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418" w:rsidRDefault="00715418" w:rsidP="00715418">
      <w:pPr>
        <w:spacing w:line="360" w:lineRule="auto"/>
        <w:jc w:val="center"/>
        <w:rPr>
          <w:rFonts w:ascii="Times New Roman" w:hAnsi="Times New Roman" w:cs="Times New Roman"/>
          <w:b/>
          <w:bCs/>
          <w:color w:val="000000" w:themeColor="text1"/>
          <w:sz w:val="28"/>
          <w:szCs w:val="24"/>
        </w:rPr>
      </w:pPr>
      <w:bookmarkStart w:id="0" w:name="_GoBack"/>
      <w:bookmarkEnd w:id="0"/>
      <w:r>
        <w:rPr>
          <w:rFonts w:ascii="Times New Roman" w:hAnsi="Times New Roman" w:cs="Times New Roman"/>
          <w:b/>
          <w:bCs/>
          <w:color w:val="000000" w:themeColor="text1"/>
          <w:sz w:val="28"/>
          <w:szCs w:val="24"/>
        </w:rPr>
        <w:t>CHAPTER – I</w:t>
      </w:r>
    </w:p>
    <w:p w:rsidR="00715418" w:rsidRDefault="00715418" w:rsidP="00715418">
      <w:pPr>
        <w:spacing w:line="360" w:lineRule="auto"/>
        <w:jc w:val="center"/>
        <w:rPr>
          <w:rFonts w:ascii="Times New Roman" w:hAnsi="Times New Roman" w:cs="Times New Roman"/>
          <w:b/>
          <w:bCs/>
          <w:color w:val="000000" w:themeColor="text1"/>
          <w:sz w:val="28"/>
          <w:szCs w:val="24"/>
        </w:rPr>
      </w:pPr>
      <w:r>
        <w:rPr>
          <w:rFonts w:ascii="Times New Roman" w:hAnsi="Times New Roman" w:cs="Times New Roman"/>
          <w:b/>
          <w:bCs/>
          <w:color w:val="000000" w:themeColor="text1"/>
          <w:sz w:val="28"/>
          <w:szCs w:val="24"/>
        </w:rPr>
        <w:t>INTRODUCTION</w:t>
      </w:r>
    </w:p>
    <w:p w:rsidR="00F61747" w:rsidRPr="00CC5349" w:rsidRDefault="004521D9" w:rsidP="002D00A5">
      <w:pPr>
        <w:spacing w:line="360" w:lineRule="auto"/>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 xml:space="preserve">1.1 </w:t>
      </w:r>
      <w:r w:rsidR="00F61747" w:rsidRPr="00CC5349">
        <w:rPr>
          <w:rFonts w:ascii="Times New Roman" w:hAnsi="Times New Roman" w:cs="Times New Roman"/>
          <w:b/>
          <w:bCs/>
          <w:color w:val="000000" w:themeColor="text1"/>
          <w:sz w:val="28"/>
          <w:szCs w:val="24"/>
        </w:rPr>
        <w:t xml:space="preserve">INTRODUCTION </w:t>
      </w:r>
    </w:p>
    <w:p w:rsidR="002B1337" w:rsidRPr="002B1337" w:rsidRDefault="002B1337" w:rsidP="002B1337">
      <w:pPr>
        <w:spacing w:line="360" w:lineRule="auto"/>
        <w:jc w:val="both"/>
        <w:rPr>
          <w:rFonts w:ascii="Times New Roman" w:hAnsi="Times New Roman" w:cs="Times New Roman"/>
          <w:sz w:val="24"/>
          <w:szCs w:val="24"/>
        </w:rPr>
      </w:pPr>
      <w:r w:rsidRPr="002B1337">
        <w:rPr>
          <w:rFonts w:ascii="Times New Roman" w:hAnsi="Times New Roman" w:cs="Times New Roman"/>
          <w:sz w:val="24"/>
          <w:szCs w:val="24"/>
        </w:rPr>
        <w:t>The Indian tourism and hospitality industry has emerged as one of the key drivers of growth among the services sector in India. Tourism in India has significant potential considering the rich cultural and historical heritage, variety in ecology, terrains and places of natural beauty spread across the country. Tourism is also a potentially large employment generator besides being a significant source of foreign exchange for the country. In FY20, 39 million jobs were created in the tourism sector in India; this accounted for 8.0% of the total employment in the country. The number is expected to rise by two% annum to 52.3 million jobs by 2028.</w:t>
      </w:r>
    </w:p>
    <w:p w:rsidR="002B1337" w:rsidRPr="002B1337" w:rsidRDefault="002B1337" w:rsidP="002B1337">
      <w:pPr>
        <w:spacing w:line="360" w:lineRule="auto"/>
        <w:jc w:val="both"/>
        <w:rPr>
          <w:rFonts w:ascii="Times New Roman" w:hAnsi="Times New Roman" w:cs="Times New Roman"/>
          <w:sz w:val="24"/>
          <w:szCs w:val="24"/>
        </w:rPr>
      </w:pPr>
      <w:r w:rsidRPr="002B1337">
        <w:rPr>
          <w:rFonts w:ascii="Times New Roman" w:hAnsi="Times New Roman" w:cs="Times New Roman"/>
          <w:sz w:val="24"/>
          <w:szCs w:val="24"/>
        </w:rPr>
        <w:t xml:space="preserve">According to </w:t>
      </w:r>
      <w:proofErr w:type="spellStart"/>
      <w:r w:rsidRPr="002B1337">
        <w:rPr>
          <w:rFonts w:ascii="Times New Roman" w:hAnsi="Times New Roman" w:cs="Times New Roman"/>
          <w:sz w:val="24"/>
          <w:szCs w:val="24"/>
        </w:rPr>
        <w:t>WTTC</w:t>
      </w:r>
      <w:proofErr w:type="spellEnd"/>
      <w:r w:rsidRPr="002B1337">
        <w:rPr>
          <w:rFonts w:ascii="Times New Roman" w:hAnsi="Times New Roman" w:cs="Times New Roman"/>
          <w:sz w:val="24"/>
          <w:szCs w:val="24"/>
        </w:rPr>
        <w:t xml:space="preserve">, India ranked 10th among 185 countries in terms of travel &amp; tourism’s total contribution to GDP in 2019. During 2019, contribution of travel &amp; tourism to GDP was 6.8% of the total economy, ~ </w:t>
      </w:r>
      <w:proofErr w:type="spellStart"/>
      <w:r w:rsidRPr="002B1337">
        <w:rPr>
          <w:rFonts w:ascii="Times New Roman" w:hAnsi="Times New Roman" w:cs="Times New Roman"/>
          <w:sz w:val="24"/>
          <w:szCs w:val="24"/>
        </w:rPr>
        <w:t>Rs</w:t>
      </w:r>
      <w:proofErr w:type="spellEnd"/>
      <w:r w:rsidRPr="002B1337">
        <w:rPr>
          <w:rFonts w:ascii="Times New Roman" w:hAnsi="Times New Roman" w:cs="Times New Roman"/>
          <w:sz w:val="24"/>
          <w:szCs w:val="24"/>
        </w:rPr>
        <w:t>. 13</w:t>
      </w:r>
      <w:proofErr w:type="gramStart"/>
      <w:r w:rsidRPr="002B1337">
        <w:rPr>
          <w:rFonts w:ascii="Times New Roman" w:hAnsi="Times New Roman" w:cs="Times New Roman"/>
          <w:sz w:val="24"/>
          <w:szCs w:val="24"/>
        </w:rPr>
        <w:t>,68,100</w:t>
      </w:r>
      <w:proofErr w:type="gramEnd"/>
      <w:r w:rsidRPr="002B1337">
        <w:rPr>
          <w:rFonts w:ascii="Times New Roman" w:hAnsi="Times New Roman" w:cs="Times New Roman"/>
          <w:sz w:val="24"/>
          <w:szCs w:val="24"/>
        </w:rPr>
        <w:t xml:space="preserve"> </w:t>
      </w:r>
      <w:proofErr w:type="spellStart"/>
      <w:r w:rsidRPr="002B1337">
        <w:rPr>
          <w:rFonts w:ascii="Times New Roman" w:hAnsi="Times New Roman" w:cs="Times New Roman"/>
          <w:sz w:val="24"/>
          <w:szCs w:val="24"/>
        </w:rPr>
        <w:t>crore</w:t>
      </w:r>
      <w:proofErr w:type="spellEnd"/>
      <w:r w:rsidRPr="002B1337">
        <w:rPr>
          <w:rFonts w:ascii="Times New Roman" w:hAnsi="Times New Roman" w:cs="Times New Roman"/>
          <w:sz w:val="24"/>
          <w:szCs w:val="24"/>
        </w:rPr>
        <w:t xml:space="preserve"> (US$ 194.30 billion).</w:t>
      </w:r>
    </w:p>
    <w:p w:rsidR="0084187C" w:rsidRDefault="00C6339E" w:rsidP="00C6339E">
      <w:pPr>
        <w:spacing w:line="360" w:lineRule="auto"/>
        <w:jc w:val="both"/>
        <w:rPr>
          <w:rFonts w:ascii="Times New Roman" w:hAnsi="Times New Roman" w:cs="Times New Roman"/>
          <w:sz w:val="24"/>
          <w:szCs w:val="24"/>
        </w:rPr>
      </w:pPr>
      <w:proofErr w:type="gramStart"/>
      <w:r w:rsidRPr="00C6339E">
        <w:rPr>
          <w:rFonts w:ascii="Times New Roman" w:hAnsi="Times New Roman" w:cs="Times New Roman"/>
          <w:sz w:val="24"/>
          <w:szCs w:val="24"/>
        </w:rPr>
        <w:t>Agra  is</w:t>
      </w:r>
      <w:proofErr w:type="gramEnd"/>
      <w:r w:rsidRPr="00C6339E">
        <w:rPr>
          <w:rFonts w:ascii="Times New Roman" w:hAnsi="Times New Roman" w:cs="Times New Roman"/>
          <w:sz w:val="24"/>
          <w:szCs w:val="24"/>
        </w:rPr>
        <w:t xml:space="preserve"> the  city of  the inimitable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It was the </w:t>
      </w:r>
      <w:proofErr w:type="gramStart"/>
      <w:r w:rsidRPr="00C6339E">
        <w:rPr>
          <w:rFonts w:ascii="Times New Roman" w:hAnsi="Times New Roman" w:cs="Times New Roman"/>
          <w:sz w:val="24"/>
          <w:szCs w:val="24"/>
        </w:rPr>
        <w:t>Mughals  who</w:t>
      </w:r>
      <w:proofErr w:type="gramEnd"/>
      <w:r w:rsidRPr="00C6339E">
        <w:rPr>
          <w:rFonts w:ascii="Times New Roman" w:hAnsi="Times New Roman" w:cs="Times New Roman"/>
          <w:sz w:val="24"/>
          <w:szCs w:val="24"/>
        </w:rPr>
        <w:t xml:space="preserve">  nurtured Agra  with the  finest monuments architects could  design. </w:t>
      </w:r>
      <w:proofErr w:type="gramStart"/>
      <w:r w:rsidRPr="00C6339E">
        <w:rPr>
          <w:rFonts w:ascii="Times New Roman" w:hAnsi="Times New Roman" w:cs="Times New Roman"/>
          <w:sz w:val="24"/>
          <w:szCs w:val="24"/>
        </w:rPr>
        <w:t>Agra  has</w:t>
      </w:r>
      <w:proofErr w:type="gramEnd"/>
      <w:r w:rsidRPr="00C6339E">
        <w:rPr>
          <w:rFonts w:ascii="Times New Roman" w:hAnsi="Times New Roman" w:cs="Times New Roman"/>
          <w:sz w:val="24"/>
          <w:szCs w:val="24"/>
        </w:rPr>
        <w:t xml:space="preserve"> a  reputation of being one of the hottest towns in India; hottest in terms of both, tourist destination  as well  as temperature. </w:t>
      </w:r>
      <w:proofErr w:type="spellStart"/>
      <w:proofErr w:type="gram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proofErr w:type="gramEnd"/>
      <w:r w:rsidRPr="00C6339E">
        <w:rPr>
          <w:rFonts w:ascii="Times New Roman" w:hAnsi="Times New Roman" w:cs="Times New Roman"/>
          <w:sz w:val="24"/>
          <w:szCs w:val="24"/>
        </w:rPr>
        <w:t xml:space="preserve"> is one of the Seven Wonders of the World, The coveted title of the World Heritage site is granted by United National Educational,  Scientific  and  Cultural  Organization (UNESCO).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was built by Shah </w:t>
      </w:r>
      <w:proofErr w:type="spellStart"/>
      <w:r w:rsidRPr="00C6339E">
        <w:rPr>
          <w:rFonts w:ascii="Times New Roman" w:hAnsi="Times New Roman" w:cs="Times New Roman"/>
          <w:sz w:val="24"/>
          <w:szCs w:val="24"/>
        </w:rPr>
        <w:t>Jahan</w:t>
      </w:r>
      <w:proofErr w:type="spellEnd"/>
      <w:r w:rsidRPr="00C6339E">
        <w:rPr>
          <w:rFonts w:ascii="Times New Roman" w:hAnsi="Times New Roman" w:cs="Times New Roman"/>
          <w:sz w:val="24"/>
          <w:szCs w:val="24"/>
        </w:rPr>
        <w:t xml:space="preserve">, the fifth </w:t>
      </w:r>
      <w:proofErr w:type="spellStart"/>
      <w:proofErr w:type="gramStart"/>
      <w:r w:rsidRPr="00C6339E">
        <w:rPr>
          <w:rFonts w:ascii="Times New Roman" w:hAnsi="Times New Roman" w:cs="Times New Roman"/>
          <w:sz w:val="24"/>
          <w:szCs w:val="24"/>
        </w:rPr>
        <w:t>mughal</w:t>
      </w:r>
      <w:proofErr w:type="spellEnd"/>
      <w:r w:rsidRPr="00C6339E">
        <w:rPr>
          <w:rFonts w:ascii="Times New Roman" w:hAnsi="Times New Roman" w:cs="Times New Roman"/>
          <w:sz w:val="24"/>
          <w:szCs w:val="24"/>
        </w:rPr>
        <w:t xml:space="preserve">  ruler</w:t>
      </w:r>
      <w:proofErr w:type="gramEnd"/>
      <w:r w:rsidRPr="00C6339E">
        <w:rPr>
          <w:rFonts w:ascii="Times New Roman" w:hAnsi="Times New Roman" w:cs="Times New Roman"/>
          <w:sz w:val="24"/>
          <w:szCs w:val="24"/>
        </w:rPr>
        <w:t xml:space="preserve">,  in  the  memory  of  his  beloved  queen </w:t>
      </w:r>
      <w:proofErr w:type="spellStart"/>
      <w:r w:rsidRPr="00C6339E">
        <w:rPr>
          <w:rFonts w:ascii="Times New Roman" w:hAnsi="Times New Roman" w:cs="Times New Roman"/>
          <w:sz w:val="24"/>
          <w:szCs w:val="24"/>
        </w:rPr>
        <w:t>Arjumand</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Banu</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Begam</w:t>
      </w:r>
      <w:proofErr w:type="spellEnd"/>
      <w:r w:rsidRPr="00C6339E">
        <w:rPr>
          <w:rFonts w:ascii="Times New Roman" w:hAnsi="Times New Roman" w:cs="Times New Roman"/>
          <w:sz w:val="24"/>
          <w:szCs w:val="24"/>
        </w:rPr>
        <w:t xml:space="preserve"> entitled as </w:t>
      </w:r>
      <w:proofErr w:type="spellStart"/>
      <w:r w:rsidRPr="00C6339E">
        <w:rPr>
          <w:rFonts w:ascii="Times New Roman" w:hAnsi="Times New Roman" w:cs="Times New Roman"/>
          <w:sz w:val="24"/>
          <w:szCs w:val="24"/>
        </w:rPr>
        <w:t>Muntaz-uz-Zamanin</w:t>
      </w:r>
      <w:proofErr w:type="spellEnd"/>
      <w:r w:rsidRPr="00C6339E">
        <w:rPr>
          <w:rFonts w:ascii="Times New Roman" w:hAnsi="Times New Roman" w:cs="Times New Roman"/>
          <w:sz w:val="24"/>
          <w:szCs w:val="24"/>
        </w:rPr>
        <w:t xml:space="preserve"> or </w:t>
      </w:r>
      <w:proofErr w:type="spellStart"/>
      <w:r w:rsidRPr="00C6339E">
        <w:rPr>
          <w:rFonts w:ascii="Times New Roman" w:hAnsi="Times New Roman" w:cs="Times New Roman"/>
          <w:sz w:val="24"/>
          <w:szCs w:val="24"/>
        </w:rPr>
        <w:t>Muntaz</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The  majestic  well  proportionate mausoleum  and other  structural  elements of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complex were built in long  time  span  of  17  years  from 1631 to  1648, employing twenty  thousand workers.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represents  the  finest  architectural  and  artistic achievement  through  perfect  harmony  and  excellent craftsmanship in a whole range of Indo-Islamic sepulchral architecture. Due to heavy crowd at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premises, lot  of  problems  have  being  observed  resembling pollution, loss of open space, and degradation of historic site, cultural </w:t>
      </w:r>
      <w:r w:rsidRPr="00C6339E">
        <w:rPr>
          <w:rFonts w:ascii="Times New Roman" w:hAnsi="Times New Roman" w:cs="Times New Roman"/>
          <w:sz w:val="24"/>
          <w:szCs w:val="24"/>
        </w:rPr>
        <w:lastRenderedPageBreak/>
        <w:t xml:space="preserve">effects, and irritation due to tourist behavior. Therefore, this study emphasizes the satisfaction level of different attributes </w:t>
      </w:r>
      <w:proofErr w:type="gramStart"/>
      <w:r w:rsidRPr="00C6339E">
        <w:rPr>
          <w:rFonts w:ascii="Times New Roman" w:hAnsi="Times New Roman" w:cs="Times New Roman"/>
          <w:sz w:val="24"/>
          <w:szCs w:val="24"/>
        </w:rPr>
        <w:t>of  the</w:t>
      </w:r>
      <w:proofErr w:type="gramEnd"/>
      <w:r w:rsidRPr="00C6339E">
        <w:rPr>
          <w:rFonts w:ascii="Times New Roman" w:hAnsi="Times New Roman" w:cs="Times New Roman"/>
          <w:sz w:val="24"/>
          <w:szCs w:val="24"/>
        </w:rPr>
        <w:t xml:space="preserve"> tourists who  visited </w:t>
      </w:r>
      <w:proofErr w:type="spellStart"/>
      <w:r w:rsidRPr="00C6339E">
        <w:rPr>
          <w:rFonts w:ascii="Times New Roman" w:hAnsi="Times New Roman" w:cs="Times New Roman"/>
          <w:sz w:val="24"/>
          <w:szCs w:val="24"/>
        </w:rPr>
        <w:t>Taj</w:t>
      </w:r>
      <w:proofErr w:type="spellEnd"/>
      <w:r w:rsidRPr="00C6339E">
        <w:rPr>
          <w:rFonts w:ascii="Times New Roman" w:hAnsi="Times New Roman" w:cs="Times New Roman"/>
          <w:sz w:val="24"/>
          <w:szCs w:val="24"/>
        </w:rPr>
        <w:t xml:space="preserve"> </w:t>
      </w:r>
      <w:proofErr w:type="spellStart"/>
      <w:r w:rsidRPr="00C6339E">
        <w:rPr>
          <w:rFonts w:ascii="Times New Roman" w:hAnsi="Times New Roman" w:cs="Times New Roman"/>
          <w:sz w:val="24"/>
          <w:szCs w:val="24"/>
        </w:rPr>
        <w:t>Mahal</w:t>
      </w:r>
      <w:proofErr w:type="spellEnd"/>
      <w:r w:rsidRPr="00C6339E">
        <w:rPr>
          <w:rFonts w:ascii="Times New Roman" w:hAnsi="Times New Roman" w:cs="Times New Roman"/>
          <w:sz w:val="24"/>
          <w:szCs w:val="24"/>
        </w:rPr>
        <w:t xml:space="preserve">. In fact, the success of the tourism industry depends on the level of satisfaction given by the tourists. The tourists will be </w:t>
      </w:r>
      <w:proofErr w:type="gramStart"/>
      <w:r w:rsidRPr="00C6339E">
        <w:rPr>
          <w:rFonts w:ascii="Times New Roman" w:hAnsi="Times New Roman" w:cs="Times New Roman"/>
          <w:sz w:val="24"/>
          <w:szCs w:val="24"/>
        </w:rPr>
        <w:t>satisfied  when</w:t>
      </w:r>
      <w:proofErr w:type="gramEnd"/>
      <w:r w:rsidRPr="00C6339E">
        <w:rPr>
          <w:rFonts w:ascii="Times New Roman" w:hAnsi="Times New Roman" w:cs="Times New Roman"/>
          <w:sz w:val="24"/>
          <w:szCs w:val="24"/>
        </w:rPr>
        <w:t xml:space="preserve"> they  acquire quality  services and warm hospitality. Satisfied travelers will be pleased to  te</w:t>
      </w:r>
      <w:r>
        <w:rPr>
          <w:rFonts w:ascii="Times New Roman" w:hAnsi="Times New Roman" w:cs="Times New Roman"/>
          <w:sz w:val="24"/>
          <w:szCs w:val="24"/>
        </w:rPr>
        <w:t>l</w:t>
      </w:r>
      <w:r w:rsidRPr="00C6339E">
        <w:rPr>
          <w:rFonts w:ascii="Times New Roman" w:hAnsi="Times New Roman" w:cs="Times New Roman"/>
          <w:sz w:val="24"/>
          <w:szCs w:val="24"/>
        </w:rPr>
        <w:t>l</w:t>
      </w:r>
      <w:r>
        <w:rPr>
          <w:rFonts w:ascii="Times New Roman" w:hAnsi="Times New Roman" w:cs="Times New Roman"/>
          <w:sz w:val="24"/>
          <w:szCs w:val="24"/>
        </w:rPr>
        <w:t xml:space="preserve"> f</w:t>
      </w:r>
      <w:r w:rsidRPr="00C6339E">
        <w:rPr>
          <w:rFonts w:ascii="Times New Roman" w:hAnsi="Times New Roman" w:cs="Times New Roman"/>
          <w:sz w:val="24"/>
          <w:szCs w:val="24"/>
        </w:rPr>
        <w:t>riends  and  relatives  about  the  commendable  attitudes and  manners  of  the operators  and  the  workforce  at  a tourist spot in dealing with them</w:t>
      </w:r>
      <w:r>
        <w:rPr>
          <w:rFonts w:ascii="Times New Roman" w:hAnsi="Times New Roman" w:cs="Times New Roman"/>
          <w:sz w:val="24"/>
          <w:szCs w:val="24"/>
        </w:rPr>
        <w:t>.</w:t>
      </w:r>
    </w:p>
    <w:p w:rsidR="00BE3CF8" w:rsidRPr="00CC5349" w:rsidRDefault="004521D9" w:rsidP="00BE3CF8">
      <w:pPr>
        <w:spacing w:line="360" w:lineRule="auto"/>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 xml:space="preserve">1.2 </w:t>
      </w:r>
      <w:r w:rsidR="00BE3CF8" w:rsidRPr="00CC5349">
        <w:rPr>
          <w:rFonts w:ascii="Times New Roman" w:hAnsi="Times New Roman" w:cs="Times New Roman"/>
          <w:b/>
          <w:bCs/>
          <w:color w:val="000000" w:themeColor="text1"/>
          <w:sz w:val="28"/>
          <w:szCs w:val="24"/>
        </w:rPr>
        <w:t xml:space="preserve">STATEMENT OF THE PROBLEM </w:t>
      </w:r>
    </w:p>
    <w:p w:rsidR="0084187C" w:rsidRDefault="0084187C" w:rsidP="002D00A5">
      <w:pPr>
        <w:pStyle w:val="NoSpacing"/>
        <w:spacing w:line="360" w:lineRule="auto"/>
        <w:jc w:val="both"/>
        <w:rPr>
          <w:rFonts w:ascii="Times New Roman" w:hAnsi="Times New Roman" w:cs="Times New Roman"/>
          <w:sz w:val="24"/>
          <w:szCs w:val="24"/>
          <w:lang w:val="en-US"/>
        </w:rPr>
      </w:pPr>
      <w:r w:rsidRPr="0084187C">
        <w:rPr>
          <w:rFonts w:ascii="Times New Roman" w:hAnsi="Times New Roman" w:cs="Times New Roman"/>
          <w:sz w:val="24"/>
          <w:szCs w:val="24"/>
          <w:lang w:val="en-US"/>
        </w:rPr>
        <w:t xml:space="preserve">Tourist makes major contribution to Indian economy and employment rates. Tourism is generally less harmful to the environment compared to other activities like industry. Due to large number of tourists, a lot of environmental stress is being observed within the premises of </w:t>
      </w:r>
      <w:proofErr w:type="spellStart"/>
      <w:r w:rsidRPr="0084187C">
        <w:rPr>
          <w:rFonts w:ascii="Times New Roman" w:hAnsi="Times New Roman" w:cs="Times New Roman"/>
          <w:sz w:val="24"/>
          <w:szCs w:val="24"/>
          <w:lang w:val="en-US"/>
        </w:rPr>
        <w:t>Taj</w:t>
      </w:r>
      <w:proofErr w:type="spellEnd"/>
      <w:r w:rsidRPr="0084187C">
        <w:rPr>
          <w:rFonts w:ascii="Times New Roman" w:hAnsi="Times New Roman" w:cs="Times New Roman"/>
          <w:sz w:val="24"/>
          <w:szCs w:val="24"/>
          <w:lang w:val="en-US"/>
        </w:rPr>
        <w:t xml:space="preserve"> </w:t>
      </w:r>
      <w:proofErr w:type="spellStart"/>
      <w:r w:rsidRPr="0084187C">
        <w:rPr>
          <w:rFonts w:ascii="Times New Roman" w:hAnsi="Times New Roman" w:cs="Times New Roman"/>
          <w:sz w:val="24"/>
          <w:szCs w:val="24"/>
          <w:lang w:val="en-US"/>
        </w:rPr>
        <w:t>Mahal</w:t>
      </w:r>
      <w:proofErr w:type="spellEnd"/>
      <w:r w:rsidRPr="0084187C">
        <w:rPr>
          <w:rFonts w:ascii="Times New Roman" w:hAnsi="Times New Roman" w:cs="Times New Roman"/>
          <w:sz w:val="24"/>
          <w:szCs w:val="24"/>
          <w:lang w:val="en-US"/>
        </w:rPr>
        <w:t xml:space="preserve">. There is a considerable adverse impact on </w:t>
      </w:r>
      <w:proofErr w:type="spellStart"/>
      <w:r w:rsidRPr="0084187C">
        <w:rPr>
          <w:rFonts w:ascii="Times New Roman" w:hAnsi="Times New Roman" w:cs="Times New Roman"/>
          <w:sz w:val="24"/>
          <w:szCs w:val="24"/>
          <w:lang w:val="en-US"/>
        </w:rPr>
        <w:t>Taj</w:t>
      </w:r>
      <w:proofErr w:type="spellEnd"/>
      <w:r w:rsidRPr="0084187C">
        <w:rPr>
          <w:rFonts w:ascii="Times New Roman" w:hAnsi="Times New Roman" w:cs="Times New Roman"/>
          <w:sz w:val="24"/>
          <w:szCs w:val="24"/>
          <w:lang w:val="en-US"/>
        </w:rPr>
        <w:t xml:space="preserve"> </w:t>
      </w:r>
      <w:proofErr w:type="spellStart"/>
      <w:proofErr w:type="gramStart"/>
      <w:r w:rsidRPr="0084187C">
        <w:rPr>
          <w:rFonts w:ascii="Times New Roman" w:hAnsi="Times New Roman" w:cs="Times New Roman"/>
          <w:sz w:val="24"/>
          <w:szCs w:val="24"/>
          <w:lang w:val="en-US"/>
        </w:rPr>
        <w:t>Mahal</w:t>
      </w:r>
      <w:proofErr w:type="spellEnd"/>
      <w:r w:rsidRPr="0084187C">
        <w:rPr>
          <w:rFonts w:ascii="Times New Roman" w:hAnsi="Times New Roman" w:cs="Times New Roman"/>
          <w:sz w:val="24"/>
          <w:szCs w:val="24"/>
          <w:lang w:val="en-US"/>
        </w:rPr>
        <w:t xml:space="preserve">  due</w:t>
      </w:r>
      <w:proofErr w:type="gramEnd"/>
      <w:r w:rsidRPr="0084187C">
        <w:rPr>
          <w:rFonts w:ascii="Times New Roman" w:hAnsi="Times New Roman" w:cs="Times New Roman"/>
          <w:sz w:val="24"/>
          <w:szCs w:val="24"/>
          <w:lang w:val="en-US"/>
        </w:rPr>
        <w:t xml:space="preserve"> to the  increase of touristic activities, which  is envisaged to rise in future. There is  lack of  studies on  </w:t>
      </w:r>
      <w:proofErr w:type="spellStart"/>
      <w:r w:rsidRPr="0084187C">
        <w:rPr>
          <w:rFonts w:ascii="Times New Roman" w:hAnsi="Times New Roman" w:cs="Times New Roman"/>
          <w:sz w:val="24"/>
          <w:szCs w:val="24"/>
          <w:lang w:val="en-US"/>
        </w:rPr>
        <w:t>Taj</w:t>
      </w:r>
      <w:proofErr w:type="spellEnd"/>
      <w:r w:rsidRPr="0084187C">
        <w:rPr>
          <w:rFonts w:ascii="Times New Roman" w:hAnsi="Times New Roman" w:cs="Times New Roman"/>
          <w:sz w:val="24"/>
          <w:szCs w:val="24"/>
          <w:lang w:val="en-US"/>
        </w:rPr>
        <w:t xml:space="preserve"> </w:t>
      </w:r>
      <w:proofErr w:type="spellStart"/>
      <w:r w:rsidRPr="0084187C">
        <w:rPr>
          <w:rFonts w:ascii="Times New Roman" w:hAnsi="Times New Roman" w:cs="Times New Roman"/>
          <w:sz w:val="24"/>
          <w:szCs w:val="24"/>
          <w:lang w:val="en-US"/>
        </w:rPr>
        <w:t>Mahal</w:t>
      </w:r>
      <w:proofErr w:type="spellEnd"/>
      <w:r w:rsidRPr="0084187C">
        <w:rPr>
          <w:rFonts w:ascii="Times New Roman" w:hAnsi="Times New Roman" w:cs="Times New Roman"/>
          <w:sz w:val="24"/>
          <w:szCs w:val="24"/>
          <w:lang w:val="en-US"/>
        </w:rPr>
        <w:t xml:space="preserve"> in regards to international/ domestic visitor experience; therefore a scientific study - in the vicinity of </w:t>
      </w:r>
      <w:proofErr w:type="spellStart"/>
      <w:r w:rsidRPr="0084187C">
        <w:rPr>
          <w:rFonts w:ascii="Times New Roman" w:hAnsi="Times New Roman" w:cs="Times New Roman"/>
          <w:sz w:val="24"/>
          <w:szCs w:val="24"/>
          <w:lang w:val="en-US"/>
        </w:rPr>
        <w:t>Taj</w:t>
      </w:r>
      <w:proofErr w:type="spellEnd"/>
      <w:r w:rsidRPr="0084187C">
        <w:rPr>
          <w:rFonts w:ascii="Times New Roman" w:hAnsi="Times New Roman" w:cs="Times New Roman"/>
          <w:sz w:val="24"/>
          <w:szCs w:val="24"/>
          <w:lang w:val="en-US"/>
        </w:rPr>
        <w:t xml:space="preserve"> </w:t>
      </w:r>
      <w:proofErr w:type="spellStart"/>
      <w:r w:rsidRPr="0084187C">
        <w:rPr>
          <w:rFonts w:ascii="Times New Roman" w:hAnsi="Times New Roman" w:cs="Times New Roman"/>
          <w:sz w:val="24"/>
          <w:szCs w:val="24"/>
          <w:lang w:val="en-US"/>
        </w:rPr>
        <w:t>Mahal</w:t>
      </w:r>
      <w:proofErr w:type="spellEnd"/>
      <w:r w:rsidRPr="0084187C">
        <w:rPr>
          <w:rFonts w:ascii="Times New Roman" w:hAnsi="Times New Roman" w:cs="Times New Roman"/>
          <w:sz w:val="24"/>
          <w:szCs w:val="24"/>
          <w:lang w:val="en-US"/>
        </w:rPr>
        <w:t xml:space="preserve"> - with a view to assess the impact of tourist flow has been done. It has been concluded that the maximum number of tourists </w:t>
      </w:r>
      <w:proofErr w:type="gramStart"/>
      <w:r w:rsidRPr="0084187C">
        <w:rPr>
          <w:rFonts w:ascii="Times New Roman" w:hAnsi="Times New Roman" w:cs="Times New Roman"/>
          <w:sz w:val="24"/>
          <w:szCs w:val="24"/>
          <w:lang w:val="en-US"/>
        </w:rPr>
        <w:t>could  be</w:t>
      </w:r>
      <w:proofErr w:type="gramEnd"/>
      <w:r w:rsidRPr="0084187C">
        <w:rPr>
          <w:rFonts w:ascii="Times New Roman" w:hAnsi="Times New Roman" w:cs="Times New Roman"/>
          <w:sz w:val="24"/>
          <w:szCs w:val="24"/>
          <w:lang w:val="en-US"/>
        </w:rPr>
        <w:t xml:space="preserve"> determined so that  environmental conditions  of </w:t>
      </w:r>
      <w:proofErr w:type="spellStart"/>
      <w:r w:rsidRPr="0084187C">
        <w:rPr>
          <w:rFonts w:ascii="Times New Roman" w:hAnsi="Times New Roman" w:cs="Times New Roman"/>
          <w:sz w:val="24"/>
          <w:szCs w:val="24"/>
          <w:lang w:val="en-US"/>
        </w:rPr>
        <w:t>Taj</w:t>
      </w:r>
      <w:proofErr w:type="spellEnd"/>
      <w:r w:rsidRPr="0084187C">
        <w:rPr>
          <w:rFonts w:ascii="Times New Roman" w:hAnsi="Times New Roman" w:cs="Times New Roman"/>
          <w:sz w:val="24"/>
          <w:szCs w:val="24"/>
          <w:lang w:val="en-US"/>
        </w:rPr>
        <w:t xml:space="preserve">  </w:t>
      </w:r>
      <w:proofErr w:type="spellStart"/>
      <w:r w:rsidRPr="0084187C">
        <w:rPr>
          <w:rFonts w:ascii="Times New Roman" w:hAnsi="Times New Roman" w:cs="Times New Roman"/>
          <w:sz w:val="24"/>
          <w:szCs w:val="24"/>
          <w:lang w:val="en-US"/>
        </w:rPr>
        <w:t>Mahal</w:t>
      </w:r>
      <w:proofErr w:type="spellEnd"/>
      <w:r w:rsidRPr="0084187C">
        <w:rPr>
          <w:rFonts w:ascii="Times New Roman" w:hAnsi="Times New Roman" w:cs="Times New Roman"/>
          <w:sz w:val="24"/>
          <w:szCs w:val="24"/>
          <w:lang w:val="en-US"/>
        </w:rPr>
        <w:t xml:space="preserve">  premises  and its  vicinity are  maintained</w:t>
      </w:r>
    </w:p>
    <w:p w:rsidR="001D3BA4" w:rsidRPr="00CC5349" w:rsidRDefault="004521D9" w:rsidP="002D00A5">
      <w:pPr>
        <w:pStyle w:val="NoSpacing"/>
        <w:spacing w:line="360" w:lineRule="auto"/>
        <w:jc w:val="both"/>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 xml:space="preserve">1.3 </w:t>
      </w:r>
      <w:r w:rsidR="001D3BA4" w:rsidRPr="00CC5349">
        <w:rPr>
          <w:rFonts w:ascii="Times New Roman" w:hAnsi="Times New Roman" w:cs="Times New Roman"/>
          <w:b/>
          <w:bCs/>
          <w:color w:val="000000" w:themeColor="text1"/>
          <w:sz w:val="28"/>
          <w:szCs w:val="24"/>
        </w:rPr>
        <w:t>OBJECTIVES OF STUDY</w:t>
      </w:r>
    </w:p>
    <w:p w:rsidR="00715418" w:rsidRDefault="00715418" w:rsidP="003E3D98">
      <w:pPr>
        <w:pStyle w:val="ListParagraph"/>
        <w:numPr>
          <w:ilvl w:val="0"/>
          <w:numId w:val="30"/>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study the role of </w:t>
      </w:r>
      <w:proofErr w:type="spellStart"/>
      <w:r>
        <w:rPr>
          <w:rFonts w:ascii="Times New Roman" w:hAnsi="Times New Roman" w:cs="Times New Roman"/>
          <w:color w:val="000000" w:themeColor="text1"/>
          <w:sz w:val="24"/>
          <w:szCs w:val="24"/>
        </w:rPr>
        <w:t>Taj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Mahal</w:t>
      </w:r>
      <w:proofErr w:type="spellEnd"/>
      <w:r>
        <w:rPr>
          <w:rFonts w:ascii="Times New Roman" w:hAnsi="Times New Roman" w:cs="Times New Roman"/>
          <w:color w:val="000000" w:themeColor="text1"/>
          <w:sz w:val="24"/>
          <w:szCs w:val="24"/>
        </w:rPr>
        <w:t xml:space="preserve"> in Indian tourism industry. </w:t>
      </w:r>
    </w:p>
    <w:p w:rsidR="003E3D98" w:rsidRPr="003E3D98" w:rsidRDefault="003E3D98" w:rsidP="003E3D98">
      <w:pPr>
        <w:pStyle w:val="ListParagraph"/>
        <w:numPr>
          <w:ilvl w:val="0"/>
          <w:numId w:val="30"/>
        </w:numPr>
        <w:spacing w:line="360" w:lineRule="auto"/>
        <w:rPr>
          <w:rFonts w:ascii="Times New Roman" w:hAnsi="Times New Roman" w:cs="Times New Roman"/>
          <w:color w:val="000000" w:themeColor="text1"/>
          <w:sz w:val="24"/>
          <w:szCs w:val="24"/>
        </w:rPr>
      </w:pPr>
      <w:r w:rsidRPr="003E3D98">
        <w:rPr>
          <w:rFonts w:ascii="Times New Roman" w:hAnsi="Times New Roman" w:cs="Times New Roman"/>
          <w:color w:val="000000" w:themeColor="text1"/>
          <w:sz w:val="24"/>
          <w:szCs w:val="24"/>
        </w:rPr>
        <w:t>To know the reason of attraction.</w:t>
      </w:r>
    </w:p>
    <w:p w:rsidR="003E3D98" w:rsidRPr="003E3D98" w:rsidRDefault="003E3D98" w:rsidP="003E3D98">
      <w:pPr>
        <w:pStyle w:val="ListParagraph"/>
        <w:numPr>
          <w:ilvl w:val="0"/>
          <w:numId w:val="30"/>
        </w:numPr>
        <w:spacing w:line="360" w:lineRule="auto"/>
        <w:rPr>
          <w:rFonts w:ascii="Times New Roman" w:hAnsi="Times New Roman" w:cs="Times New Roman"/>
          <w:color w:val="000000" w:themeColor="text1"/>
          <w:sz w:val="24"/>
          <w:szCs w:val="24"/>
        </w:rPr>
      </w:pPr>
      <w:r w:rsidRPr="003E3D98">
        <w:rPr>
          <w:rFonts w:ascii="Times New Roman" w:hAnsi="Times New Roman" w:cs="Times New Roman"/>
          <w:color w:val="000000" w:themeColor="text1"/>
          <w:sz w:val="24"/>
          <w:szCs w:val="24"/>
        </w:rPr>
        <w:t xml:space="preserve">To find the impact of </w:t>
      </w:r>
      <w:proofErr w:type="spellStart"/>
      <w:r w:rsidRPr="003E3D98">
        <w:rPr>
          <w:rFonts w:ascii="Times New Roman" w:hAnsi="Times New Roman" w:cs="Times New Roman"/>
          <w:color w:val="000000" w:themeColor="text1"/>
          <w:sz w:val="24"/>
          <w:szCs w:val="24"/>
        </w:rPr>
        <w:t>Taj</w:t>
      </w:r>
      <w:proofErr w:type="spellEnd"/>
      <w:r w:rsidRPr="003E3D98">
        <w:rPr>
          <w:rFonts w:ascii="Times New Roman" w:hAnsi="Times New Roman" w:cs="Times New Roman"/>
          <w:color w:val="000000" w:themeColor="text1"/>
          <w:sz w:val="24"/>
          <w:szCs w:val="24"/>
        </w:rPr>
        <w:t xml:space="preserve"> </w:t>
      </w:r>
      <w:proofErr w:type="spellStart"/>
      <w:r w:rsidRPr="003E3D98">
        <w:rPr>
          <w:rFonts w:ascii="Times New Roman" w:hAnsi="Times New Roman" w:cs="Times New Roman"/>
          <w:color w:val="000000" w:themeColor="text1"/>
          <w:sz w:val="24"/>
          <w:szCs w:val="24"/>
        </w:rPr>
        <w:t>Mahal</w:t>
      </w:r>
      <w:proofErr w:type="spellEnd"/>
      <w:r w:rsidRPr="003E3D98">
        <w:rPr>
          <w:rFonts w:ascii="Times New Roman" w:hAnsi="Times New Roman" w:cs="Times New Roman"/>
          <w:color w:val="000000" w:themeColor="text1"/>
          <w:sz w:val="24"/>
          <w:szCs w:val="24"/>
        </w:rPr>
        <w:t xml:space="preserve"> on tourist on economy of </w:t>
      </w:r>
      <w:proofErr w:type="spellStart"/>
      <w:proofErr w:type="gramStart"/>
      <w:r w:rsidRPr="003E3D98">
        <w:rPr>
          <w:rFonts w:ascii="Times New Roman" w:hAnsi="Times New Roman" w:cs="Times New Roman"/>
          <w:color w:val="000000" w:themeColor="text1"/>
          <w:sz w:val="24"/>
          <w:szCs w:val="24"/>
        </w:rPr>
        <w:t>agra</w:t>
      </w:r>
      <w:proofErr w:type="spellEnd"/>
      <w:proofErr w:type="gramEnd"/>
      <w:r w:rsidRPr="003E3D98">
        <w:rPr>
          <w:rFonts w:ascii="Times New Roman" w:hAnsi="Times New Roman" w:cs="Times New Roman"/>
          <w:color w:val="000000" w:themeColor="text1"/>
          <w:sz w:val="24"/>
          <w:szCs w:val="24"/>
        </w:rPr>
        <w:t>.</w:t>
      </w:r>
    </w:p>
    <w:p w:rsidR="003E3D98" w:rsidRPr="003E3D98" w:rsidRDefault="003E3D98" w:rsidP="003E3D98">
      <w:pPr>
        <w:pStyle w:val="ListParagraph"/>
        <w:numPr>
          <w:ilvl w:val="0"/>
          <w:numId w:val="30"/>
        </w:numPr>
        <w:spacing w:line="360" w:lineRule="auto"/>
        <w:rPr>
          <w:rFonts w:ascii="Times New Roman" w:hAnsi="Times New Roman" w:cs="Times New Roman"/>
          <w:color w:val="000000" w:themeColor="text1"/>
          <w:sz w:val="24"/>
          <w:szCs w:val="24"/>
        </w:rPr>
      </w:pPr>
      <w:r w:rsidRPr="003E3D98">
        <w:rPr>
          <w:rFonts w:ascii="Times New Roman" w:hAnsi="Times New Roman" w:cs="Times New Roman"/>
          <w:color w:val="000000" w:themeColor="text1"/>
          <w:sz w:val="24"/>
          <w:szCs w:val="24"/>
        </w:rPr>
        <w:t xml:space="preserve">To Study initiatives taken by Govt. to improve tourist arrivals at </w:t>
      </w:r>
      <w:proofErr w:type="spellStart"/>
      <w:r w:rsidRPr="003E3D98">
        <w:rPr>
          <w:rFonts w:ascii="Times New Roman" w:hAnsi="Times New Roman" w:cs="Times New Roman"/>
          <w:color w:val="000000" w:themeColor="text1"/>
          <w:sz w:val="24"/>
          <w:szCs w:val="24"/>
        </w:rPr>
        <w:t>Taj</w:t>
      </w:r>
      <w:proofErr w:type="spellEnd"/>
      <w:r w:rsidRPr="003E3D98">
        <w:rPr>
          <w:rFonts w:ascii="Times New Roman" w:hAnsi="Times New Roman" w:cs="Times New Roman"/>
          <w:color w:val="000000" w:themeColor="text1"/>
          <w:sz w:val="24"/>
          <w:szCs w:val="24"/>
        </w:rPr>
        <w:t xml:space="preserve"> </w:t>
      </w:r>
      <w:proofErr w:type="spellStart"/>
      <w:r w:rsidRPr="003E3D98">
        <w:rPr>
          <w:rFonts w:ascii="Times New Roman" w:hAnsi="Times New Roman" w:cs="Times New Roman"/>
          <w:color w:val="000000" w:themeColor="text1"/>
          <w:sz w:val="24"/>
          <w:szCs w:val="24"/>
        </w:rPr>
        <w:t>Mahal</w:t>
      </w:r>
      <w:proofErr w:type="spellEnd"/>
      <w:r w:rsidRPr="003E3D98">
        <w:rPr>
          <w:rFonts w:ascii="Times New Roman" w:hAnsi="Times New Roman" w:cs="Times New Roman"/>
          <w:color w:val="000000" w:themeColor="text1"/>
          <w:sz w:val="24"/>
          <w:szCs w:val="24"/>
        </w:rPr>
        <w:t>.</w:t>
      </w:r>
    </w:p>
    <w:p w:rsidR="0084187C" w:rsidRPr="003E3D98" w:rsidRDefault="003E3D98" w:rsidP="003E3D98">
      <w:pPr>
        <w:pStyle w:val="ListParagraph"/>
        <w:numPr>
          <w:ilvl w:val="0"/>
          <w:numId w:val="30"/>
        </w:numPr>
        <w:spacing w:line="360" w:lineRule="auto"/>
        <w:rPr>
          <w:rFonts w:ascii="Times New Roman" w:hAnsi="Times New Roman" w:cs="Times New Roman"/>
          <w:color w:val="000000" w:themeColor="text1"/>
          <w:sz w:val="24"/>
          <w:szCs w:val="24"/>
        </w:rPr>
      </w:pPr>
      <w:r w:rsidRPr="003E3D98">
        <w:rPr>
          <w:rFonts w:ascii="Times New Roman" w:hAnsi="Times New Roman" w:cs="Times New Roman"/>
          <w:color w:val="000000" w:themeColor="text1"/>
          <w:sz w:val="24"/>
          <w:szCs w:val="24"/>
        </w:rPr>
        <w:t xml:space="preserve">To Determine the steps taken by Govt. to conserve the </w:t>
      </w:r>
      <w:proofErr w:type="spellStart"/>
      <w:r w:rsidRPr="003E3D98">
        <w:rPr>
          <w:rFonts w:ascii="Times New Roman" w:hAnsi="Times New Roman" w:cs="Times New Roman"/>
          <w:color w:val="000000" w:themeColor="text1"/>
          <w:sz w:val="24"/>
          <w:szCs w:val="24"/>
        </w:rPr>
        <w:t>Taj</w:t>
      </w:r>
      <w:proofErr w:type="spellEnd"/>
      <w:r w:rsidRPr="003E3D98">
        <w:rPr>
          <w:rFonts w:ascii="Times New Roman" w:hAnsi="Times New Roman" w:cs="Times New Roman"/>
          <w:color w:val="000000" w:themeColor="text1"/>
          <w:sz w:val="24"/>
          <w:szCs w:val="24"/>
        </w:rPr>
        <w:t xml:space="preserve"> </w:t>
      </w:r>
      <w:proofErr w:type="spellStart"/>
      <w:r w:rsidRPr="003E3D98">
        <w:rPr>
          <w:rFonts w:ascii="Times New Roman" w:hAnsi="Times New Roman" w:cs="Times New Roman"/>
          <w:color w:val="000000" w:themeColor="text1"/>
          <w:sz w:val="24"/>
          <w:szCs w:val="24"/>
        </w:rPr>
        <w:t>Mahal</w:t>
      </w:r>
      <w:proofErr w:type="spellEnd"/>
      <w:r w:rsidRPr="003E3D98">
        <w:rPr>
          <w:rFonts w:ascii="Times New Roman" w:hAnsi="Times New Roman" w:cs="Times New Roman"/>
          <w:color w:val="000000" w:themeColor="text1"/>
          <w:sz w:val="24"/>
          <w:szCs w:val="24"/>
        </w:rPr>
        <w:t xml:space="preserve"> from pollution</w:t>
      </w:r>
    </w:p>
    <w:p w:rsidR="00781F1D" w:rsidRPr="00CC5349" w:rsidRDefault="004521D9" w:rsidP="00781F1D">
      <w:pPr>
        <w:spacing w:line="360" w:lineRule="auto"/>
        <w:jc w:val="both"/>
        <w:rPr>
          <w:rFonts w:ascii="Times New Roman" w:hAnsi="Times New Roman" w:cs="Times New Roman"/>
          <w:b/>
          <w:color w:val="000000" w:themeColor="text1"/>
          <w:sz w:val="28"/>
          <w:szCs w:val="24"/>
        </w:rPr>
      </w:pPr>
      <w:r w:rsidRPr="00CC5349">
        <w:rPr>
          <w:rFonts w:ascii="Times New Roman" w:hAnsi="Times New Roman" w:cs="Times New Roman"/>
          <w:b/>
          <w:color w:val="000000" w:themeColor="text1"/>
          <w:sz w:val="28"/>
          <w:szCs w:val="24"/>
        </w:rPr>
        <w:t xml:space="preserve">1.4 </w:t>
      </w:r>
      <w:r w:rsidR="00781F1D" w:rsidRPr="00CC5349">
        <w:rPr>
          <w:rFonts w:ascii="Times New Roman" w:hAnsi="Times New Roman" w:cs="Times New Roman"/>
          <w:b/>
          <w:color w:val="000000" w:themeColor="text1"/>
          <w:sz w:val="28"/>
          <w:szCs w:val="24"/>
        </w:rPr>
        <w:t>SCOPE</w:t>
      </w:r>
      <w:r w:rsidR="00D25C75" w:rsidRPr="00CC5349">
        <w:rPr>
          <w:rFonts w:ascii="Times New Roman" w:hAnsi="Times New Roman" w:cs="Times New Roman"/>
          <w:b/>
          <w:color w:val="000000" w:themeColor="text1"/>
          <w:sz w:val="28"/>
          <w:szCs w:val="24"/>
        </w:rPr>
        <w:t xml:space="preserve"> AND SIGNIFICANCE OF THE STUDY </w:t>
      </w:r>
    </w:p>
    <w:p w:rsidR="004253AC" w:rsidRPr="004253AC" w:rsidRDefault="004253AC" w:rsidP="004253AC">
      <w:pPr>
        <w:pStyle w:val="NoSpacing"/>
        <w:spacing w:line="360" w:lineRule="auto"/>
        <w:jc w:val="both"/>
        <w:rPr>
          <w:rFonts w:ascii="Times New Roman" w:hAnsi="Times New Roman" w:cs="Times New Roman"/>
          <w:sz w:val="24"/>
          <w:szCs w:val="24"/>
          <w:lang w:val="en-US"/>
        </w:rPr>
      </w:pPr>
      <w:proofErr w:type="spellStart"/>
      <w:r w:rsidRPr="004253AC">
        <w:rPr>
          <w:rFonts w:ascii="Times New Roman" w:hAnsi="Times New Roman" w:cs="Times New Roman"/>
          <w:sz w:val="24"/>
          <w:szCs w:val="24"/>
          <w:lang w:val="en-US"/>
        </w:rPr>
        <w:t>Taj</w:t>
      </w:r>
      <w:proofErr w:type="spellEnd"/>
      <w:r w:rsidRPr="004253AC">
        <w:rPr>
          <w:rFonts w:ascii="Times New Roman" w:hAnsi="Times New Roman" w:cs="Times New Roman"/>
          <w:sz w:val="24"/>
          <w:szCs w:val="24"/>
          <w:lang w:val="en-US"/>
        </w:rPr>
        <w:t xml:space="preserve">  </w:t>
      </w:r>
      <w:proofErr w:type="spellStart"/>
      <w:r w:rsidRPr="004253AC">
        <w:rPr>
          <w:rFonts w:ascii="Times New Roman" w:hAnsi="Times New Roman" w:cs="Times New Roman"/>
          <w:sz w:val="24"/>
          <w:szCs w:val="24"/>
          <w:lang w:val="en-US"/>
        </w:rPr>
        <w:t>Mahal</w:t>
      </w:r>
      <w:proofErr w:type="spellEnd"/>
      <w:r w:rsidRPr="004253AC">
        <w:rPr>
          <w:rFonts w:ascii="Times New Roman" w:hAnsi="Times New Roman" w:cs="Times New Roman"/>
          <w:sz w:val="24"/>
          <w:szCs w:val="24"/>
          <w:lang w:val="en-US"/>
        </w:rPr>
        <w:t xml:space="preserve">  proximity  needs  to  be  made</w:t>
      </w:r>
      <w:r>
        <w:rPr>
          <w:rFonts w:ascii="Times New Roman" w:hAnsi="Times New Roman" w:cs="Times New Roman"/>
          <w:sz w:val="24"/>
          <w:szCs w:val="24"/>
          <w:lang w:val="en-US"/>
        </w:rPr>
        <w:t xml:space="preserve"> </w:t>
      </w:r>
      <w:r w:rsidRPr="004253AC">
        <w:rPr>
          <w:rFonts w:ascii="Times New Roman" w:hAnsi="Times New Roman" w:cs="Times New Roman"/>
          <w:sz w:val="24"/>
          <w:szCs w:val="24"/>
          <w:lang w:val="en-US"/>
        </w:rPr>
        <w:t xml:space="preserve">encroachment-free  to attract more  visitors, this  will also </w:t>
      </w:r>
      <w:r>
        <w:rPr>
          <w:rFonts w:ascii="Times New Roman" w:hAnsi="Times New Roman" w:cs="Times New Roman"/>
          <w:sz w:val="24"/>
          <w:szCs w:val="24"/>
          <w:lang w:val="en-US"/>
        </w:rPr>
        <w:t xml:space="preserve"> </w:t>
      </w:r>
      <w:r w:rsidRPr="004253AC">
        <w:rPr>
          <w:rFonts w:ascii="Times New Roman" w:hAnsi="Times New Roman" w:cs="Times New Roman"/>
          <w:sz w:val="24"/>
          <w:szCs w:val="24"/>
          <w:lang w:val="en-US"/>
        </w:rPr>
        <w:t>encourage tourists to spend more time in Agra.</w:t>
      </w:r>
      <w:r w:rsidRPr="004253AC">
        <w:t xml:space="preserve"> </w:t>
      </w:r>
      <w:r w:rsidRPr="004253AC">
        <w:rPr>
          <w:rFonts w:ascii="Times New Roman" w:hAnsi="Times New Roman" w:cs="Times New Roman"/>
          <w:sz w:val="24"/>
          <w:szCs w:val="24"/>
          <w:lang w:val="en-US"/>
        </w:rPr>
        <w:t>Managing  a  huge number  of  tourists  on  daily basis  is considered  as  a  big  challenge.  Further</w:t>
      </w:r>
      <w:proofErr w:type="gramStart"/>
      <w:r w:rsidRPr="004253AC">
        <w:rPr>
          <w:rFonts w:ascii="Times New Roman" w:hAnsi="Times New Roman" w:cs="Times New Roman"/>
          <w:sz w:val="24"/>
          <w:szCs w:val="24"/>
          <w:lang w:val="en-US"/>
        </w:rPr>
        <w:t>,  providing</w:t>
      </w:r>
      <w:proofErr w:type="gramEnd"/>
      <w:r w:rsidRPr="004253AC">
        <w:rPr>
          <w:rFonts w:ascii="Times New Roman" w:hAnsi="Times New Roman" w:cs="Times New Roman"/>
          <w:sz w:val="24"/>
          <w:szCs w:val="24"/>
          <w:lang w:val="en-US"/>
        </w:rPr>
        <w:t xml:space="preserve"> adequate amenities and facilities to tourists are another important aspects which need to be ensured efficiently all times. The aspirations, opportunities and quality of life of </w:t>
      </w:r>
      <w:r w:rsidRPr="004253AC">
        <w:rPr>
          <w:rFonts w:ascii="Times New Roman" w:hAnsi="Times New Roman" w:cs="Times New Roman"/>
          <w:sz w:val="24"/>
          <w:szCs w:val="24"/>
          <w:lang w:val="en-US"/>
        </w:rPr>
        <w:lastRenderedPageBreak/>
        <w:t xml:space="preserve">the people residing or the people associated with tourist related activities in the vicinity of </w:t>
      </w:r>
      <w:proofErr w:type="spellStart"/>
      <w:r w:rsidRPr="004253AC">
        <w:rPr>
          <w:rFonts w:ascii="Times New Roman" w:hAnsi="Times New Roman" w:cs="Times New Roman"/>
          <w:sz w:val="24"/>
          <w:szCs w:val="24"/>
          <w:lang w:val="en-US"/>
        </w:rPr>
        <w:t>Taj</w:t>
      </w:r>
      <w:proofErr w:type="spellEnd"/>
      <w:r w:rsidRPr="004253AC">
        <w:rPr>
          <w:rFonts w:ascii="Times New Roman" w:hAnsi="Times New Roman" w:cs="Times New Roman"/>
          <w:sz w:val="24"/>
          <w:szCs w:val="24"/>
          <w:lang w:val="en-US"/>
        </w:rPr>
        <w:t xml:space="preserve"> </w:t>
      </w:r>
      <w:proofErr w:type="spellStart"/>
      <w:r w:rsidRPr="004253AC">
        <w:rPr>
          <w:rFonts w:ascii="Times New Roman" w:hAnsi="Times New Roman" w:cs="Times New Roman"/>
          <w:sz w:val="24"/>
          <w:szCs w:val="24"/>
          <w:lang w:val="en-US"/>
        </w:rPr>
        <w:t>Mahal</w:t>
      </w:r>
      <w:proofErr w:type="spellEnd"/>
      <w:r w:rsidRPr="004253AC">
        <w:rPr>
          <w:rFonts w:ascii="Times New Roman" w:hAnsi="Times New Roman" w:cs="Times New Roman"/>
          <w:sz w:val="24"/>
          <w:szCs w:val="24"/>
          <w:lang w:val="en-US"/>
        </w:rPr>
        <w:t xml:space="preserve"> needs to be addressed  to  ensure  sustainability  of  developmental activity/modernization  plan  proposed  around  </w:t>
      </w:r>
      <w:proofErr w:type="spellStart"/>
      <w:r w:rsidRPr="004253AC">
        <w:rPr>
          <w:rFonts w:ascii="Times New Roman" w:hAnsi="Times New Roman" w:cs="Times New Roman"/>
          <w:sz w:val="24"/>
          <w:szCs w:val="24"/>
          <w:lang w:val="en-US"/>
        </w:rPr>
        <w:t>Taj</w:t>
      </w:r>
      <w:proofErr w:type="spellEnd"/>
      <w:r w:rsidRPr="004253AC">
        <w:rPr>
          <w:rFonts w:ascii="Times New Roman" w:hAnsi="Times New Roman" w:cs="Times New Roman"/>
          <w:sz w:val="24"/>
          <w:szCs w:val="24"/>
          <w:lang w:val="en-US"/>
        </w:rPr>
        <w:t xml:space="preserve">  </w:t>
      </w:r>
      <w:proofErr w:type="spellStart"/>
      <w:r w:rsidRPr="004253AC">
        <w:rPr>
          <w:rFonts w:ascii="Times New Roman" w:hAnsi="Times New Roman" w:cs="Times New Roman"/>
          <w:sz w:val="24"/>
          <w:szCs w:val="24"/>
          <w:lang w:val="en-US"/>
        </w:rPr>
        <w:t>Mahal</w:t>
      </w:r>
      <w:proofErr w:type="spellEnd"/>
      <w:r w:rsidRPr="004253AC">
        <w:rPr>
          <w:rFonts w:ascii="Times New Roman" w:hAnsi="Times New Roman" w:cs="Times New Roman"/>
          <w:sz w:val="24"/>
          <w:szCs w:val="24"/>
          <w:lang w:val="en-US"/>
        </w:rPr>
        <w:t xml:space="preserve"> complex.</w:t>
      </w:r>
    </w:p>
    <w:p w:rsidR="003E2C71" w:rsidRPr="00240666" w:rsidRDefault="003E2C71" w:rsidP="003E2C71">
      <w:pPr>
        <w:spacing w:line="360" w:lineRule="auto"/>
        <w:jc w:val="both"/>
        <w:rPr>
          <w:rFonts w:ascii="Times New Roman" w:hAnsi="Times New Roman" w:cs="Times New Roman"/>
          <w:b/>
          <w:bCs/>
          <w:color w:val="000000" w:themeColor="text1"/>
          <w:sz w:val="28"/>
          <w:szCs w:val="24"/>
        </w:rPr>
      </w:pPr>
      <w:proofErr w:type="gramStart"/>
      <w:r w:rsidRPr="00240666">
        <w:rPr>
          <w:rFonts w:ascii="Times New Roman" w:hAnsi="Times New Roman" w:cs="Times New Roman"/>
          <w:b/>
          <w:bCs/>
          <w:color w:val="000000" w:themeColor="text1"/>
          <w:sz w:val="28"/>
          <w:szCs w:val="24"/>
        </w:rPr>
        <w:t>1.</w:t>
      </w:r>
      <w:r w:rsidR="00CC5349" w:rsidRPr="00240666">
        <w:rPr>
          <w:rFonts w:ascii="Times New Roman" w:hAnsi="Times New Roman" w:cs="Times New Roman"/>
          <w:b/>
          <w:bCs/>
          <w:color w:val="000000" w:themeColor="text1"/>
          <w:sz w:val="28"/>
          <w:szCs w:val="24"/>
        </w:rPr>
        <w:t xml:space="preserve">5 </w:t>
      </w:r>
      <w:r w:rsidRPr="00240666">
        <w:rPr>
          <w:rFonts w:ascii="Times New Roman" w:hAnsi="Times New Roman" w:cs="Times New Roman"/>
          <w:b/>
          <w:bCs/>
          <w:color w:val="000000" w:themeColor="text1"/>
          <w:sz w:val="28"/>
          <w:szCs w:val="24"/>
        </w:rPr>
        <w:t xml:space="preserve"> METHODOLOGY</w:t>
      </w:r>
      <w:proofErr w:type="gramEnd"/>
      <w:r w:rsidRPr="00240666">
        <w:rPr>
          <w:rFonts w:ascii="Times New Roman" w:hAnsi="Times New Roman" w:cs="Times New Roman"/>
          <w:b/>
          <w:bCs/>
          <w:color w:val="000000" w:themeColor="text1"/>
          <w:sz w:val="28"/>
          <w:szCs w:val="24"/>
        </w:rPr>
        <w:t xml:space="preserve"> OF THE STUDY</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Methodology is the systematic, theoretical analysis of the methods applied to a field of study. It comprises the theoretical analysis of the body of methods and principles associated with a branch of knowledge. Typically, it encompasses concepts such as </w:t>
      </w:r>
      <w:proofErr w:type="spellStart"/>
      <w:r>
        <w:rPr>
          <w:rFonts w:ascii="Times New Roman" w:hAnsi="Times New Roman" w:cs="Times New Roman"/>
          <w:sz w:val="24"/>
          <w:szCs w:val="24"/>
        </w:rPr>
        <w:t>paradigram</w:t>
      </w:r>
      <w:proofErr w:type="spellEnd"/>
      <w:r>
        <w:rPr>
          <w:rFonts w:ascii="Times New Roman" w:hAnsi="Times New Roman" w:cs="Times New Roman"/>
          <w:sz w:val="24"/>
          <w:szCs w:val="24"/>
        </w:rPr>
        <w:t xml:space="preserve"> theoretical model phases and quantitative or qualitative techniques.</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methodology does not set out to provide solutions, it is not the something as a method, set of methods or so called,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the best practices” can be applied to specific case for example, to calculate a specific result. The proper objective setting of the study is ensuring a specific result. Taking this objective into consideration, the methodology comprises the source of data, selection sample size and methods, questionnaire construction of data. </w:t>
      </w:r>
    </w:p>
    <w:p w:rsidR="003E2C71" w:rsidRPr="00CC5349" w:rsidRDefault="003E2C71" w:rsidP="003E2C71">
      <w:pPr>
        <w:spacing w:line="360" w:lineRule="auto"/>
        <w:jc w:val="both"/>
        <w:rPr>
          <w:rFonts w:ascii="Times New Roman" w:hAnsi="Times New Roman" w:cs="Times New Roman"/>
          <w:b/>
          <w:bCs/>
          <w:color w:val="000000" w:themeColor="text1"/>
          <w:sz w:val="24"/>
          <w:szCs w:val="24"/>
        </w:rPr>
      </w:pPr>
      <w:r w:rsidRPr="00CC5349">
        <w:rPr>
          <w:rFonts w:ascii="Times New Roman" w:hAnsi="Times New Roman" w:cs="Times New Roman"/>
          <w:b/>
          <w:bCs/>
          <w:color w:val="000000" w:themeColor="text1"/>
          <w:sz w:val="24"/>
          <w:szCs w:val="24"/>
        </w:rPr>
        <w:t>1.</w:t>
      </w:r>
      <w:r w:rsidR="00CC5349" w:rsidRPr="00CC5349">
        <w:rPr>
          <w:rFonts w:ascii="Times New Roman" w:hAnsi="Times New Roman" w:cs="Times New Roman"/>
          <w:b/>
          <w:bCs/>
          <w:color w:val="000000" w:themeColor="text1"/>
          <w:sz w:val="24"/>
          <w:szCs w:val="24"/>
        </w:rPr>
        <w:t>5</w:t>
      </w:r>
      <w:r w:rsidRPr="00CC5349">
        <w:rPr>
          <w:rFonts w:ascii="Times New Roman" w:hAnsi="Times New Roman" w:cs="Times New Roman"/>
          <w:b/>
          <w:bCs/>
          <w:color w:val="000000" w:themeColor="text1"/>
          <w:sz w:val="24"/>
          <w:szCs w:val="24"/>
        </w:rPr>
        <w:t>.1 SOURCES OF DATA</w:t>
      </w:r>
    </w:p>
    <w:p w:rsidR="002B1337"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Both primary and secondary sources of data were used together the data with regard to tourist and officials. Primary data include the method of gathering data with the help of questionnaire. Tourists and officials were administered the questionnaire at the study state. The secondary data pertaining to </w:t>
      </w:r>
      <w:proofErr w:type="gramStart"/>
      <w:r>
        <w:rPr>
          <w:rFonts w:ascii="Times New Roman" w:hAnsi="Times New Roman" w:cs="Times New Roman"/>
          <w:sz w:val="24"/>
          <w:szCs w:val="24"/>
        </w:rPr>
        <w:t xml:space="preserve">the </w:t>
      </w:r>
      <w:r w:rsidR="002B1337">
        <w:rPr>
          <w:rFonts w:ascii="Times New Roman" w:hAnsi="Times New Roman" w:cs="Times New Roman"/>
          <w:sz w:val="24"/>
          <w:szCs w:val="24"/>
        </w:rPr>
        <w:t xml:space="preserve"> </w:t>
      </w:r>
      <w:proofErr w:type="spellStart"/>
      <w:r w:rsidR="002B1337">
        <w:rPr>
          <w:rFonts w:ascii="Times New Roman" w:hAnsi="Times New Roman" w:cs="Times New Roman"/>
          <w:sz w:val="24"/>
          <w:szCs w:val="24"/>
        </w:rPr>
        <w:t>indian</w:t>
      </w:r>
      <w:proofErr w:type="spellEnd"/>
      <w:proofErr w:type="gramEnd"/>
      <w:r w:rsidR="002B1337">
        <w:rPr>
          <w:rFonts w:ascii="Times New Roman" w:hAnsi="Times New Roman" w:cs="Times New Roman"/>
          <w:sz w:val="24"/>
          <w:szCs w:val="24"/>
        </w:rPr>
        <w:t xml:space="preserve"> tourism industry in </w:t>
      </w:r>
      <w:proofErr w:type="spellStart"/>
      <w:r w:rsidR="002B1337">
        <w:rPr>
          <w:rFonts w:ascii="Times New Roman" w:hAnsi="Times New Roman" w:cs="Times New Roman"/>
          <w:sz w:val="24"/>
          <w:szCs w:val="24"/>
        </w:rPr>
        <w:t>Tajmahal</w:t>
      </w:r>
      <w:proofErr w:type="spellEnd"/>
      <w:r w:rsidR="002B1337">
        <w:rPr>
          <w:rFonts w:ascii="Times New Roman" w:hAnsi="Times New Roman" w:cs="Times New Roman"/>
          <w:sz w:val="24"/>
          <w:szCs w:val="24"/>
        </w:rPr>
        <w:t xml:space="preserve">. </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many institutions, libraries, interpretation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were also visited to collect hard and soft copies of literature for getting an indebt knowledge and clear understanding on the research problem. Several research references, such as journals, books periodical web references and data basis were also </w:t>
      </w:r>
      <w:proofErr w:type="spellStart"/>
      <w:r>
        <w:rPr>
          <w:rFonts w:ascii="Times New Roman" w:hAnsi="Times New Roman" w:cs="Times New Roman"/>
          <w:sz w:val="24"/>
          <w:szCs w:val="24"/>
        </w:rPr>
        <w:t>reffered</w:t>
      </w:r>
      <w:proofErr w:type="spellEnd"/>
      <w:r>
        <w:rPr>
          <w:rFonts w:ascii="Times New Roman" w:hAnsi="Times New Roman" w:cs="Times New Roman"/>
          <w:sz w:val="24"/>
          <w:szCs w:val="24"/>
        </w:rPr>
        <w:t xml:space="preserve"> to understand the concepts, current trends, challenges, problems and development of tourism and aspects in relation with other key elements.</w:t>
      </w:r>
    </w:p>
    <w:p w:rsidR="003E2C71" w:rsidRPr="00CC5349" w:rsidRDefault="009F7AA2" w:rsidP="003E2C71">
      <w:pPr>
        <w:spacing w:line="360" w:lineRule="auto"/>
        <w:jc w:val="both"/>
        <w:rPr>
          <w:rFonts w:ascii="Times New Roman" w:hAnsi="Times New Roman" w:cs="Times New Roman"/>
          <w:b/>
          <w:bCs/>
          <w:color w:val="000000" w:themeColor="text1"/>
          <w:sz w:val="24"/>
          <w:szCs w:val="24"/>
        </w:rPr>
      </w:pPr>
      <w:r w:rsidRPr="00CC5349">
        <w:rPr>
          <w:rFonts w:ascii="Times New Roman" w:hAnsi="Times New Roman" w:cs="Times New Roman"/>
          <w:b/>
          <w:bCs/>
          <w:color w:val="000000" w:themeColor="text1"/>
          <w:sz w:val="24"/>
          <w:szCs w:val="24"/>
        </w:rPr>
        <w:t>1.5.2 SELECTION OF SAMPLE SIZE AND SAMPLE METHOD.</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convenient sampling method is adopted for the study. A total 50 tourist and travelers are interviewed with a structured questionnaire. Questionnaire distributed to the tourist </w:t>
      </w:r>
      <w:r>
        <w:rPr>
          <w:rFonts w:ascii="Times New Roman" w:hAnsi="Times New Roman" w:cs="Times New Roman"/>
          <w:sz w:val="24"/>
          <w:szCs w:val="24"/>
        </w:rPr>
        <w:lastRenderedPageBreak/>
        <w:t xml:space="preserve">and travelers in the site area to collect the visitor experience and suggestions for the better development of </w:t>
      </w:r>
      <w:proofErr w:type="spellStart"/>
      <w:r w:rsidR="002B1337" w:rsidRPr="002B1337">
        <w:rPr>
          <w:rFonts w:ascii="Times New Roman" w:hAnsi="Times New Roman" w:cs="Times New Roman"/>
          <w:sz w:val="24"/>
          <w:szCs w:val="24"/>
        </w:rPr>
        <w:t>Taj</w:t>
      </w:r>
      <w:proofErr w:type="spellEnd"/>
      <w:r w:rsidR="002B1337" w:rsidRPr="002B1337">
        <w:rPr>
          <w:rFonts w:ascii="Times New Roman" w:hAnsi="Times New Roman" w:cs="Times New Roman"/>
          <w:sz w:val="24"/>
          <w:szCs w:val="24"/>
        </w:rPr>
        <w:t xml:space="preserve"> </w:t>
      </w:r>
      <w:proofErr w:type="spellStart"/>
      <w:r w:rsidR="002B1337" w:rsidRPr="002B1337">
        <w:rPr>
          <w:rFonts w:ascii="Times New Roman" w:hAnsi="Times New Roman" w:cs="Times New Roman"/>
          <w:sz w:val="24"/>
          <w:szCs w:val="24"/>
        </w:rPr>
        <w:t>Mahal</w:t>
      </w:r>
      <w:proofErr w:type="spellEnd"/>
      <w:r w:rsidR="002B1337">
        <w:rPr>
          <w:rFonts w:ascii="Times New Roman" w:hAnsi="Times New Roman" w:cs="Times New Roman"/>
          <w:sz w:val="24"/>
          <w:szCs w:val="24"/>
        </w:rPr>
        <w:t>.</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time period for the collection of data is schedule from November 2019 to February 2020. </w:t>
      </w:r>
    </w:p>
    <w:p w:rsidR="003E2C71" w:rsidRDefault="003E2C71" w:rsidP="003E2C71">
      <w:pPr>
        <w:spacing w:line="360" w:lineRule="auto"/>
        <w:jc w:val="both"/>
        <w:rPr>
          <w:rFonts w:ascii="Times New Roman" w:hAnsi="Times New Roman" w:cs="Times New Roman"/>
          <w:b/>
          <w:bCs/>
          <w:color w:val="000000" w:themeColor="text1"/>
          <w:sz w:val="24"/>
          <w:szCs w:val="24"/>
        </w:rPr>
      </w:pPr>
      <w:r w:rsidRPr="00CC5349">
        <w:rPr>
          <w:rFonts w:ascii="Times New Roman" w:hAnsi="Times New Roman" w:cs="Times New Roman"/>
          <w:b/>
          <w:bCs/>
          <w:color w:val="000000" w:themeColor="text1"/>
          <w:sz w:val="24"/>
          <w:szCs w:val="24"/>
        </w:rPr>
        <w:t>1.</w:t>
      </w:r>
      <w:r w:rsidR="00CC5349" w:rsidRPr="00CC5349">
        <w:rPr>
          <w:rFonts w:ascii="Times New Roman" w:hAnsi="Times New Roman" w:cs="Times New Roman"/>
          <w:b/>
          <w:bCs/>
          <w:color w:val="000000" w:themeColor="text1"/>
          <w:sz w:val="24"/>
          <w:szCs w:val="24"/>
        </w:rPr>
        <w:t>5</w:t>
      </w:r>
      <w:r w:rsidRPr="00CC5349">
        <w:rPr>
          <w:rFonts w:ascii="Times New Roman" w:hAnsi="Times New Roman" w:cs="Times New Roman"/>
          <w:b/>
          <w:bCs/>
          <w:color w:val="000000" w:themeColor="text1"/>
          <w:sz w:val="24"/>
          <w:szCs w:val="24"/>
        </w:rPr>
        <w:t>.3 SAMPLE SIZE</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present research work a total of 50 samples have been collected from the tourists of </w:t>
      </w:r>
      <w:proofErr w:type="spellStart"/>
      <w:r w:rsidR="002B1337" w:rsidRPr="002B1337">
        <w:rPr>
          <w:rFonts w:ascii="Times New Roman" w:hAnsi="Times New Roman" w:cs="Times New Roman"/>
          <w:sz w:val="24"/>
          <w:szCs w:val="24"/>
        </w:rPr>
        <w:t>Taj</w:t>
      </w:r>
      <w:proofErr w:type="spellEnd"/>
      <w:r w:rsidR="002B1337" w:rsidRPr="002B1337">
        <w:rPr>
          <w:rFonts w:ascii="Times New Roman" w:hAnsi="Times New Roman" w:cs="Times New Roman"/>
          <w:sz w:val="24"/>
          <w:szCs w:val="24"/>
        </w:rPr>
        <w:t xml:space="preserve"> </w:t>
      </w:r>
      <w:proofErr w:type="spellStart"/>
      <w:r w:rsidR="002B1337" w:rsidRPr="002B1337">
        <w:rPr>
          <w:rFonts w:ascii="Times New Roman" w:hAnsi="Times New Roman" w:cs="Times New Roman"/>
          <w:sz w:val="24"/>
          <w:szCs w:val="24"/>
        </w:rPr>
        <w:t>Mahal</w:t>
      </w:r>
      <w:proofErr w:type="spellEnd"/>
      <w:proofErr w:type="gramStart"/>
      <w:r w:rsidR="002B133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The data collected, filtered and finally determined for data analysis.</w:t>
      </w:r>
    </w:p>
    <w:p w:rsidR="003E2C71" w:rsidRPr="00CC5349" w:rsidRDefault="004521D9" w:rsidP="003E2C71">
      <w:pPr>
        <w:spacing w:line="360" w:lineRule="auto"/>
        <w:jc w:val="both"/>
        <w:rPr>
          <w:rFonts w:ascii="Times New Roman" w:hAnsi="Times New Roman" w:cs="Times New Roman"/>
          <w:b/>
          <w:bCs/>
          <w:color w:val="000000" w:themeColor="text1"/>
          <w:sz w:val="24"/>
          <w:szCs w:val="24"/>
        </w:rPr>
      </w:pPr>
      <w:r w:rsidRPr="00CC5349">
        <w:rPr>
          <w:rFonts w:ascii="Times New Roman" w:hAnsi="Times New Roman" w:cs="Times New Roman"/>
          <w:b/>
          <w:bCs/>
          <w:color w:val="000000" w:themeColor="text1"/>
          <w:sz w:val="24"/>
          <w:szCs w:val="24"/>
        </w:rPr>
        <w:t>1.</w:t>
      </w:r>
      <w:r w:rsidR="00CC5349" w:rsidRPr="00CC5349">
        <w:rPr>
          <w:rFonts w:ascii="Times New Roman" w:hAnsi="Times New Roman" w:cs="Times New Roman"/>
          <w:b/>
          <w:bCs/>
          <w:color w:val="000000" w:themeColor="text1"/>
          <w:sz w:val="24"/>
          <w:szCs w:val="24"/>
        </w:rPr>
        <w:t>5</w:t>
      </w:r>
      <w:r w:rsidRPr="00CC5349">
        <w:rPr>
          <w:rFonts w:ascii="Times New Roman" w:hAnsi="Times New Roman" w:cs="Times New Roman"/>
          <w:b/>
          <w:bCs/>
          <w:color w:val="000000" w:themeColor="text1"/>
          <w:sz w:val="24"/>
          <w:szCs w:val="24"/>
        </w:rPr>
        <w:t>.4 QUESTIONNAIRE</w:t>
      </w:r>
      <w:r w:rsidR="003E2C71" w:rsidRPr="00CC5349">
        <w:rPr>
          <w:rFonts w:ascii="Times New Roman" w:hAnsi="Times New Roman" w:cs="Times New Roman"/>
          <w:b/>
          <w:bCs/>
          <w:color w:val="000000" w:themeColor="text1"/>
          <w:sz w:val="24"/>
          <w:szCs w:val="24"/>
        </w:rPr>
        <w:t xml:space="preserve"> CONSTRUCTION.</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Questionnaire is considered a research instrument used to capture the best data from the field after the preliminary field works. Survey and review of literature. A </w:t>
      </w:r>
      <w:proofErr w:type="spellStart"/>
      <w:r>
        <w:rPr>
          <w:rFonts w:ascii="Times New Roman" w:hAnsi="Times New Roman" w:cs="Times New Roman"/>
          <w:sz w:val="24"/>
          <w:szCs w:val="24"/>
        </w:rPr>
        <w:t>well structured</w:t>
      </w:r>
      <w:proofErr w:type="spellEnd"/>
      <w:r>
        <w:rPr>
          <w:rFonts w:ascii="Times New Roman" w:hAnsi="Times New Roman" w:cs="Times New Roman"/>
          <w:sz w:val="24"/>
          <w:szCs w:val="24"/>
        </w:rPr>
        <w:t xml:space="preserve"> questionnaire was prepared.</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questionnaire was designed for the tourists of </w:t>
      </w:r>
      <w:proofErr w:type="spellStart"/>
      <w:r w:rsidR="002B1337" w:rsidRPr="002B1337">
        <w:rPr>
          <w:rFonts w:ascii="Times New Roman" w:hAnsi="Times New Roman" w:cs="Times New Roman"/>
          <w:sz w:val="24"/>
          <w:szCs w:val="24"/>
        </w:rPr>
        <w:t>Taj</w:t>
      </w:r>
      <w:proofErr w:type="spellEnd"/>
      <w:r w:rsidR="002B1337" w:rsidRPr="002B1337">
        <w:rPr>
          <w:rFonts w:ascii="Times New Roman" w:hAnsi="Times New Roman" w:cs="Times New Roman"/>
          <w:sz w:val="24"/>
          <w:szCs w:val="24"/>
        </w:rPr>
        <w:t xml:space="preserve"> </w:t>
      </w:r>
      <w:proofErr w:type="spellStart"/>
      <w:r w:rsidR="002B1337" w:rsidRPr="002B1337">
        <w:rPr>
          <w:rFonts w:ascii="Times New Roman" w:hAnsi="Times New Roman" w:cs="Times New Roman"/>
          <w:sz w:val="24"/>
          <w:szCs w:val="24"/>
        </w:rPr>
        <w:t>Mahal</w:t>
      </w:r>
      <w:proofErr w:type="spellEnd"/>
      <w:r w:rsidR="002B1337">
        <w:rPr>
          <w:rFonts w:ascii="Times New Roman" w:hAnsi="Times New Roman" w:cs="Times New Roman"/>
          <w:sz w:val="24"/>
          <w:szCs w:val="24"/>
        </w:rPr>
        <w:t>.</w:t>
      </w:r>
    </w:p>
    <w:p w:rsidR="003E2C71" w:rsidRPr="00CC5349" w:rsidRDefault="003E2C71" w:rsidP="003E2C71">
      <w:pPr>
        <w:spacing w:line="360" w:lineRule="auto"/>
        <w:jc w:val="both"/>
        <w:rPr>
          <w:rFonts w:ascii="Times New Roman" w:hAnsi="Times New Roman" w:cs="Times New Roman"/>
          <w:b/>
          <w:bCs/>
          <w:color w:val="000000" w:themeColor="text1"/>
          <w:sz w:val="28"/>
          <w:szCs w:val="24"/>
        </w:rPr>
      </w:pPr>
      <w:proofErr w:type="gramStart"/>
      <w:r w:rsidRPr="00CC5349">
        <w:rPr>
          <w:rFonts w:ascii="Times New Roman" w:hAnsi="Times New Roman" w:cs="Times New Roman"/>
          <w:b/>
          <w:bCs/>
          <w:color w:val="000000" w:themeColor="text1"/>
          <w:sz w:val="28"/>
          <w:szCs w:val="24"/>
        </w:rPr>
        <w:t>1.</w:t>
      </w:r>
      <w:r w:rsidR="00CC5349" w:rsidRPr="00CC5349">
        <w:rPr>
          <w:rFonts w:ascii="Times New Roman" w:hAnsi="Times New Roman" w:cs="Times New Roman"/>
          <w:b/>
          <w:bCs/>
          <w:color w:val="000000" w:themeColor="text1"/>
          <w:sz w:val="28"/>
          <w:szCs w:val="24"/>
        </w:rPr>
        <w:t xml:space="preserve">6 </w:t>
      </w:r>
      <w:r w:rsidRPr="00CC5349">
        <w:rPr>
          <w:rFonts w:ascii="Times New Roman" w:hAnsi="Times New Roman" w:cs="Times New Roman"/>
          <w:b/>
          <w:bCs/>
          <w:color w:val="000000" w:themeColor="text1"/>
          <w:sz w:val="28"/>
          <w:szCs w:val="24"/>
        </w:rPr>
        <w:t xml:space="preserve"> DATA</w:t>
      </w:r>
      <w:proofErr w:type="gramEnd"/>
      <w:r w:rsidRPr="00CC5349">
        <w:rPr>
          <w:rFonts w:ascii="Times New Roman" w:hAnsi="Times New Roman" w:cs="Times New Roman"/>
          <w:b/>
          <w:bCs/>
          <w:color w:val="000000" w:themeColor="text1"/>
          <w:sz w:val="28"/>
          <w:szCs w:val="24"/>
        </w:rPr>
        <w:t xml:space="preserve"> ANALYSIS AND INTERPRETATION</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primary data is collected the data is coded and filtered and finally the 100 questionnaires from the tourist have been finally retained for data </w:t>
      </w:r>
      <w:proofErr w:type="spellStart"/>
      <w:r>
        <w:rPr>
          <w:rFonts w:ascii="Times New Roman" w:hAnsi="Times New Roman" w:cs="Times New Roman"/>
          <w:sz w:val="24"/>
          <w:szCs w:val="24"/>
        </w:rPr>
        <w:t>anlaysis</w:t>
      </w:r>
      <w:proofErr w:type="spellEnd"/>
      <w:r>
        <w:rPr>
          <w:rFonts w:ascii="Times New Roman" w:hAnsi="Times New Roman" w:cs="Times New Roman"/>
          <w:sz w:val="24"/>
          <w:szCs w:val="24"/>
        </w:rPr>
        <w:t xml:space="preserve">. The selected data is coded and feuded in Microsoft Excel software and analyzed to get the output. Simple percentage method is used to get the output. And this data are to be converted into the graphs and diagrams. </w:t>
      </w:r>
    </w:p>
    <w:p w:rsidR="003E2C71" w:rsidRPr="00CC5349" w:rsidRDefault="00F80E10" w:rsidP="003E2C71">
      <w:pPr>
        <w:spacing w:line="360" w:lineRule="auto"/>
        <w:jc w:val="both"/>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1.</w:t>
      </w:r>
      <w:r w:rsidR="00CC5349" w:rsidRPr="00CC5349">
        <w:rPr>
          <w:rFonts w:ascii="Times New Roman" w:hAnsi="Times New Roman" w:cs="Times New Roman"/>
          <w:b/>
          <w:bCs/>
          <w:color w:val="000000" w:themeColor="text1"/>
          <w:sz w:val="28"/>
          <w:szCs w:val="24"/>
        </w:rPr>
        <w:t>7</w:t>
      </w:r>
      <w:r w:rsidRPr="00CC5349">
        <w:rPr>
          <w:rFonts w:ascii="Times New Roman" w:hAnsi="Times New Roman" w:cs="Times New Roman"/>
          <w:b/>
          <w:bCs/>
          <w:color w:val="000000" w:themeColor="text1"/>
          <w:sz w:val="28"/>
          <w:szCs w:val="24"/>
        </w:rPr>
        <w:t xml:space="preserve"> ORGANIZATION OF CHAPTER</w:t>
      </w:r>
    </w:p>
    <w:p w:rsidR="00CA002D" w:rsidRDefault="00CA002D" w:rsidP="00CA002D">
      <w:pPr>
        <w:spacing w:line="360" w:lineRule="auto"/>
        <w:jc w:val="both"/>
        <w:rPr>
          <w:rFonts w:ascii="Times New Roman" w:hAnsi="Times New Roman" w:cs="Times New Roman"/>
          <w:sz w:val="24"/>
          <w:szCs w:val="24"/>
        </w:rPr>
      </w:pPr>
      <w:r w:rsidRPr="00DA230F">
        <w:rPr>
          <w:rFonts w:ascii="Times New Roman" w:hAnsi="Times New Roman" w:cs="Times New Roman"/>
          <w:sz w:val="24"/>
          <w:szCs w:val="24"/>
        </w:rPr>
        <w:t xml:space="preserve">The project </w:t>
      </w:r>
      <w:proofErr w:type="gramStart"/>
      <w:r w:rsidRPr="00DA230F">
        <w:rPr>
          <w:rFonts w:ascii="Times New Roman" w:hAnsi="Times New Roman" w:cs="Times New Roman"/>
          <w:sz w:val="24"/>
          <w:szCs w:val="24"/>
        </w:rPr>
        <w:t>report  layout</w:t>
      </w:r>
      <w:proofErr w:type="gramEnd"/>
      <w:r w:rsidRPr="00DA230F">
        <w:rPr>
          <w:rFonts w:ascii="Times New Roman" w:hAnsi="Times New Roman" w:cs="Times New Roman"/>
          <w:sz w:val="24"/>
          <w:szCs w:val="24"/>
        </w:rPr>
        <w:t xml:space="preserve"> has been outlined as below:</w:t>
      </w:r>
    </w:p>
    <w:p w:rsidR="00CA002D" w:rsidRPr="00071B73" w:rsidRDefault="00CA002D" w:rsidP="00CA002D">
      <w:pPr>
        <w:spacing w:line="360" w:lineRule="auto"/>
        <w:jc w:val="both"/>
        <w:rPr>
          <w:rFonts w:ascii="Times New Roman" w:hAnsi="Times New Roman" w:cs="Times New Roman"/>
          <w:b/>
          <w:bCs/>
          <w:sz w:val="24"/>
          <w:szCs w:val="24"/>
        </w:rPr>
      </w:pPr>
      <w:r w:rsidRPr="00071B73">
        <w:rPr>
          <w:rFonts w:ascii="Times New Roman" w:hAnsi="Times New Roman" w:cs="Times New Roman"/>
          <w:b/>
          <w:bCs/>
          <w:sz w:val="24"/>
          <w:szCs w:val="24"/>
        </w:rPr>
        <w:t>Chapter 1</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Deals with the introduction of the study. The introduction chapter starts with a brief introduction about the topic. This chapter also included major objectives, significance and scope of the study in a systematic manner. The chapter also highlights the sources of data collection method, sampling method, sample size, questionnaire design, pilot study and use of statistical tools.</w:t>
      </w:r>
    </w:p>
    <w:p w:rsidR="00CA002D" w:rsidRPr="00071B73" w:rsidRDefault="00CA002D" w:rsidP="00CA002D">
      <w:pPr>
        <w:spacing w:line="360" w:lineRule="auto"/>
        <w:jc w:val="both"/>
        <w:rPr>
          <w:rFonts w:ascii="Times New Roman" w:hAnsi="Times New Roman" w:cs="Times New Roman"/>
          <w:b/>
          <w:bCs/>
          <w:sz w:val="24"/>
          <w:szCs w:val="24"/>
        </w:rPr>
      </w:pPr>
      <w:r w:rsidRPr="00071B73">
        <w:rPr>
          <w:rFonts w:ascii="Times New Roman" w:hAnsi="Times New Roman" w:cs="Times New Roman"/>
          <w:b/>
          <w:bCs/>
          <w:sz w:val="24"/>
          <w:szCs w:val="24"/>
        </w:rPr>
        <w:lastRenderedPageBreak/>
        <w:t>Chapter 2</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chapter contains review of literature. This chapter deals with the scholarly articles related with the project topic. </w:t>
      </w:r>
    </w:p>
    <w:p w:rsidR="00CA002D" w:rsidRPr="00122C04" w:rsidRDefault="00CA002D" w:rsidP="00CA002D">
      <w:pPr>
        <w:spacing w:line="360" w:lineRule="auto"/>
        <w:jc w:val="both"/>
        <w:rPr>
          <w:rFonts w:ascii="Times New Roman" w:hAnsi="Times New Roman" w:cs="Times New Roman"/>
          <w:b/>
          <w:bCs/>
          <w:sz w:val="24"/>
          <w:szCs w:val="24"/>
        </w:rPr>
      </w:pPr>
      <w:r w:rsidRPr="00122C04">
        <w:rPr>
          <w:rFonts w:ascii="Times New Roman" w:hAnsi="Times New Roman" w:cs="Times New Roman"/>
          <w:b/>
          <w:bCs/>
          <w:sz w:val="24"/>
          <w:szCs w:val="24"/>
        </w:rPr>
        <w:t xml:space="preserve">Chapter 3 </w:t>
      </w:r>
    </w:p>
    <w:p w:rsidR="002B1337" w:rsidRPr="002B1337" w:rsidRDefault="00CA002D" w:rsidP="002B1337">
      <w:pPr>
        <w:rPr>
          <w:rFonts w:ascii="Times New Roman" w:hAnsi="Times New Roman" w:cs="Times New Roman"/>
          <w:sz w:val="24"/>
        </w:rPr>
      </w:pPr>
      <w:r w:rsidRPr="002B1337">
        <w:rPr>
          <w:rFonts w:ascii="Times New Roman" w:hAnsi="Times New Roman" w:cs="Times New Roman"/>
          <w:sz w:val="24"/>
          <w:szCs w:val="24"/>
        </w:rPr>
        <w:t>This chapter begins with the introduction of the</w:t>
      </w:r>
      <w:r w:rsidR="002B1337" w:rsidRPr="002B1337">
        <w:rPr>
          <w:rFonts w:ascii="Times New Roman" w:hAnsi="Times New Roman" w:cs="Times New Roman"/>
          <w:sz w:val="24"/>
          <w:szCs w:val="24"/>
        </w:rPr>
        <w:t xml:space="preserve"> </w:t>
      </w:r>
      <w:proofErr w:type="spellStart"/>
      <w:r w:rsidR="002B1337" w:rsidRPr="002B1337">
        <w:rPr>
          <w:rFonts w:ascii="Times New Roman" w:hAnsi="Times New Roman" w:cs="Times New Roman"/>
          <w:sz w:val="24"/>
          <w:szCs w:val="24"/>
        </w:rPr>
        <w:t>indian</w:t>
      </w:r>
      <w:proofErr w:type="spellEnd"/>
      <w:r w:rsidR="002B1337" w:rsidRPr="002B1337">
        <w:rPr>
          <w:rFonts w:ascii="Times New Roman" w:hAnsi="Times New Roman" w:cs="Times New Roman"/>
          <w:sz w:val="24"/>
          <w:szCs w:val="24"/>
        </w:rPr>
        <w:t xml:space="preserve"> tourism</w:t>
      </w:r>
      <w:r w:rsidRPr="002B1337">
        <w:rPr>
          <w:rFonts w:ascii="Times New Roman" w:hAnsi="Times New Roman" w:cs="Times New Roman"/>
          <w:sz w:val="24"/>
          <w:szCs w:val="24"/>
        </w:rPr>
        <w:t xml:space="preserve">, and also deals with the </w:t>
      </w:r>
      <w:r w:rsidR="002B1337" w:rsidRPr="002B1337">
        <w:rPr>
          <w:rFonts w:ascii="Times New Roman" w:hAnsi="Times New Roman" w:cs="Times New Roman"/>
          <w:sz w:val="24"/>
        </w:rPr>
        <w:t xml:space="preserve">role of </w:t>
      </w:r>
      <w:proofErr w:type="spellStart"/>
      <w:proofErr w:type="gramStart"/>
      <w:r w:rsidR="002B1337">
        <w:rPr>
          <w:rFonts w:ascii="Times New Roman" w:hAnsi="Times New Roman" w:cs="Times New Roman"/>
          <w:sz w:val="24"/>
        </w:rPr>
        <w:t>T</w:t>
      </w:r>
      <w:r w:rsidR="002B1337" w:rsidRPr="002B1337">
        <w:rPr>
          <w:rFonts w:ascii="Times New Roman" w:hAnsi="Times New Roman" w:cs="Times New Roman"/>
          <w:sz w:val="24"/>
        </w:rPr>
        <w:t>ajmahal</w:t>
      </w:r>
      <w:proofErr w:type="spellEnd"/>
      <w:r w:rsidR="002B1337" w:rsidRPr="002B1337">
        <w:rPr>
          <w:rFonts w:ascii="Times New Roman" w:hAnsi="Times New Roman" w:cs="Times New Roman"/>
          <w:sz w:val="24"/>
        </w:rPr>
        <w:t xml:space="preserve">  tourism</w:t>
      </w:r>
      <w:proofErr w:type="gramEnd"/>
      <w:r w:rsidR="002B1337" w:rsidRPr="002B1337">
        <w:rPr>
          <w:rFonts w:ascii="Times New Roman" w:hAnsi="Times New Roman" w:cs="Times New Roman"/>
          <w:sz w:val="24"/>
        </w:rPr>
        <w:t xml:space="preserve"> industry and impacts of local peoples life</w:t>
      </w:r>
    </w:p>
    <w:p w:rsidR="00CA002D" w:rsidRPr="00122C04" w:rsidRDefault="00CA002D" w:rsidP="00CA002D">
      <w:pPr>
        <w:spacing w:line="360" w:lineRule="auto"/>
        <w:jc w:val="both"/>
        <w:rPr>
          <w:rFonts w:ascii="Times New Roman" w:hAnsi="Times New Roman" w:cs="Times New Roman"/>
          <w:b/>
          <w:bCs/>
          <w:sz w:val="24"/>
          <w:szCs w:val="24"/>
        </w:rPr>
      </w:pPr>
      <w:r w:rsidRPr="00122C04">
        <w:rPr>
          <w:rFonts w:ascii="Times New Roman" w:hAnsi="Times New Roman" w:cs="Times New Roman"/>
          <w:b/>
          <w:bCs/>
          <w:sz w:val="24"/>
          <w:szCs w:val="24"/>
        </w:rPr>
        <w:t>Chapter 4</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presents the </w:t>
      </w:r>
      <w:proofErr w:type="spellStart"/>
      <w:r>
        <w:rPr>
          <w:rFonts w:ascii="Times New Roman" w:hAnsi="Times New Roman" w:cs="Times New Roman"/>
          <w:sz w:val="24"/>
          <w:szCs w:val="24"/>
        </w:rPr>
        <w:t>anlaysis</w:t>
      </w:r>
      <w:proofErr w:type="spellEnd"/>
      <w:r>
        <w:rPr>
          <w:rFonts w:ascii="Times New Roman" w:hAnsi="Times New Roman" w:cs="Times New Roman"/>
          <w:sz w:val="24"/>
          <w:szCs w:val="24"/>
        </w:rPr>
        <w:t xml:space="preserve"> of Primary Data colle</w:t>
      </w:r>
      <w:r w:rsidR="002B1337">
        <w:rPr>
          <w:rFonts w:ascii="Times New Roman" w:hAnsi="Times New Roman" w:cs="Times New Roman"/>
          <w:sz w:val="24"/>
          <w:szCs w:val="24"/>
        </w:rPr>
        <w:t xml:space="preserve">cted from </w:t>
      </w:r>
      <w:proofErr w:type="spellStart"/>
      <w:r w:rsidR="002B1337" w:rsidRPr="002B1337">
        <w:rPr>
          <w:rFonts w:ascii="Times New Roman" w:hAnsi="Times New Roman" w:cs="Times New Roman"/>
          <w:sz w:val="24"/>
          <w:szCs w:val="24"/>
        </w:rPr>
        <w:t>Taj</w:t>
      </w:r>
      <w:proofErr w:type="spellEnd"/>
      <w:r w:rsidR="002B1337" w:rsidRPr="002B1337">
        <w:rPr>
          <w:rFonts w:ascii="Times New Roman" w:hAnsi="Times New Roman" w:cs="Times New Roman"/>
          <w:sz w:val="24"/>
          <w:szCs w:val="24"/>
        </w:rPr>
        <w:t xml:space="preserve"> </w:t>
      </w:r>
      <w:proofErr w:type="spellStart"/>
      <w:r w:rsidR="002B1337" w:rsidRPr="002B1337">
        <w:rPr>
          <w:rFonts w:ascii="Times New Roman" w:hAnsi="Times New Roman" w:cs="Times New Roman"/>
          <w:sz w:val="24"/>
          <w:szCs w:val="24"/>
        </w:rPr>
        <w:t>Mahal</w:t>
      </w:r>
      <w:proofErr w:type="spellEnd"/>
      <w:r w:rsidR="002B1337">
        <w:rPr>
          <w:rFonts w:ascii="Times New Roman" w:hAnsi="Times New Roman" w:cs="Times New Roman"/>
          <w:sz w:val="24"/>
          <w:szCs w:val="24"/>
        </w:rPr>
        <w:t xml:space="preserve"> tourism in Indian tourism</w:t>
      </w:r>
      <w:r>
        <w:rPr>
          <w:rFonts w:ascii="Times New Roman" w:hAnsi="Times New Roman" w:cs="Times New Roman"/>
          <w:sz w:val="24"/>
          <w:szCs w:val="24"/>
        </w:rPr>
        <w:t>. It presents the output of the primary data in different tables relevant to the study. This chapter presents interpretations consists of data analysis of visitor respondents.</w:t>
      </w:r>
    </w:p>
    <w:p w:rsidR="00CA002D" w:rsidRPr="00122C04" w:rsidRDefault="00CA002D" w:rsidP="00CA002D">
      <w:pPr>
        <w:spacing w:line="360" w:lineRule="auto"/>
        <w:jc w:val="both"/>
        <w:rPr>
          <w:rFonts w:ascii="Times New Roman" w:hAnsi="Times New Roman" w:cs="Times New Roman"/>
          <w:b/>
          <w:bCs/>
          <w:sz w:val="24"/>
          <w:szCs w:val="24"/>
        </w:rPr>
      </w:pPr>
      <w:r w:rsidRPr="00122C04">
        <w:rPr>
          <w:rFonts w:ascii="Times New Roman" w:hAnsi="Times New Roman" w:cs="Times New Roman"/>
          <w:b/>
          <w:bCs/>
          <w:sz w:val="24"/>
          <w:szCs w:val="24"/>
        </w:rPr>
        <w:t>Chapter – 5</w:t>
      </w:r>
    </w:p>
    <w:p w:rsidR="00CA002D" w:rsidRDefault="00CA002D" w:rsidP="00CA00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chapter which highlight various findings of the study in a systematic manner and the chapter also suggest some important improvement of preservation of the destination. </w:t>
      </w:r>
    </w:p>
    <w:p w:rsidR="003E2C71" w:rsidRPr="00CC5349" w:rsidRDefault="003E2C71" w:rsidP="003E2C71">
      <w:pPr>
        <w:spacing w:line="360" w:lineRule="auto"/>
        <w:jc w:val="both"/>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1.</w:t>
      </w:r>
      <w:r w:rsidR="00CC5349" w:rsidRPr="00CC5349">
        <w:rPr>
          <w:rFonts w:ascii="Times New Roman" w:hAnsi="Times New Roman" w:cs="Times New Roman"/>
          <w:b/>
          <w:bCs/>
          <w:color w:val="000000" w:themeColor="text1"/>
          <w:sz w:val="28"/>
          <w:szCs w:val="24"/>
        </w:rPr>
        <w:t>8</w:t>
      </w:r>
      <w:r w:rsidRPr="00CC5349">
        <w:rPr>
          <w:rFonts w:ascii="Times New Roman" w:hAnsi="Times New Roman" w:cs="Times New Roman"/>
          <w:b/>
          <w:bCs/>
          <w:color w:val="000000" w:themeColor="text1"/>
          <w:sz w:val="28"/>
          <w:szCs w:val="24"/>
        </w:rPr>
        <w:t xml:space="preserve"> LIMITATIONS OF THE STUDY</w:t>
      </w:r>
    </w:p>
    <w:p w:rsidR="00CA002D" w:rsidRPr="00305DC3" w:rsidRDefault="00CA002D" w:rsidP="00CA002D">
      <w:pPr>
        <w:pStyle w:val="ListParagraph"/>
        <w:numPr>
          <w:ilvl w:val="0"/>
          <w:numId w:val="26"/>
        </w:numPr>
        <w:spacing w:after="200" w:line="360" w:lineRule="auto"/>
        <w:rPr>
          <w:rFonts w:ascii="Times New Roman" w:hAnsi="Times New Roman" w:cs="Times New Roman"/>
          <w:sz w:val="24"/>
          <w:szCs w:val="24"/>
        </w:rPr>
      </w:pPr>
      <w:r w:rsidRPr="00305DC3">
        <w:rPr>
          <w:rFonts w:ascii="Times New Roman" w:hAnsi="Times New Roman" w:cs="Times New Roman"/>
          <w:sz w:val="24"/>
          <w:szCs w:val="24"/>
        </w:rPr>
        <w:t>Time constrain was also the major constrains of the study.</w:t>
      </w:r>
    </w:p>
    <w:p w:rsidR="00941E61" w:rsidRPr="00510555" w:rsidRDefault="00941E61" w:rsidP="00941E61">
      <w:pPr>
        <w:pStyle w:val="ListParagraph"/>
        <w:numPr>
          <w:ilvl w:val="0"/>
          <w:numId w:val="26"/>
        </w:numPr>
        <w:spacing w:after="200" w:line="360" w:lineRule="auto"/>
        <w:rPr>
          <w:rFonts w:ascii="Times New Roman" w:hAnsi="Times New Roman" w:cs="Times New Roman"/>
          <w:sz w:val="24"/>
          <w:szCs w:val="24"/>
        </w:rPr>
      </w:pPr>
      <w:r w:rsidRPr="00510555">
        <w:rPr>
          <w:rFonts w:ascii="Times New Roman" w:hAnsi="Times New Roman" w:cs="Times New Roman"/>
          <w:sz w:val="24"/>
          <w:szCs w:val="24"/>
        </w:rPr>
        <w:t>It makes use of only primary data.</w:t>
      </w:r>
    </w:p>
    <w:p w:rsidR="00941E61" w:rsidRPr="00510555" w:rsidRDefault="00941E61" w:rsidP="00941E61">
      <w:pPr>
        <w:pStyle w:val="ListParagraph"/>
        <w:numPr>
          <w:ilvl w:val="0"/>
          <w:numId w:val="26"/>
        </w:numPr>
        <w:spacing w:after="200" w:line="360" w:lineRule="auto"/>
        <w:rPr>
          <w:rFonts w:ascii="Times New Roman" w:hAnsi="Times New Roman" w:cs="Times New Roman"/>
          <w:sz w:val="24"/>
          <w:szCs w:val="24"/>
        </w:rPr>
      </w:pPr>
      <w:r w:rsidRPr="00510555">
        <w:rPr>
          <w:rFonts w:ascii="Times New Roman" w:hAnsi="Times New Roman" w:cs="Times New Roman"/>
          <w:sz w:val="24"/>
          <w:szCs w:val="24"/>
        </w:rPr>
        <w:t xml:space="preserve">Specific aspect from generalization has its </w:t>
      </w:r>
      <w:proofErr w:type="spellStart"/>
      <w:r w:rsidRPr="00510555">
        <w:rPr>
          <w:rFonts w:ascii="Times New Roman" w:hAnsi="Times New Roman" w:cs="Times New Roman"/>
          <w:sz w:val="24"/>
          <w:szCs w:val="24"/>
        </w:rPr>
        <w:t>self imposed</w:t>
      </w:r>
      <w:proofErr w:type="spellEnd"/>
      <w:r w:rsidRPr="00510555">
        <w:rPr>
          <w:rFonts w:ascii="Times New Roman" w:hAnsi="Times New Roman" w:cs="Times New Roman"/>
          <w:sz w:val="24"/>
          <w:szCs w:val="24"/>
        </w:rPr>
        <w:t xml:space="preserve"> limitation.</w:t>
      </w:r>
    </w:p>
    <w:p w:rsidR="00FA4EA2" w:rsidRPr="00941E61" w:rsidRDefault="00FA4EA2" w:rsidP="002D00A5">
      <w:pPr>
        <w:spacing w:line="360" w:lineRule="auto"/>
        <w:jc w:val="both"/>
        <w:rPr>
          <w:rFonts w:ascii="Times New Roman" w:hAnsi="Times New Roman" w:cs="Times New Roman"/>
          <w:bCs/>
          <w:color w:val="000000" w:themeColor="text1"/>
          <w:sz w:val="24"/>
          <w:szCs w:val="24"/>
        </w:rPr>
      </w:pPr>
    </w:p>
    <w:p w:rsidR="00941E61" w:rsidRDefault="00941E61" w:rsidP="002D00A5">
      <w:pPr>
        <w:spacing w:line="360" w:lineRule="auto"/>
        <w:jc w:val="both"/>
        <w:rPr>
          <w:rFonts w:ascii="Times New Roman" w:hAnsi="Times New Roman" w:cs="Times New Roman"/>
          <w:b/>
          <w:bCs/>
          <w:color w:val="000000" w:themeColor="text1"/>
          <w:sz w:val="24"/>
          <w:szCs w:val="24"/>
        </w:rPr>
      </w:pPr>
    </w:p>
    <w:p w:rsidR="00941E61" w:rsidRDefault="00941E61" w:rsidP="002D00A5">
      <w:pPr>
        <w:spacing w:line="360" w:lineRule="auto"/>
        <w:jc w:val="both"/>
        <w:rPr>
          <w:rFonts w:ascii="Times New Roman" w:hAnsi="Times New Roman" w:cs="Times New Roman"/>
          <w:b/>
          <w:bCs/>
          <w:color w:val="000000" w:themeColor="text1"/>
          <w:sz w:val="24"/>
          <w:szCs w:val="24"/>
        </w:rPr>
      </w:pPr>
    </w:p>
    <w:p w:rsidR="001A438D" w:rsidRDefault="001A438D" w:rsidP="002D00A5">
      <w:pPr>
        <w:spacing w:line="360" w:lineRule="auto"/>
        <w:jc w:val="both"/>
        <w:rPr>
          <w:rFonts w:ascii="Times New Roman" w:hAnsi="Times New Roman" w:cs="Times New Roman"/>
          <w:b/>
          <w:bCs/>
          <w:color w:val="000000" w:themeColor="text1"/>
          <w:sz w:val="24"/>
          <w:szCs w:val="24"/>
        </w:rPr>
      </w:pPr>
    </w:p>
    <w:p w:rsidR="001A438D" w:rsidRDefault="001A438D" w:rsidP="002D00A5">
      <w:pPr>
        <w:spacing w:line="360" w:lineRule="auto"/>
        <w:jc w:val="both"/>
        <w:rPr>
          <w:rFonts w:ascii="Times New Roman" w:hAnsi="Times New Roman" w:cs="Times New Roman"/>
          <w:b/>
          <w:bCs/>
          <w:color w:val="000000" w:themeColor="text1"/>
          <w:sz w:val="24"/>
          <w:szCs w:val="24"/>
        </w:rPr>
      </w:pPr>
    </w:p>
    <w:p w:rsidR="001A438D" w:rsidRPr="00CC5349" w:rsidRDefault="001A438D" w:rsidP="002D00A5">
      <w:pPr>
        <w:spacing w:line="360" w:lineRule="auto"/>
        <w:jc w:val="both"/>
        <w:rPr>
          <w:rFonts w:ascii="Times New Roman" w:hAnsi="Times New Roman" w:cs="Times New Roman"/>
          <w:b/>
          <w:bCs/>
          <w:color w:val="000000" w:themeColor="text1"/>
          <w:sz w:val="24"/>
          <w:szCs w:val="24"/>
        </w:rPr>
      </w:pPr>
    </w:p>
    <w:p w:rsidR="003E2C71" w:rsidRPr="00715418" w:rsidRDefault="00715418" w:rsidP="00715418">
      <w:pPr>
        <w:spacing w:line="360" w:lineRule="auto"/>
        <w:jc w:val="center"/>
        <w:rPr>
          <w:rFonts w:ascii="Times New Roman" w:hAnsi="Times New Roman" w:cs="Times New Roman"/>
          <w:b/>
          <w:bCs/>
          <w:color w:val="000000" w:themeColor="text1"/>
          <w:sz w:val="28"/>
          <w:szCs w:val="24"/>
        </w:rPr>
      </w:pPr>
      <w:r w:rsidRPr="00715418">
        <w:rPr>
          <w:rFonts w:ascii="Times New Roman" w:hAnsi="Times New Roman" w:cs="Times New Roman"/>
          <w:b/>
          <w:bCs/>
          <w:color w:val="000000" w:themeColor="text1"/>
          <w:sz w:val="28"/>
          <w:szCs w:val="24"/>
        </w:rPr>
        <w:lastRenderedPageBreak/>
        <w:t>CHAPTER - II</w:t>
      </w:r>
    </w:p>
    <w:p w:rsidR="00D25C75" w:rsidRPr="00CC5349" w:rsidRDefault="00C5008B" w:rsidP="00715418">
      <w:pPr>
        <w:spacing w:line="360" w:lineRule="auto"/>
        <w:jc w:val="center"/>
        <w:rPr>
          <w:rFonts w:ascii="Times New Roman" w:hAnsi="Times New Roman" w:cs="Times New Roman"/>
          <w:b/>
          <w:bCs/>
          <w:color w:val="000000" w:themeColor="text1"/>
          <w:sz w:val="28"/>
          <w:szCs w:val="24"/>
        </w:rPr>
      </w:pPr>
      <w:r w:rsidRPr="00CC5349">
        <w:rPr>
          <w:rFonts w:ascii="Times New Roman" w:hAnsi="Times New Roman" w:cs="Times New Roman"/>
          <w:b/>
          <w:bCs/>
          <w:color w:val="000000" w:themeColor="text1"/>
          <w:sz w:val="28"/>
          <w:szCs w:val="24"/>
        </w:rPr>
        <w:t xml:space="preserve">2.1 </w:t>
      </w:r>
      <w:r w:rsidR="00D25C75" w:rsidRPr="00CC5349">
        <w:rPr>
          <w:rFonts w:ascii="Times New Roman" w:hAnsi="Times New Roman" w:cs="Times New Roman"/>
          <w:b/>
          <w:bCs/>
          <w:color w:val="000000" w:themeColor="text1"/>
          <w:sz w:val="28"/>
          <w:szCs w:val="24"/>
        </w:rPr>
        <w:t>REVIEW OF LITERATURE</w:t>
      </w:r>
    </w:p>
    <w:p w:rsidR="00715418" w:rsidRPr="00715418" w:rsidRDefault="001A438D" w:rsidP="00941E61">
      <w:pPr>
        <w:pStyle w:val="NormalWeb"/>
        <w:spacing w:after="0" w:line="360" w:lineRule="auto"/>
        <w:jc w:val="both"/>
        <w:rPr>
          <w:b/>
          <w:szCs w:val="28"/>
        </w:rPr>
      </w:pPr>
      <w:r>
        <w:rPr>
          <w:b/>
          <w:szCs w:val="28"/>
        </w:rPr>
        <w:t xml:space="preserve">2.1 REVIEW OF </w:t>
      </w:r>
      <w:r w:rsidRPr="00715418">
        <w:rPr>
          <w:b/>
          <w:szCs w:val="28"/>
        </w:rPr>
        <w:t>LITERATURE</w:t>
      </w:r>
      <w:r w:rsidR="00715418" w:rsidRPr="00715418">
        <w:rPr>
          <w:b/>
          <w:szCs w:val="28"/>
        </w:rPr>
        <w:t xml:space="preserve"> </w:t>
      </w:r>
    </w:p>
    <w:p w:rsidR="00941E61" w:rsidRPr="00941E61" w:rsidRDefault="00941E61" w:rsidP="00941E61">
      <w:pPr>
        <w:pStyle w:val="NormalWeb"/>
        <w:spacing w:after="0" w:line="360" w:lineRule="auto"/>
        <w:jc w:val="both"/>
        <w:rPr>
          <w:szCs w:val="28"/>
        </w:rPr>
      </w:pPr>
      <w:r w:rsidRPr="00941E61">
        <w:rPr>
          <w:szCs w:val="28"/>
        </w:rPr>
        <w:t xml:space="preserve">Ashish </w:t>
      </w:r>
      <w:proofErr w:type="spellStart"/>
      <w:r w:rsidRPr="00941E61">
        <w:rPr>
          <w:szCs w:val="28"/>
        </w:rPr>
        <w:t>AnkushNaik</w:t>
      </w:r>
      <w:proofErr w:type="spellEnd"/>
      <w:r w:rsidRPr="00941E61">
        <w:rPr>
          <w:szCs w:val="28"/>
        </w:rPr>
        <w:t xml:space="preserve">&amp; Sunil </w:t>
      </w:r>
      <w:proofErr w:type="spellStart"/>
      <w:r w:rsidRPr="00941E61">
        <w:rPr>
          <w:szCs w:val="28"/>
        </w:rPr>
        <w:t>kumarJangir</w:t>
      </w:r>
      <w:proofErr w:type="spellEnd"/>
      <w:r w:rsidRPr="00941E61">
        <w:rPr>
          <w:szCs w:val="28"/>
        </w:rPr>
        <w:t xml:space="preserve"> (2013</w:t>
      </w:r>
      <w:proofErr w:type="gramStart"/>
      <w:r w:rsidRPr="00941E61">
        <w:rPr>
          <w:szCs w:val="28"/>
        </w:rPr>
        <w:t>)analyse</w:t>
      </w:r>
      <w:proofErr w:type="gramEnd"/>
      <w:r w:rsidRPr="00941E61">
        <w:rPr>
          <w:szCs w:val="28"/>
        </w:rPr>
        <w:t xml:space="preserve"> a social aspect of tourism</w:t>
      </w:r>
      <w:r>
        <w:rPr>
          <w:szCs w:val="28"/>
        </w:rPr>
        <w:t xml:space="preserve"> </w:t>
      </w:r>
      <w:r w:rsidRPr="00941E61">
        <w:rPr>
          <w:szCs w:val="28"/>
        </w:rPr>
        <w:t>development in India and mainly focused on the prospects of tourism industry especially in India</w:t>
      </w:r>
      <w:r>
        <w:rPr>
          <w:szCs w:val="28"/>
        </w:rPr>
        <w:t xml:space="preserve"> </w:t>
      </w:r>
      <w:r w:rsidRPr="00941E61">
        <w:rPr>
          <w:szCs w:val="28"/>
        </w:rPr>
        <w:t>in the present era of liberalisation, privatisation and globalisation. Now in India tourism industry</w:t>
      </w:r>
      <w:r>
        <w:rPr>
          <w:szCs w:val="28"/>
        </w:rPr>
        <w:t xml:space="preserve"> </w:t>
      </w:r>
      <w:r w:rsidRPr="00941E61">
        <w:rPr>
          <w:szCs w:val="28"/>
        </w:rPr>
        <w:t>is on the initiation of a major breakthrough for great financial gains.</w:t>
      </w:r>
    </w:p>
    <w:p w:rsidR="00941E61" w:rsidRPr="00941E61" w:rsidRDefault="00941E61" w:rsidP="00941E61">
      <w:pPr>
        <w:pStyle w:val="NormalWeb"/>
        <w:spacing w:after="0" w:line="360" w:lineRule="auto"/>
        <w:jc w:val="both"/>
        <w:rPr>
          <w:szCs w:val="28"/>
        </w:rPr>
      </w:pPr>
      <w:proofErr w:type="spellStart"/>
      <w:r w:rsidRPr="00941E61">
        <w:rPr>
          <w:szCs w:val="28"/>
        </w:rPr>
        <w:t>Himadri</w:t>
      </w:r>
      <w:proofErr w:type="spellEnd"/>
      <w:r w:rsidRPr="00941E61">
        <w:rPr>
          <w:szCs w:val="28"/>
        </w:rPr>
        <w:t xml:space="preserve"> </w:t>
      </w:r>
      <w:proofErr w:type="spellStart"/>
      <w:r w:rsidRPr="00941E61">
        <w:rPr>
          <w:szCs w:val="28"/>
        </w:rPr>
        <w:t>Phukan</w:t>
      </w:r>
      <w:proofErr w:type="spellEnd"/>
      <w:r w:rsidRPr="00941E61">
        <w:rPr>
          <w:szCs w:val="28"/>
        </w:rPr>
        <w:t xml:space="preserve"> et.al (2012) focus on emergence of spiritual tourism in India which mainly</w:t>
      </w:r>
      <w:r>
        <w:rPr>
          <w:szCs w:val="28"/>
        </w:rPr>
        <w:t xml:space="preserve"> </w:t>
      </w:r>
      <w:r w:rsidRPr="00941E61">
        <w:rPr>
          <w:szCs w:val="28"/>
        </w:rPr>
        <w:t xml:space="preserve">touched the various research </w:t>
      </w:r>
      <w:proofErr w:type="spellStart"/>
      <w:r w:rsidRPr="00941E61">
        <w:rPr>
          <w:szCs w:val="28"/>
        </w:rPr>
        <w:t>activitiesemerged</w:t>
      </w:r>
      <w:proofErr w:type="spellEnd"/>
      <w:r w:rsidRPr="00941E61">
        <w:rPr>
          <w:szCs w:val="28"/>
        </w:rPr>
        <w:t xml:space="preserve"> in spiritual tourism and explores the potentials of</w:t>
      </w:r>
      <w:r>
        <w:rPr>
          <w:szCs w:val="28"/>
        </w:rPr>
        <w:t xml:space="preserve"> </w:t>
      </w:r>
      <w:r w:rsidRPr="00941E61">
        <w:rPr>
          <w:szCs w:val="28"/>
        </w:rPr>
        <w:t>future work of tourism related research. They analyse research publications on spiritual or</w:t>
      </w:r>
      <w:r>
        <w:rPr>
          <w:szCs w:val="28"/>
        </w:rPr>
        <w:t xml:space="preserve"> </w:t>
      </w:r>
      <w:r w:rsidRPr="00941E61">
        <w:rPr>
          <w:szCs w:val="28"/>
        </w:rPr>
        <w:t>pilgrimage tourism appeared in five different journals and major conferences in between 1992 - 2009.</w:t>
      </w:r>
    </w:p>
    <w:p w:rsidR="00941E61" w:rsidRPr="00941E61" w:rsidRDefault="00941E61" w:rsidP="00941E61">
      <w:pPr>
        <w:pStyle w:val="NormalWeb"/>
        <w:spacing w:after="0" w:line="360" w:lineRule="auto"/>
        <w:jc w:val="both"/>
        <w:rPr>
          <w:szCs w:val="28"/>
        </w:rPr>
      </w:pPr>
      <w:proofErr w:type="spellStart"/>
      <w:r w:rsidRPr="00941E61">
        <w:rPr>
          <w:szCs w:val="28"/>
        </w:rPr>
        <w:t>Leena</w:t>
      </w:r>
      <w:proofErr w:type="spellEnd"/>
      <w:r w:rsidRPr="00941E61">
        <w:rPr>
          <w:szCs w:val="28"/>
        </w:rPr>
        <w:t xml:space="preserve"> </w:t>
      </w:r>
      <w:proofErr w:type="spellStart"/>
      <w:r w:rsidRPr="00941E61">
        <w:rPr>
          <w:szCs w:val="28"/>
        </w:rPr>
        <w:t>Kakkar</w:t>
      </w:r>
      <w:proofErr w:type="spellEnd"/>
      <w:r w:rsidRPr="00941E61">
        <w:rPr>
          <w:szCs w:val="28"/>
        </w:rPr>
        <w:t xml:space="preserve"> and </w:t>
      </w:r>
      <w:proofErr w:type="spellStart"/>
      <w:r w:rsidRPr="00941E61">
        <w:rPr>
          <w:szCs w:val="28"/>
        </w:rPr>
        <w:t>Sapna</w:t>
      </w:r>
      <w:proofErr w:type="spellEnd"/>
      <w:r w:rsidRPr="00941E61">
        <w:rPr>
          <w:szCs w:val="28"/>
        </w:rPr>
        <w:t xml:space="preserve"> (2012) this study generally focus on impact of tourism on Indian</w:t>
      </w:r>
      <w:r>
        <w:rPr>
          <w:szCs w:val="28"/>
        </w:rPr>
        <w:t xml:space="preserve"> </w:t>
      </w:r>
      <w:r w:rsidRPr="00941E61">
        <w:rPr>
          <w:szCs w:val="28"/>
        </w:rPr>
        <w:t>economy and they mainly focus on how India is emerging as a global tourist centre because of</w:t>
      </w:r>
      <w:r>
        <w:rPr>
          <w:szCs w:val="28"/>
        </w:rPr>
        <w:t xml:space="preserve"> </w:t>
      </w:r>
      <w:r w:rsidRPr="00941E61">
        <w:rPr>
          <w:szCs w:val="28"/>
        </w:rPr>
        <w:t xml:space="preserve">innovation and creating value for </w:t>
      </w:r>
      <w:proofErr w:type="spellStart"/>
      <w:r w:rsidRPr="00941E61">
        <w:rPr>
          <w:szCs w:val="28"/>
        </w:rPr>
        <w:t>tourist.The</w:t>
      </w:r>
      <w:proofErr w:type="spellEnd"/>
      <w:r w:rsidRPr="00941E61">
        <w:rPr>
          <w:szCs w:val="28"/>
        </w:rPr>
        <w:t xml:space="preserve"> contribution of travel and tourism to country's GDP</w:t>
      </w:r>
      <w:r>
        <w:rPr>
          <w:szCs w:val="28"/>
        </w:rPr>
        <w:t xml:space="preserve"> </w:t>
      </w:r>
      <w:r w:rsidRPr="00941E61">
        <w:rPr>
          <w:szCs w:val="28"/>
        </w:rPr>
        <w:t>will grow after passing of time as expected to grow from 4.5% in 2011 to 4.9% in 2021.</w:t>
      </w:r>
    </w:p>
    <w:p w:rsidR="00941E61" w:rsidRPr="00941E61" w:rsidRDefault="00941E61" w:rsidP="00941E61">
      <w:pPr>
        <w:pStyle w:val="NormalWeb"/>
        <w:spacing w:after="0" w:line="360" w:lineRule="auto"/>
        <w:jc w:val="both"/>
        <w:rPr>
          <w:szCs w:val="28"/>
        </w:rPr>
      </w:pPr>
      <w:r w:rsidRPr="00941E61">
        <w:rPr>
          <w:szCs w:val="28"/>
        </w:rPr>
        <w:t>Simultaneously the contribution of travel and tourism towards employment will grow from 7.5%</w:t>
      </w:r>
      <w:r>
        <w:rPr>
          <w:szCs w:val="28"/>
        </w:rPr>
        <w:t xml:space="preserve"> </w:t>
      </w:r>
      <w:r w:rsidRPr="00941E61">
        <w:rPr>
          <w:szCs w:val="28"/>
        </w:rPr>
        <w:t>in 2011 to 8.17% by 2021.</w:t>
      </w:r>
    </w:p>
    <w:p w:rsidR="00941E61" w:rsidRPr="00941E61" w:rsidRDefault="00941E61" w:rsidP="00941E61">
      <w:pPr>
        <w:pStyle w:val="NormalWeb"/>
        <w:spacing w:after="0" w:line="360" w:lineRule="auto"/>
        <w:jc w:val="both"/>
        <w:rPr>
          <w:szCs w:val="28"/>
        </w:rPr>
      </w:pPr>
      <w:proofErr w:type="spellStart"/>
      <w:r w:rsidRPr="00941E61">
        <w:rPr>
          <w:szCs w:val="28"/>
        </w:rPr>
        <w:t>Alick</w:t>
      </w:r>
      <w:proofErr w:type="spellEnd"/>
      <w:r w:rsidRPr="00941E61">
        <w:rPr>
          <w:szCs w:val="28"/>
        </w:rPr>
        <w:t xml:space="preserve"> </w:t>
      </w:r>
      <w:proofErr w:type="spellStart"/>
      <w:r w:rsidRPr="00941E61">
        <w:rPr>
          <w:szCs w:val="28"/>
        </w:rPr>
        <w:t>Mhizha</w:t>
      </w:r>
      <w:proofErr w:type="spellEnd"/>
      <w:r w:rsidRPr="00941E61">
        <w:rPr>
          <w:szCs w:val="28"/>
        </w:rPr>
        <w:t xml:space="preserve"> et.al (2012) carry out a study on how tourism affects culture in and around</w:t>
      </w:r>
      <w:r>
        <w:rPr>
          <w:szCs w:val="28"/>
        </w:rPr>
        <w:t xml:space="preserve"> </w:t>
      </w:r>
      <w:r w:rsidRPr="00941E61">
        <w:rPr>
          <w:szCs w:val="28"/>
        </w:rPr>
        <w:t>Victoria falls in Zimbabwe (n=124) living in the town which consists of leisure and hospitality</w:t>
      </w:r>
      <w:r>
        <w:rPr>
          <w:szCs w:val="28"/>
        </w:rPr>
        <w:t xml:space="preserve"> </w:t>
      </w:r>
      <w:proofErr w:type="spellStart"/>
      <w:r w:rsidRPr="00941E61">
        <w:rPr>
          <w:szCs w:val="28"/>
        </w:rPr>
        <w:t>industry</w:t>
      </w:r>
      <w:proofErr w:type="gramStart"/>
      <w:r w:rsidRPr="00941E61">
        <w:rPr>
          <w:szCs w:val="28"/>
        </w:rPr>
        <w:t>,those</w:t>
      </w:r>
      <w:proofErr w:type="spellEnd"/>
      <w:proofErr w:type="gramEnd"/>
      <w:r w:rsidRPr="00941E61">
        <w:rPr>
          <w:szCs w:val="28"/>
        </w:rPr>
        <w:t xml:space="preserve"> are working in tourism, employees in community heads and members of</w:t>
      </w:r>
      <w:r>
        <w:rPr>
          <w:szCs w:val="28"/>
        </w:rPr>
        <w:t xml:space="preserve"> </w:t>
      </w:r>
      <w:r w:rsidR="001A438D" w:rsidRPr="00941E61">
        <w:rPr>
          <w:szCs w:val="28"/>
        </w:rPr>
        <w:t>public. Total</w:t>
      </w:r>
      <w:r w:rsidRPr="00941E61">
        <w:rPr>
          <w:szCs w:val="28"/>
        </w:rPr>
        <w:t xml:space="preserve"> no of seven factors which influence the impact of tourism on local residents were</w:t>
      </w:r>
      <w:r>
        <w:rPr>
          <w:szCs w:val="28"/>
        </w:rPr>
        <w:t xml:space="preserve"> </w:t>
      </w:r>
      <w:r w:rsidRPr="00941E61">
        <w:rPr>
          <w:szCs w:val="28"/>
        </w:rPr>
        <w:t>analysed. After analysis they derived tourism does have significantly higher negative impacts</w:t>
      </w:r>
      <w:r>
        <w:rPr>
          <w:szCs w:val="28"/>
        </w:rPr>
        <w:t xml:space="preserve"> </w:t>
      </w:r>
      <w:r w:rsidRPr="00941E61">
        <w:rPr>
          <w:szCs w:val="28"/>
        </w:rPr>
        <w:t>than positive impacts in communities in and around Victoria Falls.</w:t>
      </w:r>
    </w:p>
    <w:p w:rsidR="00941E61" w:rsidRDefault="00941E61" w:rsidP="00941E61">
      <w:pPr>
        <w:pStyle w:val="NormalWeb"/>
        <w:spacing w:after="0" w:line="360" w:lineRule="auto"/>
        <w:jc w:val="both"/>
        <w:rPr>
          <w:szCs w:val="28"/>
        </w:rPr>
      </w:pPr>
      <w:r w:rsidRPr="00941E61">
        <w:rPr>
          <w:szCs w:val="28"/>
        </w:rPr>
        <w:lastRenderedPageBreak/>
        <w:t xml:space="preserve">Mohammad </w:t>
      </w:r>
      <w:proofErr w:type="spellStart"/>
      <w:r w:rsidRPr="00941E61">
        <w:rPr>
          <w:szCs w:val="28"/>
        </w:rPr>
        <w:t>Nayef</w:t>
      </w:r>
      <w:proofErr w:type="spellEnd"/>
      <w:r w:rsidRPr="00941E61">
        <w:rPr>
          <w:szCs w:val="28"/>
        </w:rPr>
        <w:t xml:space="preserve"> Al </w:t>
      </w:r>
      <w:proofErr w:type="spellStart"/>
      <w:r w:rsidRPr="00941E61">
        <w:rPr>
          <w:szCs w:val="28"/>
        </w:rPr>
        <w:t>Sarayreh</w:t>
      </w:r>
      <w:proofErr w:type="spellEnd"/>
      <w:r w:rsidRPr="00941E61">
        <w:rPr>
          <w:szCs w:val="28"/>
        </w:rPr>
        <w:t xml:space="preserve"> et.al (2011) talk about how the status of tourism is been</w:t>
      </w:r>
      <w:r>
        <w:rPr>
          <w:szCs w:val="28"/>
        </w:rPr>
        <w:t xml:space="preserve"> </w:t>
      </w:r>
      <w:r w:rsidRPr="00941E61">
        <w:rPr>
          <w:szCs w:val="28"/>
        </w:rPr>
        <w:t>promoted in Jordan, particularly by using Internet, with a future prospective in mind how</w:t>
      </w:r>
      <w:r>
        <w:rPr>
          <w:szCs w:val="28"/>
        </w:rPr>
        <w:t xml:space="preserve"> </w:t>
      </w:r>
      <w:r w:rsidRPr="00941E61">
        <w:rPr>
          <w:szCs w:val="28"/>
        </w:rPr>
        <w:t>Internet can play as a major contributor towards the growth of tourism in Jordan which is needed</w:t>
      </w:r>
      <w:r>
        <w:rPr>
          <w:szCs w:val="28"/>
        </w:rPr>
        <w:t xml:space="preserve"> </w:t>
      </w:r>
      <w:r w:rsidRPr="00941E61">
        <w:rPr>
          <w:szCs w:val="28"/>
        </w:rPr>
        <w:t>badly by the country. Internet can help to disseminate maximum information about the country at</w:t>
      </w:r>
      <w:r>
        <w:rPr>
          <w:szCs w:val="28"/>
        </w:rPr>
        <w:t xml:space="preserve"> </w:t>
      </w:r>
      <w:r w:rsidRPr="00941E61">
        <w:rPr>
          <w:szCs w:val="28"/>
        </w:rPr>
        <w:t>global level easily</w:t>
      </w:r>
    </w:p>
    <w:p w:rsidR="003E3D98" w:rsidRPr="003E3D98" w:rsidRDefault="003E3D98" w:rsidP="003E3D98">
      <w:pPr>
        <w:pStyle w:val="NormalWeb"/>
        <w:spacing w:before="0" w:beforeAutospacing="0" w:after="0" w:afterAutospacing="0" w:line="360" w:lineRule="auto"/>
        <w:jc w:val="both"/>
        <w:rPr>
          <w:szCs w:val="28"/>
        </w:rPr>
      </w:pPr>
      <w:r w:rsidRPr="003E3D98">
        <w:rPr>
          <w:szCs w:val="28"/>
        </w:rPr>
        <w:t xml:space="preserve">The history of </w:t>
      </w:r>
      <w:proofErr w:type="spellStart"/>
      <w:r w:rsidRPr="003E3D98">
        <w:rPr>
          <w:szCs w:val="28"/>
        </w:rPr>
        <w:t>Taj</w:t>
      </w:r>
      <w:proofErr w:type="spellEnd"/>
      <w:r w:rsidRPr="003E3D98">
        <w:rPr>
          <w:szCs w:val="28"/>
        </w:rPr>
        <w:t xml:space="preserve"> </w:t>
      </w:r>
      <w:proofErr w:type="spellStart"/>
      <w:r w:rsidRPr="003E3D98">
        <w:rPr>
          <w:szCs w:val="28"/>
        </w:rPr>
        <w:t>Mahal</w:t>
      </w:r>
      <w:proofErr w:type="spellEnd"/>
      <w:r w:rsidRPr="003E3D98">
        <w:rPr>
          <w:szCs w:val="28"/>
        </w:rPr>
        <w:t xml:space="preserve">, a monument which has been described as 'poetry in marble' was constructed by the Mughal emperor Shah </w:t>
      </w:r>
      <w:proofErr w:type="spellStart"/>
      <w:r w:rsidRPr="003E3D98">
        <w:rPr>
          <w:szCs w:val="28"/>
        </w:rPr>
        <w:t>Jahan</w:t>
      </w:r>
      <w:proofErr w:type="spellEnd"/>
      <w:r w:rsidRPr="003E3D98">
        <w:rPr>
          <w:szCs w:val="28"/>
        </w:rPr>
        <w:t xml:space="preserve">. </w:t>
      </w:r>
    </w:p>
    <w:p w:rsidR="003E3D98" w:rsidRPr="003E3D98" w:rsidRDefault="003E3D98" w:rsidP="003E3D98">
      <w:pPr>
        <w:pStyle w:val="NormalWeb"/>
        <w:spacing w:before="0" w:beforeAutospacing="0" w:after="0" w:afterAutospacing="0" w:line="360" w:lineRule="auto"/>
        <w:jc w:val="both"/>
        <w:rPr>
          <w:szCs w:val="28"/>
        </w:rPr>
      </w:pPr>
    </w:p>
    <w:p w:rsidR="003E3D98" w:rsidRPr="003E3D98" w:rsidRDefault="003E3D98" w:rsidP="003E3D98">
      <w:pPr>
        <w:pStyle w:val="NormalWeb"/>
        <w:numPr>
          <w:ilvl w:val="0"/>
          <w:numId w:val="32"/>
        </w:numPr>
        <w:spacing w:before="0" w:beforeAutospacing="0" w:after="0" w:afterAutospacing="0" w:line="360" w:lineRule="auto"/>
        <w:jc w:val="both"/>
        <w:rPr>
          <w:szCs w:val="28"/>
        </w:rPr>
      </w:pPr>
      <w:r w:rsidRPr="003E3D98">
        <w:rPr>
          <w:szCs w:val="28"/>
        </w:rPr>
        <w:t xml:space="preserve">A study of the history of </w:t>
      </w:r>
      <w:proofErr w:type="spellStart"/>
      <w:r w:rsidRPr="003E3D98">
        <w:rPr>
          <w:szCs w:val="28"/>
        </w:rPr>
        <w:t>Taj</w:t>
      </w:r>
      <w:proofErr w:type="spellEnd"/>
      <w:r w:rsidRPr="003E3D98">
        <w:rPr>
          <w:szCs w:val="28"/>
        </w:rPr>
        <w:t xml:space="preserve"> </w:t>
      </w:r>
      <w:proofErr w:type="spellStart"/>
      <w:r w:rsidRPr="003E3D98">
        <w:rPr>
          <w:szCs w:val="28"/>
        </w:rPr>
        <w:t>Mahal</w:t>
      </w:r>
      <w:proofErr w:type="spellEnd"/>
      <w:r w:rsidRPr="003E3D98">
        <w:rPr>
          <w:szCs w:val="28"/>
        </w:rPr>
        <w:t xml:space="preserve"> reveals that it was started in A.D. 1631 and completed at the end of 1648 A.D.</w:t>
      </w:r>
    </w:p>
    <w:p w:rsidR="003E3D98" w:rsidRPr="003E3D98" w:rsidRDefault="003E3D98" w:rsidP="003E3D98">
      <w:pPr>
        <w:pStyle w:val="NormalWeb"/>
        <w:numPr>
          <w:ilvl w:val="0"/>
          <w:numId w:val="32"/>
        </w:numPr>
        <w:spacing w:before="0" w:beforeAutospacing="0" w:after="0" w:afterAutospacing="0" w:line="360" w:lineRule="auto"/>
        <w:jc w:val="both"/>
        <w:rPr>
          <w:szCs w:val="28"/>
        </w:rPr>
      </w:pPr>
      <w:proofErr w:type="spellStart"/>
      <w:r w:rsidRPr="003E3D98">
        <w:rPr>
          <w:szCs w:val="28"/>
        </w:rPr>
        <w:t>Amanat</w:t>
      </w:r>
      <w:proofErr w:type="spellEnd"/>
      <w:r w:rsidRPr="003E3D98">
        <w:rPr>
          <w:szCs w:val="28"/>
        </w:rPr>
        <w:t xml:space="preserve"> Khan </w:t>
      </w:r>
      <w:proofErr w:type="spellStart"/>
      <w:r w:rsidRPr="003E3D98">
        <w:rPr>
          <w:szCs w:val="28"/>
        </w:rPr>
        <w:t>Shirazi</w:t>
      </w:r>
      <w:proofErr w:type="spellEnd"/>
      <w:r w:rsidRPr="003E3D98">
        <w:rPr>
          <w:szCs w:val="28"/>
        </w:rPr>
        <w:t xml:space="preserve"> was the calligrapher of </w:t>
      </w:r>
      <w:proofErr w:type="spellStart"/>
      <w:r w:rsidRPr="003E3D98">
        <w:rPr>
          <w:szCs w:val="28"/>
        </w:rPr>
        <w:t>Taj</w:t>
      </w:r>
      <w:proofErr w:type="spellEnd"/>
      <w:r w:rsidRPr="003E3D98">
        <w:rPr>
          <w:szCs w:val="28"/>
        </w:rPr>
        <w:t xml:space="preserve"> </w:t>
      </w:r>
      <w:proofErr w:type="spellStart"/>
      <w:r w:rsidRPr="003E3D98">
        <w:rPr>
          <w:szCs w:val="28"/>
        </w:rPr>
        <w:t>Mahal</w:t>
      </w:r>
      <w:proofErr w:type="spellEnd"/>
      <w:r w:rsidRPr="003E3D98">
        <w:rPr>
          <w:szCs w:val="28"/>
        </w:rPr>
        <w:t xml:space="preserve">, his name occurs at the end of an inscription on one of the gates of the </w:t>
      </w:r>
      <w:proofErr w:type="spellStart"/>
      <w:r w:rsidRPr="003E3D98">
        <w:rPr>
          <w:szCs w:val="28"/>
        </w:rPr>
        <w:t>Taj</w:t>
      </w:r>
      <w:proofErr w:type="spellEnd"/>
      <w:r w:rsidRPr="003E3D98">
        <w:rPr>
          <w:szCs w:val="28"/>
        </w:rPr>
        <w:t xml:space="preserve">. </w:t>
      </w:r>
    </w:p>
    <w:p w:rsidR="003E3D98" w:rsidRPr="003E3D98" w:rsidRDefault="003E3D98" w:rsidP="003E3D98">
      <w:pPr>
        <w:pStyle w:val="NormalWeb"/>
        <w:numPr>
          <w:ilvl w:val="0"/>
          <w:numId w:val="32"/>
        </w:numPr>
        <w:spacing w:before="0" w:beforeAutospacing="0" w:after="0" w:afterAutospacing="0" w:line="360" w:lineRule="auto"/>
        <w:jc w:val="both"/>
        <w:rPr>
          <w:szCs w:val="28"/>
        </w:rPr>
      </w:pPr>
      <w:r w:rsidRPr="003E3D98">
        <w:rPr>
          <w:szCs w:val="28"/>
        </w:rPr>
        <w:t xml:space="preserve">Poet </w:t>
      </w:r>
      <w:proofErr w:type="spellStart"/>
      <w:r w:rsidRPr="003E3D98">
        <w:rPr>
          <w:szCs w:val="28"/>
        </w:rPr>
        <w:t>Ghyasuddin</w:t>
      </w:r>
      <w:proofErr w:type="spellEnd"/>
      <w:r w:rsidRPr="003E3D98">
        <w:rPr>
          <w:szCs w:val="28"/>
        </w:rPr>
        <w:t xml:space="preserve"> had designed the verses on the tombstone.</w:t>
      </w:r>
    </w:p>
    <w:p w:rsidR="003E3D98" w:rsidRPr="003E3D98" w:rsidRDefault="003E3D98" w:rsidP="003E3D98">
      <w:pPr>
        <w:pStyle w:val="NormalWeb"/>
        <w:numPr>
          <w:ilvl w:val="0"/>
          <w:numId w:val="32"/>
        </w:numPr>
        <w:spacing w:before="0" w:beforeAutospacing="0" w:after="0" w:afterAutospacing="0" w:line="360" w:lineRule="auto"/>
        <w:jc w:val="both"/>
        <w:rPr>
          <w:szCs w:val="28"/>
        </w:rPr>
      </w:pPr>
      <w:r w:rsidRPr="003E3D98">
        <w:rPr>
          <w:szCs w:val="28"/>
        </w:rPr>
        <w:t xml:space="preserve">“Conservation is the action taken to prevent decay. It embraces </w:t>
      </w:r>
      <w:r w:rsidR="001A438D" w:rsidRPr="003E3D98">
        <w:rPr>
          <w:szCs w:val="28"/>
        </w:rPr>
        <w:t>all acts</w:t>
      </w:r>
      <w:r w:rsidRPr="003E3D98">
        <w:rPr>
          <w:szCs w:val="28"/>
        </w:rPr>
        <w:t xml:space="preserve"> that prolong the life of our cultural and natural heritage, the object</w:t>
      </w:r>
      <w:r w:rsidR="001A438D">
        <w:rPr>
          <w:szCs w:val="28"/>
        </w:rPr>
        <w:t xml:space="preserve"> </w:t>
      </w:r>
      <w:r w:rsidRPr="003E3D98">
        <w:rPr>
          <w:szCs w:val="28"/>
        </w:rPr>
        <w:t>being</w:t>
      </w:r>
      <w:r w:rsidR="001A438D">
        <w:rPr>
          <w:szCs w:val="28"/>
        </w:rPr>
        <w:t xml:space="preserve"> </w:t>
      </w:r>
      <w:r w:rsidRPr="003E3D98">
        <w:rPr>
          <w:szCs w:val="28"/>
        </w:rPr>
        <w:t>to present to those who use and look at historic buildings with wonder the</w:t>
      </w:r>
      <w:r w:rsidR="001A438D">
        <w:rPr>
          <w:szCs w:val="28"/>
        </w:rPr>
        <w:t xml:space="preserve"> </w:t>
      </w:r>
      <w:r w:rsidRPr="003E3D98">
        <w:rPr>
          <w:szCs w:val="28"/>
        </w:rPr>
        <w:t xml:space="preserve">artistic and human messages that such buildings possess. The </w:t>
      </w:r>
      <w:r w:rsidR="001A438D" w:rsidRPr="003E3D98">
        <w:rPr>
          <w:szCs w:val="28"/>
        </w:rPr>
        <w:t>minimum effective</w:t>
      </w:r>
      <w:r w:rsidRPr="003E3D98">
        <w:rPr>
          <w:szCs w:val="28"/>
        </w:rPr>
        <w:t xml:space="preserve"> action is always the best; if possible, the action should be </w:t>
      </w:r>
      <w:r w:rsidR="001A438D" w:rsidRPr="003E3D98">
        <w:rPr>
          <w:szCs w:val="28"/>
        </w:rPr>
        <w:t>reversible and</w:t>
      </w:r>
      <w:r w:rsidRPr="003E3D98">
        <w:rPr>
          <w:szCs w:val="28"/>
        </w:rPr>
        <w:t xml:space="preserve"> not prejudice possible future interventions” (</w:t>
      </w:r>
      <w:proofErr w:type="spellStart"/>
      <w:r w:rsidRPr="003E3D98">
        <w:rPr>
          <w:szCs w:val="28"/>
        </w:rPr>
        <w:t>Fielden</w:t>
      </w:r>
      <w:proofErr w:type="spellEnd"/>
      <w:r w:rsidRPr="003E3D98">
        <w:rPr>
          <w:szCs w:val="28"/>
        </w:rPr>
        <w:t xml:space="preserve"> 1982).</w:t>
      </w:r>
    </w:p>
    <w:p w:rsidR="003E3D98" w:rsidRPr="003E3D98" w:rsidRDefault="003E3D98" w:rsidP="003E3D98">
      <w:pPr>
        <w:pStyle w:val="ListParagraph"/>
        <w:tabs>
          <w:tab w:val="left" w:pos="6840"/>
          <w:tab w:val="left" w:pos="7560"/>
        </w:tabs>
        <w:spacing w:line="360" w:lineRule="auto"/>
        <w:rPr>
          <w:rFonts w:ascii="Times New Roman" w:eastAsia="Batang" w:hAnsi="Times New Roman" w:cs="Times New Roman"/>
          <w:b/>
          <w:iCs/>
          <w:sz w:val="24"/>
          <w:szCs w:val="28"/>
        </w:rPr>
      </w:pPr>
      <w:proofErr w:type="spellStart"/>
      <w:r w:rsidRPr="003E3D98">
        <w:rPr>
          <w:rFonts w:ascii="Times New Roman" w:eastAsia="Batang" w:hAnsi="Times New Roman" w:cs="Times New Roman"/>
          <w:iCs/>
          <w:sz w:val="24"/>
          <w:szCs w:val="28"/>
        </w:rPr>
        <w:t>Akansha</w:t>
      </w:r>
      <w:proofErr w:type="spellEnd"/>
      <w:r w:rsidRPr="003E3D98">
        <w:rPr>
          <w:rFonts w:ascii="Times New Roman" w:eastAsia="Batang" w:hAnsi="Times New Roman" w:cs="Times New Roman"/>
          <w:iCs/>
          <w:sz w:val="24"/>
          <w:szCs w:val="28"/>
        </w:rPr>
        <w:t xml:space="preserve"> published a Case Study named </w:t>
      </w:r>
      <w:proofErr w:type="gramStart"/>
      <w:r w:rsidRPr="003E3D98">
        <w:rPr>
          <w:rFonts w:ascii="Times New Roman" w:eastAsia="Batang" w:hAnsi="Times New Roman" w:cs="Times New Roman"/>
          <w:iCs/>
          <w:sz w:val="24"/>
          <w:szCs w:val="28"/>
        </w:rPr>
        <w:t xml:space="preserve">‘ </w:t>
      </w:r>
      <w:proofErr w:type="spellStart"/>
      <w:r w:rsidRPr="003E3D98">
        <w:rPr>
          <w:rFonts w:ascii="Times New Roman" w:eastAsia="Batang" w:hAnsi="Times New Roman" w:cs="Times New Roman"/>
          <w:iCs/>
          <w:sz w:val="24"/>
          <w:szCs w:val="28"/>
        </w:rPr>
        <w:t>Taj</w:t>
      </w:r>
      <w:proofErr w:type="spellEnd"/>
      <w:proofErr w:type="gramEnd"/>
      <w:r w:rsidRPr="003E3D98">
        <w:rPr>
          <w:rFonts w:ascii="Times New Roman" w:eastAsia="Batang" w:hAnsi="Times New Roman" w:cs="Times New Roman"/>
          <w:iCs/>
          <w:sz w:val="24"/>
          <w:szCs w:val="28"/>
        </w:rPr>
        <w:t xml:space="preserve"> </w:t>
      </w:r>
      <w:proofErr w:type="spellStart"/>
      <w:r w:rsidRPr="003E3D98">
        <w:rPr>
          <w:rFonts w:ascii="Times New Roman" w:eastAsia="Batang" w:hAnsi="Times New Roman" w:cs="Times New Roman"/>
          <w:iCs/>
          <w:sz w:val="24"/>
          <w:szCs w:val="28"/>
        </w:rPr>
        <w:t>Mahal</w:t>
      </w:r>
      <w:proofErr w:type="spellEnd"/>
      <w:r w:rsidRPr="003E3D98">
        <w:rPr>
          <w:rFonts w:ascii="Times New Roman" w:eastAsia="Batang" w:hAnsi="Times New Roman" w:cs="Times New Roman"/>
          <w:iCs/>
          <w:sz w:val="24"/>
          <w:szCs w:val="28"/>
        </w:rPr>
        <w:t>’ on 1 February2014.</w:t>
      </w:r>
    </w:p>
    <w:p w:rsidR="004253AC" w:rsidRDefault="004253AC" w:rsidP="00CC4522">
      <w:pPr>
        <w:spacing w:line="360" w:lineRule="auto"/>
        <w:jc w:val="both"/>
        <w:rPr>
          <w:rFonts w:ascii="Times New Roman" w:hAnsi="Times New Roman" w:cs="Times New Roman"/>
          <w:sz w:val="24"/>
          <w:szCs w:val="32"/>
        </w:rPr>
      </w:pPr>
      <w:proofErr w:type="spellStart"/>
      <w:r w:rsidRPr="004253AC">
        <w:rPr>
          <w:rFonts w:ascii="Times New Roman" w:hAnsi="Times New Roman" w:cs="Times New Roman"/>
          <w:sz w:val="24"/>
          <w:szCs w:val="32"/>
        </w:rPr>
        <w:t>Taj</w:t>
      </w:r>
      <w:proofErr w:type="spellEnd"/>
      <w:r w:rsidRPr="004253AC">
        <w:rPr>
          <w:rFonts w:ascii="Times New Roman" w:hAnsi="Times New Roman" w:cs="Times New Roman"/>
          <w:sz w:val="24"/>
          <w:szCs w:val="32"/>
        </w:rPr>
        <w:t xml:space="preserve"> attracts large number of tourists every year. In 2006, total  tourists  were  about  25  lakhs  including  5  lakhs foreigners,  whereas In  2011, the  number was  doubled, which includes 6.8 lakhs foreigners, registering an overall growth by 110% in last 5 years. Due to this crowd, a lot of </w:t>
      </w:r>
      <w:proofErr w:type="gramStart"/>
      <w:r w:rsidRPr="004253AC">
        <w:rPr>
          <w:rFonts w:ascii="Times New Roman" w:hAnsi="Times New Roman" w:cs="Times New Roman"/>
          <w:sz w:val="24"/>
          <w:szCs w:val="32"/>
        </w:rPr>
        <w:t>environmental  stress</w:t>
      </w:r>
      <w:proofErr w:type="gramEnd"/>
      <w:r w:rsidRPr="004253AC">
        <w:rPr>
          <w:rFonts w:ascii="Times New Roman" w:hAnsi="Times New Roman" w:cs="Times New Roman"/>
          <w:sz w:val="24"/>
          <w:szCs w:val="32"/>
        </w:rPr>
        <w:t xml:space="preserve">  is  being  observed  within  the premises of site, despite the best efforts being made by the Archaeological Survey of India (</w:t>
      </w:r>
      <w:proofErr w:type="spellStart"/>
      <w:r w:rsidRPr="004253AC">
        <w:rPr>
          <w:rFonts w:ascii="Times New Roman" w:hAnsi="Times New Roman" w:cs="Times New Roman"/>
          <w:sz w:val="24"/>
          <w:szCs w:val="32"/>
        </w:rPr>
        <w:t>ASI</w:t>
      </w:r>
      <w:proofErr w:type="spellEnd"/>
      <w:r w:rsidRPr="004253AC">
        <w:rPr>
          <w:rFonts w:ascii="Times New Roman" w:hAnsi="Times New Roman" w:cs="Times New Roman"/>
          <w:sz w:val="24"/>
          <w:szCs w:val="32"/>
        </w:rPr>
        <w:t xml:space="preserve">). More foreign tourists  were observed during the cooler months,  from  October  to  February,  whereas  Indian tourists were observed more during vacations in summer (May  to June)  and during  </w:t>
      </w:r>
      <w:proofErr w:type="spellStart"/>
      <w:r w:rsidRPr="004253AC">
        <w:rPr>
          <w:rFonts w:ascii="Times New Roman" w:hAnsi="Times New Roman" w:cs="Times New Roman"/>
          <w:sz w:val="24"/>
          <w:szCs w:val="32"/>
        </w:rPr>
        <w:t>Dusshera</w:t>
      </w:r>
      <w:proofErr w:type="spellEnd"/>
      <w:r w:rsidRPr="004253AC">
        <w:rPr>
          <w:rFonts w:ascii="Times New Roman" w:hAnsi="Times New Roman" w:cs="Times New Roman"/>
          <w:sz w:val="24"/>
          <w:szCs w:val="32"/>
        </w:rPr>
        <w:t xml:space="preserve">-  Diwali- Christmas period (October to December). This is based on the total number  of the  sold tickets  taking into  account that  the children  below  15  years  of  age  and  school  are  also welcomed  free  of  </w:t>
      </w:r>
      <w:r w:rsidRPr="004253AC">
        <w:rPr>
          <w:rFonts w:ascii="Times New Roman" w:hAnsi="Times New Roman" w:cs="Times New Roman"/>
          <w:sz w:val="24"/>
          <w:szCs w:val="32"/>
        </w:rPr>
        <w:lastRenderedPageBreak/>
        <w:t xml:space="preserve">charge.  It  has  been  observed  that during  the  peak  times,  more  than  50,000  Indian  and foreign tourists visit </w:t>
      </w:r>
      <w:proofErr w:type="spellStart"/>
      <w:r w:rsidRPr="004253AC">
        <w:rPr>
          <w:rFonts w:ascii="Times New Roman" w:hAnsi="Times New Roman" w:cs="Times New Roman"/>
          <w:sz w:val="24"/>
          <w:szCs w:val="32"/>
        </w:rPr>
        <w:t>Taj</w:t>
      </w:r>
      <w:proofErr w:type="spellEnd"/>
      <w:r w:rsidRPr="004253AC">
        <w:rPr>
          <w:rFonts w:ascii="Times New Roman" w:hAnsi="Times New Roman" w:cs="Times New Roman"/>
          <w:sz w:val="24"/>
          <w:szCs w:val="32"/>
        </w:rPr>
        <w:t xml:space="preserve"> </w:t>
      </w:r>
      <w:proofErr w:type="spellStart"/>
      <w:r w:rsidRPr="004253AC">
        <w:rPr>
          <w:rFonts w:ascii="Times New Roman" w:hAnsi="Times New Roman" w:cs="Times New Roman"/>
          <w:sz w:val="24"/>
          <w:szCs w:val="32"/>
        </w:rPr>
        <w:t>Mahal</w:t>
      </w:r>
      <w:proofErr w:type="spellEnd"/>
      <w:r w:rsidRPr="004253AC">
        <w:rPr>
          <w:rFonts w:ascii="Times New Roman" w:hAnsi="Times New Roman" w:cs="Times New Roman"/>
          <w:sz w:val="24"/>
          <w:szCs w:val="32"/>
        </w:rPr>
        <w:t xml:space="preserve"> daily. </w:t>
      </w:r>
    </w:p>
    <w:p w:rsidR="008C4B5C" w:rsidRDefault="004253AC" w:rsidP="00CC4522">
      <w:pPr>
        <w:spacing w:line="360" w:lineRule="auto"/>
        <w:jc w:val="both"/>
        <w:rPr>
          <w:rFonts w:ascii="Times New Roman" w:hAnsi="Times New Roman" w:cs="Times New Roman"/>
          <w:sz w:val="24"/>
          <w:szCs w:val="32"/>
        </w:rPr>
      </w:pPr>
      <w:r w:rsidRPr="004253AC">
        <w:rPr>
          <w:rFonts w:ascii="Times New Roman" w:hAnsi="Times New Roman" w:cs="Times New Roman"/>
          <w:sz w:val="24"/>
          <w:szCs w:val="32"/>
        </w:rPr>
        <w:t xml:space="preserve">During </w:t>
      </w:r>
      <w:proofErr w:type="spellStart"/>
      <w:r w:rsidRPr="004253AC">
        <w:rPr>
          <w:rFonts w:ascii="Times New Roman" w:hAnsi="Times New Roman" w:cs="Times New Roman"/>
          <w:sz w:val="24"/>
          <w:szCs w:val="32"/>
        </w:rPr>
        <w:t>Urs</w:t>
      </w:r>
      <w:proofErr w:type="spellEnd"/>
      <w:r w:rsidRPr="004253AC">
        <w:rPr>
          <w:rFonts w:ascii="Times New Roman" w:hAnsi="Times New Roman" w:cs="Times New Roman"/>
          <w:sz w:val="24"/>
          <w:szCs w:val="32"/>
        </w:rPr>
        <w:t xml:space="preserve"> Festival in February 2012, the number of tourists ranged between </w:t>
      </w:r>
      <w:proofErr w:type="gramStart"/>
      <w:r w:rsidRPr="004253AC">
        <w:rPr>
          <w:rFonts w:ascii="Times New Roman" w:hAnsi="Times New Roman" w:cs="Times New Roman"/>
          <w:sz w:val="24"/>
          <w:szCs w:val="32"/>
        </w:rPr>
        <w:t>1.5  to</w:t>
      </w:r>
      <w:proofErr w:type="gramEnd"/>
      <w:r w:rsidRPr="004253AC">
        <w:rPr>
          <w:rFonts w:ascii="Times New Roman" w:hAnsi="Times New Roman" w:cs="Times New Roman"/>
          <w:sz w:val="24"/>
          <w:szCs w:val="32"/>
        </w:rPr>
        <w:t xml:space="preserve">  1</w:t>
      </w:r>
      <w:r w:rsidR="001A438D">
        <w:rPr>
          <w:rFonts w:ascii="Times New Roman" w:hAnsi="Times New Roman" w:cs="Times New Roman"/>
          <w:sz w:val="24"/>
          <w:szCs w:val="32"/>
        </w:rPr>
        <w:t xml:space="preserve">.8  lakhs  per  day.  Further, </w:t>
      </w:r>
      <w:proofErr w:type="gramStart"/>
      <w:r w:rsidRPr="004253AC">
        <w:rPr>
          <w:rFonts w:ascii="Times New Roman" w:hAnsi="Times New Roman" w:cs="Times New Roman"/>
          <w:sz w:val="24"/>
          <w:szCs w:val="32"/>
        </w:rPr>
        <w:t>the  tourists</w:t>
      </w:r>
      <w:proofErr w:type="gramEnd"/>
      <w:r w:rsidRPr="004253AC">
        <w:rPr>
          <w:rFonts w:ascii="Times New Roman" w:hAnsi="Times New Roman" w:cs="Times New Roman"/>
          <w:sz w:val="24"/>
          <w:szCs w:val="32"/>
        </w:rPr>
        <w:t xml:space="preserve">  were allowed to pay homage at the main mausoleum, which is situated 20 feet below the super structure. Movement of large number of </w:t>
      </w:r>
      <w:proofErr w:type="gramStart"/>
      <w:r w:rsidRPr="004253AC">
        <w:rPr>
          <w:rFonts w:ascii="Times New Roman" w:hAnsi="Times New Roman" w:cs="Times New Roman"/>
          <w:sz w:val="24"/>
          <w:szCs w:val="32"/>
        </w:rPr>
        <w:t>tourists  resulted</w:t>
      </w:r>
      <w:proofErr w:type="gramEnd"/>
      <w:r w:rsidRPr="004253AC">
        <w:rPr>
          <w:rFonts w:ascii="Times New Roman" w:hAnsi="Times New Roman" w:cs="Times New Roman"/>
          <w:sz w:val="24"/>
          <w:szCs w:val="32"/>
        </w:rPr>
        <w:t xml:space="preserve"> in high humidity in  the chamber  (main  mausoleum)  and  water  droplets  were observed literally flowing through the </w:t>
      </w:r>
      <w:r w:rsidR="001A438D">
        <w:rPr>
          <w:rFonts w:ascii="Times New Roman" w:hAnsi="Times New Roman" w:cs="Times New Roman"/>
          <w:sz w:val="24"/>
          <w:szCs w:val="32"/>
        </w:rPr>
        <w:t xml:space="preserve">chamber walls. This phenomenon </w:t>
      </w:r>
      <w:r w:rsidRPr="004253AC">
        <w:rPr>
          <w:rFonts w:ascii="Times New Roman" w:hAnsi="Times New Roman" w:cs="Times New Roman"/>
          <w:sz w:val="24"/>
          <w:szCs w:val="32"/>
        </w:rPr>
        <w:t xml:space="preserve">has </w:t>
      </w:r>
      <w:proofErr w:type="gramStart"/>
      <w:r w:rsidRPr="004253AC">
        <w:rPr>
          <w:rFonts w:ascii="Times New Roman" w:hAnsi="Times New Roman" w:cs="Times New Roman"/>
          <w:sz w:val="24"/>
          <w:szCs w:val="32"/>
        </w:rPr>
        <w:t>been  considered</w:t>
      </w:r>
      <w:proofErr w:type="gramEnd"/>
      <w:r w:rsidRPr="004253AC">
        <w:rPr>
          <w:rFonts w:ascii="Times New Roman" w:hAnsi="Times New Roman" w:cs="Times New Roman"/>
          <w:sz w:val="24"/>
          <w:szCs w:val="32"/>
        </w:rPr>
        <w:t xml:space="preserve"> as  one of  the most serious concerns affecting the interior/ original inlay work, and needs to be protected/ preserved against manmade activities including tourists.</w:t>
      </w:r>
    </w:p>
    <w:p w:rsidR="008C4B5C" w:rsidRDefault="008C4B5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4253AC" w:rsidRDefault="004253AC" w:rsidP="00CC4522">
      <w:pPr>
        <w:spacing w:line="360" w:lineRule="auto"/>
        <w:jc w:val="both"/>
        <w:rPr>
          <w:rFonts w:ascii="Times New Roman" w:hAnsi="Times New Roman" w:cs="Times New Roman"/>
          <w:sz w:val="24"/>
          <w:szCs w:val="32"/>
        </w:rPr>
      </w:pPr>
    </w:p>
    <w:p w:rsidR="00CC4522" w:rsidRPr="00715418" w:rsidRDefault="00715418" w:rsidP="00715418">
      <w:pPr>
        <w:tabs>
          <w:tab w:val="left" w:pos="0"/>
        </w:tabs>
        <w:spacing w:line="360" w:lineRule="auto"/>
        <w:jc w:val="center"/>
        <w:rPr>
          <w:rFonts w:ascii="Times New Roman" w:hAnsi="Times New Roman" w:cs="Times New Roman"/>
          <w:b/>
          <w:sz w:val="32"/>
          <w:szCs w:val="24"/>
        </w:rPr>
      </w:pPr>
      <w:r w:rsidRPr="00715418">
        <w:rPr>
          <w:rFonts w:ascii="Times New Roman" w:hAnsi="Times New Roman" w:cs="Times New Roman"/>
          <w:b/>
          <w:sz w:val="32"/>
          <w:szCs w:val="24"/>
        </w:rPr>
        <w:lastRenderedPageBreak/>
        <w:t>CHAPTER - III</w:t>
      </w:r>
    </w:p>
    <w:p w:rsidR="008E35C6" w:rsidRDefault="00715418" w:rsidP="00715418">
      <w:pPr>
        <w:tabs>
          <w:tab w:val="left" w:pos="0"/>
        </w:tabs>
        <w:spacing w:line="360" w:lineRule="auto"/>
        <w:jc w:val="center"/>
        <w:rPr>
          <w:rFonts w:ascii="Times New Roman" w:hAnsi="Times New Roman" w:cs="Times New Roman"/>
          <w:b/>
          <w:sz w:val="32"/>
          <w:szCs w:val="24"/>
        </w:rPr>
      </w:pPr>
      <w:r>
        <w:rPr>
          <w:rFonts w:ascii="Times New Roman" w:hAnsi="Times New Roman" w:cs="Times New Roman"/>
          <w:b/>
          <w:sz w:val="32"/>
          <w:szCs w:val="24"/>
        </w:rPr>
        <w:t>PROFILE OF THE STUDY</w:t>
      </w:r>
    </w:p>
    <w:p w:rsidR="007A6851" w:rsidRPr="007A6851" w:rsidRDefault="007A6851" w:rsidP="007A6851">
      <w:pPr>
        <w:pStyle w:val="NormalWeb"/>
        <w:spacing w:before="0" w:beforeAutospacing="0" w:after="0" w:afterAutospacing="0" w:line="360" w:lineRule="auto"/>
        <w:jc w:val="both"/>
        <w:rPr>
          <w:b/>
        </w:rPr>
      </w:pPr>
      <w:r w:rsidRPr="007A6851">
        <w:rPr>
          <w:b/>
        </w:rPr>
        <w:t>TOURISM IN INDIA</w:t>
      </w:r>
    </w:p>
    <w:p w:rsidR="007A6851" w:rsidRPr="007A6851" w:rsidRDefault="007A6851" w:rsidP="007A6851">
      <w:pPr>
        <w:pStyle w:val="NormalWeb"/>
        <w:spacing w:before="0" w:beforeAutospacing="0" w:after="0" w:afterAutospacing="0" w:line="360" w:lineRule="auto"/>
        <w:jc w:val="both"/>
      </w:pPr>
      <w:r w:rsidRPr="007A6851">
        <w:t>Tourism in India is important for the country's economy and is growing rapidly. The </w:t>
      </w:r>
      <w:hyperlink r:id="rId8" w:tooltip="World Travel and Tourism Council" w:history="1">
        <w:r w:rsidRPr="007A6851">
          <w:t>World Travel and Tourism Council</w:t>
        </w:r>
      </w:hyperlink>
      <w:r w:rsidRPr="007A6851">
        <w:t xml:space="preserve"> calculated that tourism generated ₹16.91 lakh </w:t>
      </w:r>
      <w:proofErr w:type="spellStart"/>
      <w:r w:rsidRPr="007A6851">
        <w:t>crore</w:t>
      </w:r>
      <w:proofErr w:type="spellEnd"/>
      <w:r w:rsidRPr="007A6851">
        <w:t> (US$240 billion) or 9.2% of </w:t>
      </w:r>
      <w:hyperlink r:id="rId9" w:tooltip="India" w:history="1">
        <w:r w:rsidRPr="007A6851">
          <w:t>India</w:t>
        </w:r>
      </w:hyperlink>
      <w:r w:rsidRPr="007A6851">
        <w:t xml:space="preserve">'s GDP in 2018 and supported 42.673 million jobs, 8.1% of its total employment. The sector is predicted to grow at an annual rate of 6.9% to ₹32.05 lakh </w:t>
      </w:r>
      <w:proofErr w:type="spellStart"/>
      <w:r w:rsidRPr="007A6851">
        <w:t>crore</w:t>
      </w:r>
      <w:proofErr w:type="spellEnd"/>
      <w:r w:rsidRPr="007A6851">
        <w:t> (US$450 billion) by 2028 (9.9% of GDP). In October 2015, </w:t>
      </w:r>
      <w:hyperlink r:id="rId10" w:tooltip="Medical tourism in India" w:history="1">
        <w:r w:rsidRPr="007A6851">
          <w:t>India's medical tourism sector</w:t>
        </w:r>
      </w:hyperlink>
      <w:r w:rsidRPr="007A6851">
        <w:t> was estimated to be worth </w:t>
      </w:r>
      <w:hyperlink r:id="rId11" w:tooltip="US$" w:history="1">
        <w:r w:rsidRPr="007A6851">
          <w:t>US$</w:t>
        </w:r>
      </w:hyperlink>
      <w:r w:rsidRPr="007A6851">
        <w:t xml:space="preserve">3 billion, and it is projected to grow to US$7–8 billion by 2020. In 2014, 184,298 foreign patients travelled to India to seek medical treatment. </w:t>
      </w:r>
    </w:p>
    <w:p w:rsidR="007A6851" w:rsidRPr="007A6851" w:rsidRDefault="007A6851" w:rsidP="007A6851">
      <w:pPr>
        <w:pStyle w:val="NormalWeb"/>
        <w:spacing w:before="0" w:beforeAutospacing="0" w:after="0" w:afterAutospacing="0" w:line="360" w:lineRule="auto"/>
        <w:jc w:val="both"/>
      </w:pPr>
      <w:r w:rsidRPr="007A6851">
        <w:t>Over 18.93 million foreign tourists arrived in India in 2019 compared to 10.56 million in 2018, representing a growth of 3.5%. Domestic tourist visits to all states and </w:t>
      </w:r>
      <w:hyperlink r:id="rId12" w:tooltip="Union territory" w:history="1">
        <w:r w:rsidRPr="007A6851">
          <w:t>union territories</w:t>
        </w:r>
      </w:hyperlink>
      <w:r w:rsidRPr="007A6851">
        <w:t> numbered 1,036.35 million in 2012, an increase of 16.5% from 2011.</w:t>
      </w:r>
      <w:hyperlink r:id="rId13" w:anchor="cite_note-6" w:history="1">
        <w:r w:rsidRPr="007A6851">
          <w:t>[6]</w:t>
        </w:r>
      </w:hyperlink>
      <w:r w:rsidRPr="007A6851">
        <w:t> In 2014, </w:t>
      </w:r>
      <w:hyperlink r:id="rId14" w:tooltip="Tamil Nadu" w:history="1">
        <w:r w:rsidRPr="007A6851">
          <w:t>Tamil Nadu</w:t>
        </w:r>
      </w:hyperlink>
      <w:r w:rsidRPr="007A6851">
        <w:t>, </w:t>
      </w:r>
      <w:hyperlink r:id="rId15" w:tooltip="Maharashtra" w:history="1">
        <w:r w:rsidRPr="007A6851">
          <w:t>Maharashtra</w:t>
        </w:r>
      </w:hyperlink>
      <w:r w:rsidRPr="007A6851">
        <w:t> and </w:t>
      </w:r>
      <w:hyperlink r:id="rId16" w:tooltip="Uttar Pradesh" w:history="1">
        <w:r w:rsidRPr="007A6851">
          <w:t>Uttar Pradesh</w:t>
        </w:r>
      </w:hyperlink>
      <w:r w:rsidRPr="007A6851">
        <w:t xml:space="preserve"> were the most popular states for tourists. </w:t>
      </w:r>
      <w:hyperlink r:id="rId17" w:tooltip="Delhi" w:history="1">
        <w:r w:rsidRPr="007A6851">
          <w:t>Delhi</w:t>
        </w:r>
      </w:hyperlink>
      <w:r w:rsidRPr="007A6851">
        <w:t>, </w:t>
      </w:r>
      <w:hyperlink r:id="rId18" w:tooltip="Mumbai" w:history="1">
        <w:r w:rsidRPr="007A6851">
          <w:t>Mumbai</w:t>
        </w:r>
      </w:hyperlink>
      <w:r w:rsidRPr="007A6851">
        <w:t>, </w:t>
      </w:r>
      <w:hyperlink r:id="rId19" w:tooltip="Chennai" w:history="1">
        <w:r w:rsidRPr="007A6851">
          <w:t>Chennai</w:t>
        </w:r>
      </w:hyperlink>
      <w:r w:rsidRPr="007A6851">
        <w:t>, </w:t>
      </w:r>
      <w:hyperlink r:id="rId20" w:tooltip="Agra" w:history="1">
        <w:r w:rsidRPr="007A6851">
          <w:t>Agra</w:t>
        </w:r>
      </w:hyperlink>
      <w:r w:rsidRPr="007A6851">
        <w:t> and </w:t>
      </w:r>
      <w:hyperlink r:id="rId21" w:tooltip="Jaipur" w:history="1">
        <w:r w:rsidRPr="007A6851">
          <w:t>Jaipur</w:t>
        </w:r>
      </w:hyperlink>
      <w:r w:rsidRPr="007A6851">
        <w:t> were the five most visited cities of India by foreign tourists during the year 2015. Worldwide, </w:t>
      </w:r>
      <w:hyperlink r:id="rId22" w:tooltip="Delhi" w:history="1">
        <w:r w:rsidRPr="007A6851">
          <w:t>Delhi</w:t>
        </w:r>
      </w:hyperlink>
      <w:r w:rsidRPr="007A6851">
        <w:t> is ranked 28th by the number of foreign tourist arrivals, while </w:t>
      </w:r>
      <w:hyperlink r:id="rId23" w:tooltip="Mumbai" w:history="1">
        <w:r w:rsidRPr="007A6851">
          <w:t>Mumbai</w:t>
        </w:r>
      </w:hyperlink>
      <w:r w:rsidRPr="007A6851">
        <w:t> is ranked 30th, </w:t>
      </w:r>
      <w:hyperlink r:id="rId24" w:tooltip="Chennai" w:history="1">
        <w:r w:rsidRPr="007A6851">
          <w:t>Chennai</w:t>
        </w:r>
      </w:hyperlink>
      <w:r w:rsidRPr="007A6851">
        <w:t> 43rd, </w:t>
      </w:r>
      <w:hyperlink r:id="rId25" w:tooltip="Agra" w:history="1">
        <w:r w:rsidRPr="007A6851">
          <w:t>Agra</w:t>
        </w:r>
      </w:hyperlink>
      <w:r w:rsidRPr="007A6851">
        <w:t> 45th, </w:t>
      </w:r>
      <w:hyperlink r:id="rId26" w:tooltip="Jaipur" w:history="1">
        <w:r w:rsidRPr="007A6851">
          <w:t>Jaipur</w:t>
        </w:r>
      </w:hyperlink>
      <w:r w:rsidRPr="007A6851">
        <w:t> 52nd and </w:t>
      </w:r>
      <w:hyperlink r:id="rId27" w:tooltip="Kolkata" w:history="1">
        <w:r w:rsidRPr="007A6851">
          <w:t>Kolkata</w:t>
        </w:r>
      </w:hyperlink>
      <w:r w:rsidRPr="007A6851">
        <w:t xml:space="preserve"> 90th. </w:t>
      </w:r>
    </w:p>
    <w:p w:rsidR="007A6851" w:rsidRPr="007A6851" w:rsidRDefault="007A6851" w:rsidP="007A6851">
      <w:pPr>
        <w:pStyle w:val="NormalWeb"/>
        <w:spacing w:before="0" w:beforeAutospacing="0" w:after="0" w:afterAutospacing="0" w:line="360" w:lineRule="auto"/>
        <w:jc w:val="both"/>
      </w:pPr>
      <w:r w:rsidRPr="007A6851">
        <w:t>The </w:t>
      </w:r>
      <w:hyperlink r:id="rId28" w:tooltip="Travel and Tourism Competitiveness Report" w:history="1">
        <w:r w:rsidRPr="007A6851">
          <w:t>Travel and Tourism Competitiveness Report</w:t>
        </w:r>
      </w:hyperlink>
      <w:r w:rsidRPr="007A6851">
        <w:t> 2019 ranked India 16th out of 140 countries overall. India improved its ranking by 6 places over the 2017 report which was the greatest improvement among the top 25% of countries ranked. The report ranks the price competitiveness of India's tourism sector 13th out of 140 countries. It mentions that India has quite good air transport infrastructure (ranked 33rd), particularly given the country's stage of development, and reasonable ground and port infrastructure (ranked 28th). The country also scores high on natural resources (ranked 14th), and cultural resources and business travel (ranked 8th). However, some other aspects of its tourism infrastructure remain somewhat underdeveloped. The nation has many hotel rooms per capita by international comparison and low </w:t>
      </w:r>
      <w:hyperlink r:id="rId29" w:tooltip="Automated teller machine" w:history="1">
        <w:r w:rsidRPr="007A6851">
          <w:t>ATM</w:t>
        </w:r>
      </w:hyperlink>
      <w:r w:rsidRPr="007A6851">
        <w:t> penetration. The </w:t>
      </w:r>
      <w:hyperlink r:id="rId30" w:tooltip="World Tourism Organization" w:history="1">
        <w:r w:rsidRPr="007A6851">
          <w:t xml:space="preserve">World </w:t>
        </w:r>
        <w:r w:rsidRPr="007A6851">
          <w:lastRenderedPageBreak/>
          <w:t>Tourism Organization</w:t>
        </w:r>
      </w:hyperlink>
      <w:r w:rsidRPr="007A6851">
        <w:t> reported that India's receipts from tourism during 2012 ranked 16th in the world, and 7th among </w:t>
      </w:r>
      <w:hyperlink r:id="rId31" w:tooltip="Asia-Pacific" w:history="1">
        <w:r w:rsidRPr="007A6851">
          <w:t>Asian and Pacific</w:t>
        </w:r>
      </w:hyperlink>
      <w:r w:rsidRPr="007A6851">
        <w:t xml:space="preserve"> countries. </w:t>
      </w:r>
    </w:p>
    <w:p w:rsidR="007A6851" w:rsidRPr="007A6851" w:rsidRDefault="007A6851" w:rsidP="007A6851">
      <w:pPr>
        <w:pStyle w:val="NormalWeb"/>
        <w:spacing w:before="0" w:beforeAutospacing="0" w:after="0" w:afterAutospacing="0" w:line="360" w:lineRule="auto"/>
        <w:jc w:val="both"/>
      </w:pPr>
      <w:r w:rsidRPr="007A6851">
        <w:t>The </w:t>
      </w:r>
      <w:hyperlink r:id="rId32" w:tooltip="Ministry of Tourism (India)" w:history="1">
        <w:r w:rsidRPr="007A6851">
          <w:t>Ministry of Tourism</w:t>
        </w:r>
      </w:hyperlink>
      <w:r w:rsidRPr="007A6851">
        <w:t> designs national policies for the development and promotion of tourism. In the process, the Ministry consults and collaborates with other stakeholders in the sector including various </w:t>
      </w:r>
      <w:hyperlink r:id="rId33" w:tooltip="Union Government ministries of India" w:history="1">
        <w:r w:rsidRPr="007A6851">
          <w:t>central ministries</w:t>
        </w:r>
      </w:hyperlink>
      <w:r w:rsidRPr="007A6851">
        <w:t>/</w:t>
      </w:r>
      <w:hyperlink r:id="rId34" w:tooltip="List of Union Government agencies of India" w:history="1">
        <w:r w:rsidRPr="007A6851">
          <w:t>agencies</w:t>
        </w:r>
      </w:hyperlink>
      <w:r w:rsidRPr="007A6851">
        <w:t>, </w:t>
      </w:r>
      <w:hyperlink r:id="rId35" w:tooltip="State governments of India" w:history="1">
        <w:r w:rsidRPr="007A6851">
          <w:t>state governments</w:t>
        </w:r>
      </w:hyperlink>
      <w:r w:rsidRPr="007A6851">
        <w:t>, union territories and private sector representatives. Concerted efforts are being made to promote niche tourism products such as rural, cruise, medical and eco-tourism. The Ministry of Tourism maintains the </w:t>
      </w:r>
      <w:hyperlink r:id="rId36" w:tooltip="Incredible India" w:history="1">
        <w:r w:rsidRPr="007A6851">
          <w:t>Incredible India</w:t>
        </w:r>
      </w:hyperlink>
      <w:r w:rsidRPr="007A6851">
        <w:t> campaign focused on promoting the tourism in India.</w:t>
      </w:r>
    </w:p>
    <w:p w:rsidR="007A6851" w:rsidRPr="007A6851" w:rsidRDefault="001A438D" w:rsidP="003E3D98">
      <w:pPr>
        <w:pStyle w:val="Heading1"/>
        <w:spacing w:line="360" w:lineRule="auto"/>
        <w:rPr>
          <w:sz w:val="24"/>
        </w:rPr>
      </w:pPr>
      <w:r>
        <w:rPr>
          <w:sz w:val="24"/>
        </w:rPr>
        <w:t>ROLE OF</w:t>
      </w:r>
      <w:r w:rsidR="007A6851" w:rsidRPr="007A6851">
        <w:rPr>
          <w:sz w:val="24"/>
        </w:rPr>
        <w:t xml:space="preserve"> </w:t>
      </w:r>
      <w:proofErr w:type="spellStart"/>
      <w:r w:rsidR="007A6851" w:rsidRPr="007A6851">
        <w:rPr>
          <w:sz w:val="24"/>
        </w:rPr>
        <w:t>TAJ</w:t>
      </w:r>
      <w:proofErr w:type="spellEnd"/>
      <w:r w:rsidR="007A6851" w:rsidRPr="007A6851">
        <w:rPr>
          <w:sz w:val="24"/>
        </w:rPr>
        <w:t xml:space="preserve"> </w:t>
      </w:r>
      <w:proofErr w:type="spellStart"/>
      <w:r w:rsidR="007A6851" w:rsidRPr="007A6851">
        <w:rPr>
          <w:sz w:val="24"/>
        </w:rPr>
        <w:t>MAHAL</w:t>
      </w:r>
      <w:proofErr w:type="spellEnd"/>
      <w:r w:rsidR="007A6851" w:rsidRPr="007A6851">
        <w:rPr>
          <w:sz w:val="24"/>
        </w:rPr>
        <w:t xml:space="preserve"> IN INDIAN TOURISM </w:t>
      </w:r>
    </w:p>
    <w:p w:rsidR="007A6851" w:rsidRPr="007A6851" w:rsidRDefault="007A6851" w:rsidP="007A6851">
      <w:pPr>
        <w:pStyle w:val="NormalWeb"/>
        <w:spacing w:before="0" w:beforeAutospacing="0" w:after="0" w:afterAutospacing="0" w:line="360" w:lineRule="auto"/>
        <w:jc w:val="both"/>
      </w:pPr>
      <w:r w:rsidRPr="007A6851">
        <w:t xml:space="preserve">The travel and tourism industry of India has contributed a lot in the overall growth and development of the economy. Furthermore, the nation is full of heritage monuments, historical places and this attracts both domestic as well as international travellers to explore the country. </w:t>
      </w:r>
      <w:proofErr w:type="spellStart"/>
      <w:r w:rsidRPr="007A6851">
        <w:t>Taj</w:t>
      </w:r>
      <w:proofErr w:type="spellEnd"/>
      <w:r w:rsidRPr="007A6851">
        <w:t xml:space="preserve"> </w:t>
      </w:r>
      <w:proofErr w:type="spellStart"/>
      <w:r w:rsidRPr="007A6851">
        <w:t>Mahal</w:t>
      </w:r>
      <w:proofErr w:type="spellEnd"/>
      <w:r w:rsidRPr="007A6851">
        <w:t xml:space="preserve"> is one of the most popular destinations of the country and it has contributed a lot in the overall development of Agra tourism. The main purpose behind conducting the present study is to assess the impact of </w:t>
      </w:r>
      <w:proofErr w:type="spellStart"/>
      <w:r w:rsidRPr="007A6851">
        <w:t>Taj</w:t>
      </w:r>
      <w:proofErr w:type="spellEnd"/>
      <w:r w:rsidRPr="007A6851">
        <w:t xml:space="preserve"> </w:t>
      </w:r>
      <w:proofErr w:type="spellStart"/>
      <w:r w:rsidRPr="007A6851">
        <w:t>Mahal</w:t>
      </w:r>
      <w:proofErr w:type="spellEnd"/>
      <w:r w:rsidRPr="007A6851">
        <w:t xml:space="preserve"> on Agra tourism.  Furthermore, both primary and secondary sources of data collection are used to gain accurate, adequate and reliable data on topic under investigation. The primary data has been collected through 20 officials working in the tourism department of Uttar Pradesh.  It has been found that over the past few decades, </w:t>
      </w:r>
      <w:proofErr w:type="spellStart"/>
      <w:r w:rsidRPr="007A6851">
        <w:t>Taj</w:t>
      </w:r>
      <w:proofErr w:type="spellEnd"/>
      <w:r w:rsidRPr="007A6851">
        <w:t xml:space="preserve"> </w:t>
      </w:r>
      <w:proofErr w:type="spellStart"/>
      <w:r w:rsidRPr="007A6851">
        <w:t>Mahal</w:t>
      </w:r>
      <w:proofErr w:type="spellEnd"/>
      <w:r w:rsidRPr="007A6851">
        <w:t xml:space="preserve"> has contributed a lot in growth of the overall Indian and Agra tourism industry. This contribution has helped the overall tourism industry of Agra in accomplish its objectives of growth and development.</w:t>
      </w:r>
    </w:p>
    <w:p w:rsidR="007A6851" w:rsidRPr="007A6851" w:rsidRDefault="007A6851" w:rsidP="007A6851">
      <w:pPr>
        <w:pStyle w:val="NormalWeb"/>
        <w:spacing w:before="0" w:beforeAutospacing="0" w:after="0" w:afterAutospacing="0" w:line="360" w:lineRule="auto"/>
        <w:jc w:val="both"/>
      </w:pPr>
      <w:r w:rsidRPr="007A6851">
        <w:t xml:space="preserve">In the year 2015, 6.48 lakhs foreign visitors have visited the </w:t>
      </w:r>
      <w:proofErr w:type="spellStart"/>
      <w:r w:rsidRPr="007A6851">
        <w:t>Taj</w:t>
      </w:r>
      <w:proofErr w:type="spellEnd"/>
      <w:r w:rsidRPr="007A6851">
        <w:t xml:space="preserve"> </w:t>
      </w:r>
      <w:proofErr w:type="spellStart"/>
      <w:r w:rsidRPr="007A6851">
        <w:t>Mahal</w:t>
      </w:r>
      <w:proofErr w:type="spellEnd"/>
      <w:r w:rsidRPr="007A6851">
        <w:t xml:space="preserve"> and it has helped the country and government of Uttar Pradesh to enhance their reserves of foreign exchange. , the monument is listed in the category of the seven wonders present on the earth and this is one of the major attribute of this monument which helps in attracting more and more tourists. Another key attribute of </w:t>
      </w:r>
      <w:proofErr w:type="spellStart"/>
      <w:r w:rsidRPr="007A6851">
        <w:t>Taj</w:t>
      </w:r>
      <w:proofErr w:type="spellEnd"/>
      <w:r w:rsidRPr="007A6851">
        <w:t xml:space="preserve"> </w:t>
      </w:r>
      <w:proofErr w:type="spellStart"/>
      <w:r w:rsidRPr="007A6851">
        <w:t>Mahal</w:t>
      </w:r>
      <w:proofErr w:type="spellEnd"/>
      <w:r w:rsidRPr="007A6851">
        <w:t xml:space="preserve"> is that as a legend of eternal love and people come here to witness the love of Indian emperor for his queen. The beauty of monument has been enhanced by the use of </w:t>
      </w:r>
      <w:proofErr w:type="spellStart"/>
      <w:r w:rsidRPr="007A6851">
        <w:t>semi precious</w:t>
      </w:r>
      <w:proofErr w:type="spellEnd"/>
      <w:r w:rsidRPr="007A6851">
        <w:t xml:space="preserve"> stone and white </w:t>
      </w:r>
      <w:r w:rsidRPr="007A6851">
        <w:lastRenderedPageBreak/>
        <w:t xml:space="preserve">marble. Garden, guest house and mosque present within the </w:t>
      </w:r>
      <w:proofErr w:type="spellStart"/>
      <w:r w:rsidRPr="007A6851">
        <w:t>Taj</w:t>
      </w:r>
      <w:proofErr w:type="spellEnd"/>
      <w:r w:rsidRPr="007A6851">
        <w:t xml:space="preserve"> </w:t>
      </w:r>
      <w:proofErr w:type="spellStart"/>
      <w:r w:rsidRPr="007A6851">
        <w:t>Mahal</w:t>
      </w:r>
      <w:proofErr w:type="spellEnd"/>
      <w:r w:rsidRPr="007A6851">
        <w:t xml:space="preserve"> also motivate travellers and tourist to visit the monument at least for once in their life. It is recommended that government and other regulatory </w:t>
      </w:r>
      <w:proofErr w:type="gramStart"/>
      <w:r w:rsidRPr="007A6851">
        <w:t>authorities</w:t>
      </w:r>
      <w:proofErr w:type="gramEnd"/>
      <w:r w:rsidRPr="007A6851">
        <w:t xml:space="preserve"> needs to take corrective measures to deal with issues associated with The Yamuna River and increasing pollution with the destination.</w:t>
      </w:r>
    </w:p>
    <w:p w:rsidR="007A6851" w:rsidRPr="007A6851" w:rsidRDefault="007A6851" w:rsidP="007A6851">
      <w:pPr>
        <w:pStyle w:val="NormalWeb"/>
        <w:spacing w:before="0" w:beforeAutospacing="0" w:after="0" w:afterAutospacing="0" w:line="360" w:lineRule="auto"/>
        <w:jc w:val="both"/>
      </w:pPr>
      <w:r w:rsidRPr="007A6851">
        <w:t>In the modern era, travel and tourism industry has emerged as one of the most potential and fastest growing industry of India. Furthermore, the industry is also contributing a lot to the overall growth and development of the country's economy. This can be justified by the fact that the tourism industry of India witness 5 million foreign tourists every year. However, the total number of domestic tourist in the country is approximately 562 million (</w:t>
      </w:r>
      <w:proofErr w:type="spellStart"/>
      <w:r w:rsidRPr="007A6851">
        <w:t>Moghavvemi</w:t>
      </w:r>
      <w:proofErr w:type="spellEnd"/>
      <w:r w:rsidRPr="007A6851">
        <w:t>, et al 2017).</w:t>
      </w:r>
    </w:p>
    <w:p w:rsidR="007A6851" w:rsidRPr="007A6851" w:rsidRDefault="007A6851" w:rsidP="007A6851">
      <w:pPr>
        <w:pStyle w:val="NormalWeb"/>
        <w:spacing w:before="0" w:beforeAutospacing="0" w:after="0" w:afterAutospacing="0" w:line="360" w:lineRule="auto"/>
        <w:jc w:val="both"/>
      </w:pPr>
      <w:r w:rsidRPr="007A6851">
        <w:t>It can be expressed that over the past one decade, the tourism and hospitality industry of India has witnessed exponential growth. For example, the total number of foreign tourist visited in the country was recorded as 8.8 million. The industry of tourism and hospitality is also considered as a leading contributor in India's GDP and the industry holds 9.65% of the total GDP (Tourism &amp; Hospitality Industry in India, 2017). The travel and tourism industry of India is contributing a lot to the overall economic development of the country. For instance, it has created enormous employment opportunities for the people in the country as it has employed 40 million individuals (</w:t>
      </w:r>
      <w:proofErr w:type="spellStart"/>
      <w:r w:rsidRPr="007A6851">
        <w:t>Chaturvedi</w:t>
      </w:r>
      <w:proofErr w:type="spellEnd"/>
      <w:r w:rsidRPr="007A6851">
        <w:t>, 2017).      </w:t>
      </w:r>
    </w:p>
    <w:p w:rsidR="007A6851" w:rsidRPr="007A6851" w:rsidRDefault="007A6851" w:rsidP="007A6851">
      <w:pPr>
        <w:pStyle w:val="NormalWeb"/>
        <w:spacing w:before="0" w:beforeAutospacing="0" w:after="0" w:afterAutospacing="0" w:line="360" w:lineRule="auto"/>
        <w:jc w:val="both"/>
      </w:pPr>
      <w:r w:rsidRPr="007A6851">
        <w:t xml:space="preserve">The report of World Tourism Organization has highlighted the fact that tourism industry of India will grow at higher pace and it is expected that in the year 2025, the total number of tourist arrivals in the nation will reach to 15.3 million. Furthermore, there are different factors which have contributed in such growth and development of the industry. It can be expressed that factors such as environmental and socio economical have directly contributed to the growth of industry (Green, </w:t>
      </w:r>
      <w:proofErr w:type="spellStart"/>
      <w:r w:rsidRPr="007A6851">
        <w:t>Scrase</w:t>
      </w:r>
      <w:proofErr w:type="spellEnd"/>
      <w:r w:rsidRPr="007A6851">
        <w:t xml:space="preserve"> and </w:t>
      </w:r>
      <w:proofErr w:type="spellStart"/>
      <w:r w:rsidRPr="007A6851">
        <w:t>Ganguly-Scrase</w:t>
      </w:r>
      <w:proofErr w:type="spellEnd"/>
      <w:r w:rsidRPr="007A6851">
        <w:t>, 2017). For example, good climate and beautiful scenery present within the country are the elements which attracts the tourist the most.</w:t>
      </w:r>
    </w:p>
    <w:p w:rsidR="007A6851" w:rsidRPr="007A6851" w:rsidRDefault="007A6851" w:rsidP="007A6851">
      <w:pPr>
        <w:pStyle w:val="NormalWeb"/>
        <w:spacing w:before="0" w:beforeAutospacing="0" w:after="0" w:afterAutospacing="0" w:line="360" w:lineRule="auto"/>
        <w:jc w:val="both"/>
      </w:pPr>
      <w:r w:rsidRPr="007A6851">
        <w:t xml:space="preserve">Apart from this, social economic factors such as accessibility to tourism areas, adequate accommodation, food etc. have also contributed a lot in the development of the industry. The rich heritage cultural history of India is another factor which encourages people from other nations to visit and explore the country (Woof, 2012). In context of </w:t>
      </w:r>
      <w:r w:rsidRPr="007A6851">
        <w:lastRenderedPageBreak/>
        <w:t>its industry contribution to the GDP growth, Indian tourism industry holds 7th position in the world. The overall economy of India is growing with a very good pace and has resulted in enhancing the degree of disposable income left with people in the country. Furthermore, it has also motivated the citizens to spend their money on activities linked with travel and tourism.</w:t>
      </w:r>
    </w:p>
    <w:p w:rsidR="007A6851" w:rsidRPr="007A6851" w:rsidRDefault="007A6851" w:rsidP="007A6851">
      <w:pPr>
        <w:pStyle w:val="NormalWeb"/>
        <w:spacing w:before="0" w:beforeAutospacing="0" w:after="0" w:afterAutospacing="0" w:line="360" w:lineRule="auto"/>
        <w:jc w:val="both"/>
      </w:pPr>
      <w:r w:rsidRPr="007A6851">
        <w:t>However, it can be critically argued that the role of Indian tourism Ministry in the growth of industry cannot be neglected. Adequate support and assistance is provided by the ministry to all the small and large scale business operating in the country (Houck, 2008). In addition to this, aggressive advertisement and marketing campaigns has also resulted in development of the industry (</w:t>
      </w:r>
      <w:proofErr w:type="spellStart"/>
      <w:r w:rsidRPr="007A6851">
        <w:t>Hazra</w:t>
      </w:r>
      <w:proofErr w:type="spellEnd"/>
      <w:r w:rsidRPr="007A6851">
        <w:t>, Fletcher and Wilkes, 2017). For example, ad campaign such as "Incredible India" has generated high demand of Indian tourism among people living within and outside the country. Indian wildlife and historical monuments can be considered as two of the most special attractions in the nation.</w:t>
      </w:r>
    </w:p>
    <w:p w:rsidR="007A6851" w:rsidRPr="007A6851" w:rsidRDefault="007A6851" w:rsidP="007A6851">
      <w:pPr>
        <w:pStyle w:val="NormalWeb"/>
        <w:spacing w:before="0" w:beforeAutospacing="0" w:after="0" w:afterAutospacing="0" w:line="360" w:lineRule="auto"/>
        <w:jc w:val="both"/>
      </w:pPr>
      <w:proofErr w:type="spellStart"/>
      <w:r w:rsidRPr="007A6851">
        <w:t>Taj</w:t>
      </w:r>
      <w:proofErr w:type="spellEnd"/>
      <w:r w:rsidRPr="007A6851">
        <w:t xml:space="preserve"> </w:t>
      </w:r>
      <w:proofErr w:type="spellStart"/>
      <w:r w:rsidRPr="007A6851">
        <w:t>Mahal</w:t>
      </w:r>
      <w:proofErr w:type="spellEnd"/>
      <w:r w:rsidRPr="007A6851">
        <w:t xml:space="preserve"> is considered as one of the most the popular tourist destination in India. Furthermore, it is also included in the list of seven wonders present on the earth and these characteristics have resulted in attracting more and more foreigners and domestic people. </w:t>
      </w:r>
      <w:proofErr w:type="spellStart"/>
      <w:r w:rsidRPr="007A6851">
        <w:t>Taj</w:t>
      </w:r>
      <w:proofErr w:type="spellEnd"/>
      <w:r w:rsidRPr="007A6851">
        <w:t xml:space="preserve"> </w:t>
      </w:r>
      <w:proofErr w:type="spellStart"/>
      <w:r w:rsidRPr="007A6851">
        <w:t>Mahal</w:t>
      </w:r>
      <w:proofErr w:type="spellEnd"/>
      <w:r w:rsidRPr="007A6851">
        <w:t xml:space="preserve"> can be also considered as a legend of eternal love as it was built by an Indian emperor in the memory of his most loved queen. </w:t>
      </w:r>
      <w:proofErr w:type="spellStart"/>
      <w:r w:rsidRPr="007A6851">
        <w:t>Taj</w:t>
      </w:r>
      <w:proofErr w:type="spellEnd"/>
      <w:r w:rsidRPr="007A6851">
        <w:t xml:space="preserve"> </w:t>
      </w:r>
      <w:proofErr w:type="spellStart"/>
      <w:r w:rsidRPr="007A6851">
        <w:t>Mahal</w:t>
      </w:r>
      <w:proofErr w:type="spellEnd"/>
      <w:r w:rsidRPr="007A6851">
        <w:t xml:space="preserve"> has been built by </w:t>
      </w:r>
      <w:proofErr w:type="spellStart"/>
      <w:r w:rsidRPr="007A6851">
        <w:t>semi precious</w:t>
      </w:r>
      <w:proofErr w:type="spellEnd"/>
      <w:r w:rsidRPr="007A6851">
        <w:t xml:space="preserve"> stones and pure marble (Asher, 2008). An official site of </w:t>
      </w:r>
      <w:proofErr w:type="spellStart"/>
      <w:r w:rsidRPr="007A6851">
        <w:t>Taj</w:t>
      </w:r>
      <w:proofErr w:type="spellEnd"/>
      <w:r w:rsidRPr="007A6851">
        <w:t xml:space="preserve"> </w:t>
      </w:r>
      <w:proofErr w:type="spellStart"/>
      <w:r w:rsidRPr="007A6851">
        <w:t>Mahal</w:t>
      </w:r>
      <w:proofErr w:type="spellEnd"/>
      <w:r w:rsidRPr="007A6851">
        <w:t xml:space="preserve"> has been developed to present the overview of the monument. People can get the tickets by visiting Ticket Counters of World Heritage Sites in India. The monument is located in on the south bank of Yamuna River in Agra city. It was built by the Shah </w:t>
      </w:r>
      <w:proofErr w:type="spellStart"/>
      <w:r w:rsidRPr="007A6851">
        <w:t>Jahan</w:t>
      </w:r>
      <w:proofErr w:type="spellEnd"/>
      <w:r w:rsidRPr="007A6851">
        <w:t xml:space="preserve"> who was a Mughal emperor and was dedicated to his loved wife </w:t>
      </w:r>
      <w:proofErr w:type="spellStart"/>
      <w:r w:rsidRPr="007A6851">
        <w:t>Mumtaz</w:t>
      </w:r>
      <w:proofErr w:type="spellEnd"/>
      <w:r w:rsidRPr="007A6851">
        <w:t xml:space="preserve"> </w:t>
      </w:r>
      <w:proofErr w:type="spellStart"/>
      <w:r w:rsidRPr="007A6851">
        <w:t>Mahal</w:t>
      </w:r>
      <w:proofErr w:type="spellEnd"/>
      <w:r w:rsidRPr="007A6851">
        <w:t>. The tomb includes different gardens, guest house, and one mosque and was built in the year 1643.</w:t>
      </w:r>
    </w:p>
    <w:p w:rsidR="007A6851" w:rsidRPr="007A6851" w:rsidRDefault="007A6851" w:rsidP="007A6851">
      <w:pPr>
        <w:pStyle w:val="NormalWeb"/>
        <w:spacing w:before="0" w:beforeAutospacing="0" w:after="0" w:afterAutospacing="0" w:line="360" w:lineRule="auto"/>
        <w:jc w:val="both"/>
      </w:pPr>
      <w:proofErr w:type="spellStart"/>
      <w:r w:rsidRPr="007A6851">
        <w:t>Taj</w:t>
      </w:r>
      <w:proofErr w:type="spellEnd"/>
      <w:r w:rsidRPr="007A6851">
        <w:t xml:space="preserve"> </w:t>
      </w:r>
      <w:proofErr w:type="spellStart"/>
      <w:r w:rsidRPr="007A6851">
        <w:t>Mahal</w:t>
      </w:r>
      <w:proofErr w:type="spellEnd"/>
      <w:r w:rsidRPr="007A6851">
        <w:t xml:space="preserve"> is the result of Shah </w:t>
      </w:r>
      <w:proofErr w:type="spellStart"/>
      <w:r w:rsidRPr="007A6851">
        <w:t>Jahan's</w:t>
      </w:r>
      <w:proofErr w:type="spellEnd"/>
      <w:r w:rsidRPr="007A6851">
        <w:t xml:space="preserve"> vision and the efforts of more than 20000 artisans of the country. The grave of his wife has been placed in </w:t>
      </w:r>
      <w:proofErr w:type="spellStart"/>
      <w:r w:rsidRPr="007A6851">
        <w:t>Taj</w:t>
      </w:r>
      <w:proofErr w:type="spellEnd"/>
      <w:r w:rsidRPr="007A6851">
        <w:t xml:space="preserve"> </w:t>
      </w:r>
      <w:proofErr w:type="spellStart"/>
      <w:r w:rsidRPr="007A6851">
        <w:t>Mahal</w:t>
      </w:r>
      <w:proofErr w:type="spellEnd"/>
      <w:r w:rsidRPr="007A6851">
        <w:t xml:space="preserve"> and that particular area has not been decorated. According to the Muslim laws, the graves of people cannot be decorated in any case. The design and structure of </w:t>
      </w:r>
      <w:proofErr w:type="spellStart"/>
      <w:r w:rsidRPr="007A6851">
        <w:t>Taj</w:t>
      </w:r>
      <w:proofErr w:type="spellEnd"/>
      <w:r w:rsidRPr="007A6851">
        <w:t xml:space="preserve"> </w:t>
      </w:r>
      <w:proofErr w:type="spellStart"/>
      <w:r w:rsidRPr="007A6851">
        <w:t>Mahal</w:t>
      </w:r>
      <w:proofErr w:type="spellEnd"/>
      <w:r w:rsidRPr="007A6851">
        <w:t xml:space="preserve"> is so perfect that even in situation of collapse, the tomb will remain safe as everything will fall away from the tomb. This clearly indicates the vision and efficiency of Indian architects in the 17th century. All the above mentioned facts and figures clearly indicates that </w:t>
      </w:r>
      <w:proofErr w:type="spellStart"/>
      <w:r w:rsidRPr="007A6851">
        <w:t>Taj</w:t>
      </w:r>
      <w:proofErr w:type="spellEnd"/>
      <w:r w:rsidRPr="007A6851">
        <w:t xml:space="preserve"> </w:t>
      </w:r>
      <w:proofErr w:type="spellStart"/>
      <w:r w:rsidRPr="007A6851">
        <w:t>Mahal</w:t>
      </w:r>
      <w:proofErr w:type="spellEnd"/>
      <w:r w:rsidRPr="007A6851">
        <w:t xml:space="preserve"> </w:t>
      </w:r>
      <w:r w:rsidRPr="007A6851">
        <w:lastRenderedPageBreak/>
        <w:t>is one of the most favourite destination in India and it is also contributing a lot in the development of the country's tourism (Gupta, 2010).</w:t>
      </w:r>
    </w:p>
    <w:p w:rsidR="007A6851" w:rsidRPr="007A6851" w:rsidRDefault="007A6851" w:rsidP="007A6851">
      <w:pPr>
        <w:pStyle w:val="NormalWeb"/>
        <w:spacing w:before="0" w:beforeAutospacing="0" w:after="0" w:afterAutospacing="0" w:line="360" w:lineRule="auto"/>
        <w:jc w:val="both"/>
      </w:pPr>
      <w:bookmarkStart w:id="1" w:name="_Toc493248141"/>
      <w:bookmarkEnd w:id="1"/>
      <w:r w:rsidRPr="007A6851">
        <w:t xml:space="preserve">            The main propose behind carrying out the present study is to assess the impact of </w:t>
      </w:r>
      <w:proofErr w:type="spellStart"/>
      <w:r w:rsidRPr="007A6851">
        <w:t>Taj</w:t>
      </w:r>
      <w:proofErr w:type="spellEnd"/>
      <w:r w:rsidRPr="007A6851">
        <w:t xml:space="preserve"> </w:t>
      </w:r>
      <w:proofErr w:type="spellStart"/>
      <w:r w:rsidRPr="007A6851">
        <w:t>Mahal</w:t>
      </w:r>
      <w:proofErr w:type="spellEnd"/>
      <w:r w:rsidRPr="007A6851">
        <w:t xml:space="preserve"> in Agra tourism. Furthermore, secondary sources of data collection have been taken into consideration to get insight into the topic selected for investigation. The objective of this study is to explore various range of destination located in Agra. The city is located in Uttar Pradesh and it is also considered as the home of </w:t>
      </w:r>
      <w:proofErr w:type="spellStart"/>
      <w:r w:rsidRPr="007A6851">
        <w:t>Taj</w:t>
      </w:r>
      <w:proofErr w:type="spellEnd"/>
      <w:r w:rsidRPr="007A6851">
        <w:t xml:space="preserve"> </w:t>
      </w:r>
      <w:proofErr w:type="spellStart"/>
      <w:r w:rsidRPr="007A6851">
        <w:t>Mahal</w:t>
      </w:r>
      <w:proofErr w:type="spellEnd"/>
      <w:r w:rsidRPr="007A6851">
        <w:t xml:space="preserve"> which is one of the seven wonders present on the earth.</w:t>
      </w:r>
    </w:p>
    <w:p w:rsidR="007A6851" w:rsidRPr="007A6851" w:rsidRDefault="007A6851" w:rsidP="007A6851">
      <w:pPr>
        <w:pStyle w:val="NormalWeb"/>
        <w:spacing w:before="0" w:beforeAutospacing="0" w:after="0" w:afterAutospacing="0" w:line="360" w:lineRule="auto"/>
        <w:jc w:val="both"/>
      </w:pPr>
      <w:r w:rsidRPr="007A6851">
        <w:t xml:space="preserve">The destination consists of historical and cultural monuments such as Agra fort, </w:t>
      </w:r>
      <w:proofErr w:type="spellStart"/>
      <w:r w:rsidRPr="007A6851">
        <w:t>Itmad-ud-Daulah's</w:t>
      </w:r>
      <w:proofErr w:type="spellEnd"/>
      <w:r w:rsidRPr="007A6851">
        <w:t xml:space="preserve"> tomb, </w:t>
      </w:r>
      <w:proofErr w:type="spellStart"/>
      <w:r w:rsidRPr="007A6851">
        <w:t>Fatehpur</w:t>
      </w:r>
      <w:proofErr w:type="spellEnd"/>
      <w:r w:rsidRPr="007A6851">
        <w:t xml:space="preserve"> </w:t>
      </w:r>
      <w:proofErr w:type="spellStart"/>
      <w:r w:rsidRPr="007A6851">
        <w:t>Sikri</w:t>
      </w:r>
      <w:proofErr w:type="spellEnd"/>
      <w:r w:rsidRPr="007A6851">
        <w:t xml:space="preserve"> and Akbar's Tomb. All these monuments has not only attracted domestic tourist but has also encouraged international tourist to visit the destination and explore these monuments. Thus, the study has helped in getting insight into the different destinations and their contribution to Agra and Indian tourism. </w:t>
      </w:r>
    </w:p>
    <w:p w:rsidR="007A6851" w:rsidRPr="007A6851" w:rsidRDefault="007A6851" w:rsidP="007A6851">
      <w:pPr>
        <w:pStyle w:val="NormalWeb"/>
        <w:spacing w:before="0" w:beforeAutospacing="0" w:after="0" w:afterAutospacing="0" w:line="360" w:lineRule="auto"/>
        <w:jc w:val="both"/>
      </w:pPr>
      <w:r w:rsidRPr="007A6851">
        <w:t xml:space="preserve">            Another reason behind carrying out the present research is to identify the overall degree of tourism growth which has been achieved by Agra tourism because of </w:t>
      </w:r>
      <w:proofErr w:type="spellStart"/>
      <w:r w:rsidRPr="007A6851">
        <w:t>Taj</w:t>
      </w:r>
      <w:proofErr w:type="spellEnd"/>
      <w:r w:rsidRPr="007A6851">
        <w:t xml:space="preserve"> </w:t>
      </w:r>
      <w:proofErr w:type="spellStart"/>
      <w:r w:rsidRPr="007A6851">
        <w:t>Mahal</w:t>
      </w:r>
      <w:proofErr w:type="spellEnd"/>
      <w:r w:rsidRPr="007A6851">
        <w:t xml:space="preserve">. It can be expressed that in the year 2015, </w:t>
      </w:r>
      <w:proofErr w:type="spellStart"/>
      <w:r w:rsidRPr="007A6851">
        <w:t>Taj</w:t>
      </w:r>
      <w:proofErr w:type="spellEnd"/>
      <w:r w:rsidRPr="007A6851">
        <w:t xml:space="preserve"> </w:t>
      </w:r>
      <w:proofErr w:type="spellStart"/>
      <w:r w:rsidRPr="007A6851">
        <w:t>Mahal</w:t>
      </w:r>
      <w:proofErr w:type="spellEnd"/>
      <w:r w:rsidRPr="007A6851">
        <w:t xml:space="preserve"> alone was holding 23% share of the total international traveller who visited the country. Furthermore, the monument is contributing a lot to the growth and development of Agra tourism by attracting large number of both domestic and international tourists every year.</w:t>
      </w:r>
    </w:p>
    <w:p w:rsidR="007A6851" w:rsidRPr="007A6851" w:rsidRDefault="007A6851" w:rsidP="007A6851">
      <w:pPr>
        <w:pStyle w:val="NormalWeb"/>
        <w:spacing w:before="0" w:beforeAutospacing="0" w:after="0" w:afterAutospacing="0" w:line="360" w:lineRule="auto"/>
        <w:jc w:val="both"/>
      </w:pPr>
      <w:r w:rsidRPr="007A6851">
        <w:t xml:space="preserve">For example, it has supported the local handicraft industry, craftsmen's to earn adequate profits and earn livelihood. </w:t>
      </w:r>
      <w:proofErr w:type="spellStart"/>
      <w:r w:rsidRPr="007A6851">
        <w:t>Taj</w:t>
      </w:r>
      <w:proofErr w:type="spellEnd"/>
      <w:r w:rsidRPr="007A6851">
        <w:t xml:space="preserve"> </w:t>
      </w:r>
      <w:proofErr w:type="spellStart"/>
      <w:r w:rsidRPr="007A6851">
        <w:t>Mahal</w:t>
      </w:r>
      <w:proofErr w:type="spellEnd"/>
      <w:r w:rsidRPr="007A6851">
        <w:t xml:space="preserve"> alone has contributed 21.84 </w:t>
      </w:r>
      <w:proofErr w:type="spellStart"/>
      <w:r w:rsidRPr="007A6851">
        <w:t>crore</w:t>
      </w:r>
      <w:proofErr w:type="spellEnd"/>
      <w:r w:rsidRPr="007A6851">
        <w:t xml:space="preserve"> </w:t>
      </w:r>
      <w:proofErr w:type="spellStart"/>
      <w:r w:rsidRPr="007A6851">
        <w:t>INR</w:t>
      </w:r>
      <w:proofErr w:type="spellEnd"/>
      <w:r w:rsidRPr="007A6851">
        <w:t xml:space="preserve"> to the Agra tourism industry in the year 2013 and it is still contributing a significant proportion to the industry. However, the mentioned above contribution is only includes the revenue generates by </w:t>
      </w:r>
      <w:proofErr w:type="spellStart"/>
      <w:r w:rsidRPr="007A6851">
        <w:t>Taj</w:t>
      </w:r>
      <w:proofErr w:type="spellEnd"/>
      <w:r w:rsidRPr="007A6851">
        <w:t xml:space="preserve"> </w:t>
      </w:r>
      <w:proofErr w:type="spellStart"/>
      <w:r w:rsidRPr="007A6851">
        <w:t>Mahal</w:t>
      </w:r>
      <w:proofErr w:type="spellEnd"/>
      <w:r w:rsidRPr="007A6851">
        <w:t xml:space="preserve"> through entry fees.</w:t>
      </w:r>
    </w:p>
    <w:p w:rsidR="007A6851" w:rsidRPr="007A6851" w:rsidRDefault="007A6851" w:rsidP="007A6851">
      <w:pPr>
        <w:pStyle w:val="NormalWeb"/>
        <w:spacing w:before="0" w:beforeAutospacing="0" w:after="0" w:afterAutospacing="0" w:line="360" w:lineRule="auto"/>
        <w:jc w:val="both"/>
      </w:pPr>
      <w:r w:rsidRPr="007A6851">
        <w:t xml:space="preserve">             The present research was also carried out with an objective to identify and explore the key attributes of </w:t>
      </w:r>
      <w:proofErr w:type="spellStart"/>
      <w:r w:rsidRPr="007A6851">
        <w:t>Taj</w:t>
      </w:r>
      <w:proofErr w:type="spellEnd"/>
      <w:r w:rsidRPr="007A6851">
        <w:t xml:space="preserve"> </w:t>
      </w:r>
      <w:proofErr w:type="spellStart"/>
      <w:r w:rsidRPr="007A6851">
        <w:t>Mahal</w:t>
      </w:r>
      <w:proofErr w:type="spellEnd"/>
      <w:r w:rsidRPr="007A6851">
        <w:t xml:space="preserve"> which has resulted in attracting large number of international and domestic tourists every year. Among all the attributes of </w:t>
      </w:r>
      <w:proofErr w:type="spellStart"/>
      <w:r w:rsidRPr="007A6851">
        <w:t>Taj</w:t>
      </w:r>
      <w:proofErr w:type="spellEnd"/>
      <w:r w:rsidRPr="007A6851">
        <w:t xml:space="preserve"> </w:t>
      </w:r>
      <w:proofErr w:type="spellStart"/>
      <w:r w:rsidRPr="007A6851">
        <w:t>Mahal</w:t>
      </w:r>
      <w:proofErr w:type="spellEnd"/>
      <w:r w:rsidRPr="007A6851">
        <w:t>, it rich cultural history is a key attribute which motivates people to visit the monument at-lest for once.</w:t>
      </w:r>
    </w:p>
    <w:p w:rsidR="007A6851" w:rsidRPr="007A6851" w:rsidRDefault="007A6851" w:rsidP="007A6851">
      <w:pPr>
        <w:pStyle w:val="NormalWeb"/>
        <w:spacing w:before="0" w:beforeAutospacing="0" w:after="0" w:afterAutospacing="0" w:line="360" w:lineRule="auto"/>
        <w:jc w:val="both"/>
      </w:pPr>
      <w:r w:rsidRPr="007A6851">
        <w:t xml:space="preserve">It can be also expressed that the monument clearly reflects the luxurious lifestyle and grand royalty of the Mughal Empire. The visit to </w:t>
      </w:r>
      <w:proofErr w:type="spellStart"/>
      <w:r w:rsidRPr="007A6851">
        <w:t>Taj</w:t>
      </w:r>
      <w:proofErr w:type="spellEnd"/>
      <w:r w:rsidRPr="007A6851">
        <w:t xml:space="preserve"> </w:t>
      </w:r>
      <w:proofErr w:type="spellStart"/>
      <w:r w:rsidRPr="007A6851">
        <w:t>Mahal</w:t>
      </w:r>
      <w:proofErr w:type="spellEnd"/>
      <w:r w:rsidRPr="007A6851">
        <w:t xml:space="preserve"> provides people with an opportunity to travel back in the time and explore the magical era of 17th century. On </w:t>
      </w:r>
      <w:r w:rsidRPr="007A6851">
        <w:lastRenderedPageBreak/>
        <w:t xml:space="preserve">the other side of this, the glamour, Epitome of love, wonder of the world etc. are the key attributes of </w:t>
      </w:r>
      <w:proofErr w:type="spellStart"/>
      <w:r w:rsidRPr="007A6851">
        <w:t>Taj</w:t>
      </w:r>
      <w:proofErr w:type="spellEnd"/>
      <w:r w:rsidRPr="007A6851">
        <w:t xml:space="preserve"> </w:t>
      </w:r>
      <w:proofErr w:type="spellStart"/>
      <w:r w:rsidRPr="007A6851">
        <w:t>Mahal</w:t>
      </w:r>
      <w:proofErr w:type="spellEnd"/>
      <w:r w:rsidRPr="007A6851">
        <w:t xml:space="preserve"> which encourages and attract travels or tourists from different areas of the world.     </w:t>
      </w:r>
    </w:p>
    <w:p w:rsidR="007A6851" w:rsidRPr="007A6851" w:rsidRDefault="007A6851" w:rsidP="001A438D">
      <w:pPr>
        <w:pStyle w:val="NormalWeb"/>
        <w:spacing w:before="0" w:beforeAutospacing="0" w:after="0" w:afterAutospacing="0" w:line="360" w:lineRule="auto"/>
        <w:rPr>
          <w:b/>
          <w:sz w:val="28"/>
        </w:rPr>
      </w:pPr>
      <w:r w:rsidRPr="007A6851">
        <w:rPr>
          <w:b/>
          <w:sz w:val="28"/>
        </w:rPr>
        <w:t>INDIA'S TOURISM SECTOR STRUGGLES DESPITE REOPENING OF HISTORIC MONUMENTS</w:t>
      </w:r>
    </w:p>
    <w:p w:rsidR="00941E61" w:rsidRPr="00941E61" w:rsidRDefault="00941E61" w:rsidP="00941E61">
      <w:pPr>
        <w:pStyle w:val="NormalWeb"/>
        <w:spacing w:before="0" w:beforeAutospacing="0" w:after="0" w:afterAutospacing="0" w:line="360" w:lineRule="auto"/>
        <w:jc w:val="both"/>
      </w:pPr>
      <w:r>
        <w:rPr>
          <w:rFonts w:ascii="acumin-pro" w:hAnsi="acumin-pro"/>
          <w:color w:val="2D2D2D"/>
          <w:sz w:val="27"/>
          <w:szCs w:val="27"/>
        </w:rPr>
        <w:br/>
      </w:r>
      <w:r w:rsidRPr="00941E61">
        <w:t xml:space="preserve">India's tourism sector will continue to struggle despite last week's reopening of the historic </w:t>
      </w:r>
      <w:proofErr w:type="spellStart"/>
      <w:r w:rsidRPr="00941E61">
        <w:t>Taj</w:t>
      </w:r>
      <w:proofErr w:type="spellEnd"/>
      <w:r w:rsidRPr="00941E61">
        <w:t xml:space="preserve"> </w:t>
      </w:r>
      <w:proofErr w:type="spellStart"/>
      <w:r w:rsidRPr="00941E61">
        <w:t>Mahal</w:t>
      </w:r>
      <w:proofErr w:type="spellEnd"/>
      <w:r w:rsidRPr="00941E61">
        <w:t xml:space="preserve"> and other top attractions as part of the country's ongoing efforts to kick-start the economy, according to industry experts.</w:t>
      </w:r>
    </w:p>
    <w:p w:rsidR="00941E61" w:rsidRPr="00941E61" w:rsidRDefault="00941E61" w:rsidP="00941E61">
      <w:pPr>
        <w:pStyle w:val="NormalWeb"/>
        <w:spacing w:before="0" w:beforeAutospacing="0" w:after="0" w:afterAutospacing="0" w:line="360" w:lineRule="auto"/>
        <w:jc w:val="both"/>
      </w:pPr>
      <w:r w:rsidRPr="00941E61">
        <w:t>With international tourism into the country still largely restricted, and even Indian citizens put off travel because of the Covid-19 pandemic, the slowdown in the sector will be more prolonged than previously forecast, analysts predict.</w:t>
      </w:r>
    </w:p>
    <w:p w:rsidR="00941E61" w:rsidRPr="00941E61" w:rsidRDefault="00941E61" w:rsidP="00941E61">
      <w:pPr>
        <w:pStyle w:val="NormalWeb"/>
        <w:spacing w:before="0" w:beforeAutospacing="0" w:after="0" w:afterAutospacing="0" w:line="360" w:lineRule="auto"/>
        <w:jc w:val="both"/>
      </w:pPr>
      <w:r w:rsidRPr="00941E61">
        <w:t xml:space="preserve"> “Because of this pandemic, people aren't even prepared to travel within the country,” says </w:t>
      </w:r>
      <w:proofErr w:type="spellStart"/>
      <w:r w:rsidRPr="00941E61">
        <w:t>Ankit</w:t>
      </w:r>
      <w:proofErr w:type="spellEnd"/>
      <w:r w:rsidRPr="00941E61">
        <w:t xml:space="preserve"> Singh, the founder of Extra Edge Travels, a New Delhi-based company that offers tours in India and abroad. “It's almost like this industry has come to a halt now. We've been impacted financially and we had to issue some refunds out of our own pocket.”</w:t>
      </w:r>
    </w:p>
    <w:p w:rsidR="00941E61" w:rsidRPr="00941E61" w:rsidRDefault="00941E61" w:rsidP="00941E61">
      <w:pPr>
        <w:pStyle w:val="NormalWeb"/>
        <w:spacing w:before="0" w:beforeAutospacing="0" w:after="0" w:afterAutospacing="0" w:line="360" w:lineRule="auto"/>
        <w:jc w:val="both"/>
      </w:pPr>
      <w:r w:rsidRPr="00941E61">
        <w:t xml:space="preserve">Despite the reopening of the 17th-century </w:t>
      </w:r>
      <w:proofErr w:type="spellStart"/>
      <w:r w:rsidRPr="00941E61">
        <w:t>Taj</w:t>
      </w:r>
      <w:proofErr w:type="spellEnd"/>
      <w:r w:rsidRPr="00941E61">
        <w:t xml:space="preserve"> </w:t>
      </w:r>
      <w:proofErr w:type="spellStart"/>
      <w:r w:rsidRPr="00941E61">
        <w:t>Mahal</w:t>
      </w:r>
      <w:proofErr w:type="spellEnd"/>
      <w:r w:rsidRPr="00941E61">
        <w:t xml:space="preserve"> and other tourist attractions, coronavirus infections continue to surge in India. On Saturday, India's total confirmed Covid-19 cases crossed 5.9 million after more than 85,000 new infections were added in 24 hours, according to government data.</w:t>
      </w:r>
    </w:p>
    <w:p w:rsidR="00941E61" w:rsidRPr="00941E61" w:rsidRDefault="00941E61" w:rsidP="00941E61">
      <w:pPr>
        <w:pStyle w:val="NormalWeb"/>
        <w:spacing w:before="0" w:beforeAutospacing="0" w:after="0" w:afterAutospacing="0" w:line="360" w:lineRule="auto"/>
        <w:jc w:val="both"/>
      </w:pPr>
      <w:r w:rsidRPr="00941E61">
        <w:t>According to a report released this month by the Confederation of Indian Industry (CII), the travel and tourism industry is expected to lose a total of $65.57 billion (Dh240.8bn) as a result of the pandemic.</w:t>
      </w:r>
    </w:p>
    <w:p w:rsidR="00941E61" w:rsidRPr="00941E61" w:rsidRDefault="00941E61" w:rsidP="00941E61">
      <w:pPr>
        <w:pStyle w:val="NormalWeb"/>
        <w:spacing w:before="0" w:beforeAutospacing="0" w:after="0" w:afterAutospacing="0" w:line="360" w:lineRule="auto"/>
        <w:jc w:val="both"/>
      </w:pPr>
      <w:r w:rsidRPr="00941E61">
        <w:t>“The coronavirus pandemic has given a crippling blow to the Indian travel and tourism industry,” CII says in the report.</w:t>
      </w:r>
    </w:p>
    <w:p w:rsidR="00941E61" w:rsidRPr="00941E61" w:rsidRDefault="00941E61" w:rsidP="00941E61">
      <w:pPr>
        <w:pStyle w:val="NormalWeb"/>
        <w:spacing w:before="0" w:beforeAutospacing="0" w:after="0" w:afterAutospacing="0" w:line="360" w:lineRule="auto"/>
        <w:jc w:val="both"/>
      </w:pPr>
      <w:r w:rsidRPr="00941E61">
        <w:t>“The shutdown and slowdown, which was initially expected to affect revenue streams until October, have now indicated otherwise and it will be far more prolonged than the sector had earlier anticipated.”</w:t>
      </w:r>
    </w:p>
    <w:p w:rsidR="00941E61" w:rsidRPr="00941E61" w:rsidRDefault="00941E61" w:rsidP="00941E61">
      <w:pPr>
        <w:pStyle w:val="NormalWeb"/>
        <w:spacing w:before="0" w:beforeAutospacing="0" w:after="0" w:afterAutospacing="0" w:line="360" w:lineRule="auto"/>
        <w:jc w:val="both"/>
      </w:pPr>
      <w:r w:rsidRPr="00941E61">
        <w:lastRenderedPageBreak/>
        <w:t>Hotels in India are only likely to be able to achieve an occupancy level of 30 per cent until the start of next year, according to CII, which adds that revenue streams are likely to be eroded by 80 to 85 per cent.</w:t>
      </w:r>
    </w:p>
    <w:p w:rsidR="00941E61" w:rsidRPr="00941E61" w:rsidRDefault="00941E61" w:rsidP="00941E61">
      <w:pPr>
        <w:pStyle w:val="NormalWeb"/>
        <w:spacing w:before="0" w:beforeAutospacing="0" w:after="0" w:afterAutospacing="0" w:line="360" w:lineRule="auto"/>
        <w:jc w:val="both"/>
      </w:pPr>
      <w:r w:rsidRPr="00941E61">
        <w:t>“The figures are quite alarming and the industry needs immediate measures for survival,” CII says.</w:t>
      </w:r>
    </w:p>
    <w:p w:rsidR="00941E61" w:rsidRPr="00941E61" w:rsidRDefault="00941E61" w:rsidP="00941E61">
      <w:pPr>
        <w:pStyle w:val="NormalWeb"/>
        <w:spacing w:before="0" w:beforeAutospacing="0" w:after="0" w:afterAutospacing="0" w:line="360" w:lineRule="auto"/>
        <w:jc w:val="both"/>
      </w:pPr>
      <w:r w:rsidRPr="00941E61">
        <w:t>Because of this pandemic, people aren't even prepared to travel within the country.</w:t>
      </w:r>
    </w:p>
    <w:p w:rsidR="00941E61" w:rsidRPr="00941E61" w:rsidRDefault="00941E61" w:rsidP="00941E61">
      <w:pPr>
        <w:pStyle w:val="NormalWeb"/>
        <w:spacing w:before="0" w:beforeAutospacing="0" w:after="0" w:afterAutospacing="0" w:line="360" w:lineRule="auto"/>
        <w:jc w:val="both"/>
      </w:pPr>
      <w:proofErr w:type="spellStart"/>
      <w:r w:rsidRPr="00941E61">
        <w:t>Ankit</w:t>
      </w:r>
      <w:proofErr w:type="spellEnd"/>
      <w:r w:rsidRPr="00941E61">
        <w:t xml:space="preserve"> Singh, founder of Extra Edge Travels</w:t>
      </w:r>
    </w:p>
    <w:p w:rsidR="00941E61" w:rsidRPr="00941E61" w:rsidRDefault="00941E61" w:rsidP="00941E61">
      <w:pPr>
        <w:pStyle w:val="NormalWeb"/>
        <w:spacing w:before="0" w:beforeAutospacing="0" w:after="0" w:afterAutospacing="0" w:line="360" w:lineRule="auto"/>
        <w:jc w:val="both"/>
      </w:pPr>
      <w:r w:rsidRPr="00941E61">
        <w:t>The travel and tourism industry in India makes up 9.2 per cent of the country’s gross domestic product and employs 8.1 per cent of the population, its figures reveal.</w:t>
      </w:r>
    </w:p>
    <w:p w:rsidR="00941E61" w:rsidRPr="00941E61" w:rsidRDefault="00941E61" w:rsidP="00941E61">
      <w:pPr>
        <w:pStyle w:val="NormalWeb"/>
        <w:spacing w:before="0" w:beforeAutospacing="0" w:after="0" w:afterAutospacing="0" w:line="360" w:lineRule="auto"/>
        <w:jc w:val="both"/>
      </w:pPr>
      <w:r w:rsidRPr="00941E61">
        <w:t>In a report released in June, Grant Thornton in India and the Federation of Indian Chambers of Commerce &amp; Industry (</w:t>
      </w:r>
      <w:proofErr w:type="spellStart"/>
      <w:r w:rsidRPr="00941E61">
        <w:t>FICCI</w:t>
      </w:r>
      <w:proofErr w:type="spellEnd"/>
      <w:r w:rsidRPr="00941E61">
        <w:t>) forecast that there could be more than 40 direct and indirect million job losses in the travel and tourism sector.</w:t>
      </w:r>
    </w:p>
    <w:p w:rsidR="00941E61" w:rsidRPr="00941E61" w:rsidRDefault="00941E61" w:rsidP="00941E61">
      <w:pPr>
        <w:pStyle w:val="NormalWeb"/>
        <w:spacing w:before="0" w:beforeAutospacing="0" w:after="0" w:afterAutospacing="0" w:line="360" w:lineRule="auto"/>
        <w:jc w:val="both"/>
      </w:pPr>
      <w:r w:rsidRPr="00941E61">
        <w:t>The latest data available from India's Ministry of Tourism shows that the country received 10.56 million overseas tourists in 2018, which generated $28.59bn in foreign exchange earnings. Two of India's biggest source markets for tourists are the United States and the United Kingdom, which are also struggling to contain the spread of the coronavirus.</w:t>
      </w:r>
    </w:p>
    <w:p w:rsidR="00941E61" w:rsidRPr="00941E61" w:rsidRDefault="00941E61" w:rsidP="00941E61">
      <w:pPr>
        <w:pStyle w:val="NormalWeb"/>
        <w:spacing w:before="0" w:beforeAutospacing="0" w:after="0" w:afterAutospacing="0" w:line="360" w:lineRule="auto"/>
        <w:jc w:val="both"/>
      </w:pPr>
      <w:r w:rsidRPr="00941E61">
        <w:t xml:space="preserve">Strict precautions have been put in place for visitors to follow after the reopening of the </w:t>
      </w:r>
      <w:proofErr w:type="spellStart"/>
      <w:r w:rsidRPr="00941E61">
        <w:t>Taj</w:t>
      </w:r>
      <w:proofErr w:type="spellEnd"/>
      <w:r w:rsidRPr="00941E61">
        <w:t xml:space="preserve"> </w:t>
      </w:r>
      <w:proofErr w:type="spellStart"/>
      <w:r w:rsidRPr="00941E61">
        <w:t>Mahal</w:t>
      </w:r>
      <w:proofErr w:type="spellEnd"/>
      <w:r w:rsidRPr="00941E61">
        <w:t>. Reuters</w:t>
      </w:r>
    </w:p>
    <w:p w:rsidR="00941E61" w:rsidRPr="00941E61" w:rsidRDefault="00941E61" w:rsidP="00941E61">
      <w:pPr>
        <w:pStyle w:val="NormalWeb"/>
        <w:spacing w:before="0" w:beforeAutospacing="0" w:after="0" w:afterAutospacing="0" w:line="360" w:lineRule="auto"/>
        <w:jc w:val="both"/>
      </w:pPr>
      <w:r w:rsidRPr="00941E61">
        <w:t xml:space="preserve">At the beginning of the government-imposed lockdown in March, which closed hotels and brought commercial flights to a standstill, “We fell of the cliff there and we were completely locked out for two months, as was the rest of the country", </w:t>
      </w:r>
      <w:proofErr w:type="spellStart"/>
      <w:r w:rsidRPr="00941E61">
        <w:t>Vibhas</w:t>
      </w:r>
      <w:proofErr w:type="spellEnd"/>
      <w:r w:rsidRPr="00941E61">
        <w:t xml:space="preserve"> Prasad, director of Leisure Hotels Group, says.</w:t>
      </w:r>
    </w:p>
    <w:p w:rsidR="00941E61" w:rsidRPr="00941E61" w:rsidRDefault="00941E61" w:rsidP="00941E61">
      <w:pPr>
        <w:pStyle w:val="NormalWeb"/>
        <w:spacing w:before="0" w:beforeAutospacing="0" w:after="0" w:afterAutospacing="0" w:line="360" w:lineRule="auto"/>
        <w:jc w:val="both"/>
      </w:pPr>
      <w:r w:rsidRPr="00941E61">
        <w:t xml:space="preserve">With limited flights within India restarted in May and the government permitting hotels to open in June, Mr Prasad says the company, which has 27 properties in India, including in the states of </w:t>
      </w:r>
      <w:proofErr w:type="spellStart"/>
      <w:r w:rsidRPr="00941E61">
        <w:t>Uttarakhand</w:t>
      </w:r>
      <w:proofErr w:type="spellEnd"/>
      <w:r w:rsidRPr="00941E61">
        <w:t>, Goa and Himachal Pradesh, was up and running again within a matter of days.</w:t>
      </w:r>
    </w:p>
    <w:p w:rsidR="00941E61" w:rsidRPr="00941E61" w:rsidRDefault="00941E61" w:rsidP="00941E61">
      <w:pPr>
        <w:pStyle w:val="NormalWeb"/>
        <w:spacing w:before="0" w:beforeAutospacing="0" w:after="0" w:afterAutospacing="0" w:line="360" w:lineRule="auto"/>
        <w:jc w:val="both"/>
      </w:pPr>
      <w:r w:rsidRPr="00941E61">
        <w:t>But he says occupancies have remained low because of strict requirements imposed by individual states, which, for example, require domestic travellers entering from another state to have a Covid-19 test and to enter quarantine for up to 14 days.</w:t>
      </w:r>
    </w:p>
    <w:p w:rsidR="00941E61" w:rsidRPr="00941E61" w:rsidRDefault="00941E61" w:rsidP="00941E61">
      <w:pPr>
        <w:pStyle w:val="NormalWeb"/>
        <w:spacing w:before="0" w:beforeAutospacing="0" w:after="0" w:afterAutospacing="0" w:line="360" w:lineRule="auto"/>
        <w:jc w:val="both"/>
      </w:pPr>
      <w:r w:rsidRPr="00941E61">
        <w:lastRenderedPageBreak/>
        <w:t xml:space="preserve">There is still no clarity on when commercial international flights will reopen for India – beyond limited "air bubble" agreements with certain countries, including the </w:t>
      </w:r>
      <w:proofErr w:type="spellStart"/>
      <w:r w:rsidRPr="00941E61">
        <w:t>UAE</w:t>
      </w:r>
      <w:proofErr w:type="spellEnd"/>
      <w:r w:rsidRPr="00941E61">
        <w:t>, which allows essential workers and Indians to travel into the country.</w:t>
      </w:r>
    </w:p>
    <w:p w:rsidR="00941E61" w:rsidRPr="00941E61" w:rsidRDefault="00941E61" w:rsidP="00941E61">
      <w:pPr>
        <w:pStyle w:val="NormalWeb"/>
        <w:spacing w:before="0" w:beforeAutospacing="0" w:after="0" w:afterAutospacing="0" w:line="360" w:lineRule="auto"/>
        <w:jc w:val="both"/>
      </w:pPr>
      <w:r w:rsidRPr="00941E61">
        <w:t>Within India, restrictions are steadily being relaxed and the peak festive travel season is approaching. But hoteliers fear there will not be a rush of domestic travellers given the spread of the virus and low consumer confidence as people are concerned about their jobs.</w:t>
      </w:r>
    </w:p>
    <w:p w:rsidR="00941E61" w:rsidRPr="00941E61" w:rsidRDefault="00941E61" w:rsidP="00941E61">
      <w:pPr>
        <w:pStyle w:val="NormalWeb"/>
        <w:spacing w:before="0" w:beforeAutospacing="0" w:after="0" w:afterAutospacing="0" w:line="360" w:lineRule="auto"/>
        <w:jc w:val="both"/>
      </w:pPr>
      <w:r w:rsidRPr="00941E61">
        <w:t>“We do expect some pent-up demand to materialise,” says Mr Prasad. “So from virtually a 5 per cent occupancy, we are hoping in another month's time we'll be at a 20 to 25 per cent occupancy.”</w:t>
      </w:r>
    </w:p>
    <w:p w:rsidR="00941E61" w:rsidRPr="00941E61" w:rsidRDefault="00941E61" w:rsidP="00941E61">
      <w:pPr>
        <w:pStyle w:val="NormalWeb"/>
        <w:spacing w:before="0" w:beforeAutospacing="0" w:after="0" w:afterAutospacing="0" w:line="360" w:lineRule="auto"/>
        <w:jc w:val="both"/>
        <w:rPr>
          <w:b/>
        </w:rPr>
      </w:pPr>
      <w:r w:rsidRPr="00941E61">
        <w:rPr>
          <w:b/>
        </w:rPr>
        <w:t>The National</w:t>
      </w:r>
    </w:p>
    <w:p w:rsidR="00941E61" w:rsidRPr="00941E61" w:rsidRDefault="00941E61" w:rsidP="00941E61">
      <w:pPr>
        <w:pStyle w:val="NormalWeb"/>
        <w:spacing w:before="0" w:beforeAutospacing="0" w:after="0" w:afterAutospacing="0" w:line="360" w:lineRule="auto"/>
        <w:jc w:val="both"/>
      </w:pPr>
      <w:r w:rsidRPr="00941E61">
        <w:t>“This is nothing to look forward to in the short term, but this occupancy will perhaps lead us to operational break even, so we'd not be haemorrhaging money on a monthly basis."</w:t>
      </w:r>
    </w:p>
    <w:p w:rsidR="00941E61" w:rsidRPr="00941E61" w:rsidRDefault="00941E61" w:rsidP="00941E61">
      <w:pPr>
        <w:pStyle w:val="NormalWeb"/>
        <w:spacing w:before="0" w:beforeAutospacing="0" w:after="0" w:afterAutospacing="0" w:line="360" w:lineRule="auto"/>
        <w:jc w:val="both"/>
      </w:pPr>
      <w:r w:rsidRPr="00941E61">
        <w:t>Hoteliers have also faced the challenge of having to adapt to the crisis to reassure travellers they are safe and meet government requirements, including investing in sanitisation equipment and training staff in the necessary hygiene procedures.</w:t>
      </w:r>
    </w:p>
    <w:p w:rsidR="00941E61" w:rsidRPr="00941E61" w:rsidRDefault="00941E61" w:rsidP="00941E61">
      <w:pPr>
        <w:pStyle w:val="NormalWeb"/>
        <w:spacing w:before="0" w:beforeAutospacing="0" w:after="0" w:afterAutospacing="0" w:line="360" w:lineRule="auto"/>
        <w:jc w:val="both"/>
      </w:pPr>
      <w:r w:rsidRPr="00941E61">
        <w:t>This comes as hotels are also seeing a sharp drop in room rates.</w:t>
      </w:r>
    </w:p>
    <w:p w:rsidR="00941E61" w:rsidRPr="00941E61" w:rsidRDefault="00941E61" w:rsidP="00941E61">
      <w:pPr>
        <w:pStyle w:val="NormalWeb"/>
        <w:spacing w:before="0" w:beforeAutospacing="0" w:after="0" w:afterAutospacing="0" w:line="360" w:lineRule="auto"/>
        <w:jc w:val="both"/>
      </w:pPr>
      <w:r w:rsidRPr="00941E61">
        <w:t xml:space="preserve">“Room rates are down by 50 per cent – that's across the whole market,” says </w:t>
      </w:r>
      <w:proofErr w:type="spellStart"/>
      <w:r w:rsidRPr="00941E61">
        <w:t>Ankur</w:t>
      </w:r>
      <w:proofErr w:type="spellEnd"/>
      <w:r w:rsidRPr="00941E61">
        <w:t xml:space="preserve"> Bhatia, executive director of Bird Group, an Indian travel and hospitality company that operates a chain of luxury hotels.</w:t>
      </w:r>
    </w:p>
    <w:p w:rsidR="00941E61" w:rsidRPr="00941E61" w:rsidRDefault="00941E61" w:rsidP="00941E61">
      <w:pPr>
        <w:pStyle w:val="NormalWeb"/>
        <w:spacing w:before="0" w:beforeAutospacing="0" w:after="0" w:afterAutospacing="0" w:line="360" w:lineRule="auto"/>
        <w:jc w:val="both"/>
      </w:pPr>
      <w:r w:rsidRPr="00941E61">
        <w:t>Like Mr Bhatia, many are hoping that domestic travel could at least partially help to revive the sector, as they turn their focus from abroad to the major market on their doorstep.</w:t>
      </w:r>
    </w:p>
    <w:p w:rsidR="00715418" w:rsidRDefault="00941E61" w:rsidP="001A438D">
      <w:pPr>
        <w:pStyle w:val="NormalWeb"/>
        <w:spacing w:before="0" w:beforeAutospacing="0" w:after="0" w:afterAutospacing="0" w:line="360" w:lineRule="auto"/>
        <w:jc w:val="both"/>
      </w:pPr>
      <w:r w:rsidRPr="00941E61">
        <w:t>The number of domestic tourism trips in India totalled more than 1.85 billion in 2018, according to the country's Ministry of Tourism.</w:t>
      </w:r>
    </w:p>
    <w:p w:rsidR="003E3D98" w:rsidRPr="004253AC" w:rsidRDefault="003E3D98" w:rsidP="003E3D98">
      <w:pPr>
        <w:pStyle w:val="Heading1"/>
        <w:spacing w:line="360" w:lineRule="auto"/>
        <w:rPr>
          <w:sz w:val="24"/>
        </w:rPr>
      </w:pPr>
      <w:r w:rsidRPr="004253AC">
        <w:rPr>
          <w:sz w:val="24"/>
        </w:rPr>
        <w:t xml:space="preserve">HISTORY OF </w:t>
      </w:r>
      <w:proofErr w:type="spellStart"/>
      <w:r w:rsidRPr="004253AC">
        <w:rPr>
          <w:sz w:val="24"/>
        </w:rPr>
        <w:t>TAJ</w:t>
      </w:r>
      <w:proofErr w:type="spellEnd"/>
      <w:r w:rsidRPr="004253AC">
        <w:rPr>
          <w:sz w:val="24"/>
        </w:rPr>
        <w:t xml:space="preserve"> </w:t>
      </w:r>
      <w:proofErr w:type="spellStart"/>
      <w:r w:rsidRPr="004253AC">
        <w:rPr>
          <w:sz w:val="24"/>
        </w:rPr>
        <w:t>MAHAL</w:t>
      </w:r>
      <w:proofErr w:type="spellEnd"/>
    </w:p>
    <w:p w:rsidR="003E3D98" w:rsidRPr="004253AC" w:rsidRDefault="003E3D98" w:rsidP="003E3D98">
      <w:pPr>
        <w:pStyle w:val="NormalWeb"/>
        <w:spacing w:before="0" w:beforeAutospacing="0" w:after="0" w:afterAutospacing="0" w:line="360" w:lineRule="auto"/>
        <w:jc w:val="both"/>
      </w:pPr>
      <w:r w:rsidRPr="004253AC">
        <w:t xml:space="preserve">The history of </w:t>
      </w:r>
      <w:proofErr w:type="spellStart"/>
      <w:r w:rsidRPr="004253AC">
        <w:t>Taj</w:t>
      </w:r>
      <w:proofErr w:type="spellEnd"/>
      <w:r w:rsidRPr="004253AC">
        <w:t xml:space="preserve"> </w:t>
      </w:r>
      <w:proofErr w:type="spellStart"/>
      <w:r w:rsidRPr="004253AC">
        <w:t>Mahal</w:t>
      </w:r>
      <w:proofErr w:type="spellEnd"/>
      <w:r w:rsidRPr="004253AC">
        <w:t xml:space="preserve">, a monument which has been described as 'poetry in marble' was constructed by the Mughal emperor Shah </w:t>
      </w:r>
      <w:proofErr w:type="spellStart"/>
      <w:r w:rsidRPr="004253AC">
        <w:t>Jahan</w:t>
      </w:r>
      <w:proofErr w:type="spellEnd"/>
      <w:r w:rsidRPr="004253AC">
        <w:t xml:space="preserve">. He erected this mausoleum in the memory of his beloved wife, </w:t>
      </w:r>
      <w:proofErr w:type="spellStart"/>
      <w:r w:rsidRPr="004253AC">
        <w:t>Arjumand</w:t>
      </w:r>
      <w:proofErr w:type="spellEnd"/>
      <w:r w:rsidRPr="004253AC">
        <w:t xml:space="preserve"> </w:t>
      </w:r>
      <w:proofErr w:type="spellStart"/>
      <w:r w:rsidRPr="004253AC">
        <w:t>Bano</w:t>
      </w:r>
      <w:proofErr w:type="spellEnd"/>
      <w:r w:rsidRPr="004253AC">
        <w:t xml:space="preserve"> Begum, popularly known as </w:t>
      </w:r>
      <w:proofErr w:type="spellStart"/>
      <w:r w:rsidRPr="004253AC">
        <w:t>Mumtaz</w:t>
      </w:r>
      <w:proofErr w:type="spellEnd"/>
      <w:r w:rsidRPr="004253AC">
        <w:t xml:space="preserve"> </w:t>
      </w:r>
      <w:proofErr w:type="spellStart"/>
      <w:r w:rsidRPr="004253AC">
        <w:lastRenderedPageBreak/>
        <w:t>Mahal</w:t>
      </w:r>
      <w:proofErr w:type="spellEnd"/>
      <w:r w:rsidRPr="004253AC">
        <w:t xml:space="preserve">, who died in A.D. 1630. According to the history of </w:t>
      </w:r>
      <w:proofErr w:type="spellStart"/>
      <w:r w:rsidRPr="004253AC">
        <w:t>Taj</w:t>
      </w:r>
      <w:proofErr w:type="spellEnd"/>
      <w:r w:rsidRPr="004253AC">
        <w:t xml:space="preserve"> </w:t>
      </w:r>
      <w:proofErr w:type="spellStart"/>
      <w:r w:rsidRPr="004253AC">
        <w:t>Mahal</w:t>
      </w:r>
      <w:proofErr w:type="spellEnd"/>
      <w:r w:rsidRPr="004253AC">
        <w:t xml:space="preserve"> it is believed that her dying wish to her husband was "to build a tomb in her memory such as the world had never seen before." Indeed, centuries later, no tomb has been able to even remotely equal the glory of the </w:t>
      </w:r>
      <w:proofErr w:type="spellStart"/>
      <w:r w:rsidRPr="004253AC">
        <w:t>marvelous</w:t>
      </w:r>
      <w:proofErr w:type="spellEnd"/>
      <w:r w:rsidRPr="004253AC">
        <w:t xml:space="preserve"> </w:t>
      </w:r>
      <w:proofErr w:type="spellStart"/>
      <w:r w:rsidRPr="004253AC">
        <w:t>Taj</w:t>
      </w:r>
      <w:proofErr w:type="spellEnd"/>
      <w:r w:rsidRPr="004253AC">
        <w:t xml:space="preserve">. </w:t>
      </w:r>
    </w:p>
    <w:p w:rsidR="003E3D98" w:rsidRPr="004253AC" w:rsidRDefault="003E3D98" w:rsidP="003E3D98">
      <w:pPr>
        <w:pStyle w:val="NormalWeb"/>
        <w:spacing w:before="0" w:beforeAutospacing="0" w:after="0" w:afterAutospacing="0" w:line="360" w:lineRule="auto"/>
        <w:jc w:val="both"/>
      </w:pPr>
    </w:p>
    <w:p w:rsidR="003E3D98" w:rsidRPr="004253AC" w:rsidRDefault="003E3D98" w:rsidP="003E3D98">
      <w:pPr>
        <w:pStyle w:val="NormalWeb"/>
        <w:spacing w:before="0" w:beforeAutospacing="0" w:after="0" w:afterAutospacing="0" w:line="360" w:lineRule="auto"/>
        <w:jc w:val="both"/>
      </w:pPr>
      <w:r w:rsidRPr="004253AC">
        <w:t xml:space="preserve">A study of the history of </w:t>
      </w:r>
      <w:proofErr w:type="spellStart"/>
      <w:r w:rsidRPr="004253AC">
        <w:t>Taj</w:t>
      </w:r>
      <w:proofErr w:type="spellEnd"/>
      <w:r w:rsidRPr="004253AC">
        <w:t xml:space="preserve"> </w:t>
      </w:r>
      <w:proofErr w:type="spellStart"/>
      <w:r w:rsidRPr="004253AC">
        <w:t>Mahal</w:t>
      </w:r>
      <w:proofErr w:type="spellEnd"/>
      <w:r w:rsidRPr="004253AC">
        <w:t xml:space="preserve"> reveals that it was started in A.D. 1631 and completed at the end of 1648 A.D. It is believed that the </w:t>
      </w:r>
      <w:proofErr w:type="spellStart"/>
      <w:r w:rsidRPr="004253AC">
        <w:t>Taj</w:t>
      </w:r>
      <w:proofErr w:type="spellEnd"/>
      <w:r w:rsidRPr="004253AC">
        <w:t xml:space="preserve"> is a result of twenty thousand workmen toiling day and night for twenty two whole years. A small town was built for the </w:t>
      </w:r>
      <w:proofErr w:type="spellStart"/>
      <w:r w:rsidRPr="004253AC">
        <w:t>laborers</w:t>
      </w:r>
      <w:proofErr w:type="spellEnd"/>
      <w:r w:rsidRPr="004253AC">
        <w:t xml:space="preserve"> called '</w:t>
      </w:r>
      <w:proofErr w:type="spellStart"/>
      <w:r w:rsidRPr="004253AC">
        <w:t>Mumtazabad</w:t>
      </w:r>
      <w:proofErr w:type="spellEnd"/>
      <w:r w:rsidRPr="004253AC">
        <w:t xml:space="preserve">' - named after the deceased empress. The town is now known as </w:t>
      </w:r>
      <w:proofErr w:type="spellStart"/>
      <w:r w:rsidRPr="004253AC">
        <w:t>Taj</w:t>
      </w:r>
      <w:proofErr w:type="spellEnd"/>
      <w:r w:rsidRPr="004253AC">
        <w:t xml:space="preserve"> </w:t>
      </w:r>
      <w:proofErr w:type="spellStart"/>
      <w:r w:rsidRPr="004253AC">
        <w:t>Ganj</w:t>
      </w:r>
      <w:proofErr w:type="spellEnd"/>
      <w:r w:rsidRPr="004253AC">
        <w:t xml:space="preserve">. </w:t>
      </w:r>
    </w:p>
    <w:p w:rsidR="003E3D98" w:rsidRPr="004253AC" w:rsidRDefault="003E3D98" w:rsidP="003E3D98">
      <w:pPr>
        <w:pStyle w:val="NormalWeb"/>
        <w:spacing w:before="0" w:beforeAutospacing="0" w:after="0" w:afterAutospacing="0" w:line="360" w:lineRule="auto"/>
        <w:jc w:val="both"/>
      </w:pPr>
    </w:p>
    <w:p w:rsidR="003E3D98" w:rsidRPr="004253AC" w:rsidRDefault="003E3D98" w:rsidP="003E3D98">
      <w:pPr>
        <w:pStyle w:val="NormalWeb"/>
        <w:spacing w:before="0" w:beforeAutospacing="0" w:after="0" w:afterAutospacing="0" w:line="360" w:lineRule="auto"/>
        <w:jc w:val="both"/>
      </w:pPr>
      <w:proofErr w:type="spellStart"/>
      <w:r w:rsidRPr="004253AC">
        <w:t>Amanat</w:t>
      </w:r>
      <w:proofErr w:type="spellEnd"/>
      <w:r w:rsidRPr="004253AC">
        <w:t xml:space="preserve"> Khan </w:t>
      </w:r>
      <w:proofErr w:type="spellStart"/>
      <w:r w:rsidRPr="004253AC">
        <w:t>Shirazi</w:t>
      </w:r>
      <w:proofErr w:type="spellEnd"/>
      <w:r w:rsidRPr="004253AC">
        <w:t xml:space="preserve"> was the calligrapher of </w:t>
      </w:r>
      <w:proofErr w:type="spellStart"/>
      <w:r w:rsidRPr="004253AC">
        <w:t>Taj</w:t>
      </w:r>
      <w:proofErr w:type="spellEnd"/>
      <w:r w:rsidRPr="004253AC">
        <w:t xml:space="preserve"> </w:t>
      </w:r>
      <w:proofErr w:type="spellStart"/>
      <w:r w:rsidRPr="004253AC">
        <w:t>Mahal</w:t>
      </w:r>
      <w:proofErr w:type="spellEnd"/>
      <w:r w:rsidRPr="004253AC">
        <w:t xml:space="preserve">, his name occurs at the end of an inscription on one of the gates of the </w:t>
      </w:r>
      <w:proofErr w:type="spellStart"/>
      <w:r w:rsidRPr="004253AC">
        <w:t>Taj</w:t>
      </w:r>
      <w:proofErr w:type="spellEnd"/>
      <w:r w:rsidRPr="004253AC">
        <w:t xml:space="preserve">. Poet </w:t>
      </w:r>
      <w:proofErr w:type="spellStart"/>
      <w:r w:rsidRPr="004253AC">
        <w:t>Ghyasuddin</w:t>
      </w:r>
      <w:proofErr w:type="spellEnd"/>
      <w:r w:rsidRPr="004253AC">
        <w:t xml:space="preserve"> had designed the verses on the tombstone, while Ismail Khan </w:t>
      </w:r>
      <w:proofErr w:type="spellStart"/>
      <w:r w:rsidRPr="004253AC">
        <w:t>Afridi</w:t>
      </w:r>
      <w:proofErr w:type="spellEnd"/>
      <w:r w:rsidRPr="004253AC">
        <w:t xml:space="preserve"> of </w:t>
      </w:r>
      <w:smartTag w:uri="urn:schemas-microsoft-com:office:smarttags" w:element="place">
        <w:smartTag w:uri="urn:schemas-microsoft-com:office:smarttags" w:element="country-region">
          <w:r w:rsidRPr="004253AC">
            <w:t>Turkey</w:t>
          </w:r>
        </w:smartTag>
      </w:smartTag>
      <w:r w:rsidRPr="004253AC">
        <w:t xml:space="preserve"> was the dome maker. Muhammad </w:t>
      </w:r>
      <w:proofErr w:type="spellStart"/>
      <w:r w:rsidRPr="004253AC">
        <w:t>Hanif</w:t>
      </w:r>
      <w:proofErr w:type="spellEnd"/>
      <w:r w:rsidRPr="004253AC">
        <w:t xml:space="preserve"> was the superintendent of Masons. The designer of </w:t>
      </w:r>
      <w:proofErr w:type="spellStart"/>
      <w:r w:rsidRPr="004253AC">
        <w:t>Taj</w:t>
      </w:r>
      <w:proofErr w:type="spellEnd"/>
      <w:r w:rsidRPr="004253AC">
        <w:t xml:space="preserve"> </w:t>
      </w:r>
      <w:proofErr w:type="spellStart"/>
      <w:r w:rsidRPr="004253AC">
        <w:t>Mahal</w:t>
      </w:r>
      <w:proofErr w:type="spellEnd"/>
      <w:r w:rsidRPr="004253AC">
        <w:t xml:space="preserve"> was </w:t>
      </w:r>
      <w:proofErr w:type="spellStart"/>
      <w:r w:rsidRPr="004253AC">
        <w:t>Ustad</w:t>
      </w:r>
      <w:proofErr w:type="spellEnd"/>
      <w:r w:rsidRPr="004253AC">
        <w:t xml:space="preserve"> Ahmad </w:t>
      </w:r>
      <w:proofErr w:type="spellStart"/>
      <w:r w:rsidRPr="004253AC">
        <w:t>Lahauri</w:t>
      </w:r>
      <w:proofErr w:type="spellEnd"/>
      <w:r w:rsidRPr="004253AC">
        <w:t xml:space="preserve">. </w:t>
      </w:r>
    </w:p>
    <w:p w:rsidR="003E3D98" w:rsidRPr="004253AC" w:rsidRDefault="003E3D98" w:rsidP="003E3D98">
      <w:pPr>
        <w:pStyle w:val="NormalWeb"/>
        <w:spacing w:before="0" w:beforeAutospacing="0" w:after="0" w:afterAutospacing="0" w:line="360" w:lineRule="auto"/>
        <w:jc w:val="both"/>
      </w:pPr>
    </w:p>
    <w:p w:rsidR="003E3D98" w:rsidRPr="004253AC" w:rsidRDefault="003E3D98" w:rsidP="003E3D98">
      <w:pPr>
        <w:pStyle w:val="NormalWeb"/>
        <w:spacing w:before="0" w:beforeAutospacing="0" w:after="0" w:afterAutospacing="0" w:line="360" w:lineRule="auto"/>
        <w:jc w:val="both"/>
      </w:pPr>
      <w:r w:rsidRPr="004253AC">
        <w:t xml:space="preserve">The material for the construction of the </w:t>
      </w:r>
      <w:proofErr w:type="spellStart"/>
      <w:r w:rsidRPr="004253AC">
        <w:t>Taj</w:t>
      </w:r>
      <w:proofErr w:type="spellEnd"/>
      <w:r w:rsidRPr="004253AC">
        <w:t xml:space="preserve"> was brought in from all over </w:t>
      </w:r>
      <w:smartTag w:uri="urn:schemas-microsoft-com:office:smarttags" w:element="country-region">
        <w:r w:rsidRPr="004253AC">
          <w:t>India</w:t>
        </w:r>
      </w:smartTag>
      <w:r w:rsidRPr="004253AC">
        <w:t xml:space="preserve"> and central </w:t>
      </w:r>
      <w:smartTag w:uri="urn:schemas-microsoft-com:office:smarttags" w:element="place">
        <w:r w:rsidRPr="004253AC">
          <w:t>Asia</w:t>
        </w:r>
      </w:smartTag>
      <w:r w:rsidRPr="004253AC">
        <w:t xml:space="preserve">. It is believed that it took a fleet of 1000 elephants to transport it to the site! The history of </w:t>
      </w:r>
      <w:proofErr w:type="spellStart"/>
      <w:r w:rsidRPr="004253AC">
        <w:t>Taj</w:t>
      </w:r>
      <w:proofErr w:type="spellEnd"/>
      <w:r w:rsidRPr="004253AC">
        <w:t xml:space="preserve"> </w:t>
      </w:r>
      <w:proofErr w:type="spellStart"/>
      <w:r w:rsidRPr="004253AC">
        <w:t>Mahal</w:t>
      </w:r>
      <w:proofErr w:type="spellEnd"/>
      <w:r w:rsidRPr="004253AC">
        <w:t xml:space="preserve"> provides us with fascinating details about Mughal history and architecture. </w:t>
      </w:r>
    </w:p>
    <w:p w:rsidR="003E3D98" w:rsidRPr="004253AC" w:rsidRDefault="003E3D98" w:rsidP="003E3D98">
      <w:pPr>
        <w:pStyle w:val="Title"/>
        <w:rPr>
          <w:sz w:val="24"/>
        </w:rPr>
      </w:pPr>
    </w:p>
    <w:p w:rsidR="003E3D98" w:rsidRPr="004253AC" w:rsidRDefault="003E3D98" w:rsidP="004253AC">
      <w:pPr>
        <w:pStyle w:val="NormalWeb"/>
        <w:spacing w:before="0" w:beforeAutospacing="0" w:after="0" w:afterAutospacing="0" w:line="360" w:lineRule="auto"/>
        <w:jc w:val="both"/>
        <w:rPr>
          <w:b/>
        </w:rPr>
      </w:pPr>
      <w:r w:rsidRPr="004253AC">
        <w:rPr>
          <w:b/>
        </w:rPr>
        <w:t xml:space="preserve">TYPES OF FOREIGN TOURIST VISIT </w:t>
      </w:r>
      <w:proofErr w:type="spellStart"/>
      <w:r w:rsidRPr="004253AC">
        <w:rPr>
          <w:b/>
        </w:rPr>
        <w:t>TAJ</w:t>
      </w:r>
      <w:proofErr w:type="spellEnd"/>
      <w:r w:rsidRPr="004253AC">
        <w:rPr>
          <w:b/>
        </w:rPr>
        <w:t xml:space="preserve"> </w:t>
      </w:r>
      <w:proofErr w:type="spellStart"/>
      <w:r w:rsidRPr="004253AC">
        <w:rPr>
          <w:b/>
        </w:rPr>
        <w:t>MAHAL</w:t>
      </w:r>
      <w:proofErr w:type="spellEnd"/>
    </w:p>
    <w:p w:rsidR="003E3D98" w:rsidRPr="004253AC" w:rsidRDefault="003E3D98" w:rsidP="004253AC">
      <w:pPr>
        <w:pStyle w:val="NormalWeb"/>
        <w:spacing w:before="0" w:beforeAutospacing="0" w:after="0" w:afterAutospacing="0" w:line="360" w:lineRule="auto"/>
        <w:jc w:val="both"/>
      </w:pPr>
    </w:p>
    <w:p w:rsidR="004253AC" w:rsidRDefault="003E3D98" w:rsidP="004253AC">
      <w:pPr>
        <w:pStyle w:val="NormalWeb"/>
        <w:spacing w:before="0" w:beforeAutospacing="0" w:after="0" w:afterAutospacing="0" w:line="360" w:lineRule="auto"/>
        <w:jc w:val="both"/>
      </w:pPr>
      <w:r w:rsidRPr="004253AC">
        <w:t xml:space="preserve">AGRA: Is popularity of the country's top tourist destination, the </w:t>
      </w:r>
      <w:proofErr w:type="spellStart"/>
      <w:r w:rsidRPr="004253AC">
        <w:t>Taj</w:t>
      </w:r>
      <w:proofErr w:type="spellEnd"/>
      <w:r w:rsidRPr="004253AC">
        <w:t xml:space="preserve"> </w:t>
      </w:r>
      <w:proofErr w:type="spellStart"/>
      <w:r w:rsidRPr="004253AC">
        <w:t>Mahal</w:t>
      </w:r>
      <w:proofErr w:type="spellEnd"/>
      <w:r w:rsidRPr="004253AC">
        <w:t>, on t</w:t>
      </w:r>
      <w:r w:rsidR="004253AC">
        <w:t>he wane among overseas visitors</w:t>
      </w:r>
    </w:p>
    <w:p w:rsidR="004253AC" w:rsidRDefault="003E3D98" w:rsidP="004253AC">
      <w:pPr>
        <w:pStyle w:val="NormalWeb"/>
        <w:spacing w:before="0" w:beforeAutospacing="0" w:after="0" w:afterAutospacing="0" w:line="360" w:lineRule="auto"/>
        <w:jc w:val="both"/>
      </w:pPr>
      <w:r w:rsidRPr="004253AC">
        <w:t>According to data compiled by the Archaeological Survey of India through ticket sales at the 17th century monument, there has been a constant fall in the number of foreign visitors there in the last three years.</w:t>
      </w:r>
    </w:p>
    <w:p w:rsidR="004253AC" w:rsidRDefault="003E3D98" w:rsidP="004253AC">
      <w:pPr>
        <w:pStyle w:val="NormalWeb"/>
        <w:spacing w:before="0" w:beforeAutospacing="0" w:after="0" w:afterAutospacing="0" w:line="360" w:lineRule="auto"/>
        <w:jc w:val="both"/>
      </w:pPr>
      <w:r w:rsidRPr="004253AC">
        <w:t xml:space="preserve">There were 7.9 lakh visitors from abroad to the </w:t>
      </w:r>
      <w:proofErr w:type="spellStart"/>
      <w:r w:rsidRPr="004253AC">
        <w:t>Taj</w:t>
      </w:r>
      <w:proofErr w:type="spellEnd"/>
      <w:r w:rsidRPr="004253AC">
        <w:t xml:space="preserve"> in 2012. While the number came down to 7.4 lakh in 2013, this tumbled down to 6.9 lakh in 2014, registering a 6.8% fall against last year's figures.</w:t>
      </w:r>
    </w:p>
    <w:p w:rsidR="004253AC" w:rsidRDefault="003E3D98" w:rsidP="004253AC">
      <w:pPr>
        <w:pStyle w:val="NormalWeb"/>
        <w:spacing w:before="0" w:beforeAutospacing="0" w:after="0" w:afterAutospacing="0" w:line="360" w:lineRule="auto"/>
        <w:jc w:val="both"/>
      </w:pPr>
      <w:r w:rsidRPr="004253AC">
        <w:lastRenderedPageBreak/>
        <w:t xml:space="preserve">Notably, the downtrend has put brakes on the grounds gained between 2010 and 2012, when the average foreign tourists' footfall at the world heritage building had been increasing at a rate of 10-15% per annum. In 2010, 6.1 lakh foreigners had visited the </w:t>
      </w:r>
      <w:proofErr w:type="spellStart"/>
      <w:r w:rsidRPr="004253AC">
        <w:t>Taj</w:t>
      </w:r>
      <w:proofErr w:type="spellEnd"/>
      <w:r w:rsidRPr="004253AC">
        <w:t>. The number went up to 6.7 lakh in 2011 and further to 7.9 lakh in 2012.</w:t>
      </w:r>
      <w:r w:rsidRPr="004253AC">
        <w:br/>
      </w:r>
      <w:r w:rsidRPr="004253AC">
        <w:br/>
        <w:t xml:space="preserve">While the </w:t>
      </w:r>
      <w:proofErr w:type="spellStart"/>
      <w:r w:rsidRPr="004253AC">
        <w:t>ASI</w:t>
      </w:r>
      <w:proofErr w:type="spellEnd"/>
      <w:r w:rsidRPr="004253AC">
        <w:t xml:space="preserve"> is concerned with the fall in the number of foreign visitors to the </w:t>
      </w:r>
      <w:proofErr w:type="spellStart"/>
      <w:r w:rsidRPr="004253AC">
        <w:t>Taj</w:t>
      </w:r>
      <w:proofErr w:type="spellEnd"/>
      <w:r w:rsidRPr="004253AC">
        <w:t>, tourism leaders blame it on frequent incidents of crime targeting foreign tourists coupled with a general perception of poor law and order situation in the state.</w:t>
      </w:r>
      <w:r w:rsidRPr="004253AC">
        <w:br/>
      </w:r>
      <w:r w:rsidRPr="004253AC">
        <w:br/>
        <w:t>Rajiv Tiwari, president, Federation of Travel Associations of Agra, said, "Any crime incident involving foreigners are picked up by the international media. The recent case of a British couple found dead in a city hotel due to suspected drug overdose was one of them. Such incidents garner negative publicity with many countries issuing travel advisories for their citizens."</w:t>
      </w:r>
    </w:p>
    <w:p w:rsidR="004253AC" w:rsidRDefault="003E3D98" w:rsidP="004253AC">
      <w:pPr>
        <w:pStyle w:val="NormalWeb"/>
        <w:spacing w:before="0" w:beforeAutospacing="0" w:after="0" w:afterAutospacing="0" w:line="360" w:lineRule="auto"/>
        <w:jc w:val="both"/>
      </w:pPr>
      <w:r w:rsidRPr="004253AC">
        <w:t xml:space="preserve">The British couple, James Oliver Gaskell and Alexandra, were found dead in a hotel in </w:t>
      </w:r>
      <w:proofErr w:type="spellStart"/>
      <w:r w:rsidRPr="004253AC">
        <w:t>Tajganj</w:t>
      </w:r>
      <w:proofErr w:type="spellEnd"/>
      <w:r w:rsidRPr="004253AC">
        <w:t xml:space="preserve"> in October this year. Several empty bottles of cough syrups, strips of sleeping pills and anti-depressant tablets were found in the room.</w:t>
      </w:r>
    </w:p>
    <w:p w:rsidR="004253AC" w:rsidRDefault="003E3D98" w:rsidP="004253AC">
      <w:pPr>
        <w:pStyle w:val="NormalWeb"/>
        <w:spacing w:before="0" w:beforeAutospacing="0" w:after="0" w:afterAutospacing="0" w:line="360" w:lineRule="auto"/>
        <w:jc w:val="both"/>
      </w:pPr>
      <w:r w:rsidRPr="004253AC">
        <w:t>In April 2014, a German tourist had lodged an FIR against the manager of the hotel she was staying in, alleging that he attempted to molest her and secretly took pictures as she changed her clothes.</w:t>
      </w:r>
    </w:p>
    <w:p w:rsidR="003E3D98" w:rsidRDefault="003E3D98" w:rsidP="004253AC">
      <w:pPr>
        <w:pStyle w:val="NormalWeb"/>
        <w:spacing w:before="0" w:beforeAutospacing="0" w:after="0" w:afterAutospacing="0" w:line="360" w:lineRule="auto"/>
        <w:jc w:val="both"/>
      </w:pPr>
      <w:r w:rsidRPr="004253AC">
        <w:t>In March, a 25-year-old British tourist had to jump off her second-floor hotel room to save herself from an alleged sexual assault bid. She suffered a fracture in her leg.</w:t>
      </w:r>
      <w:r w:rsidRPr="004253AC">
        <w:br/>
        <w:t>Rising crime against foreign tourists is not the only reason for the dip in their numbers though. According to tourism leaders, poor infrastructure in the city is also to blame.</w:t>
      </w:r>
      <w:r w:rsidRPr="004253AC">
        <w:br/>
      </w:r>
      <w:r w:rsidRPr="004253AC">
        <w:br/>
      </w:r>
      <w:proofErr w:type="spellStart"/>
      <w:r w:rsidRPr="004253AC">
        <w:t>Prahalad</w:t>
      </w:r>
      <w:proofErr w:type="spellEnd"/>
      <w:r w:rsidRPr="004253AC">
        <w:t xml:space="preserve"> Agarwal, president, Agra Tourist Welfare Chamber, told </w:t>
      </w:r>
      <w:proofErr w:type="spellStart"/>
      <w:r w:rsidRPr="004253AC">
        <w:t>TOI</w:t>
      </w:r>
      <w:proofErr w:type="spellEnd"/>
      <w:r w:rsidRPr="004253AC">
        <w:t xml:space="preserve">: "After a smooth two-hour journey to Agra through the Yamuna Expressway, tourists come across numerous hurdles to reach the </w:t>
      </w:r>
      <w:proofErr w:type="spellStart"/>
      <w:r w:rsidRPr="004253AC">
        <w:t>Taj</w:t>
      </w:r>
      <w:proofErr w:type="spellEnd"/>
      <w:r w:rsidRPr="004253AC">
        <w:t xml:space="preserve"> </w:t>
      </w:r>
      <w:proofErr w:type="spellStart"/>
      <w:r w:rsidRPr="004253AC">
        <w:t>Mahal</w:t>
      </w:r>
      <w:proofErr w:type="spellEnd"/>
      <w:r w:rsidRPr="004253AC">
        <w:t>. It takes them another two hours to reach the monument after they have entered the city. Long traffic jams, pollution, fleecing by local touts and hawkers leave them hassled. They take back bad memories, which in turn results in negative publicity."</w:t>
      </w:r>
    </w:p>
    <w:p w:rsidR="00941E61" w:rsidRPr="004253AC" w:rsidRDefault="00941E61" w:rsidP="004253AC">
      <w:pPr>
        <w:pStyle w:val="NormalWeb"/>
        <w:spacing w:before="0" w:beforeAutospacing="0" w:after="0" w:afterAutospacing="0" w:line="360" w:lineRule="auto"/>
        <w:jc w:val="both"/>
      </w:pPr>
    </w:p>
    <w:p w:rsidR="003E3D98" w:rsidRDefault="003E3D98" w:rsidP="004253AC">
      <w:pPr>
        <w:pStyle w:val="NormalWeb"/>
        <w:spacing w:before="0" w:beforeAutospacing="0" w:after="0" w:afterAutospacing="0" w:line="360" w:lineRule="auto"/>
        <w:jc w:val="both"/>
        <w:rPr>
          <w:b/>
        </w:rPr>
      </w:pPr>
      <w:r w:rsidRPr="004253AC">
        <w:rPr>
          <w:b/>
        </w:rPr>
        <w:lastRenderedPageBreak/>
        <w:t>REASON OF ATTRACTION</w:t>
      </w:r>
    </w:p>
    <w:p w:rsidR="003E3D98" w:rsidRPr="004253AC" w:rsidRDefault="003E3D98" w:rsidP="004253AC">
      <w:pPr>
        <w:pStyle w:val="NormalWeb"/>
        <w:spacing w:before="0" w:beforeAutospacing="0" w:after="0" w:afterAutospacing="0" w:line="360" w:lineRule="auto"/>
        <w:jc w:val="both"/>
        <w:rPr>
          <w:b/>
        </w:rPr>
      </w:pPr>
      <w:r w:rsidRPr="004253AC">
        <w:rPr>
          <w:b/>
        </w:rPr>
        <w:t xml:space="preserve">IMPORTANCE OF </w:t>
      </w:r>
      <w:proofErr w:type="spellStart"/>
      <w:r w:rsidRPr="004253AC">
        <w:rPr>
          <w:b/>
        </w:rPr>
        <w:t>TAJ</w:t>
      </w:r>
      <w:proofErr w:type="spellEnd"/>
      <w:r w:rsidRPr="004253AC">
        <w:rPr>
          <w:b/>
        </w:rPr>
        <w:t xml:space="preserve"> </w:t>
      </w:r>
      <w:proofErr w:type="spellStart"/>
      <w:r w:rsidRPr="004253AC">
        <w:rPr>
          <w:b/>
        </w:rPr>
        <w:t>MAHAL</w:t>
      </w:r>
      <w:proofErr w:type="spellEnd"/>
      <w:r w:rsidRPr="004253AC">
        <w:rPr>
          <w:b/>
        </w:rPr>
        <w:t xml:space="preserve"> AS A MONUMENTS IN INDIA </w:t>
      </w:r>
    </w:p>
    <w:p w:rsidR="003E3D98" w:rsidRPr="004253AC" w:rsidRDefault="003E3D98" w:rsidP="004253AC">
      <w:pPr>
        <w:pStyle w:val="NormalWeb"/>
        <w:spacing w:before="0" w:beforeAutospacing="0" w:after="0" w:afterAutospacing="0" w:line="360" w:lineRule="auto"/>
        <w:jc w:val="both"/>
      </w:pPr>
      <w:proofErr w:type="spellStart"/>
      <w:r w:rsidRPr="004253AC">
        <w:t>Taj</w:t>
      </w:r>
      <w:proofErr w:type="spellEnd"/>
      <w:r w:rsidRPr="004253AC">
        <w:t xml:space="preserve"> </w:t>
      </w:r>
      <w:proofErr w:type="spellStart"/>
      <w:r w:rsidRPr="004253AC">
        <w:t>Mahal</w:t>
      </w:r>
      <w:proofErr w:type="spellEnd"/>
      <w:r w:rsidRPr="004253AC">
        <w:t xml:space="preserve">, a symbol for love and passion. This symbolism has a particular relevance now, as we approach the end of the year and a period of togetherness and festivities in many parts of the world - in his brief comments in front of the </w:t>
      </w:r>
      <w:proofErr w:type="spellStart"/>
      <w:r w:rsidRPr="004253AC">
        <w:t>Taj</w:t>
      </w:r>
      <w:proofErr w:type="spellEnd"/>
      <w:r w:rsidRPr="004253AC">
        <w:t xml:space="preserve"> </w:t>
      </w:r>
      <w:proofErr w:type="spellStart"/>
      <w:r w:rsidRPr="004253AC">
        <w:t>Mahal</w:t>
      </w:r>
      <w:proofErr w:type="spellEnd"/>
      <w:r w:rsidRPr="004253AC">
        <w:t xml:space="preserve">, Bernard Weber noted that the qualities of love and passion are two much needed in our world today. Love brings us together as a community, while passion gives our lives meaning. The </w:t>
      </w:r>
      <w:proofErr w:type="spellStart"/>
      <w:r w:rsidRPr="004253AC">
        <w:t>Taj</w:t>
      </w:r>
      <w:proofErr w:type="spellEnd"/>
      <w:r w:rsidRPr="004253AC">
        <w:t xml:space="preserve"> </w:t>
      </w:r>
      <w:proofErr w:type="spellStart"/>
      <w:r w:rsidRPr="004253AC">
        <w:t>Mahal</w:t>
      </w:r>
      <w:proofErr w:type="spellEnd"/>
      <w:r w:rsidRPr="004253AC">
        <w:t>, breathtakingly beautiful in the afternoon sun, stands majestically as a monument to human emotions.</w:t>
      </w:r>
    </w:p>
    <w:p w:rsidR="003E3D98" w:rsidRPr="004253AC" w:rsidRDefault="003E3D98" w:rsidP="004253AC">
      <w:pPr>
        <w:pStyle w:val="NormalWeb"/>
        <w:spacing w:before="0" w:beforeAutospacing="0" w:after="0" w:afterAutospacing="0" w:line="360" w:lineRule="auto"/>
        <w:jc w:val="both"/>
      </w:pPr>
      <w:r w:rsidRPr="004253AC">
        <w:t xml:space="preserve">The certificate of candidacy was handed to </w:t>
      </w:r>
      <w:proofErr w:type="spellStart"/>
      <w:r w:rsidRPr="004253AC">
        <w:t>Mr.</w:t>
      </w:r>
      <w:proofErr w:type="spellEnd"/>
      <w:r w:rsidRPr="004253AC">
        <w:t xml:space="preserve"> D. K. </w:t>
      </w:r>
      <w:proofErr w:type="spellStart"/>
      <w:r w:rsidRPr="004253AC">
        <w:t>Burman</w:t>
      </w:r>
      <w:proofErr w:type="spellEnd"/>
      <w:r w:rsidRPr="004253AC">
        <w:t xml:space="preserve">, who accepted it on behalf of </w:t>
      </w:r>
      <w:proofErr w:type="spellStart"/>
      <w:r w:rsidRPr="004253AC">
        <w:t>Mr.</w:t>
      </w:r>
      <w:proofErr w:type="spellEnd"/>
      <w:r w:rsidRPr="004253AC">
        <w:t xml:space="preserve"> </w:t>
      </w:r>
      <w:proofErr w:type="spellStart"/>
      <w:r w:rsidRPr="004253AC">
        <w:t>Kokab</w:t>
      </w:r>
      <w:proofErr w:type="spellEnd"/>
      <w:r w:rsidRPr="004253AC">
        <w:t xml:space="preserve"> Hameed, Uttar Pradesh's Minister of Tourism. The ceremony at the </w:t>
      </w:r>
      <w:proofErr w:type="spellStart"/>
      <w:r w:rsidRPr="004253AC">
        <w:t>Taj</w:t>
      </w:r>
      <w:proofErr w:type="spellEnd"/>
      <w:r w:rsidRPr="004253AC">
        <w:t xml:space="preserve"> </w:t>
      </w:r>
      <w:proofErr w:type="spellStart"/>
      <w:r w:rsidRPr="004253AC">
        <w:t>Mahal</w:t>
      </w:r>
      <w:proofErr w:type="spellEnd"/>
      <w:r w:rsidRPr="004253AC">
        <w:t xml:space="preserve"> featured lovely Indian dancers and was attended by many journalists as well as Indian fans of New7Wonders, some of whom had travelled great distances to be a part of this special celebration.</w:t>
      </w:r>
    </w:p>
    <w:p w:rsidR="003E3D98" w:rsidRDefault="003E3D98" w:rsidP="004253AC">
      <w:pPr>
        <w:pStyle w:val="NormalWeb"/>
        <w:spacing w:before="0" w:beforeAutospacing="0" w:after="0" w:afterAutospacing="0" w:line="360" w:lineRule="auto"/>
        <w:jc w:val="both"/>
      </w:pPr>
      <w:r w:rsidRPr="004253AC">
        <w:t xml:space="preserve">The New7Wonders organization is happy to announce the following 7 candidates have been elected by more </w:t>
      </w:r>
      <w:proofErr w:type="spellStart"/>
      <w:r w:rsidRPr="004253AC">
        <w:t>then</w:t>
      </w:r>
      <w:proofErr w:type="spellEnd"/>
      <w:r w:rsidRPr="004253AC">
        <w:t xml:space="preserve"> 100 million votes to represent global heritage throughout history. The listing is in random order, as announced at the Declaration Ceremony on 07.07.07. All the New 7 Wonders are equal and are presented as a group without any ranking.</w:t>
      </w:r>
    </w:p>
    <w:p w:rsidR="004253AC" w:rsidRDefault="004253AC"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rPr>
          <w:b/>
        </w:rPr>
      </w:pPr>
      <w:r w:rsidRPr="004253AC">
        <w:rPr>
          <w:b/>
        </w:rPr>
        <w:t xml:space="preserve">VISITING THE </w:t>
      </w:r>
      <w:proofErr w:type="spellStart"/>
      <w:r w:rsidRPr="004253AC">
        <w:rPr>
          <w:b/>
        </w:rPr>
        <w:t>TAJ</w:t>
      </w:r>
      <w:proofErr w:type="spellEnd"/>
      <w:r w:rsidRPr="004253AC">
        <w:rPr>
          <w:b/>
        </w:rPr>
        <w:t xml:space="preserve"> </w:t>
      </w:r>
      <w:proofErr w:type="spellStart"/>
      <w:r w:rsidRPr="004253AC">
        <w:rPr>
          <w:b/>
        </w:rPr>
        <w:t>MAHAL</w:t>
      </w:r>
      <w:proofErr w:type="spellEnd"/>
    </w:p>
    <w:p w:rsidR="003E3D98" w:rsidRPr="004253AC" w:rsidRDefault="003E3D98" w:rsidP="004253AC">
      <w:pPr>
        <w:pStyle w:val="NormalWeb"/>
        <w:spacing w:before="0" w:beforeAutospacing="0" w:after="0" w:afterAutospacing="0" w:line="360" w:lineRule="auto"/>
        <w:jc w:val="both"/>
      </w:pPr>
      <w:r w:rsidRPr="004253AC">
        <w:t xml:space="preserve">The Mughals were followers of the Islamic faith. The promise of Allah, as written in the Koran, is inscribed in marble on the portal of the main entrance to the </w:t>
      </w:r>
      <w:proofErr w:type="spellStart"/>
      <w:r w:rsidRPr="004253AC">
        <w:t>Taj</w:t>
      </w:r>
      <w:proofErr w:type="spellEnd"/>
      <w:r w:rsidRPr="004253AC">
        <w:t xml:space="preserve"> </w:t>
      </w:r>
      <w:proofErr w:type="spellStart"/>
      <w:r w:rsidRPr="004253AC">
        <w:t>Mahal</w:t>
      </w:r>
      <w:proofErr w:type="spellEnd"/>
      <w:r w:rsidRPr="004253AC">
        <w:t xml:space="preserve">. Symbolic of the gateway through which Mohammed entered </w:t>
      </w:r>
      <w:smartTag w:uri="urn:schemas-microsoft-com:office:smarttags" w:element="place">
        <w:r w:rsidRPr="004253AC">
          <w:t>Paradise</w:t>
        </w:r>
      </w:smartTag>
      <w:r w:rsidRPr="004253AC">
        <w:t>, it is a place of transition between the world of the senses and realm of the spirit.</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Images of Paradise were widespread in both literature and art in the Mughal period, and each part of the </w:t>
      </w:r>
      <w:proofErr w:type="spellStart"/>
      <w:r w:rsidRPr="004253AC">
        <w:t>Taj</w:t>
      </w:r>
      <w:proofErr w:type="spellEnd"/>
      <w:r w:rsidRPr="004253AC">
        <w:t xml:space="preserve"> complex seems to correspond allegorically to a cosmological model of the gardens of Paradise on the Day of Resurrection: the mausoleum stands like the throne of judgment at the far end of the grounds (rather than the traditional placement in the </w:t>
      </w:r>
      <w:proofErr w:type="spellStart"/>
      <w:r w:rsidRPr="004253AC">
        <w:t>center</w:t>
      </w:r>
      <w:proofErr w:type="spellEnd"/>
      <w:r w:rsidRPr="004253AC">
        <w:t xml:space="preserve"> of a four-part garden); the forty-two acres of grounds are divided by four channels of water representing the four rivers of Paradise described in the Koran; and </w:t>
      </w:r>
      <w:r w:rsidRPr="004253AC">
        <w:lastRenderedPageBreak/>
        <w:t>red sandstone walls topped with gazebos, galleries and towers mark the boundaries of Paradise.</w:t>
      </w:r>
    </w:p>
    <w:p w:rsidR="003E3D98" w:rsidRPr="004253AC" w:rsidRDefault="003E3D98" w:rsidP="004253AC">
      <w:pPr>
        <w:pStyle w:val="NormalWeb"/>
        <w:spacing w:before="0" w:beforeAutospacing="0" w:after="0" w:afterAutospacing="0" w:line="360" w:lineRule="auto"/>
        <w:jc w:val="both"/>
      </w:pPr>
      <w:r w:rsidRPr="004253AC">
        <w:t xml:space="preserve">As you enter the gate, the </w:t>
      </w:r>
      <w:proofErr w:type="spellStart"/>
      <w:r w:rsidRPr="004253AC">
        <w:t>Taj</w:t>
      </w:r>
      <w:proofErr w:type="spellEnd"/>
      <w:r w:rsidRPr="004253AC">
        <w:t xml:space="preserve"> is framed within the doorway, and it looks small and very dainty," says art historian </w:t>
      </w:r>
      <w:proofErr w:type="spellStart"/>
      <w:r w:rsidRPr="004253AC">
        <w:t>Shobita</w:t>
      </w:r>
      <w:proofErr w:type="spellEnd"/>
      <w:r w:rsidRPr="004253AC">
        <w:t xml:space="preserve"> </w:t>
      </w:r>
      <w:proofErr w:type="spellStart"/>
      <w:r w:rsidRPr="004253AC">
        <w:t>Punja</w:t>
      </w:r>
      <w:proofErr w:type="spellEnd"/>
      <w:r w:rsidRPr="004253AC">
        <w:t xml:space="preserve">. "But as you walk closer to it, its magnificence just takes over." Reflected in a long pool is the mausoleum in all its majesty. The dome floats two hundred and fifty feet into the sky, its simplicity and proportions perfect, subtle variations in the veined marble creating changes in </w:t>
      </w:r>
      <w:proofErr w:type="spellStart"/>
      <w:r w:rsidRPr="004253AC">
        <w:t>color</w:t>
      </w:r>
      <w:proofErr w:type="spellEnd"/>
      <w:r w:rsidRPr="004253AC">
        <w:t xml:space="preserve"> with every mood of the heavens. Four minarets frame the space like the setting of a jewel. From each one the call to worship would have reminded all within hearing to give Allah praise.</w:t>
      </w:r>
    </w:p>
    <w:p w:rsidR="003E3D98" w:rsidRPr="004253AC" w:rsidRDefault="003E3D98" w:rsidP="004253AC">
      <w:pPr>
        <w:pStyle w:val="NormalWeb"/>
        <w:spacing w:before="0" w:beforeAutospacing="0" w:after="0" w:afterAutospacing="0" w:line="360" w:lineRule="auto"/>
        <w:jc w:val="both"/>
      </w:pPr>
      <w:r w:rsidRPr="004253AC">
        <w:t xml:space="preserve">According to Islamic tradition, a woman who dies in childbirth is a martyr, and her memorial a place of pilgrimage. Two structures face the </w:t>
      </w:r>
      <w:proofErr w:type="spellStart"/>
      <w:r w:rsidRPr="004253AC">
        <w:t>Taj</w:t>
      </w:r>
      <w:proofErr w:type="spellEnd"/>
      <w:r w:rsidRPr="004253AC">
        <w:t xml:space="preserve"> from either side: a mosque on the west, and its mirror image, a rest house, on the east, perhaps built to provide symmetry and balance for the mosque and to shelter the faithful who would come to pay homage to </w:t>
      </w:r>
      <w:proofErr w:type="spellStart"/>
      <w:r w:rsidRPr="004253AC">
        <w:t>Mumtaz</w:t>
      </w:r>
      <w:proofErr w:type="spellEnd"/>
      <w:r w:rsidRPr="004253AC">
        <w:t xml:space="preserve"> </w:t>
      </w:r>
      <w:proofErr w:type="spellStart"/>
      <w:r w:rsidRPr="004253AC">
        <w:t>Mahal</w:t>
      </w:r>
      <w:proofErr w:type="spellEnd"/>
      <w:r w:rsidRPr="004253AC">
        <w:t>.</w:t>
      </w:r>
    </w:p>
    <w:p w:rsidR="003E3D98" w:rsidRPr="004253AC" w:rsidRDefault="003E3D98" w:rsidP="004253AC">
      <w:pPr>
        <w:pStyle w:val="NormalWeb"/>
        <w:spacing w:before="0" w:beforeAutospacing="0" w:after="0" w:afterAutospacing="0" w:line="360" w:lineRule="auto"/>
        <w:jc w:val="both"/>
      </w:pPr>
      <w:r w:rsidRPr="004253AC">
        <w:t xml:space="preserve">"The sky forms a curtain to the </w:t>
      </w:r>
      <w:proofErr w:type="spellStart"/>
      <w:r w:rsidRPr="004253AC">
        <w:t>Taj</w:t>
      </w:r>
      <w:proofErr w:type="spellEnd"/>
      <w:r w:rsidRPr="004253AC">
        <w:t xml:space="preserve">," adds </w:t>
      </w:r>
      <w:proofErr w:type="spellStart"/>
      <w:r w:rsidRPr="004253AC">
        <w:t>Shobita</w:t>
      </w:r>
      <w:proofErr w:type="spellEnd"/>
      <w:r w:rsidRPr="004253AC">
        <w:t xml:space="preserve">. "It's the backdrop. At night, when the sky is black, this little marble jewel box stands glistening in the moonlight; in the early morning, when the sky is pink and orange, the white marble reflects those </w:t>
      </w:r>
      <w:proofErr w:type="spellStart"/>
      <w:r w:rsidRPr="004253AC">
        <w:t>colors</w:t>
      </w:r>
      <w:proofErr w:type="spellEnd"/>
      <w:r w:rsidRPr="004253AC">
        <w:t xml:space="preserve">; and at sunset it has a completely different look. So the sky is as important as any other physical detail around the </w:t>
      </w:r>
      <w:proofErr w:type="spellStart"/>
      <w:r w:rsidRPr="004253AC">
        <w:t>Taj</w:t>
      </w:r>
      <w:proofErr w:type="spellEnd"/>
      <w:r w:rsidRPr="004253AC">
        <w:t>. And the way it's set on that platform, standing up against the huge expanse of sky, it seems as though they were evoking a sort of heavenly curtain to play a part in the scheme of things."</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From afar the </w:t>
      </w:r>
      <w:proofErr w:type="spellStart"/>
      <w:r w:rsidRPr="004253AC">
        <w:t>Taj</w:t>
      </w:r>
      <w:proofErr w:type="spellEnd"/>
      <w:r w:rsidRPr="004253AC">
        <w:t xml:space="preserve"> appears seamless, but moving closer reveals an intricate harmony of details. Inlaid calligraphy flows with all the freedom of a pen moving across paper.</w:t>
      </w:r>
    </w:p>
    <w:p w:rsidR="003E3D98" w:rsidRPr="004253AC" w:rsidRDefault="003E3D98" w:rsidP="004253AC">
      <w:pPr>
        <w:pStyle w:val="NormalWeb"/>
        <w:spacing w:before="0" w:beforeAutospacing="0" w:after="0" w:afterAutospacing="0" w:line="360" w:lineRule="auto"/>
        <w:jc w:val="both"/>
      </w:pPr>
      <w:r w:rsidRPr="004253AC">
        <w:t xml:space="preserve">Jewel-studded walls display exquisitely detailed flowers. "You've got inlay work of flowers about three inches high where they use as many as sixty to seventy pieces of precious gemstones to show the curve of a leaf or the turn of a petal. I mean it's so delicate!" says </w:t>
      </w:r>
      <w:proofErr w:type="spellStart"/>
      <w:r w:rsidRPr="004253AC">
        <w:t>Shobita</w:t>
      </w:r>
      <w:proofErr w:type="spellEnd"/>
      <w:r w:rsidRPr="004253AC">
        <w:t>.</w:t>
      </w:r>
    </w:p>
    <w:p w:rsidR="003E3D98" w:rsidRPr="004253AC" w:rsidRDefault="003E3D98" w:rsidP="004253AC">
      <w:pPr>
        <w:pStyle w:val="NormalWeb"/>
        <w:spacing w:before="0" w:beforeAutospacing="0" w:after="0" w:afterAutospacing="0" w:line="360" w:lineRule="auto"/>
        <w:jc w:val="both"/>
      </w:pPr>
      <w:r w:rsidRPr="004253AC">
        <w:t xml:space="preserve">"The </w:t>
      </w:r>
      <w:proofErr w:type="spellStart"/>
      <w:r w:rsidRPr="004253AC">
        <w:t>Taj</w:t>
      </w:r>
      <w:proofErr w:type="spellEnd"/>
      <w:r w:rsidRPr="004253AC">
        <w:t xml:space="preserve">, as an experience, is simply an extraordinary building," says art historian </w:t>
      </w:r>
      <w:smartTag w:uri="urn:schemas-microsoft-com:office:smarttags" w:element="place">
        <w:smartTag w:uri="urn:schemas-microsoft-com:office:smarttags" w:element="PlaceName">
          <w:r w:rsidRPr="004253AC">
            <w:t>Milo</w:t>
          </w:r>
        </w:smartTag>
        <w:r w:rsidRPr="004253AC">
          <w:t xml:space="preserve"> </w:t>
        </w:r>
        <w:smartTag w:uri="urn:schemas-microsoft-com:office:smarttags" w:element="PlaceType">
          <w:r w:rsidRPr="004253AC">
            <w:t>Beach</w:t>
          </w:r>
        </w:smartTag>
      </w:smartTag>
      <w:r w:rsidRPr="004253AC">
        <w:t xml:space="preserve">. "The proportion of the </w:t>
      </w:r>
      <w:proofErr w:type="spellStart"/>
      <w:r w:rsidRPr="004253AC">
        <w:t>Taj</w:t>
      </w:r>
      <w:proofErr w:type="spellEnd"/>
      <w:r w:rsidRPr="004253AC">
        <w:t xml:space="preserve">, the workmanship of the </w:t>
      </w:r>
      <w:proofErr w:type="spellStart"/>
      <w:r w:rsidRPr="004253AC">
        <w:t>Taj</w:t>
      </w:r>
      <w:proofErr w:type="spellEnd"/>
      <w:r w:rsidRPr="004253AC">
        <w:t xml:space="preserve">, the effect of the </w:t>
      </w:r>
      <w:proofErr w:type="spellStart"/>
      <w:r w:rsidRPr="004253AC">
        <w:t>Taj</w:t>
      </w:r>
      <w:proofErr w:type="spellEnd"/>
      <w:r w:rsidRPr="004253AC">
        <w:t xml:space="preserve"> in the landscape of the garden, the effect of light playing over the surface of white marble... From every angle, the </w:t>
      </w:r>
      <w:proofErr w:type="spellStart"/>
      <w:r w:rsidRPr="004253AC">
        <w:t>Taj</w:t>
      </w:r>
      <w:proofErr w:type="spellEnd"/>
      <w:r w:rsidRPr="004253AC">
        <w:t xml:space="preserve"> is a building of extraordinary physical balance. </w:t>
      </w:r>
      <w:r w:rsidRPr="004253AC">
        <w:lastRenderedPageBreak/>
        <w:t xml:space="preserve">Whether you know anything about </w:t>
      </w:r>
      <w:smartTag w:uri="urn:schemas-microsoft-com:office:smarttags" w:element="place">
        <w:smartTag w:uri="urn:schemas-microsoft-com:office:smarttags" w:element="country-region">
          <w:r w:rsidRPr="004253AC">
            <w:t>India</w:t>
          </w:r>
        </w:smartTag>
      </w:smartTag>
      <w:r w:rsidRPr="004253AC">
        <w:t xml:space="preserve"> or about Indian architecture at all, it's a beautifully crafted building.</w:t>
      </w:r>
    </w:p>
    <w:p w:rsidR="003E3D98" w:rsidRPr="004253AC" w:rsidRDefault="003E3D98" w:rsidP="004253AC">
      <w:pPr>
        <w:pStyle w:val="NormalWeb"/>
        <w:spacing w:before="0" w:beforeAutospacing="0" w:after="0" w:afterAutospacing="0" w:line="360" w:lineRule="auto"/>
        <w:jc w:val="both"/>
      </w:pPr>
      <w:r w:rsidRPr="004253AC">
        <w:t>"All of this produces an effect which, for most people, is something they've never experienced before, something which is profoundly satisfying and stimulating. That's really what makes it a treasure. It's one of those few monuments that has a kind of communication with people that leads to an immediate understanding that this is something wonderful and perfect and persuasive and powerful. You may not know any of its antecedents, you may not know how it was built, but you can understand the building. You don't need to go and read about it to understand it."</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Stately in size, pleasing in proportion, rich yet restrained in decoration, the </w:t>
      </w:r>
      <w:proofErr w:type="spellStart"/>
      <w:r w:rsidRPr="004253AC">
        <w:t>Taj</w:t>
      </w:r>
      <w:proofErr w:type="spellEnd"/>
      <w:r w:rsidRPr="004253AC">
        <w:t xml:space="preserve"> </w:t>
      </w:r>
      <w:proofErr w:type="spellStart"/>
      <w:r w:rsidRPr="004253AC">
        <w:t>Mahal</w:t>
      </w:r>
      <w:proofErr w:type="spellEnd"/>
      <w:r w:rsidRPr="004253AC">
        <w:t xml:space="preserve"> is said to be the most perfect building in the world. "The </w:t>
      </w:r>
      <w:proofErr w:type="spellStart"/>
      <w:r w:rsidRPr="004253AC">
        <w:t>Taj</w:t>
      </w:r>
      <w:proofErr w:type="spellEnd"/>
      <w:r w:rsidRPr="004253AC">
        <w:t xml:space="preserve"> is the synthesis of many religions, many architectural forms, many artistic traditions," says art historian </w:t>
      </w:r>
      <w:proofErr w:type="spellStart"/>
      <w:r w:rsidRPr="004253AC">
        <w:t>Shobita</w:t>
      </w:r>
      <w:proofErr w:type="spellEnd"/>
      <w:r w:rsidRPr="004253AC">
        <w:t xml:space="preserve"> </w:t>
      </w:r>
      <w:proofErr w:type="spellStart"/>
      <w:r w:rsidRPr="004253AC">
        <w:t>Punja</w:t>
      </w:r>
      <w:proofErr w:type="spellEnd"/>
      <w:r w:rsidRPr="004253AC">
        <w:t>. "That's why it's so perfect. It's a symbol of perfect love and of great beauty."</w:t>
      </w:r>
    </w:p>
    <w:p w:rsidR="003E3D98" w:rsidRPr="004253AC" w:rsidRDefault="003E3D98" w:rsidP="004253AC">
      <w:pPr>
        <w:pStyle w:val="NormalWeb"/>
        <w:spacing w:before="0" w:beforeAutospacing="0" w:after="0" w:afterAutospacing="0" w:line="360" w:lineRule="auto"/>
        <w:jc w:val="both"/>
      </w:pPr>
      <w:r w:rsidRPr="004253AC">
        <w:t xml:space="preserve">"But the wear on the monument from the many thousands of people who visit every year is really taking its toll, and the marble is being affected by pollution as well. The </w:t>
      </w:r>
      <w:proofErr w:type="spellStart"/>
      <w:r w:rsidRPr="004253AC">
        <w:t>Taj</w:t>
      </w:r>
      <w:proofErr w:type="spellEnd"/>
      <w:r w:rsidRPr="004253AC">
        <w:t xml:space="preserve"> has many problems, and I think it's important to let people know that we need to preserve the </w:t>
      </w:r>
      <w:proofErr w:type="spellStart"/>
      <w:r w:rsidRPr="004253AC">
        <w:t>Taj</w:t>
      </w:r>
      <w:proofErr w:type="spellEnd"/>
      <w:r w:rsidRPr="004253AC">
        <w:t xml:space="preserve">. "It's the symbol of </w:t>
      </w:r>
      <w:smartTag w:uri="urn:schemas-microsoft-com:office:smarttags" w:element="place">
        <w:smartTag w:uri="urn:schemas-microsoft-com:office:smarttags" w:element="country-region">
          <w:r w:rsidRPr="004253AC">
            <w:t>India</w:t>
          </w:r>
        </w:smartTag>
      </w:smartTag>
      <w:r w:rsidRPr="004253AC">
        <w:t>, a very precious symbol of our cultural heritage."</w:t>
      </w:r>
    </w:p>
    <w:p w:rsidR="003E3D98" w:rsidRPr="004253AC" w:rsidRDefault="003E3D98" w:rsidP="004253AC">
      <w:pPr>
        <w:pStyle w:val="NormalWeb"/>
        <w:spacing w:before="0" w:beforeAutospacing="0" w:after="0" w:afterAutospacing="0" w:line="360" w:lineRule="auto"/>
        <w:jc w:val="both"/>
        <w:rPr>
          <w:b/>
        </w:rPr>
      </w:pPr>
      <w:r w:rsidRPr="004253AC">
        <w:rPr>
          <w:b/>
        </w:rPr>
        <w:t>YOUNG LOVERS</w:t>
      </w:r>
    </w:p>
    <w:p w:rsidR="003E3D98" w:rsidRPr="004C7E38" w:rsidRDefault="003E3D98" w:rsidP="004253AC">
      <w:pPr>
        <w:pStyle w:val="NormalWeb"/>
        <w:spacing w:before="0" w:beforeAutospacing="0" w:after="0" w:afterAutospacing="0" w:line="360" w:lineRule="auto"/>
        <w:jc w:val="both"/>
      </w:pPr>
      <w:r w:rsidRPr="004253AC">
        <w:t xml:space="preserve"> </w:t>
      </w:r>
      <w:r w:rsidRPr="004C7E38">
        <w:t xml:space="preserve">Prince </w:t>
      </w:r>
      <w:proofErr w:type="spellStart"/>
      <w:r w:rsidRPr="004C7E38">
        <w:t>Khurram</w:t>
      </w:r>
      <w:proofErr w:type="spellEnd"/>
      <w:r w:rsidRPr="004C7E38">
        <w:t xml:space="preserve">, who would become Shah </w:t>
      </w:r>
      <w:proofErr w:type="spellStart"/>
      <w:r w:rsidRPr="004C7E38">
        <w:t>Jahan</w:t>
      </w:r>
      <w:proofErr w:type="spellEnd"/>
      <w:r w:rsidRPr="004C7E38">
        <w:t xml:space="preserve">, was born in India in the same month as the Prophet Mohammed in the auspicious year 1,000 of the Islamic calendar (January 15, 1592). He was named </w:t>
      </w:r>
      <w:proofErr w:type="spellStart"/>
      <w:r w:rsidRPr="004C7E38">
        <w:t>Khurram</w:t>
      </w:r>
      <w:proofErr w:type="spellEnd"/>
      <w:r w:rsidRPr="004C7E38">
        <w:t xml:space="preserve">, which means "joyous," by his doting grandfather Akbar, who said the birth made the world glad. "He was born during the height of Akbar's power," says art historian </w:t>
      </w:r>
      <w:proofErr w:type="spellStart"/>
      <w:r w:rsidRPr="004C7E38">
        <w:t>Shobita</w:t>
      </w:r>
      <w:proofErr w:type="spellEnd"/>
      <w:r w:rsidRPr="004C7E38">
        <w:t xml:space="preserve"> </w:t>
      </w:r>
      <w:proofErr w:type="spellStart"/>
      <w:r w:rsidRPr="004C7E38">
        <w:t>Punja</w:t>
      </w:r>
      <w:proofErr w:type="spellEnd"/>
      <w:r w:rsidRPr="004C7E38">
        <w:t xml:space="preserve">, "when most of </w:t>
      </w:r>
      <w:smartTag w:uri="urn:schemas-microsoft-com:office:smarttags" w:element="place">
        <w:smartTag w:uri="urn:schemas-microsoft-com:office:smarttags" w:element="country-region">
          <w:r w:rsidRPr="004C7E38">
            <w:t>India</w:t>
          </w:r>
        </w:smartTag>
      </w:smartTag>
      <w:r w:rsidRPr="004C7E38">
        <w:t xml:space="preserve"> came under Mughal rule. He was very well educated, had brilliant teachers, and was quite an aesthete. He really was a very cultured human being."</w:t>
      </w:r>
    </w:p>
    <w:p w:rsidR="003E3D98" w:rsidRPr="004253AC" w:rsidRDefault="003E3D98" w:rsidP="004253AC">
      <w:pPr>
        <w:pStyle w:val="NormalWeb"/>
        <w:spacing w:before="0" w:beforeAutospacing="0" w:after="0" w:afterAutospacing="0" w:line="360" w:lineRule="auto"/>
        <w:jc w:val="both"/>
      </w:pPr>
      <w:r w:rsidRPr="004253AC">
        <w:t xml:space="preserve">According to one of the youth's companions at court, Prince </w:t>
      </w:r>
      <w:proofErr w:type="spellStart"/>
      <w:r w:rsidRPr="004253AC">
        <w:t>Khurram</w:t>
      </w:r>
      <w:proofErr w:type="spellEnd"/>
      <w:r w:rsidRPr="004253AC">
        <w:t xml:space="preserve"> was a handsome youth, "possessed of a sharp wit, a wonderful memory, a love for details and the capacity to master them." Legend has it that the young prince charmed </w:t>
      </w:r>
      <w:proofErr w:type="spellStart"/>
      <w:r w:rsidRPr="004253AC">
        <w:t>Arjumand</w:t>
      </w:r>
      <w:proofErr w:type="spellEnd"/>
      <w:r w:rsidRPr="004253AC">
        <w:t xml:space="preserve"> </w:t>
      </w:r>
      <w:proofErr w:type="spellStart"/>
      <w:r w:rsidRPr="004253AC">
        <w:t>Banu</w:t>
      </w:r>
      <w:proofErr w:type="spellEnd"/>
      <w:r w:rsidRPr="004253AC">
        <w:t xml:space="preserve"> Begum (later named </w:t>
      </w:r>
      <w:proofErr w:type="spellStart"/>
      <w:r w:rsidRPr="004253AC">
        <w:t>Mumtaz</w:t>
      </w:r>
      <w:proofErr w:type="spellEnd"/>
      <w:r w:rsidRPr="004253AC">
        <w:t xml:space="preserve"> </w:t>
      </w:r>
      <w:proofErr w:type="spellStart"/>
      <w:r w:rsidRPr="004253AC">
        <w:t>Mahal</w:t>
      </w:r>
      <w:proofErr w:type="spellEnd"/>
      <w:r w:rsidRPr="004253AC">
        <w:t xml:space="preserve">) at the Royal </w:t>
      </w:r>
      <w:proofErr w:type="spellStart"/>
      <w:r w:rsidRPr="004253AC">
        <w:t>Meena</w:t>
      </w:r>
      <w:proofErr w:type="spellEnd"/>
      <w:r w:rsidRPr="004253AC">
        <w:t xml:space="preserve"> Bazaar during the Moslem </w:t>
      </w:r>
      <w:r w:rsidRPr="004253AC">
        <w:lastRenderedPageBreak/>
        <w:t>New Year festival, where merchants brought fine cloth, precious jewels and other goods for the harem and nobles of the court.</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Though court poets celebrated the young girl's beauty, no contemporary likenesses of her are known to exist. According to author and art historian </w:t>
      </w:r>
      <w:smartTag w:uri="urn:schemas-microsoft-com:office:smarttags" w:element="place">
        <w:smartTag w:uri="urn:schemas-microsoft-com:office:smarttags" w:element="PlaceName">
          <w:r w:rsidRPr="004253AC">
            <w:t>Milo</w:t>
          </w:r>
        </w:smartTag>
        <w:r w:rsidRPr="004253AC">
          <w:t xml:space="preserve"> </w:t>
        </w:r>
        <w:smartTag w:uri="urn:schemas-microsoft-com:office:smarttags" w:element="PlaceType">
          <w:r w:rsidRPr="004253AC">
            <w:t>Beach</w:t>
          </w:r>
        </w:smartTag>
      </w:smartTag>
      <w:r w:rsidRPr="004253AC">
        <w:t xml:space="preserve">, "There are paintings that are </w:t>
      </w:r>
      <w:proofErr w:type="spellStart"/>
      <w:r w:rsidRPr="004253AC">
        <w:t>labeled</w:t>
      </w:r>
      <w:proofErr w:type="spellEnd"/>
      <w:r w:rsidRPr="004253AC">
        <w:t xml:space="preserve"> '</w:t>
      </w:r>
      <w:proofErr w:type="spellStart"/>
      <w:r w:rsidRPr="004253AC">
        <w:t>Mumtaz</w:t>
      </w:r>
      <w:proofErr w:type="spellEnd"/>
      <w:r w:rsidRPr="004253AC">
        <w:t xml:space="preserve"> </w:t>
      </w:r>
      <w:proofErr w:type="spellStart"/>
      <w:r w:rsidRPr="004253AC">
        <w:t>Mahal</w:t>
      </w:r>
      <w:proofErr w:type="spellEnd"/>
      <w:r w:rsidRPr="004253AC">
        <w:t>,' but they are simply generalized depictions of a Mughal beauty. There's virtually no contemporary account of her, because none of the historians would have had contact with her." Under Mohammed's law of "purdah," the law of the veil, women were obliged to hide their faces from public view. The only women depicted in paintings were court dancers and entertainers; it was taboo to paint royal women.</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"Royal women were kept in seclusion, but that has nothing to do with the power they held," adds Beach. "They clearly were extremely powerful. Shah </w:t>
      </w:r>
      <w:proofErr w:type="spellStart"/>
      <w:r w:rsidRPr="004253AC">
        <w:t>Jahan's</w:t>
      </w:r>
      <w:proofErr w:type="spellEnd"/>
      <w:r w:rsidRPr="004253AC">
        <w:t xml:space="preserve"> father, Jahangir, married a woman named </w:t>
      </w:r>
      <w:proofErr w:type="spellStart"/>
      <w:r w:rsidRPr="004253AC">
        <w:t>Nur</w:t>
      </w:r>
      <w:proofErr w:type="spellEnd"/>
      <w:r w:rsidRPr="004253AC">
        <w:t xml:space="preserve"> </w:t>
      </w:r>
      <w:proofErr w:type="spellStart"/>
      <w:r w:rsidRPr="004253AC">
        <w:t>Jahan</w:t>
      </w:r>
      <w:proofErr w:type="spellEnd"/>
      <w:r w:rsidRPr="004253AC">
        <w:t xml:space="preserve"> who was really the person who ran the empire for the second half of Jahangir's reign, when he became addicted to opium and alcohol. He barely functioned as an emperor, and she ran the country."</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"We know very little about </w:t>
      </w:r>
      <w:proofErr w:type="spellStart"/>
      <w:r w:rsidRPr="004253AC">
        <w:t>Mumtaz</w:t>
      </w:r>
      <w:proofErr w:type="spellEnd"/>
      <w:r w:rsidRPr="004253AC">
        <w:t xml:space="preserve"> </w:t>
      </w:r>
      <w:proofErr w:type="spellStart"/>
      <w:r w:rsidRPr="004253AC">
        <w:t>Mahal</w:t>
      </w:r>
      <w:proofErr w:type="spellEnd"/>
      <w:r w:rsidRPr="004253AC">
        <w:t xml:space="preserve"> except that she was the daughter of </w:t>
      </w:r>
      <w:proofErr w:type="spellStart"/>
      <w:r w:rsidRPr="004253AC">
        <w:t>Asaf</w:t>
      </w:r>
      <w:proofErr w:type="spellEnd"/>
      <w:r w:rsidRPr="004253AC">
        <w:t xml:space="preserve"> Khan, who was the Prime Minister for Shah </w:t>
      </w:r>
      <w:proofErr w:type="spellStart"/>
      <w:r w:rsidRPr="004253AC">
        <w:t>Jahan</w:t>
      </w:r>
      <w:proofErr w:type="spellEnd"/>
      <w:r w:rsidRPr="004253AC">
        <w:t xml:space="preserve"> and son of the Prime Minister for Jahangir whose sister, </w:t>
      </w:r>
      <w:proofErr w:type="spellStart"/>
      <w:r w:rsidRPr="004253AC">
        <w:t>Nur</w:t>
      </w:r>
      <w:proofErr w:type="spellEnd"/>
      <w:r w:rsidRPr="004253AC">
        <w:t xml:space="preserve"> </w:t>
      </w:r>
      <w:proofErr w:type="spellStart"/>
      <w:r w:rsidRPr="004253AC">
        <w:t>Jahan</w:t>
      </w:r>
      <w:proofErr w:type="spellEnd"/>
      <w:r w:rsidRPr="004253AC">
        <w:t xml:space="preserve">, married Jahangir. You cannot be more closely related to the Imperial family than that. Many of </w:t>
      </w:r>
      <w:proofErr w:type="spellStart"/>
      <w:r w:rsidRPr="004253AC">
        <w:t>Asaf</w:t>
      </w:r>
      <w:proofErr w:type="spellEnd"/>
      <w:r w:rsidRPr="004253AC">
        <w:t xml:space="preserve"> Khan's cousins and other relatives were also placed in positions of enormous power in the Mughal court. So </w:t>
      </w:r>
      <w:proofErr w:type="spellStart"/>
      <w:r w:rsidRPr="004253AC">
        <w:t>Mumtaz</w:t>
      </w:r>
      <w:proofErr w:type="spellEnd"/>
      <w:r w:rsidRPr="004253AC">
        <w:t xml:space="preserve"> </w:t>
      </w:r>
      <w:proofErr w:type="spellStart"/>
      <w:r w:rsidRPr="004253AC">
        <w:t>Mahal</w:t>
      </w:r>
      <w:proofErr w:type="spellEnd"/>
      <w:r w:rsidRPr="004253AC">
        <w:t xml:space="preserve"> probably had a very important and influential role in her husband's life."</w:t>
      </w:r>
    </w:p>
    <w:p w:rsidR="003E3D98" w:rsidRPr="004C7E38" w:rsidRDefault="003E3D98" w:rsidP="004253AC">
      <w:pPr>
        <w:pStyle w:val="NormalWeb"/>
        <w:spacing w:before="0" w:beforeAutospacing="0" w:after="0" w:afterAutospacing="0" w:line="360" w:lineRule="auto"/>
        <w:jc w:val="both"/>
      </w:pPr>
      <w:r w:rsidRPr="004C7E38">
        <w:t xml:space="preserve">Before marriage to </w:t>
      </w:r>
      <w:proofErr w:type="spellStart"/>
      <w:r w:rsidRPr="004C7E38">
        <w:t>Mumtaz</w:t>
      </w:r>
      <w:proofErr w:type="spellEnd"/>
      <w:r w:rsidRPr="004C7E38">
        <w:t xml:space="preserve"> </w:t>
      </w:r>
      <w:proofErr w:type="spellStart"/>
      <w:r w:rsidRPr="004C7E38">
        <w:t>Mahal</w:t>
      </w:r>
      <w:proofErr w:type="spellEnd"/>
      <w:r w:rsidRPr="004C7E38">
        <w:t xml:space="preserve">, the Emperor Jahangir had arranged two other marriages for his son for political purposes. But although Shah </w:t>
      </w:r>
      <w:proofErr w:type="spellStart"/>
      <w:r w:rsidRPr="004C7E38">
        <w:t>Jahan</w:t>
      </w:r>
      <w:proofErr w:type="spellEnd"/>
      <w:r w:rsidRPr="004C7E38">
        <w:t xml:space="preserve"> had three regular wives, </w:t>
      </w:r>
      <w:proofErr w:type="spellStart"/>
      <w:r w:rsidRPr="004C7E38">
        <w:t>Mumtaz</w:t>
      </w:r>
      <w:proofErr w:type="spellEnd"/>
      <w:r w:rsidRPr="004C7E38">
        <w:t xml:space="preserve"> </w:t>
      </w:r>
      <w:proofErr w:type="spellStart"/>
      <w:r w:rsidRPr="004C7E38">
        <w:t>Mahal</w:t>
      </w:r>
      <w:proofErr w:type="spellEnd"/>
      <w:r w:rsidRPr="004C7E38">
        <w:t xml:space="preserve"> became his </w:t>
      </w:r>
      <w:proofErr w:type="spellStart"/>
      <w:r w:rsidRPr="004C7E38">
        <w:t>favorite</w:t>
      </w:r>
      <w:proofErr w:type="spellEnd"/>
      <w:r w:rsidRPr="004C7E38">
        <w:t xml:space="preserve"> and bore his only children. The Prince would not part with her even on his numerous military campaigns. In his suffering, she sustained him; in his glory, she inspired him to acts of charity and benevolence. </w:t>
      </w:r>
    </w:p>
    <w:p w:rsidR="003E3D98" w:rsidRDefault="003E3D98" w:rsidP="004253AC">
      <w:pPr>
        <w:pStyle w:val="NormalWeb"/>
        <w:spacing w:before="0" w:beforeAutospacing="0" w:after="0" w:afterAutospacing="0" w:line="360" w:lineRule="auto"/>
        <w:jc w:val="both"/>
      </w:pPr>
    </w:p>
    <w:p w:rsidR="001A438D" w:rsidRDefault="001A438D" w:rsidP="004253AC">
      <w:pPr>
        <w:pStyle w:val="NormalWeb"/>
        <w:spacing w:before="0" w:beforeAutospacing="0" w:after="0" w:afterAutospacing="0" w:line="360" w:lineRule="auto"/>
        <w:jc w:val="both"/>
      </w:pPr>
    </w:p>
    <w:p w:rsidR="001A438D" w:rsidRPr="004253AC" w:rsidRDefault="001A438D"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rPr>
          <w:b/>
        </w:rPr>
      </w:pPr>
      <w:r w:rsidRPr="004253AC">
        <w:rPr>
          <w:b/>
        </w:rPr>
        <w:lastRenderedPageBreak/>
        <w:t xml:space="preserve">IMPACT OF </w:t>
      </w:r>
      <w:proofErr w:type="spellStart"/>
      <w:r w:rsidRPr="004253AC">
        <w:rPr>
          <w:b/>
        </w:rPr>
        <w:t>TAJ</w:t>
      </w:r>
      <w:proofErr w:type="spellEnd"/>
      <w:r w:rsidRPr="004253AC">
        <w:rPr>
          <w:b/>
        </w:rPr>
        <w:t xml:space="preserve"> </w:t>
      </w:r>
      <w:proofErr w:type="spellStart"/>
      <w:r w:rsidRPr="004253AC">
        <w:rPr>
          <w:b/>
        </w:rPr>
        <w:t>MAHAL</w:t>
      </w:r>
      <w:proofErr w:type="spellEnd"/>
      <w:r w:rsidRPr="004253AC">
        <w:rPr>
          <w:b/>
        </w:rPr>
        <w:t xml:space="preserve"> ON TOURIST ON ECONOMY OF AGRA</w:t>
      </w:r>
    </w:p>
    <w:p w:rsidR="003E3D98" w:rsidRPr="004253AC" w:rsidRDefault="003E3D98" w:rsidP="004253AC">
      <w:pPr>
        <w:pStyle w:val="NormalWeb"/>
        <w:spacing w:before="0" w:beforeAutospacing="0" w:after="0" w:afterAutospacing="0" w:line="360" w:lineRule="auto"/>
        <w:jc w:val="both"/>
      </w:pPr>
      <w:r w:rsidRPr="004253AC">
        <w:t xml:space="preserve">Located at the city of Agra in the State of Uttar Pradesh, the </w:t>
      </w:r>
      <w:proofErr w:type="spellStart"/>
      <w:r w:rsidRPr="004253AC">
        <w:t>Taj</w:t>
      </w:r>
      <w:proofErr w:type="spellEnd"/>
      <w:r w:rsidRPr="004253AC">
        <w:t xml:space="preserve"> </w:t>
      </w:r>
      <w:proofErr w:type="spellStart"/>
      <w:r w:rsidRPr="004253AC">
        <w:t>Mahal</w:t>
      </w:r>
      <w:proofErr w:type="spellEnd"/>
      <w:r w:rsidRPr="004253AC">
        <w:t xml:space="preserve"> is one of the most beautiful masterpieces of architecture in the world. </w:t>
      </w:r>
      <w:smartTag w:uri="urn:schemas-microsoft-com:office:smarttags" w:element="City">
        <w:r w:rsidRPr="004253AC">
          <w:t>Agra</w:t>
        </w:r>
      </w:smartTag>
      <w:r w:rsidRPr="004253AC">
        <w:t xml:space="preserve">, situated about 200 km south of </w:t>
      </w:r>
      <w:smartTag w:uri="urn:schemas-microsoft-com:office:smarttags" w:element="City">
        <w:r w:rsidRPr="004253AC">
          <w:t>New Delhi</w:t>
        </w:r>
      </w:smartTag>
      <w:r w:rsidRPr="004253AC">
        <w:t xml:space="preserve">, was the Capital of the Mughals (Moguls), the Muslim Emperors who ruled </w:t>
      </w:r>
      <w:smartTag w:uri="urn:schemas-microsoft-com:office:smarttags" w:element="place">
        <w:r w:rsidRPr="004253AC">
          <w:t>Northern India</w:t>
        </w:r>
      </w:smartTag>
      <w:r w:rsidRPr="004253AC">
        <w:t xml:space="preserve"> between the sixteenth and nineteenth centuries. The Mughals were the </w:t>
      </w:r>
      <w:proofErr w:type="spellStart"/>
      <w:r w:rsidRPr="004253AC">
        <w:t>descendents</w:t>
      </w:r>
      <w:proofErr w:type="spellEnd"/>
      <w:r w:rsidRPr="004253AC">
        <w:t xml:space="preserve"> of two of the most skilled warriors in history: the Turks and the Mongols. The Mughal dynasty reached its highest strength and fame during the reign of their early Emperors, Akbar, </w:t>
      </w:r>
      <w:proofErr w:type="spellStart"/>
      <w:r w:rsidRPr="004253AC">
        <w:t>Jehangir</w:t>
      </w:r>
      <w:proofErr w:type="spellEnd"/>
      <w:r w:rsidRPr="004253AC">
        <w:t xml:space="preserve">, and Shah </w:t>
      </w:r>
      <w:proofErr w:type="spellStart"/>
      <w:r w:rsidRPr="004253AC">
        <w:t>Jehan</w:t>
      </w:r>
      <w:proofErr w:type="spellEnd"/>
      <w:r w:rsidRPr="004253AC">
        <w:t xml:space="preserve">. </w:t>
      </w:r>
    </w:p>
    <w:p w:rsidR="003E3D98" w:rsidRPr="004253AC" w:rsidRDefault="003E3D98" w:rsidP="004253AC">
      <w:pPr>
        <w:pStyle w:val="NormalWeb"/>
        <w:spacing w:before="0" w:beforeAutospacing="0" w:after="0" w:afterAutospacing="0" w:line="360" w:lineRule="auto"/>
        <w:jc w:val="both"/>
      </w:pPr>
      <w:r w:rsidRPr="004253AC">
        <w:t xml:space="preserve">It was Shah </w:t>
      </w:r>
      <w:proofErr w:type="spellStart"/>
      <w:r w:rsidRPr="004253AC">
        <w:t>Jehan</w:t>
      </w:r>
      <w:proofErr w:type="spellEnd"/>
      <w:r w:rsidRPr="004253AC">
        <w:t xml:space="preserve"> who ordered the building of the </w:t>
      </w:r>
      <w:proofErr w:type="spellStart"/>
      <w:r w:rsidRPr="004253AC">
        <w:t>Taj</w:t>
      </w:r>
      <w:proofErr w:type="spellEnd"/>
      <w:r w:rsidRPr="004253AC">
        <w:t xml:space="preserve">, in </w:t>
      </w:r>
      <w:proofErr w:type="spellStart"/>
      <w:r w:rsidRPr="004253AC">
        <w:t>honor</w:t>
      </w:r>
      <w:proofErr w:type="spellEnd"/>
      <w:r w:rsidRPr="004253AC">
        <w:t xml:space="preserve"> of his wife, </w:t>
      </w:r>
      <w:proofErr w:type="spellStart"/>
      <w:r w:rsidRPr="004253AC">
        <w:t>Arjumand</w:t>
      </w:r>
      <w:proofErr w:type="spellEnd"/>
      <w:r w:rsidRPr="004253AC">
        <w:t xml:space="preserve"> </w:t>
      </w:r>
      <w:proofErr w:type="spellStart"/>
      <w:r w:rsidRPr="004253AC">
        <w:t>Banu</w:t>
      </w:r>
      <w:proofErr w:type="spellEnd"/>
      <w:r w:rsidRPr="004253AC">
        <w:t xml:space="preserve"> who later became known as </w:t>
      </w:r>
      <w:proofErr w:type="spellStart"/>
      <w:r w:rsidRPr="004253AC">
        <w:t>Mumtaz</w:t>
      </w:r>
      <w:proofErr w:type="spellEnd"/>
      <w:r w:rsidRPr="004253AC">
        <w:t xml:space="preserve"> </w:t>
      </w:r>
      <w:proofErr w:type="spellStart"/>
      <w:r w:rsidRPr="004253AC">
        <w:t>Mahal</w:t>
      </w:r>
      <w:proofErr w:type="spellEnd"/>
      <w:r w:rsidRPr="004253AC">
        <w:t xml:space="preserve">, the Distinguished of the Palace. </w:t>
      </w:r>
      <w:proofErr w:type="spellStart"/>
      <w:r w:rsidRPr="004253AC">
        <w:t>Mumtaz</w:t>
      </w:r>
      <w:proofErr w:type="spellEnd"/>
      <w:r w:rsidRPr="004253AC">
        <w:t xml:space="preserve"> and Shah </w:t>
      </w:r>
      <w:proofErr w:type="spellStart"/>
      <w:r w:rsidRPr="004253AC">
        <w:t>Jehan</w:t>
      </w:r>
      <w:proofErr w:type="spellEnd"/>
      <w:r w:rsidRPr="004253AC">
        <w:t xml:space="preserve"> were married in 1612 and, over the next 18 years, had 14 children together. The Empress used to accompany her husband in his military campaigns, and it was in 1630, in </w:t>
      </w:r>
      <w:proofErr w:type="spellStart"/>
      <w:r w:rsidRPr="004253AC">
        <w:t>Burhanpur</w:t>
      </w:r>
      <w:proofErr w:type="spellEnd"/>
      <w:r w:rsidRPr="004253AC">
        <w:t xml:space="preserve">, that she gave birth to her last child, for she died in childbirth. So great was the Emperor love to his wife that he ordered the building of the most beautiful mausoleum on Earth for her. </w:t>
      </w:r>
    </w:p>
    <w:p w:rsidR="003E3D98" w:rsidRPr="004253AC" w:rsidRDefault="003E3D98" w:rsidP="004253AC">
      <w:pPr>
        <w:pStyle w:val="NormalWeb"/>
        <w:spacing w:before="0" w:beforeAutospacing="0" w:after="0" w:afterAutospacing="0" w:line="360" w:lineRule="auto"/>
        <w:jc w:val="both"/>
      </w:pPr>
      <w:r w:rsidRPr="004253AC">
        <w:t xml:space="preserve">Although it is not known for sure who planned the </w:t>
      </w:r>
      <w:proofErr w:type="spellStart"/>
      <w:r w:rsidRPr="004253AC">
        <w:t>Taj</w:t>
      </w:r>
      <w:proofErr w:type="spellEnd"/>
      <w:r w:rsidRPr="004253AC">
        <w:t xml:space="preserve">, the name of an Indian architect of Persian descent, </w:t>
      </w:r>
      <w:proofErr w:type="spellStart"/>
      <w:r w:rsidRPr="004253AC">
        <w:t>Ustad</w:t>
      </w:r>
      <w:proofErr w:type="spellEnd"/>
      <w:r w:rsidRPr="004253AC">
        <w:t xml:space="preserve"> Ahmad </w:t>
      </w:r>
      <w:proofErr w:type="spellStart"/>
      <w:r w:rsidRPr="004253AC">
        <w:t>Lahori</w:t>
      </w:r>
      <w:proofErr w:type="spellEnd"/>
      <w:r w:rsidRPr="004253AC">
        <w:t xml:space="preserve">, has been cited in many sources. As soon as construction began in 1630, masons, craftsmen, sculptors, and calligraphers were summoned from </w:t>
      </w:r>
      <w:smartTag w:uri="urn:schemas-microsoft-com:office:smarttags" w:element="country-region">
        <w:r w:rsidRPr="004253AC">
          <w:t>Persia</w:t>
        </w:r>
      </w:smartTag>
      <w:r w:rsidRPr="004253AC">
        <w:t xml:space="preserve">, the Ottoman Empire, and </w:t>
      </w:r>
      <w:smartTag w:uri="urn:schemas-microsoft-com:office:smarttags" w:element="place">
        <w:r w:rsidRPr="004253AC">
          <w:t>Europe</w:t>
        </w:r>
      </w:smartTag>
      <w:r w:rsidRPr="004253AC">
        <w:t xml:space="preserve"> to work on the masterpiece. The site was chosen near the Capital, </w:t>
      </w:r>
      <w:smartTag w:uri="urn:schemas-microsoft-com:office:smarttags" w:element="place">
        <w:smartTag w:uri="urn:schemas-microsoft-com:office:smarttags" w:element="City">
          <w:r w:rsidRPr="004253AC">
            <w:t>Agra</w:t>
          </w:r>
        </w:smartTag>
      </w:smartTag>
      <w:r w:rsidRPr="004253AC">
        <w:t xml:space="preserve"> on the southwest bank of the River Yamuna. The architectural complex is comprised of five main elements: the </w:t>
      </w:r>
      <w:proofErr w:type="spellStart"/>
      <w:r w:rsidRPr="004253AC">
        <w:t>Darwaza</w:t>
      </w:r>
      <w:proofErr w:type="spellEnd"/>
      <w:r w:rsidRPr="004253AC">
        <w:t xml:space="preserve"> or main gateway, the </w:t>
      </w:r>
      <w:proofErr w:type="spellStart"/>
      <w:r w:rsidRPr="004253AC">
        <w:t>Bageecha</w:t>
      </w:r>
      <w:proofErr w:type="spellEnd"/>
      <w:r w:rsidRPr="004253AC">
        <w:t xml:space="preserve"> or garden, the Masjid or mosque, the </w:t>
      </w:r>
      <w:proofErr w:type="spellStart"/>
      <w:r w:rsidRPr="004253AC">
        <w:t>Naqqar</w:t>
      </w:r>
      <w:proofErr w:type="spellEnd"/>
      <w:r w:rsidRPr="004253AC">
        <w:t xml:space="preserve"> </w:t>
      </w:r>
      <w:proofErr w:type="spellStart"/>
      <w:r w:rsidRPr="004253AC">
        <w:t>Khana</w:t>
      </w:r>
      <w:proofErr w:type="spellEnd"/>
      <w:r w:rsidRPr="004253AC">
        <w:t xml:space="preserve"> or rest house, and the </w:t>
      </w:r>
      <w:proofErr w:type="spellStart"/>
      <w:r w:rsidRPr="004253AC">
        <w:t>Rauza</w:t>
      </w:r>
      <w:proofErr w:type="spellEnd"/>
      <w:r w:rsidRPr="004253AC">
        <w:t xml:space="preserve"> or the </w:t>
      </w:r>
      <w:proofErr w:type="spellStart"/>
      <w:r w:rsidRPr="004253AC">
        <w:t>Taj</w:t>
      </w:r>
      <w:proofErr w:type="spellEnd"/>
      <w:r w:rsidRPr="004253AC">
        <w:t xml:space="preserve"> </w:t>
      </w:r>
      <w:proofErr w:type="spellStart"/>
      <w:r w:rsidRPr="004253AC">
        <w:t>Mahal</w:t>
      </w:r>
      <w:proofErr w:type="spellEnd"/>
      <w:r w:rsidRPr="004253AC">
        <w:t xml:space="preserve"> mausoleum. The actual Tomb is situated inside the </w:t>
      </w:r>
      <w:proofErr w:type="spellStart"/>
      <w:r w:rsidRPr="004253AC">
        <w:t>Taj</w:t>
      </w:r>
      <w:proofErr w:type="spellEnd"/>
      <w:r w:rsidRPr="004253AC">
        <w:t xml:space="preserve">. </w:t>
      </w:r>
    </w:p>
    <w:p w:rsidR="003E3D98" w:rsidRPr="004253AC" w:rsidRDefault="003E3D98" w:rsidP="004253AC">
      <w:pPr>
        <w:pStyle w:val="NormalWeb"/>
        <w:spacing w:before="0" w:beforeAutospacing="0" w:after="0" w:afterAutospacing="0" w:line="360" w:lineRule="auto"/>
        <w:jc w:val="both"/>
      </w:pPr>
      <w:r w:rsidRPr="004253AC">
        <w:t xml:space="preserve">The unique </w:t>
      </w:r>
      <w:proofErr w:type="spellStart"/>
      <w:r w:rsidRPr="004253AC">
        <w:t>mughal</w:t>
      </w:r>
      <w:proofErr w:type="spellEnd"/>
      <w:r w:rsidRPr="004253AC">
        <w:t xml:space="preserve"> style combines elements of Persian, Central Asian, and Islamic architecture. Most impressive are the black and white chessboard marble floor, the four tall minarets (40 m high) at the corners of the structure, and the majestic dome in the middle. On closer look, the lettering of the Quran verses around the archways appears to be uniform, regardless of their height. The lettering spacing and density has been customized to give this impression to the beholder. Other illusionary effects have been accounted for in the geometry of the tomb and the tall minarets. The impressive </w:t>
      </w:r>
      <w:proofErr w:type="spellStart"/>
      <w:r w:rsidRPr="004253AC">
        <w:t>pietra</w:t>
      </w:r>
      <w:proofErr w:type="spellEnd"/>
      <w:r w:rsidRPr="004253AC">
        <w:t xml:space="preserve"> </w:t>
      </w:r>
      <w:proofErr w:type="spellStart"/>
      <w:r w:rsidRPr="004253AC">
        <w:t>dura</w:t>
      </w:r>
      <w:proofErr w:type="spellEnd"/>
      <w:r w:rsidRPr="004253AC">
        <w:t xml:space="preserve"> artwork includes geometric elements, plants and flowers, mostly common in </w:t>
      </w:r>
      <w:r w:rsidRPr="004253AC">
        <w:lastRenderedPageBreak/>
        <w:t xml:space="preserve">Islamic architecture. The level of sophistication in artwork becomes obvious when one realizes that a 3 cm decorative element contains more than 50 inlaid gemstones. </w:t>
      </w:r>
    </w:p>
    <w:p w:rsidR="003E3D98" w:rsidRPr="004253AC" w:rsidRDefault="003E3D98" w:rsidP="004253AC">
      <w:pPr>
        <w:pStyle w:val="NormalWeb"/>
        <w:spacing w:before="0" w:beforeAutospacing="0" w:after="0" w:afterAutospacing="0" w:line="360" w:lineRule="auto"/>
        <w:jc w:val="both"/>
        <w:rPr>
          <w:b/>
        </w:rPr>
      </w:pPr>
      <w:r w:rsidRPr="004253AC">
        <w:rPr>
          <w:b/>
        </w:rPr>
        <w:t xml:space="preserve">THE WORLD HERITAGE </w:t>
      </w:r>
    </w:p>
    <w:p w:rsidR="003E3D98" w:rsidRPr="004253AC" w:rsidRDefault="003E3D98" w:rsidP="001A438D">
      <w:pPr>
        <w:pStyle w:val="NormalWeb"/>
        <w:numPr>
          <w:ilvl w:val="0"/>
          <w:numId w:val="45"/>
        </w:numPr>
        <w:spacing w:before="0" w:beforeAutospacing="0" w:after="0" w:afterAutospacing="0" w:line="360" w:lineRule="auto"/>
        <w:jc w:val="both"/>
      </w:pPr>
      <w:r w:rsidRPr="004253AC">
        <w:t xml:space="preserve">Expresses grave concern concerning the report on the large-scale tourism development plan in the immediate vicinity of the </w:t>
      </w:r>
      <w:proofErr w:type="spellStart"/>
      <w:r w:rsidRPr="004253AC">
        <w:t>Taj</w:t>
      </w:r>
      <w:proofErr w:type="spellEnd"/>
      <w:r w:rsidRPr="004253AC">
        <w:t xml:space="preserve"> </w:t>
      </w:r>
      <w:proofErr w:type="spellStart"/>
      <w:r w:rsidRPr="004253AC">
        <w:t>Mahal</w:t>
      </w:r>
      <w:proofErr w:type="spellEnd"/>
      <w:r w:rsidRPr="004253AC">
        <w:t xml:space="preserve"> and Agra Fort World Heritage properties, which may irreversibly and negatively impact upon the World Heritage value of the two properties, as well as the heritage values of the related properties in the Agra and Yamuna River areas;</w:t>
      </w:r>
    </w:p>
    <w:p w:rsidR="003E3D98" w:rsidRPr="004253AC" w:rsidRDefault="003E3D98" w:rsidP="001A438D">
      <w:pPr>
        <w:pStyle w:val="NormalWeb"/>
        <w:numPr>
          <w:ilvl w:val="0"/>
          <w:numId w:val="45"/>
        </w:numPr>
        <w:spacing w:before="0" w:beforeAutospacing="0" w:after="0" w:afterAutospacing="0" w:line="360" w:lineRule="auto"/>
        <w:jc w:val="both"/>
      </w:pPr>
      <w:r w:rsidRPr="004253AC">
        <w:t>Takes note of the information from the State Party concerning the measures taken to halt the landfill work, pending the decision of the Supreme Court which is examining this development project;</w:t>
      </w:r>
    </w:p>
    <w:p w:rsidR="003E3D98" w:rsidRPr="004253AC" w:rsidRDefault="003E3D98" w:rsidP="001A438D">
      <w:pPr>
        <w:pStyle w:val="NormalWeb"/>
        <w:numPr>
          <w:ilvl w:val="0"/>
          <w:numId w:val="45"/>
        </w:numPr>
        <w:spacing w:before="0" w:beforeAutospacing="0" w:after="0" w:afterAutospacing="0" w:line="360" w:lineRule="auto"/>
        <w:jc w:val="both"/>
      </w:pPr>
      <w:r w:rsidRPr="004253AC">
        <w:t>Regrets that the World Heritage Committee was not informed of the intention to undertake a major development activity, the "</w:t>
      </w:r>
      <w:proofErr w:type="spellStart"/>
      <w:r w:rsidRPr="004253AC">
        <w:t>Taj</w:t>
      </w:r>
      <w:proofErr w:type="spellEnd"/>
      <w:r w:rsidRPr="004253AC">
        <w:t xml:space="preserve"> Heritage Corridor Project", which may negatively affect the World Heritage value of the property. The Committee recalls its invitation to submit such proposals before making any decisions that would be difficult to reverse, as stipulated in paragraph 56 of the </w:t>
      </w:r>
      <w:r w:rsidRPr="004253AC">
        <w:rPr>
          <w:i/>
          <w:iCs/>
        </w:rPr>
        <w:t>Operational Guidelines</w:t>
      </w:r>
      <w:r w:rsidRPr="004253AC">
        <w:t xml:space="preserve"> </w:t>
      </w:r>
      <w:r w:rsidRPr="004253AC">
        <w:rPr>
          <w:i/>
          <w:iCs/>
        </w:rPr>
        <w:t>for the Implementation of the</w:t>
      </w:r>
      <w:r w:rsidRPr="004253AC">
        <w:t xml:space="preserve"> </w:t>
      </w:r>
      <w:r w:rsidRPr="004253AC">
        <w:rPr>
          <w:i/>
          <w:iCs/>
        </w:rPr>
        <w:t>World Heritage Convention</w:t>
      </w:r>
      <w:r w:rsidRPr="004253AC">
        <w:t xml:space="preserve"> (July 2002);</w:t>
      </w:r>
    </w:p>
    <w:p w:rsidR="003E3D98" w:rsidRPr="004253AC" w:rsidRDefault="003E3D98" w:rsidP="001A438D">
      <w:pPr>
        <w:pStyle w:val="NormalWeb"/>
        <w:numPr>
          <w:ilvl w:val="0"/>
          <w:numId w:val="45"/>
        </w:numPr>
        <w:spacing w:before="0" w:beforeAutospacing="0" w:after="0" w:afterAutospacing="0" w:line="360" w:lineRule="auto"/>
        <w:jc w:val="both"/>
      </w:pPr>
      <w:r w:rsidRPr="004253AC">
        <w:t xml:space="preserve">Requests the World Heritage Centre and </w:t>
      </w:r>
      <w:proofErr w:type="spellStart"/>
      <w:r w:rsidRPr="004253AC">
        <w:t>ICOMOS</w:t>
      </w:r>
      <w:proofErr w:type="spellEnd"/>
      <w:r w:rsidRPr="004253AC">
        <w:t xml:space="preserve"> to undertake a Joint Reactive Monitoring Mission to hold consultations with the State Party concerning this development project with a view to elaborate corrective measures for enhanced conservation, management and development of the World Heritage properties of </w:t>
      </w:r>
      <w:proofErr w:type="spellStart"/>
      <w:r w:rsidRPr="004253AC">
        <w:t>Taj</w:t>
      </w:r>
      <w:proofErr w:type="spellEnd"/>
      <w:r w:rsidRPr="004253AC">
        <w:t xml:space="preserve"> </w:t>
      </w:r>
      <w:proofErr w:type="spellStart"/>
      <w:r w:rsidRPr="004253AC">
        <w:t>Mahal</w:t>
      </w:r>
      <w:proofErr w:type="spellEnd"/>
      <w:r w:rsidRPr="004253AC">
        <w:t xml:space="preserve"> and Agra Fort;</w:t>
      </w:r>
    </w:p>
    <w:p w:rsidR="003E3D98" w:rsidRPr="004253AC" w:rsidRDefault="003E3D98" w:rsidP="001A438D">
      <w:pPr>
        <w:pStyle w:val="NormalWeb"/>
        <w:numPr>
          <w:ilvl w:val="0"/>
          <w:numId w:val="45"/>
        </w:numPr>
        <w:spacing w:before="0" w:beforeAutospacing="0" w:after="0" w:afterAutospacing="0" w:line="360" w:lineRule="auto"/>
        <w:jc w:val="both"/>
      </w:pPr>
      <w:r w:rsidRPr="004253AC">
        <w:t xml:space="preserve">Requests the State Party to reconsider the on-going implementation of the project based upon a full analysis and assessment of the impact such major development plan would cause upon the World Heritage properties of </w:t>
      </w:r>
      <w:proofErr w:type="spellStart"/>
      <w:r w:rsidRPr="004253AC">
        <w:t>Taj</w:t>
      </w:r>
      <w:proofErr w:type="spellEnd"/>
      <w:r w:rsidRPr="004253AC">
        <w:t xml:space="preserve"> </w:t>
      </w:r>
      <w:proofErr w:type="spellStart"/>
      <w:r w:rsidRPr="004253AC">
        <w:t>Mahal</w:t>
      </w:r>
      <w:proofErr w:type="spellEnd"/>
      <w:r w:rsidRPr="004253AC">
        <w:t xml:space="preserve"> and Agra Fort, while simultaneously assessing the damage already caused by the landfill in the Yamuna River between the </w:t>
      </w:r>
      <w:proofErr w:type="spellStart"/>
      <w:r w:rsidRPr="004253AC">
        <w:t>Taj</w:t>
      </w:r>
      <w:proofErr w:type="spellEnd"/>
      <w:r w:rsidRPr="004253AC">
        <w:t xml:space="preserve"> </w:t>
      </w:r>
      <w:proofErr w:type="spellStart"/>
      <w:r w:rsidRPr="004253AC">
        <w:t>Mahal</w:t>
      </w:r>
      <w:proofErr w:type="spellEnd"/>
      <w:r w:rsidRPr="004253AC">
        <w:t xml:space="preserve"> and Agra Fort;</w:t>
      </w:r>
    </w:p>
    <w:p w:rsidR="003E3D98" w:rsidRPr="004253AC" w:rsidRDefault="003E3D98" w:rsidP="001A438D">
      <w:pPr>
        <w:pStyle w:val="NormalWeb"/>
        <w:numPr>
          <w:ilvl w:val="0"/>
          <w:numId w:val="45"/>
        </w:numPr>
        <w:spacing w:before="0" w:beforeAutospacing="0" w:after="0" w:afterAutospacing="0" w:line="360" w:lineRule="auto"/>
        <w:jc w:val="both"/>
      </w:pPr>
      <w:r w:rsidRPr="004253AC">
        <w:t xml:space="preserve">Requests the State Party to consider establishing a co-ordinated and effective management authority for the World Heritage properties in the Agra area, which would include the three World Heritage properties of Agra Fort, </w:t>
      </w:r>
      <w:proofErr w:type="spellStart"/>
      <w:r w:rsidRPr="004253AC">
        <w:t>Taj</w:t>
      </w:r>
      <w:proofErr w:type="spellEnd"/>
      <w:r w:rsidRPr="004253AC">
        <w:t xml:space="preserve"> </w:t>
      </w:r>
      <w:proofErr w:type="spellStart"/>
      <w:r w:rsidRPr="004253AC">
        <w:t>Mahal</w:t>
      </w:r>
      <w:proofErr w:type="spellEnd"/>
      <w:r w:rsidRPr="004253AC">
        <w:t xml:space="preserve">, and </w:t>
      </w:r>
      <w:proofErr w:type="spellStart"/>
      <w:r w:rsidRPr="004253AC">
        <w:t>Fatehpur</w:t>
      </w:r>
      <w:proofErr w:type="spellEnd"/>
      <w:r w:rsidRPr="004253AC">
        <w:t xml:space="preserve"> </w:t>
      </w:r>
      <w:proofErr w:type="spellStart"/>
      <w:r w:rsidRPr="004253AC">
        <w:t>Sikri</w:t>
      </w:r>
      <w:proofErr w:type="spellEnd"/>
      <w:r w:rsidRPr="004253AC">
        <w:t>.</w:t>
      </w:r>
    </w:p>
    <w:p w:rsidR="003E3D98" w:rsidRPr="004253AC" w:rsidRDefault="003E3D98" w:rsidP="001A438D">
      <w:pPr>
        <w:pStyle w:val="NormalWeb"/>
        <w:numPr>
          <w:ilvl w:val="0"/>
          <w:numId w:val="45"/>
        </w:numPr>
        <w:spacing w:before="0" w:beforeAutospacing="0" w:after="0" w:afterAutospacing="0" w:line="360" w:lineRule="auto"/>
        <w:jc w:val="both"/>
      </w:pPr>
      <w:r w:rsidRPr="004253AC">
        <w:lastRenderedPageBreak/>
        <w:t xml:space="preserve">Requests the State Party to submit a report to the World Heritage Centre by 1 February 2004 on the state of conservation of the World Heritage properties, </w:t>
      </w:r>
      <w:proofErr w:type="spellStart"/>
      <w:r w:rsidRPr="004253AC">
        <w:t>Taj</w:t>
      </w:r>
      <w:proofErr w:type="spellEnd"/>
      <w:r w:rsidRPr="004253AC">
        <w:t xml:space="preserve"> </w:t>
      </w:r>
      <w:proofErr w:type="spellStart"/>
      <w:r w:rsidRPr="004253AC">
        <w:t>Mahal</w:t>
      </w:r>
      <w:proofErr w:type="spellEnd"/>
      <w:r w:rsidRPr="004253AC">
        <w:t xml:space="preserve"> and Agra Fort, in order that the World Heritage Committee can examine the state of conservation of the properties at its 28th session in 2004. </w:t>
      </w:r>
    </w:p>
    <w:p w:rsidR="003E3D98" w:rsidRPr="004C7E38"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rPr>
          <w:b/>
        </w:rPr>
      </w:pPr>
      <w:r w:rsidRPr="004253AC">
        <w:rPr>
          <w:b/>
        </w:rPr>
        <w:t xml:space="preserve">REVENUE GENERATED BY </w:t>
      </w:r>
      <w:proofErr w:type="spellStart"/>
      <w:r w:rsidRPr="004253AC">
        <w:rPr>
          <w:b/>
        </w:rPr>
        <w:t>TAJ</w:t>
      </w:r>
      <w:proofErr w:type="spellEnd"/>
      <w:r w:rsidRPr="004253AC">
        <w:rPr>
          <w:b/>
        </w:rPr>
        <w:t xml:space="preserve"> </w:t>
      </w:r>
      <w:proofErr w:type="spellStart"/>
      <w:r w:rsidRPr="004253AC">
        <w:rPr>
          <w:b/>
        </w:rPr>
        <w:t>MAHAL</w:t>
      </w:r>
      <w:proofErr w:type="spellEnd"/>
      <w:r w:rsidRPr="004253AC">
        <w:rPr>
          <w:b/>
        </w:rPr>
        <w:t xml:space="preserve"> TO ARCHAEOLOGY DEPT.</w:t>
      </w:r>
    </w:p>
    <w:p w:rsidR="003E3D98" w:rsidRPr="004253AC" w:rsidRDefault="003E3D98" w:rsidP="004253AC">
      <w:pPr>
        <w:pStyle w:val="NormalWeb"/>
        <w:spacing w:before="0" w:beforeAutospacing="0" w:after="0" w:afterAutospacing="0" w:line="360" w:lineRule="auto"/>
        <w:jc w:val="both"/>
      </w:pPr>
      <w:r w:rsidRPr="004253AC">
        <w:t xml:space="preserve">It may be mentioned here that according to Tourist Statistical Data, UP, 1997, </w:t>
      </w:r>
      <w:proofErr w:type="spellStart"/>
      <w:r w:rsidRPr="004253AC">
        <w:t>Taj</w:t>
      </w:r>
      <w:proofErr w:type="spellEnd"/>
      <w:r w:rsidRPr="004253AC">
        <w:t xml:space="preserve"> </w:t>
      </w:r>
      <w:proofErr w:type="spellStart"/>
      <w:r w:rsidRPr="004253AC">
        <w:t>Mahal</w:t>
      </w:r>
      <w:proofErr w:type="spellEnd"/>
      <w:r w:rsidRPr="004253AC">
        <w:t xml:space="preserve"> had attracted the highest number of foreign tourists (0.626 million) in India and the government had earned 2,2520.78 million rupees from UP out of 11,263,900 million from all over the country. </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 xml:space="preserve">Net revenues for the </w:t>
      </w:r>
      <w:proofErr w:type="gramStart"/>
      <w:r w:rsidRPr="004253AC">
        <w:t>three  months</w:t>
      </w:r>
      <w:proofErr w:type="gramEnd"/>
      <w:r w:rsidRPr="004253AC">
        <w:t xml:space="preserve"> ended  September  30, 1995 and 1994 were</w:t>
      </w:r>
      <w:r w:rsidR="001A438D">
        <w:t xml:space="preserve"> </w:t>
      </w:r>
      <w:r w:rsidRPr="004253AC">
        <w:t xml:space="preserve">approximately  $157,808,000 and  $147,987,000,  respectively.  The approximately $9,821,000  (6.6%) increase in net revenues was due primarily to the increase in </w:t>
      </w:r>
    </w:p>
    <w:p w:rsidR="003E3D98" w:rsidRPr="004253AC" w:rsidRDefault="003E3D98" w:rsidP="004253AC">
      <w:pPr>
        <w:pStyle w:val="NormalWeb"/>
        <w:spacing w:before="0" w:beforeAutospacing="0" w:after="0" w:afterAutospacing="0" w:line="360" w:lineRule="auto"/>
        <w:jc w:val="both"/>
        <w:rPr>
          <w:b/>
        </w:rPr>
      </w:pPr>
      <w:r w:rsidRPr="004253AC">
        <w:rPr>
          <w:b/>
        </w:rPr>
        <w:t>GAMING REVENUES.</w:t>
      </w:r>
    </w:p>
    <w:p w:rsidR="003E3D98" w:rsidRPr="004253AC" w:rsidRDefault="003E3D98" w:rsidP="004253AC">
      <w:pPr>
        <w:pStyle w:val="NormalWeb"/>
        <w:spacing w:before="0" w:beforeAutospacing="0" w:after="0" w:afterAutospacing="0" w:line="360" w:lineRule="auto"/>
        <w:jc w:val="both"/>
      </w:pPr>
      <w:r w:rsidRPr="004253AC">
        <w:t>Gaming revenues comprise the major component of net revenues and consist of win from table games,  poker,  slot machines,  horserace  simulcasting and keno.</w:t>
      </w:r>
    </w:p>
    <w:p w:rsidR="003E3D98" w:rsidRPr="004253AC" w:rsidRDefault="003E3D98" w:rsidP="004253AC">
      <w:pPr>
        <w:pStyle w:val="NormalWeb"/>
        <w:spacing w:before="0" w:beforeAutospacing="0" w:after="0" w:afterAutospacing="0" w:line="360" w:lineRule="auto"/>
        <w:jc w:val="both"/>
      </w:pPr>
      <w:r w:rsidRPr="004253AC">
        <w:t xml:space="preserve">Total  gaming  revenues   increased  by  $11,028,000   (8.3%)  to  approximately $143,814,000  in 1995 from  $132,786,000  in 1994.  These  revenues  represent a market  share of 13.6% in 1995 and  14.1% in 1994 of the  </w:t>
      </w:r>
      <w:smartTag w:uri="urn:schemas-microsoft-com:office:smarttags" w:element="City">
        <w:smartTag w:uri="urn:schemas-microsoft-com:office:smarttags" w:element="place">
          <w:r w:rsidRPr="004253AC">
            <w:t>Atlantic  City</w:t>
          </w:r>
        </w:smartTag>
      </w:smartTag>
      <w:r w:rsidRPr="004253AC">
        <w:t xml:space="preserve">  gaming</w:t>
      </w:r>
    </w:p>
    <w:p w:rsidR="003E3D98" w:rsidRPr="004253AC" w:rsidRDefault="003E3D98" w:rsidP="004253AC">
      <w:pPr>
        <w:pStyle w:val="NormalWeb"/>
        <w:spacing w:before="0" w:beforeAutospacing="0" w:after="0" w:afterAutospacing="0" w:line="360" w:lineRule="auto"/>
        <w:jc w:val="both"/>
      </w:pPr>
      <w:r w:rsidRPr="004253AC">
        <w:t xml:space="preserve">market, based on figures filed with the New Jersey Casino Control Commission. </w:t>
      </w:r>
    </w:p>
    <w:p w:rsidR="003E3D98" w:rsidRPr="004253AC" w:rsidRDefault="003E3D98" w:rsidP="004253AC">
      <w:pPr>
        <w:pStyle w:val="NormalWeb"/>
        <w:spacing w:before="0" w:beforeAutospacing="0" w:after="0" w:afterAutospacing="0" w:line="360" w:lineRule="auto"/>
        <w:jc w:val="both"/>
      </w:pPr>
      <w:r w:rsidRPr="004253AC">
        <w:t xml:space="preserve">During the three months  ended  September  30, table game win  increased by $6,272,000  (12.3%) to  approximately  $57,319,000  in 1995 from  $51,047,000 in 1994.  Dollars  wagered  at table  games  increased  by  $11,272,000  (3.6%)  to $322,496,000  in 1995 from  $311,224,000  in 1994  while  table  win  percentage increased  to 17.8% in 1995  from  16.4% in 1994.  Table win  percentage,  which represents the percentage of the dollars  wagered  retained by the  Partnership, ends to be fairly  constant over the long term, but may vary  significantly  in the short term,  due to large wagers by "high  rollers." The win  percentage for  the  three  months  ended  September  30,  1995  is   significantly   above  the partnership's  and the industry's  historical win  percentage,  and it is likely that the  Partnership's  win percentage will decrease in the future.  During the twelve months ending December 31, 1994 and 1993 </w:t>
      </w:r>
      <w:r w:rsidRPr="004253AC">
        <w:lastRenderedPageBreak/>
        <w:t xml:space="preserve">the Partnership's win percentage approximated  16.4% and 16.3%  respectively,  while the  </w:t>
      </w:r>
      <w:smartTag w:uri="urn:schemas-microsoft-com:office:smarttags" w:element="City">
        <w:smartTag w:uri="urn:schemas-microsoft-com:office:smarttags" w:element="place">
          <w:r w:rsidRPr="004253AC">
            <w:t>Atlantic  City</w:t>
          </w:r>
        </w:smartTag>
      </w:smartTag>
      <w:r w:rsidRPr="004253AC">
        <w:t xml:space="preserve">  average approximated 15.8% and 15.6% respectively.</w:t>
      </w:r>
    </w:p>
    <w:p w:rsidR="003E3D98" w:rsidRPr="004253AC" w:rsidRDefault="003E3D98" w:rsidP="004253AC">
      <w:pPr>
        <w:pStyle w:val="NormalWeb"/>
        <w:spacing w:before="0" w:beforeAutospacing="0" w:after="0" w:afterAutospacing="0" w:line="360" w:lineRule="auto"/>
        <w:jc w:val="both"/>
      </w:pPr>
      <w:r w:rsidRPr="004253AC">
        <w:t>Slot win increased  $4,979,000 (6.6%) to approximately  $80,956,000 in 1995 from  $75,977,000  in  1994.  Dollars  wagered  in slot  machines  increased  by $114,747,000 (13.2%) to $982,433,000 in 1995 from $867,686,000 in 1994, this was offset by a decrease in slot win  percentage  to 8.2% in 1995 from 8.7% in 1994.</w:t>
      </w:r>
    </w:p>
    <w:p w:rsidR="003E3D98" w:rsidRPr="004253AC" w:rsidRDefault="003E3D98" w:rsidP="004253AC">
      <w:pPr>
        <w:pStyle w:val="NormalWeb"/>
        <w:spacing w:before="0" w:beforeAutospacing="0" w:after="0" w:afterAutospacing="0" w:line="360" w:lineRule="auto"/>
        <w:jc w:val="both"/>
      </w:pPr>
      <w:r w:rsidRPr="004253AC">
        <w:t>In  addition   to  table  game  and  slot   revenues,   the   Partnership's Keno/Poker/Simulcasting  operations generated approximately  $4,655,000 in poker revenues,  $391,000 of simulcasting revenue and $493,000 of keno revenue in 1995 compared to $4,619,000 of poker revenue,  $399,000 of  simulcasting  revenue and $744,000 of keno revenue for the  corresponding  period in 1994. Keno operations commenced June 15, 1994.</w:t>
      </w:r>
    </w:p>
    <w:p w:rsidR="003E3D98" w:rsidRPr="004253AC" w:rsidRDefault="003E3D98" w:rsidP="004253AC">
      <w:pPr>
        <w:pStyle w:val="NormalWeb"/>
        <w:spacing w:before="0" w:beforeAutospacing="0" w:after="0" w:afterAutospacing="0" w:line="360" w:lineRule="auto"/>
        <w:jc w:val="both"/>
      </w:pPr>
    </w:p>
    <w:p w:rsidR="003E3D98" w:rsidRPr="001A438D" w:rsidRDefault="003E3D98" w:rsidP="004253AC">
      <w:pPr>
        <w:pStyle w:val="NormalWeb"/>
        <w:spacing w:before="0" w:beforeAutospacing="0" w:after="0" w:afterAutospacing="0" w:line="360" w:lineRule="auto"/>
        <w:jc w:val="both"/>
        <w:rPr>
          <w:b/>
          <w:bCs/>
          <w:iCs/>
        </w:rPr>
      </w:pPr>
      <w:r w:rsidRPr="001A438D">
        <w:rPr>
          <w:b/>
          <w:bCs/>
          <w:iCs/>
        </w:rPr>
        <w:t xml:space="preserve">INITIATIVES TAKEN BY GOVT. TO IMPROVE TOURIST ARRIVALS AT </w:t>
      </w:r>
      <w:proofErr w:type="spellStart"/>
      <w:r w:rsidRPr="001A438D">
        <w:rPr>
          <w:b/>
          <w:bCs/>
          <w:iCs/>
        </w:rPr>
        <w:t>TAJ</w:t>
      </w:r>
      <w:proofErr w:type="spellEnd"/>
      <w:r w:rsidRPr="001A438D">
        <w:rPr>
          <w:b/>
          <w:bCs/>
          <w:iCs/>
        </w:rPr>
        <w:t xml:space="preserve"> </w:t>
      </w:r>
      <w:proofErr w:type="spellStart"/>
      <w:r w:rsidRPr="001A438D">
        <w:rPr>
          <w:b/>
          <w:bCs/>
          <w:iCs/>
        </w:rPr>
        <w:t>MAHAL</w:t>
      </w:r>
      <w:proofErr w:type="spellEnd"/>
      <w:r w:rsidRPr="001A438D">
        <w:rPr>
          <w:b/>
          <w:bCs/>
          <w:iCs/>
        </w:rPr>
        <w:t>.</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pPr>
      <w:r w:rsidRPr="004253AC">
        <w:t>Several path breaking initiatives have been taken recently, some in partnership with Ministry of Culture, to promote tourism. Important initiatives are as below:</w:t>
      </w:r>
    </w:p>
    <w:p w:rsidR="003E3D98" w:rsidRPr="004253AC" w:rsidRDefault="003E3D98" w:rsidP="001A438D">
      <w:pPr>
        <w:pStyle w:val="NormalWeb"/>
        <w:numPr>
          <w:ilvl w:val="0"/>
          <w:numId w:val="47"/>
        </w:numPr>
        <w:spacing w:before="0" w:beforeAutospacing="0" w:after="0" w:afterAutospacing="0" w:line="360" w:lineRule="auto"/>
        <w:jc w:val="both"/>
      </w:pPr>
      <w:r w:rsidRPr="004253AC">
        <w:t xml:space="preserve">E-Ticketing: The process of E-ticketing at important historical monuments has begun with the launch of E-ticketing at the </w:t>
      </w:r>
      <w:proofErr w:type="spellStart"/>
      <w:r w:rsidRPr="004253AC">
        <w:t>Taj</w:t>
      </w:r>
      <w:proofErr w:type="spellEnd"/>
      <w:r w:rsidRPr="004253AC">
        <w:t xml:space="preserve"> </w:t>
      </w:r>
      <w:proofErr w:type="spellStart"/>
      <w:r w:rsidRPr="004253AC">
        <w:t>Mahal</w:t>
      </w:r>
      <w:proofErr w:type="spellEnd"/>
      <w:r w:rsidRPr="004253AC">
        <w:t xml:space="preserve"> in Agra and </w:t>
      </w:r>
      <w:proofErr w:type="spellStart"/>
      <w:r w:rsidRPr="004253AC">
        <w:t>Humayun’s</w:t>
      </w:r>
      <w:proofErr w:type="spellEnd"/>
      <w:r w:rsidRPr="004253AC">
        <w:t xml:space="preserve"> Tomb in Delhi. This has been accomplished with the help of </w:t>
      </w:r>
      <w:proofErr w:type="spellStart"/>
      <w:r w:rsidRPr="004253AC">
        <w:t>IRCTC</w:t>
      </w:r>
      <w:proofErr w:type="spellEnd"/>
      <w:r w:rsidRPr="004253AC">
        <w:t>.</w:t>
      </w:r>
    </w:p>
    <w:p w:rsidR="003E3D98" w:rsidRPr="004253AC" w:rsidRDefault="003E3D98" w:rsidP="001A438D">
      <w:pPr>
        <w:pStyle w:val="NormalWeb"/>
        <w:numPr>
          <w:ilvl w:val="0"/>
          <w:numId w:val="47"/>
        </w:numPr>
        <w:spacing w:before="0" w:beforeAutospacing="0" w:after="0" w:afterAutospacing="0" w:line="360" w:lineRule="auto"/>
        <w:jc w:val="both"/>
      </w:pPr>
      <w:r w:rsidRPr="004253AC">
        <w:t xml:space="preserve">Incredible India Tourist Helpline: Similarly, in another path breaking initiative, the Incredible India Tourist Helpline has been set up on a pilot basis to address and guide the tourists during any emergency which may include medical, crime natural calamities or on being stranded.  This service will be available as toll free on telephone 1800111363 or on a short code 1363.      </w:t>
      </w:r>
    </w:p>
    <w:p w:rsidR="003E3D98" w:rsidRPr="004253AC" w:rsidRDefault="003E3D98" w:rsidP="001A438D">
      <w:pPr>
        <w:pStyle w:val="NormalWeb"/>
        <w:numPr>
          <w:ilvl w:val="0"/>
          <w:numId w:val="47"/>
        </w:numPr>
        <w:spacing w:before="0" w:beforeAutospacing="0" w:after="0" w:afterAutospacing="0" w:line="360" w:lineRule="auto"/>
        <w:jc w:val="both"/>
      </w:pPr>
      <w:proofErr w:type="spellStart"/>
      <w:r w:rsidRPr="004253AC">
        <w:t>Adarsh</w:t>
      </w:r>
      <w:proofErr w:type="spellEnd"/>
      <w:r w:rsidRPr="004253AC">
        <w:t xml:space="preserve"> </w:t>
      </w:r>
      <w:proofErr w:type="spellStart"/>
      <w:r w:rsidRPr="004253AC">
        <w:t>Smarak</w:t>
      </w:r>
      <w:proofErr w:type="spellEnd"/>
      <w:r w:rsidRPr="004253AC">
        <w:t xml:space="preserve">: </w:t>
      </w:r>
      <w:proofErr w:type="spellStart"/>
      <w:r w:rsidRPr="004253AC">
        <w:t>ASI</w:t>
      </w:r>
      <w:proofErr w:type="spellEnd"/>
      <w:r w:rsidRPr="004253AC">
        <w:t xml:space="preserve"> has </w:t>
      </w:r>
      <w:proofErr w:type="gramStart"/>
      <w:r w:rsidRPr="004253AC">
        <w:t>identified  25</w:t>
      </w:r>
      <w:proofErr w:type="gramEnd"/>
      <w:r w:rsidRPr="004253AC">
        <w:t xml:space="preserve"> monuments to be developed as Model Monuments. These monuments would be provided necessary tourist facilities including </w:t>
      </w:r>
      <w:proofErr w:type="spellStart"/>
      <w:r w:rsidRPr="004253AC">
        <w:t>wi-fi</w:t>
      </w:r>
      <w:proofErr w:type="spellEnd"/>
      <w:r w:rsidRPr="004253AC">
        <w:t xml:space="preserve">, security, </w:t>
      </w:r>
      <w:proofErr w:type="spellStart"/>
      <w:r w:rsidRPr="004253AC">
        <w:t>signages</w:t>
      </w:r>
      <w:proofErr w:type="spellEnd"/>
      <w:r w:rsidRPr="004253AC">
        <w:t xml:space="preserve">, encroachment free area, interpretation centres showing short films about the importance of monuments and signboards of </w:t>
      </w:r>
      <w:proofErr w:type="spellStart"/>
      <w:r w:rsidRPr="004253AC">
        <w:t>Swachh</w:t>
      </w:r>
      <w:proofErr w:type="spellEnd"/>
      <w:r w:rsidRPr="004253AC">
        <w:t xml:space="preserve"> Bharat </w:t>
      </w:r>
      <w:proofErr w:type="spellStart"/>
      <w:r w:rsidRPr="004253AC">
        <w:t>Abhiyan</w:t>
      </w:r>
      <w:proofErr w:type="spellEnd"/>
      <w:r w:rsidRPr="004253AC">
        <w:t xml:space="preserve">. Some of the monuments included in </w:t>
      </w:r>
      <w:proofErr w:type="spellStart"/>
      <w:r w:rsidRPr="004253AC">
        <w:t>Adarsh</w:t>
      </w:r>
      <w:proofErr w:type="spellEnd"/>
      <w:r w:rsidRPr="004253AC">
        <w:t xml:space="preserve"> </w:t>
      </w:r>
      <w:proofErr w:type="spellStart"/>
      <w:r w:rsidRPr="004253AC">
        <w:t>Smarak</w:t>
      </w:r>
      <w:proofErr w:type="spellEnd"/>
      <w:r w:rsidRPr="004253AC">
        <w:t xml:space="preserve"> scheme are </w:t>
      </w:r>
      <w:proofErr w:type="spellStart"/>
      <w:r w:rsidRPr="004253AC">
        <w:t>Leh</w:t>
      </w:r>
      <w:proofErr w:type="spellEnd"/>
      <w:r w:rsidRPr="004253AC">
        <w:t xml:space="preserve"> Palace, </w:t>
      </w:r>
      <w:proofErr w:type="spellStart"/>
      <w:r w:rsidRPr="004253AC">
        <w:t>Leh</w:t>
      </w:r>
      <w:proofErr w:type="spellEnd"/>
      <w:r w:rsidRPr="004253AC">
        <w:t>(</w:t>
      </w:r>
      <w:proofErr w:type="spellStart"/>
      <w:r w:rsidRPr="004253AC">
        <w:t>J&amp;K</w:t>
      </w:r>
      <w:proofErr w:type="spellEnd"/>
      <w:r w:rsidRPr="004253AC">
        <w:t xml:space="preserve">), </w:t>
      </w:r>
      <w:proofErr w:type="spellStart"/>
      <w:r w:rsidRPr="004253AC">
        <w:t>Humayun’s</w:t>
      </w:r>
      <w:proofErr w:type="spellEnd"/>
      <w:r w:rsidRPr="004253AC">
        <w:t xml:space="preserve"> Tomb(New Delhi), Red </w:t>
      </w:r>
      <w:r w:rsidRPr="004253AC">
        <w:lastRenderedPageBreak/>
        <w:t>Fort,(Delhi), Shore Temple(</w:t>
      </w:r>
      <w:proofErr w:type="spellStart"/>
      <w:r w:rsidRPr="004253AC">
        <w:t>Mahabalipuram</w:t>
      </w:r>
      <w:proofErr w:type="spellEnd"/>
      <w:r w:rsidRPr="004253AC">
        <w:t xml:space="preserve">), </w:t>
      </w:r>
      <w:proofErr w:type="spellStart"/>
      <w:r w:rsidRPr="004253AC">
        <w:t>Elephanta</w:t>
      </w:r>
      <w:proofErr w:type="spellEnd"/>
      <w:r w:rsidRPr="004253AC">
        <w:t xml:space="preserve"> Caves(Mumbai Maharashtra), </w:t>
      </w:r>
      <w:proofErr w:type="spellStart"/>
      <w:r w:rsidRPr="004253AC">
        <w:t>Taj</w:t>
      </w:r>
      <w:proofErr w:type="spellEnd"/>
      <w:r w:rsidRPr="004253AC">
        <w:t xml:space="preserve"> </w:t>
      </w:r>
      <w:proofErr w:type="spellStart"/>
      <w:r w:rsidRPr="004253AC">
        <w:t>Mahal,Agra</w:t>
      </w:r>
      <w:proofErr w:type="spellEnd"/>
      <w:r w:rsidRPr="004253AC">
        <w:t>,(UP), Rani-</w:t>
      </w:r>
      <w:proofErr w:type="spellStart"/>
      <w:r w:rsidRPr="004253AC">
        <w:t>ki</w:t>
      </w:r>
      <w:proofErr w:type="spellEnd"/>
      <w:r w:rsidRPr="004253AC">
        <w:t>-</w:t>
      </w:r>
      <w:proofErr w:type="spellStart"/>
      <w:r w:rsidRPr="004253AC">
        <w:t>Vav</w:t>
      </w:r>
      <w:proofErr w:type="spellEnd"/>
      <w:r w:rsidRPr="004253AC">
        <w:t>(Gujarat) among others.</w:t>
      </w:r>
    </w:p>
    <w:p w:rsidR="003E3D98" w:rsidRPr="004253AC" w:rsidRDefault="003E3D98" w:rsidP="001A438D">
      <w:pPr>
        <w:pStyle w:val="NormalWeb"/>
        <w:numPr>
          <w:ilvl w:val="0"/>
          <w:numId w:val="47"/>
        </w:numPr>
        <w:spacing w:before="0" w:beforeAutospacing="0" w:after="0" w:afterAutospacing="0" w:line="360" w:lineRule="auto"/>
        <w:jc w:val="both"/>
      </w:pPr>
      <w:r w:rsidRPr="004253AC">
        <w:t xml:space="preserve">Welcome Cards: The Ministry of Tourism has launched the special welcome cards that will be handed to all the tourists, landing at our 9 International airports where Tourist Visa on Arrival Enabled with Electronic Travel Authorization facility is operational. This card will carry the information of the local India Tourism office along with online and offline contact information which the tourists can use in case of any queries.  </w:t>
      </w:r>
    </w:p>
    <w:p w:rsidR="003E3D98" w:rsidRDefault="003E3D98" w:rsidP="004253AC">
      <w:pPr>
        <w:pStyle w:val="NormalWeb"/>
        <w:spacing w:before="0" w:beforeAutospacing="0" w:after="0" w:afterAutospacing="0" w:line="360" w:lineRule="auto"/>
        <w:jc w:val="both"/>
      </w:pPr>
      <w:r w:rsidRPr="004253AC">
        <w:t xml:space="preserve"> </w:t>
      </w:r>
    </w:p>
    <w:p w:rsidR="003E3D98" w:rsidRPr="004253AC" w:rsidRDefault="003E3D98" w:rsidP="004253AC">
      <w:pPr>
        <w:pStyle w:val="NormalWeb"/>
        <w:spacing w:before="0" w:beforeAutospacing="0" w:after="0" w:afterAutospacing="0" w:line="360" w:lineRule="auto"/>
        <w:jc w:val="both"/>
        <w:rPr>
          <w:b/>
        </w:rPr>
      </w:pPr>
      <w:r w:rsidRPr="004253AC">
        <w:rPr>
          <w:b/>
        </w:rPr>
        <w:t>Infrastructure Development</w:t>
      </w:r>
    </w:p>
    <w:p w:rsidR="003E3D98" w:rsidRPr="004253AC" w:rsidRDefault="003E3D98" w:rsidP="004253AC">
      <w:pPr>
        <w:pStyle w:val="NormalWeb"/>
        <w:spacing w:before="0" w:beforeAutospacing="0" w:after="0" w:afterAutospacing="0" w:line="360" w:lineRule="auto"/>
        <w:jc w:val="both"/>
      </w:pPr>
      <w:r w:rsidRPr="004253AC">
        <w:t xml:space="preserve"> The Ministry of Tourism has been making efforts to develop quality tourism infrastructure at tourist destinations and circuits. The Ministry sanctioned </w:t>
      </w:r>
      <w:proofErr w:type="spellStart"/>
      <w:r w:rsidRPr="004253AC">
        <w:t>Rs</w:t>
      </w:r>
      <w:proofErr w:type="spellEnd"/>
      <w:r w:rsidRPr="004253AC">
        <w:t xml:space="preserve">. 929.84 </w:t>
      </w:r>
      <w:proofErr w:type="spellStart"/>
      <w:r w:rsidRPr="004253AC">
        <w:t>cr</w:t>
      </w:r>
      <w:proofErr w:type="spellEnd"/>
      <w:r w:rsidRPr="004253AC">
        <w:t xml:space="preserve">  for a total number of 136 tourism projects during 2012-13 and </w:t>
      </w:r>
      <w:proofErr w:type="spellStart"/>
      <w:r w:rsidRPr="004253AC">
        <w:t>Rs</w:t>
      </w:r>
      <w:proofErr w:type="spellEnd"/>
      <w:r w:rsidRPr="004253AC">
        <w:t xml:space="preserve"> 1801 </w:t>
      </w:r>
      <w:proofErr w:type="spellStart"/>
      <w:r w:rsidRPr="004253AC">
        <w:t>cr</w:t>
      </w:r>
      <w:proofErr w:type="spellEnd"/>
      <w:r w:rsidRPr="004253AC">
        <w:t xml:space="preserve"> for 261 projects during 2013-14. During 2014-15 (Till 30.09.2014), 30 projects have been sanctioned for an amount of </w:t>
      </w:r>
      <w:proofErr w:type="spellStart"/>
      <w:r w:rsidRPr="004253AC">
        <w:t>Rs</w:t>
      </w:r>
      <w:proofErr w:type="spellEnd"/>
      <w:r w:rsidRPr="004253AC">
        <w:t xml:space="preserve"> 205 cr. This includes projects relating to Product/ Infrastructure Development for Destination and Circuits (</w:t>
      </w:r>
      <w:proofErr w:type="spellStart"/>
      <w:r w:rsidRPr="004253AC">
        <w:t>PIDDC</w:t>
      </w:r>
      <w:proofErr w:type="spellEnd"/>
      <w:r w:rsidRPr="004253AC">
        <w:t>), Human Resource Development (</w:t>
      </w:r>
      <w:proofErr w:type="spellStart"/>
      <w:r w:rsidRPr="004253AC">
        <w:t>HRD</w:t>
      </w:r>
      <w:proofErr w:type="spellEnd"/>
      <w:r w:rsidRPr="004253AC">
        <w:t>), Fairs and Festivals and Adventure &amp; Rural Tourism for infrastructure augmentation.</w:t>
      </w:r>
    </w:p>
    <w:p w:rsidR="003E3D98" w:rsidRPr="004253AC" w:rsidRDefault="003E3D98" w:rsidP="004253AC">
      <w:pPr>
        <w:pStyle w:val="NormalWeb"/>
        <w:numPr>
          <w:ilvl w:val="0"/>
          <w:numId w:val="35"/>
        </w:numPr>
        <w:spacing w:before="0" w:beforeAutospacing="0" w:after="0" w:afterAutospacing="0" w:line="360" w:lineRule="auto"/>
        <w:jc w:val="both"/>
      </w:pPr>
      <w:r w:rsidRPr="004253AC">
        <w:t>In the Budget for 2014-15 two new schemes have been announced with the following allocation:</w:t>
      </w:r>
    </w:p>
    <w:p w:rsidR="003E3D98" w:rsidRPr="004253AC" w:rsidRDefault="003E3D98" w:rsidP="004253AC">
      <w:pPr>
        <w:pStyle w:val="NormalWeb"/>
        <w:numPr>
          <w:ilvl w:val="0"/>
          <w:numId w:val="35"/>
        </w:numPr>
        <w:spacing w:before="0" w:beforeAutospacing="0" w:after="0" w:afterAutospacing="0" w:line="360" w:lineRule="auto"/>
        <w:jc w:val="both"/>
      </w:pPr>
      <w:proofErr w:type="spellStart"/>
      <w:r w:rsidRPr="004253AC">
        <w:t>Rs</w:t>
      </w:r>
      <w:proofErr w:type="spellEnd"/>
      <w:r w:rsidRPr="004253AC">
        <w:t xml:space="preserve">. 500 </w:t>
      </w:r>
      <w:proofErr w:type="spellStart"/>
      <w:r w:rsidRPr="004253AC">
        <w:t>crore</w:t>
      </w:r>
      <w:proofErr w:type="spellEnd"/>
      <w:r w:rsidRPr="004253AC">
        <w:t xml:space="preserve"> for developing 5 tourist circuits around specific themes. The circuits identified are: Ganga circuit, Krishna circuit, Buddha circuit, North East circuit, and Kerala circuit.</w:t>
      </w:r>
    </w:p>
    <w:p w:rsidR="003E3D98" w:rsidRPr="004253AC" w:rsidRDefault="003E3D98" w:rsidP="004253AC">
      <w:pPr>
        <w:pStyle w:val="NormalWeb"/>
        <w:numPr>
          <w:ilvl w:val="0"/>
          <w:numId w:val="35"/>
        </w:numPr>
        <w:spacing w:before="0" w:beforeAutospacing="0" w:after="0" w:afterAutospacing="0" w:line="360" w:lineRule="auto"/>
        <w:jc w:val="both"/>
      </w:pPr>
      <w:proofErr w:type="spellStart"/>
      <w:r w:rsidRPr="004253AC">
        <w:t>Rs</w:t>
      </w:r>
      <w:proofErr w:type="spellEnd"/>
      <w:r w:rsidRPr="004253AC">
        <w:t xml:space="preserve">. 100 </w:t>
      </w:r>
      <w:proofErr w:type="spellStart"/>
      <w:r w:rsidRPr="004253AC">
        <w:t>crore</w:t>
      </w:r>
      <w:proofErr w:type="spellEnd"/>
      <w:r w:rsidRPr="004253AC">
        <w:t xml:space="preserve"> for National Mission on Pilgrimage Rejuvenations and Spiritual Augmentation Drive (PRASAD).</w:t>
      </w:r>
    </w:p>
    <w:p w:rsidR="003E3D98" w:rsidRPr="004253AC" w:rsidRDefault="003E3D98" w:rsidP="004253AC">
      <w:pPr>
        <w:pStyle w:val="NormalWeb"/>
        <w:spacing w:before="0" w:beforeAutospacing="0" w:after="0" w:afterAutospacing="0" w:line="360" w:lineRule="auto"/>
        <w:jc w:val="both"/>
      </w:pPr>
      <w:r w:rsidRPr="004253AC">
        <w:t xml:space="preserve"> </w:t>
      </w:r>
    </w:p>
    <w:p w:rsidR="003E3D98" w:rsidRPr="004253AC" w:rsidRDefault="003E3D98" w:rsidP="004253AC">
      <w:pPr>
        <w:pStyle w:val="NormalWeb"/>
        <w:spacing w:before="0" w:beforeAutospacing="0" w:after="0" w:afterAutospacing="0" w:line="360" w:lineRule="auto"/>
        <w:jc w:val="both"/>
        <w:rPr>
          <w:b/>
        </w:rPr>
      </w:pPr>
      <w:r w:rsidRPr="004253AC">
        <w:rPr>
          <w:b/>
        </w:rPr>
        <w:t>Guidelines are under finalization to implement these schemes.</w:t>
      </w:r>
    </w:p>
    <w:p w:rsidR="003E3D98" w:rsidRPr="004253AC" w:rsidRDefault="003E3D98" w:rsidP="004253AC">
      <w:pPr>
        <w:pStyle w:val="NormalWeb"/>
        <w:spacing w:before="0" w:beforeAutospacing="0" w:after="0" w:afterAutospacing="0" w:line="360" w:lineRule="auto"/>
        <w:jc w:val="both"/>
      </w:pPr>
      <w:r w:rsidRPr="004253AC">
        <w:t xml:space="preserve"> -     50 circuits have been identified for development in phases.</w:t>
      </w:r>
    </w:p>
    <w:p w:rsidR="003E3D98" w:rsidRPr="004253AC" w:rsidRDefault="003E3D98" w:rsidP="004253AC">
      <w:pPr>
        <w:pStyle w:val="NormalWeb"/>
        <w:spacing w:before="0" w:beforeAutospacing="0" w:after="0" w:afterAutospacing="0" w:line="360" w:lineRule="auto"/>
        <w:jc w:val="both"/>
      </w:pPr>
      <w:r w:rsidRPr="004253AC">
        <w:t xml:space="preserve">-     The </w:t>
      </w:r>
      <w:proofErr w:type="spellStart"/>
      <w:r w:rsidRPr="004253AC">
        <w:t>upgradation</w:t>
      </w:r>
      <w:proofErr w:type="spellEnd"/>
      <w:r w:rsidRPr="004253AC">
        <w:t xml:space="preserve"> of Varanasi Railway Station has been undertaken.</w:t>
      </w:r>
    </w:p>
    <w:p w:rsidR="003E3D98" w:rsidRDefault="003E3D98" w:rsidP="004253AC">
      <w:pPr>
        <w:pStyle w:val="NormalWeb"/>
        <w:spacing w:before="0" w:beforeAutospacing="0" w:after="0" w:afterAutospacing="0" w:line="360" w:lineRule="auto"/>
        <w:jc w:val="both"/>
      </w:pPr>
      <w:r w:rsidRPr="004253AC">
        <w:t xml:space="preserve">-    The project for construction of new Passenger Terminal at </w:t>
      </w:r>
      <w:proofErr w:type="spellStart"/>
      <w:r w:rsidRPr="004253AC">
        <w:t>Marmugao</w:t>
      </w:r>
      <w:proofErr w:type="spellEnd"/>
      <w:r w:rsidRPr="004253AC">
        <w:t>, Goa Port Trust to promote Cruise Tourism has been launched.</w:t>
      </w:r>
    </w:p>
    <w:p w:rsidR="001A438D" w:rsidRPr="004253AC" w:rsidRDefault="001A438D"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rPr>
          <w:b/>
        </w:rPr>
      </w:pPr>
      <w:r w:rsidRPr="004253AC">
        <w:rPr>
          <w:b/>
        </w:rPr>
        <w:lastRenderedPageBreak/>
        <w:t>EMPLOYMENT</w:t>
      </w:r>
    </w:p>
    <w:p w:rsidR="003E3D98" w:rsidRPr="004253AC" w:rsidRDefault="003E3D98" w:rsidP="004253AC">
      <w:pPr>
        <w:pStyle w:val="NormalWeb"/>
        <w:numPr>
          <w:ilvl w:val="0"/>
          <w:numId w:val="35"/>
        </w:numPr>
        <w:spacing w:before="0" w:beforeAutospacing="0" w:after="0" w:afterAutospacing="0" w:line="360" w:lineRule="auto"/>
        <w:jc w:val="both"/>
      </w:pPr>
      <w:r w:rsidRPr="004253AC">
        <w:t>As per provisional estimates, contribution of tourism to total employment (direct and indirect) for the years 2010-11, 2011-12 &amp; 2012-13 was 10.78%, 11.49% and 12.36% respectively.</w:t>
      </w:r>
    </w:p>
    <w:p w:rsidR="003E3D98" w:rsidRPr="004253AC" w:rsidRDefault="003E3D98" w:rsidP="004253AC">
      <w:pPr>
        <w:pStyle w:val="NormalWeb"/>
        <w:numPr>
          <w:ilvl w:val="0"/>
          <w:numId w:val="35"/>
        </w:numPr>
        <w:spacing w:before="0" w:beforeAutospacing="0" w:after="0" w:afterAutospacing="0" w:line="360" w:lineRule="auto"/>
        <w:jc w:val="both"/>
      </w:pPr>
      <w:r w:rsidRPr="004253AC">
        <w:t xml:space="preserve">During the 10th and 11th Five Year Plans, the contribution of tourism to total employment (both direct and indirect) progressed from 8.27% to 11.49% and the Foreign Exchange earnings for the corresponding period progressed from Rs.20729 </w:t>
      </w:r>
      <w:proofErr w:type="spellStart"/>
      <w:r w:rsidRPr="004253AC">
        <w:t>crore</w:t>
      </w:r>
      <w:proofErr w:type="spellEnd"/>
      <w:r w:rsidRPr="004253AC">
        <w:t xml:space="preserve"> to Rs.94487 </w:t>
      </w:r>
      <w:proofErr w:type="spellStart"/>
      <w:r w:rsidRPr="004253AC">
        <w:t>crore</w:t>
      </w:r>
      <w:proofErr w:type="spellEnd"/>
      <w:r w:rsidRPr="004253AC">
        <w:t xml:space="preserve">. </w:t>
      </w:r>
    </w:p>
    <w:p w:rsidR="003E3D98" w:rsidRPr="004253AC" w:rsidRDefault="003E3D98" w:rsidP="004253AC">
      <w:pPr>
        <w:pStyle w:val="NormalWeb"/>
        <w:numPr>
          <w:ilvl w:val="0"/>
          <w:numId w:val="35"/>
        </w:numPr>
        <w:spacing w:before="0" w:beforeAutospacing="0" w:after="0" w:afterAutospacing="0" w:line="360" w:lineRule="auto"/>
        <w:jc w:val="both"/>
      </w:pPr>
      <w:r w:rsidRPr="004253AC">
        <w:t xml:space="preserve">An additional employment of 24.5 million (direct and Indirect) is targeted to be created during the years 2010 to 2016. </w:t>
      </w:r>
    </w:p>
    <w:p w:rsidR="003E3D98" w:rsidRPr="004253AC" w:rsidRDefault="003E3D98" w:rsidP="004253AC">
      <w:pPr>
        <w:pStyle w:val="NormalWeb"/>
        <w:spacing w:before="0" w:beforeAutospacing="0" w:after="0" w:afterAutospacing="0" w:line="360" w:lineRule="auto"/>
        <w:jc w:val="both"/>
        <w:rPr>
          <w:b/>
        </w:rPr>
      </w:pPr>
      <w:r w:rsidRPr="004253AC">
        <w:rPr>
          <w:b/>
        </w:rPr>
        <w:t xml:space="preserve">Human Resource Development </w:t>
      </w:r>
    </w:p>
    <w:p w:rsidR="003E3D98" w:rsidRPr="004253AC" w:rsidRDefault="003E3D98" w:rsidP="004253AC">
      <w:pPr>
        <w:pStyle w:val="NormalWeb"/>
        <w:spacing w:before="0" w:beforeAutospacing="0" w:after="0" w:afterAutospacing="0" w:line="360" w:lineRule="auto"/>
        <w:jc w:val="both"/>
      </w:pPr>
      <w:r w:rsidRPr="004253AC">
        <w:t xml:space="preserve"> </w:t>
      </w:r>
    </w:p>
    <w:p w:rsidR="003E3D98" w:rsidRPr="004253AC" w:rsidRDefault="003E3D98" w:rsidP="004253AC">
      <w:pPr>
        <w:pStyle w:val="NormalWeb"/>
        <w:numPr>
          <w:ilvl w:val="0"/>
          <w:numId w:val="35"/>
        </w:numPr>
        <w:spacing w:before="0" w:beforeAutospacing="0" w:after="0" w:afterAutospacing="0" w:line="360" w:lineRule="auto"/>
        <w:jc w:val="both"/>
      </w:pPr>
      <w:proofErr w:type="spellStart"/>
      <w:r w:rsidRPr="004253AC">
        <w:t>Hunar</w:t>
      </w:r>
      <w:proofErr w:type="spellEnd"/>
      <w:r w:rsidRPr="004253AC">
        <w:t xml:space="preserve"> Se </w:t>
      </w:r>
      <w:proofErr w:type="spellStart"/>
      <w:r w:rsidRPr="004253AC">
        <w:t>Rozgar</w:t>
      </w:r>
      <w:proofErr w:type="spellEnd"/>
      <w:r w:rsidRPr="004253AC">
        <w:t xml:space="preserve"> </w:t>
      </w:r>
      <w:proofErr w:type="spellStart"/>
      <w:r w:rsidRPr="004253AC">
        <w:t>Tak</w:t>
      </w:r>
      <w:proofErr w:type="spellEnd"/>
      <w:r w:rsidRPr="004253AC">
        <w:t xml:space="preserve"> (</w:t>
      </w:r>
      <w:proofErr w:type="spellStart"/>
      <w:r w:rsidRPr="004253AC">
        <w:t>HSRT</w:t>
      </w:r>
      <w:proofErr w:type="spellEnd"/>
      <w:r w:rsidRPr="004253AC">
        <w:t xml:space="preserve">): In June 2014, the Ministry of Tourism has a launched a 6-month programme of training exclusively for the </w:t>
      </w:r>
      <w:proofErr w:type="spellStart"/>
      <w:r w:rsidRPr="004253AC">
        <w:t>HSRT</w:t>
      </w:r>
      <w:proofErr w:type="spellEnd"/>
      <w:r w:rsidRPr="004253AC">
        <w:t xml:space="preserve"> pass-outs in hospitality trades to give them vertical skill mobility.  It has now been decided to involve the following  to implement the programme:</w:t>
      </w:r>
    </w:p>
    <w:p w:rsidR="003E3D98" w:rsidRPr="004253AC" w:rsidRDefault="003E3D98" w:rsidP="004253AC">
      <w:pPr>
        <w:pStyle w:val="NormalWeb"/>
        <w:numPr>
          <w:ilvl w:val="0"/>
          <w:numId w:val="35"/>
        </w:numPr>
        <w:spacing w:before="0" w:beforeAutospacing="0" w:after="0" w:afterAutospacing="0" w:line="360" w:lineRule="auto"/>
        <w:jc w:val="both"/>
      </w:pPr>
      <w:r w:rsidRPr="004253AC">
        <w:t>Industrial units, association of industries and professional/skill developing agencies with proven credentials; and</w:t>
      </w:r>
    </w:p>
    <w:p w:rsidR="003E3D98" w:rsidRPr="004253AC" w:rsidRDefault="003E3D98" w:rsidP="004253AC">
      <w:pPr>
        <w:pStyle w:val="NormalWeb"/>
        <w:numPr>
          <w:ilvl w:val="0"/>
          <w:numId w:val="35"/>
        </w:numPr>
        <w:spacing w:before="0" w:beforeAutospacing="0" w:after="0" w:afterAutospacing="0" w:line="360" w:lineRule="auto"/>
        <w:jc w:val="both"/>
      </w:pPr>
      <w:r w:rsidRPr="004253AC">
        <w:t xml:space="preserve">Hospitality Institutions approved by the </w:t>
      </w:r>
      <w:proofErr w:type="spellStart"/>
      <w:r w:rsidRPr="004253AC">
        <w:t>AICTE</w:t>
      </w:r>
      <w:proofErr w:type="spellEnd"/>
      <w:r w:rsidRPr="004253AC">
        <w:t>/National Skill Development Authority/State Governments/UT Administrations.</w:t>
      </w:r>
    </w:p>
    <w:p w:rsidR="003E3D98" w:rsidRPr="004253AC" w:rsidRDefault="003E3D98" w:rsidP="004253AC">
      <w:pPr>
        <w:pStyle w:val="NormalWeb"/>
        <w:numPr>
          <w:ilvl w:val="0"/>
          <w:numId w:val="35"/>
        </w:numPr>
        <w:spacing w:before="0" w:beforeAutospacing="0" w:after="0" w:afterAutospacing="0" w:line="360" w:lineRule="auto"/>
        <w:jc w:val="both"/>
      </w:pPr>
      <w:r w:rsidRPr="004253AC">
        <w:t xml:space="preserve">In a major initiative, the Ministry of Tourism has tied-up with </w:t>
      </w:r>
      <w:proofErr w:type="spellStart"/>
      <w:r w:rsidRPr="004253AC">
        <w:t>Ecole</w:t>
      </w:r>
      <w:proofErr w:type="spellEnd"/>
      <w:r w:rsidRPr="004253AC">
        <w:t xml:space="preserve"> Hotelier de Lausanne, Switzerland for improving quality of Hospitality Education. The First phase of this programme has already started.</w:t>
      </w:r>
    </w:p>
    <w:p w:rsidR="003E3D98" w:rsidRPr="004253AC" w:rsidRDefault="003E3D98" w:rsidP="004253AC">
      <w:pPr>
        <w:pStyle w:val="NormalWeb"/>
        <w:numPr>
          <w:ilvl w:val="0"/>
          <w:numId w:val="35"/>
        </w:numPr>
        <w:spacing w:before="0" w:beforeAutospacing="0" w:after="0" w:afterAutospacing="0" w:line="360" w:lineRule="auto"/>
        <w:jc w:val="both"/>
      </w:pPr>
      <w:proofErr w:type="spellStart"/>
      <w:r w:rsidRPr="004253AC">
        <w:t>Swachh</w:t>
      </w:r>
      <w:proofErr w:type="spellEnd"/>
      <w:r w:rsidRPr="004253AC">
        <w:t xml:space="preserve"> Bharat </w:t>
      </w:r>
      <w:proofErr w:type="spellStart"/>
      <w:r w:rsidRPr="004253AC">
        <w:t>Swachh</w:t>
      </w:r>
      <w:proofErr w:type="spellEnd"/>
      <w:r w:rsidRPr="004253AC">
        <w:t xml:space="preserve"> </w:t>
      </w:r>
      <w:proofErr w:type="spellStart"/>
      <w:r w:rsidRPr="004253AC">
        <w:t>Pakwan</w:t>
      </w:r>
      <w:proofErr w:type="spellEnd"/>
      <w:r w:rsidRPr="004253AC">
        <w:t xml:space="preserve"> (</w:t>
      </w:r>
      <w:proofErr w:type="spellStart"/>
      <w:r w:rsidRPr="004253AC">
        <w:t>Hunar</w:t>
      </w:r>
      <w:proofErr w:type="spellEnd"/>
      <w:r w:rsidRPr="004253AC">
        <w:t xml:space="preserve"> </w:t>
      </w:r>
      <w:proofErr w:type="spellStart"/>
      <w:r w:rsidRPr="004253AC">
        <w:t>Zaika</w:t>
      </w:r>
      <w:proofErr w:type="spellEnd"/>
      <w:r w:rsidRPr="004253AC">
        <w:t>): The Ministry of Tourism is partnering with the National Association of Street Vendors of India (</w:t>
      </w:r>
      <w:proofErr w:type="spellStart"/>
      <w:r w:rsidRPr="004253AC">
        <w:t>NASVI</w:t>
      </w:r>
      <w:proofErr w:type="spellEnd"/>
      <w:r w:rsidRPr="004253AC">
        <w:t>) for the specific purpose of orientation, skill testing and certification of the street food vendors.</w:t>
      </w:r>
    </w:p>
    <w:p w:rsidR="003E3D98" w:rsidRPr="004253AC" w:rsidRDefault="003E3D98" w:rsidP="004253AC">
      <w:pPr>
        <w:pStyle w:val="NormalWeb"/>
        <w:numPr>
          <w:ilvl w:val="0"/>
          <w:numId w:val="37"/>
        </w:numPr>
        <w:spacing w:before="0" w:beforeAutospacing="0" w:after="0" w:afterAutospacing="0" w:line="360" w:lineRule="auto"/>
        <w:jc w:val="both"/>
      </w:pPr>
      <w:r w:rsidRPr="004253AC">
        <w:t>Some of the other important measures taken in this area this year include the</w:t>
      </w:r>
    </w:p>
    <w:p w:rsidR="003E3D98" w:rsidRPr="004253AC" w:rsidRDefault="003E3D98" w:rsidP="004253AC">
      <w:pPr>
        <w:pStyle w:val="NormalWeb"/>
        <w:numPr>
          <w:ilvl w:val="0"/>
          <w:numId w:val="37"/>
        </w:numPr>
        <w:spacing w:before="0" w:beforeAutospacing="0" w:after="0" w:afterAutospacing="0" w:line="360" w:lineRule="auto"/>
        <w:jc w:val="both"/>
      </w:pPr>
      <w:r w:rsidRPr="004253AC">
        <w:t>following:</w:t>
      </w:r>
    </w:p>
    <w:p w:rsidR="003E3D98" w:rsidRPr="004253AC" w:rsidRDefault="003E3D98" w:rsidP="004253AC">
      <w:pPr>
        <w:pStyle w:val="NormalWeb"/>
        <w:numPr>
          <w:ilvl w:val="0"/>
          <w:numId w:val="37"/>
        </w:numPr>
        <w:spacing w:before="0" w:beforeAutospacing="0" w:after="0" w:afterAutospacing="0" w:line="360" w:lineRule="auto"/>
        <w:jc w:val="both"/>
      </w:pPr>
      <w:r w:rsidRPr="004253AC">
        <w:t>The foundation stone for setting up of Indian Culinary Institute has been laid in September, 2014.</w:t>
      </w:r>
    </w:p>
    <w:p w:rsidR="003E3D98" w:rsidRPr="004253AC" w:rsidRDefault="003E3D98" w:rsidP="004253AC">
      <w:pPr>
        <w:pStyle w:val="NormalWeb"/>
        <w:numPr>
          <w:ilvl w:val="0"/>
          <w:numId w:val="37"/>
        </w:numPr>
        <w:spacing w:before="0" w:beforeAutospacing="0" w:after="0" w:afterAutospacing="0" w:line="360" w:lineRule="auto"/>
        <w:jc w:val="both"/>
      </w:pPr>
      <w:r w:rsidRPr="004253AC">
        <w:lastRenderedPageBreak/>
        <w:t>Decision has been taken this year to set up Sector Skill Council (</w:t>
      </w:r>
      <w:proofErr w:type="spellStart"/>
      <w:r w:rsidRPr="004253AC">
        <w:t>SSC</w:t>
      </w:r>
      <w:proofErr w:type="spellEnd"/>
      <w:r w:rsidRPr="004253AC">
        <w:t>) to regulate and promote hospitality and tourism related education and skill development in the country.</w:t>
      </w:r>
    </w:p>
    <w:p w:rsidR="003E3D98" w:rsidRPr="004253AC" w:rsidRDefault="003E3D98" w:rsidP="004253AC">
      <w:pPr>
        <w:pStyle w:val="NormalWeb"/>
        <w:numPr>
          <w:ilvl w:val="0"/>
          <w:numId w:val="37"/>
        </w:numPr>
        <w:spacing w:before="0" w:beforeAutospacing="0" w:after="0" w:afterAutospacing="0" w:line="360" w:lineRule="auto"/>
        <w:jc w:val="both"/>
      </w:pPr>
      <w:r w:rsidRPr="004253AC">
        <w:t>Culinary Survey of India for identification and documentation of recipes launched in the current year.</w:t>
      </w:r>
    </w:p>
    <w:p w:rsidR="003E3D98" w:rsidRPr="004253AC" w:rsidRDefault="003E3D98" w:rsidP="004253AC">
      <w:pPr>
        <w:pStyle w:val="NormalWeb"/>
        <w:numPr>
          <w:ilvl w:val="0"/>
          <w:numId w:val="37"/>
        </w:numPr>
        <w:spacing w:before="0" w:beforeAutospacing="0" w:after="0" w:afterAutospacing="0" w:line="360" w:lineRule="auto"/>
        <w:jc w:val="both"/>
      </w:pPr>
      <w:r w:rsidRPr="004253AC">
        <w:t xml:space="preserve">Ministry has accorded approval for setting up of Food Craft Institute at </w:t>
      </w:r>
      <w:proofErr w:type="spellStart"/>
      <w:r w:rsidRPr="004253AC">
        <w:t>Khajuraho</w:t>
      </w:r>
      <w:proofErr w:type="spellEnd"/>
      <w:r w:rsidRPr="004253AC">
        <w:t xml:space="preserve"> in Madhya Pradesh and has sanctioned Central Financial Assistance of Rs.475.00 lakhs</w:t>
      </w:r>
    </w:p>
    <w:p w:rsidR="003E3D98" w:rsidRPr="004253AC" w:rsidRDefault="003E3D98" w:rsidP="004253AC">
      <w:pPr>
        <w:pStyle w:val="NormalWeb"/>
        <w:numPr>
          <w:ilvl w:val="0"/>
          <w:numId w:val="37"/>
        </w:numPr>
        <w:spacing w:before="0" w:beforeAutospacing="0" w:after="0" w:afterAutospacing="0" w:line="360" w:lineRule="auto"/>
        <w:jc w:val="both"/>
      </w:pPr>
      <w:r w:rsidRPr="004253AC">
        <w:t>3 month Tourist Facilitator Training Course organized for the Executives of tour operator members of the Indian Association of Tour Operators in order to overcome the bottleneck of shortage of Chinese speaking tourist guides in India.</w:t>
      </w:r>
    </w:p>
    <w:p w:rsidR="003E3D98" w:rsidRPr="004253AC" w:rsidRDefault="003E3D98" w:rsidP="004253AC">
      <w:pPr>
        <w:pStyle w:val="NormalWeb"/>
        <w:numPr>
          <w:ilvl w:val="0"/>
          <w:numId w:val="37"/>
        </w:numPr>
        <w:spacing w:before="0" w:beforeAutospacing="0" w:after="0" w:afterAutospacing="0" w:line="360" w:lineRule="auto"/>
        <w:jc w:val="both"/>
      </w:pPr>
      <w:r w:rsidRPr="004253AC">
        <w:t>Six months certificate courses in 4 Hospitality Trades launched.</w:t>
      </w:r>
    </w:p>
    <w:p w:rsidR="003E3D98" w:rsidRPr="004253AC" w:rsidRDefault="003E3D98" w:rsidP="004253AC">
      <w:pPr>
        <w:pStyle w:val="NormalWeb"/>
        <w:numPr>
          <w:ilvl w:val="0"/>
          <w:numId w:val="37"/>
        </w:numPr>
        <w:spacing w:before="0" w:beforeAutospacing="0" w:after="0" w:afterAutospacing="0" w:line="360" w:lineRule="auto"/>
        <w:jc w:val="both"/>
      </w:pPr>
      <w:r w:rsidRPr="004253AC">
        <w:t>Capacity building programme for Tourist Transport Drivers conducted</w:t>
      </w:r>
    </w:p>
    <w:p w:rsidR="003E3D98" w:rsidRPr="004253AC" w:rsidRDefault="003E3D98" w:rsidP="004253AC">
      <w:pPr>
        <w:pStyle w:val="NormalWeb"/>
        <w:spacing w:before="0" w:beforeAutospacing="0" w:after="0" w:afterAutospacing="0" w:line="360" w:lineRule="auto"/>
        <w:ind w:firstLine="60"/>
        <w:jc w:val="both"/>
      </w:pPr>
    </w:p>
    <w:p w:rsidR="003E3D98" w:rsidRPr="004253AC" w:rsidRDefault="003E3D98" w:rsidP="004253AC">
      <w:pPr>
        <w:pStyle w:val="NormalWeb"/>
        <w:spacing w:before="0" w:beforeAutospacing="0" w:after="0" w:afterAutospacing="0" w:line="360" w:lineRule="auto"/>
        <w:jc w:val="both"/>
        <w:rPr>
          <w:b/>
        </w:rPr>
      </w:pPr>
      <w:r w:rsidRPr="004253AC">
        <w:rPr>
          <w:b/>
        </w:rPr>
        <w:t>Tourist Visa on Arrival</w:t>
      </w:r>
    </w:p>
    <w:p w:rsidR="003E3D98" w:rsidRPr="004253AC" w:rsidRDefault="003E3D98" w:rsidP="004253AC">
      <w:pPr>
        <w:pStyle w:val="NormalWeb"/>
        <w:spacing w:before="0" w:beforeAutospacing="0" w:after="0" w:afterAutospacing="0" w:line="360" w:lineRule="auto"/>
        <w:jc w:val="both"/>
      </w:pPr>
      <w:r w:rsidRPr="004253AC">
        <w:t xml:space="preserve"> The Government has recently launched Tourist Visa on Arrival (</w:t>
      </w:r>
      <w:proofErr w:type="spellStart"/>
      <w:r w:rsidRPr="004253AC">
        <w:t>TVoA</w:t>
      </w:r>
      <w:proofErr w:type="spellEnd"/>
      <w:r w:rsidRPr="004253AC">
        <w:t xml:space="preserve">) enabled by Electronic Travel Authorization on 27th November 2014 for 43 countries. Prior to it, the normal </w:t>
      </w:r>
      <w:proofErr w:type="spellStart"/>
      <w:r w:rsidRPr="004253AC">
        <w:t>TVoA</w:t>
      </w:r>
      <w:proofErr w:type="spellEnd"/>
      <w:r w:rsidRPr="004253AC">
        <w:t xml:space="preserve"> scheme used to operate for 12 countries.</w:t>
      </w:r>
    </w:p>
    <w:p w:rsidR="003E3D98" w:rsidRPr="004253AC" w:rsidRDefault="003E3D98" w:rsidP="004253AC">
      <w:pPr>
        <w:pStyle w:val="NormalWeb"/>
        <w:spacing w:before="0" w:beforeAutospacing="0" w:after="0" w:afterAutospacing="0" w:line="360" w:lineRule="auto"/>
        <w:jc w:val="both"/>
      </w:pPr>
      <w:r w:rsidRPr="004253AC">
        <w:t xml:space="preserve"> </w:t>
      </w:r>
    </w:p>
    <w:p w:rsidR="003E3D98" w:rsidRPr="004253AC" w:rsidRDefault="003E3D98" w:rsidP="004253AC">
      <w:pPr>
        <w:pStyle w:val="NormalWeb"/>
        <w:numPr>
          <w:ilvl w:val="0"/>
          <w:numId w:val="37"/>
        </w:numPr>
        <w:spacing w:before="0" w:beforeAutospacing="0" w:after="0" w:afterAutospacing="0" w:line="360" w:lineRule="auto"/>
        <w:jc w:val="both"/>
      </w:pPr>
      <w:r w:rsidRPr="004253AC">
        <w:t xml:space="preserve">During January- November 2014, a total number of 24,963 </w:t>
      </w:r>
      <w:proofErr w:type="spellStart"/>
      <w:r w:rsidRPr="004253AC">
        <w:t>VoAs</w:t>
      </w:r>
      <w:proofErr w:type="spellEnd"/>
      <w:r w:rsidRPr="004253AC">
        <w:t xml:space="preserve"> were issued as compared to 17,594 </w:t>
      </w:r>
      <w:proofErr w:type="spellStart"/>
      <w:r w:rsidRPr="004253AC">
        <w:t>VoAs</w:t>
      </w:r>
      <w:proofErr w:type="spellEnd"/>
      <w:r w:rsidRPr="004253AC">
        <w:t xml:space="preserve"> during corresponding period of 2013 registering a growth of 41.9%.</w:t>
      </w:r>
    </w:p>
    <w:p w:rsidR="003E3D98" w:rsidRPr="004253AC" w:rsidRDefault="003E3D98" w:rsidP="004253AC">
      <w:pPr>
        <w:pStyle w:val="NormalWeb"/>
        <w:numPr>
          <w:ilvl w:val="0"/>
          <w:numId w:val="37"/>
        </w:numPr>
        <w:spacing w:before="0" w:beforeAutospacing="0" w:after="0" w:afterAutospacing="0" w:line="360" w:lineRule="auto"/>
        <w:jc w:val="both"/>
      </w:pPr>
      <w:r w:rsidRPr="004253AC">
        <w:t xml:space="preserve">The number of </w:t>
      </w:r>
      <w:proofErr w:type="spellStart"/>
      <w:r w:rsidRPr="004253AC">
        <w:t>VoAs</w:t>
      </w:r>
      <w:proofErr w:type="spellEnd"/>
      <w:r w:rsidRPr="004253AC">
        <w:t xml:space="preserve"> issued under the Scheme, during January- November 2014 were South Korea (5,080), Japan (4,683),New Zealand (3,690), Singapore (3,494), the Philippines (3,346), Indonesia (2,776), Finland (990), Myanmar (391), Vietnam (238), Cambodia (129), Luxembourg (126) and Laos (20</w:t>
      </w:r>
    </w:p>
    <w:p w:rsidR="003E3D98" w:rsidRPr="004253AC" w:rsidRDefault="003E3D98" w:rsidP="004253AC">
      <w:pPr>
        <w:pStyle w:val="NormalWeb"/>
        <w:spacing w:before="0" w:beforeAutospacing="0" w:after="0" w:afterAutospacing="0" w:line="360" w:lineRule="auto"/>
        <w:jc w:val="both"/>
      </w:pPr>
      <w:r w:rsidRPr="004253AC">
        <w:t xml:space="preserve"> The Tourist Visa on Arrival facility is now operational from 9 international airports</w:t>
      </w:r>
    </w:p>
    <w:p w:rsidR="003E3D98" w:rsidRPr="004253AC" w:rsidRDefault="003E3D98" w:rsidP="004253AC">
      <w:pPr>
        <w:pStyle w:val="NormalWeb"/>
        <w:spacing w:before="0" w:beforeAutospacing="0" w:after="0" w:afterAutospacing="0" w:line="360" w:lineRule="auto"/>
        <w:jc w:val="both"/>
      </w:pPr>
      <w:r w:rsidRPr="004253AC">
        <w:t xml:space="preserve"> </w:t>
      </w:r>
    </w:p>
    <w:p w:rsidR="003E3D98" w:rsidRPr="004253AC" w:rsidRDefault="003E3D98" w:rsidP="004253AC">
      <w:pPr>
        <w:pStyle w:val="NormalWeb"/>
        <w:spacing w:before="0" w:beforeAutospacing="0" w:after="0" w:afterAutospacing="0" w:line="360" w:lineRule="auto"/>
        <w:jc w:val="both"/>
        <w:rPr>
          <w:b/>
        </w:rPr>
      </w:pPr>
      <w:r w:rsidRPr="004253AC">
        <w:rPr>
          <w:b/>
        </w:rPr>
        <w:t>SAFETY MEASURES</w:t>
      </w:r>
    </w:p>
    <w:p w:rsidR="003E3D98" w:rsidRPr="004253AC" w:rsidRDefault="003E3D98" w:rsidP="001A438D">
      <w:pPr>
        <w:pStyle w:val="NormalWeb"/>
        <w:spacing w:before="0" w:beforeAutospacing="0" w:after="0" w:afterAutospacing="0" w:line="360" w:lineRule="auto"/>
        <w:jc w:val="both"/>
      </w:pPr>
      <w:r w:rsidRPr="004253AC">
        <w:t xml:space="preserve"> The Ministry of Tourism had advised the State Governments/UT Administrations to deploy Tourist Police at prominent tourist spots.</w:t>
      </w:r>
    </w:p>
    <w:p w:rsidR="003E3D98" w:rsidRPr="004253AC" w:rsidRDefault="003E3D98" w:rsidP="004253AC">
      <w:pPr>
        <w:pStyle w:val="NormalWeb"/>
        <w:numPr>
          <w:ilvl w:val="0"/>
          <w:numId w:val="37"/>
        </w:numPr>
        <w:spacing w:before="0" w:beforeAutospacing="0" w:after="0" w:afterAutospacing="0" w:line="360" w:lineRule="auto"/>
        <w:jc w:val="both"/>
      </w:pPr>
      <w:r w:rsidRPr="004253AC">
        <w:lastRenderedPageBreak/>
        <w:t xml:space="preserve">The Ministry of Tourism along with all stakeholders, including the Tourism Departments of all States and </w:t>
      </w:r>
      <w:proofErr w:type="spellStart"/>
      <w:r w:rsidRPr="004253AC">
        <w:t>UTs</w:t>
      </w:r>
      <w:proofErr w:type="spellEnd"/>
      <w:r w:rsidRPr="004253AC">
        <w:t>, have adopted the ‘Code of Conduct for Safe &amp; Honourable Tourism’</w:t>
      </w:r>
    </w:p>
    <w:p w:rsidR="003E3D98" w:rsidRPr="004253AC" w:rsidRDefault="003E3D98" w:rsidP="004253AC">
      <w:pPr>
        <w:pStyle w:val="NormalWeb"/>
        <w:numPr>
          <w:ilvl w:val="0"/>
          <w:numId w:val="37"/>
        </w:numPr>
        <w:spacing w:before="0" w:beforeAutospacing="0" w:after="0" w:afterAutospacing="0" w:line="360" w:lineRule="auto"/>
        <w:jc w:val="both"/>
      </w:pPr>
      <w:r w:rsidRPr="004253AC">
        <w:t>Ministry of Tourism is running the Social Awareness Campaign on television to sensitize the masses and the stakeholders on the traditional Indian values and concept ‘</w:t>
      </w:r>
      <w:proofErr w:type="spellStart"/>
      <w:r w:rsidRPr="004253AC">
        <w:t>Atithi</w:t>
      </w:r>
      <w:proofErr w:type="spellEnd"/>
      <w:r w:rsidRPr="004253AC">
        <w:t xml:space="preserve"> </w:t>
      </w:r>
      <w:proofErr w:type="spellStart"/>
      <w:r w:rsidRPr="004253AC">
        <w:t>Devo</w:t>
      </w:r>
      <w:proofErr w:type="spellEnd"/>
      <w:r w:rsidRPr="004253AC">
        <w:t xml:space="preserve"> </w:t>
      </w:r>
      <w:proofErr w:type="spellStart"/>
      <w:r w:rsidRPr="004253AC">
        <w:t>Bhava</w:t>
      </w:r>
      <w:proofErr w:type="spellEnd"/>
      <w:r w:rsidRPr="004253AC">
        <w:t>’. The campaign consists of two commercials; one on sensitizing against misbehaviour with tourists and the other against cleanliness of tourist sites and streets.</w:t>
      </w:r>
    </w:p>
    <w:p w:rsidR="003E3D98" w:rsidRPr="004253AC" w:rsidRDefault="003E3D98" w:rsidP="004253AC">
      <w:pPr>
        <w:pStyle w:val="NormalWeb"/>
        <w:numPr>
          <w:ilvl w:val="0"/>
          <w:numId w:val="37"/>
        </w:numPr>
        <w:spacing w:before="0" w:beforeAutospacing="0" w:after="0" w:afterAutospacing="0" w:line="360" w:lineRule="auto"/>
        <w:jc w:val="both"/>
      </w:pPr>
      <w:r w:rsidRPr="004253AC">
        <w:t xml:space="preserve">An advisory has been posted on the Ministry of Tourism website </w:t>
      </w:r>
      <w:hyperlink r:id="rId37" w:history="1">
        <w:r w:rsidRPr="004253AC">
          <w:t>www.incredibleindia.org</w:t>
        </w:r>
      </w:hyperlink>
      <w:r w:rsidRPr="004253AC">
        <w:t xml:space="preserve"> indicating that India remains safe destination for international Tourists including women tourists. </w:t>
      </w:r>
    </w:p>
    <w:p w:rsidR="003E3D98" w:rsidRPr="004253AC" w:rsidRDefault="003E3D98" w:rsidP="004253AC">
      <w:pPr>
        <w:pStyle w:val="NormalWeb"/>
        <w:numPr>
          <w:ilvl w:val="0"/>
          <w:numId w:val="37"/>
        </w:numPr>
        <w:spacing w:before="0" w:beforeAutospacing="0" w:after="0" w:afterAutospacing="0" w:line="360" w:lineRule="auto"/>
        <w:jc w:val="both"/>
      </w:pPr>
      <w:r w:rsidRPr="004253AC">
        <w:t>The Ministry of Tourism has issued the Guidelines on Safety and Security of Tourists for State Governments/Union Territories and Tips for Travellers in September 2014.</w:t>
      </w:r>
    </w:p>
    <w:p w:rsidR="003E3D98" w:rsidRPr="004253AC" w:rsidRDefault="003E3D98" w:rsidP="004253AC">
      <w:pPr>
        <w:pStyle w:val="NormalWeb"/>
        <w:numPr>
          <w:ilvl w:val="0"/>
          <w:numId w:val="37"/>
        </w:numPr>
        <w:spacing w:before="0" w:beforeAutospacing="0" w:after="0" w:afterAutospacing="0" w:line="360" w:lineRule="auto"/>
        <w:jc w:val="both"/>
      </w:pPr>
      <w:r w:rsidRPr="004253AC">
        <w:t>The Incredible India Tourist Helpline will also assist tourists on the subject of safety.</w:t>
      </w:r>
    </w:p>
    <w:p w:rsidR="003E3D98" w:rsidRPr="004253AC" w:rsidRDefault="003E3D98" w:rsidP="004253AC">
      <w:pPr>
        <w:pStyle w:val="NormalWeb"/>
        <w:spacing w:before="0" w:beforeAutospacing="0" w:after="0" w:afterAutospacing="0" w:line="360" w:lineRule="auto"/>
        <w:jc w:val="both"/>
      </w:pPr>
    </w:p>
    <w:p w:rsidR="003E3D98" w:rsidRPr="004253AC" w:rsidRDefault="003E3D98" w:rsidP="004253AC">
      <w:pPr>
        <w:pStyle w:val="NormalWeb"/>
        <w:spacing w:before="0" w:beforeAutospacing="0" w:after="0" w:afterAutospacing="0" w:line="360" w:lineRule="auto"/>
        <w:jc w:val="both"/>
        <w:rPr>
          <w:b/>
        </w:rPr>
      </w:pPr>
      <w:r w:rsidRPr="004253AC">
        <w:rPr>
          <w:b/>
        </w:rPr>
        <w:t xml:space="preserve">DETERMINE THE STEPS TAKEN BY GOVT. TO CONSERVE THE </w:t>
      </w:r>
      <w:proofErr w:type="spellStart"/>
      <w:r w:rsidRPr="004253AC">
        <w:rPr>
          <w:b/>
        </w:rPr>
        <w:t>TAJ</w:t>
      </w:r>
      <w:proofErr w:type="spellEnd"/>
      <w:r w:rsidRPr="004253AC">
        <w:rPr>
          <w:b/>
        </w:rPr>
        <w:t xml:space="preserve"> </w:t>
      </w:r>
      <w:proofErr w:type="spellStart"/>
      <w:r w:rsidRPr="004253AC">
        <w:rPr>
          <w:b/>
        </w:rPr>
        <w:t>MAHAL</w:t>
      </w:r>
      <w:proofErr w:type="spellEnd"/>
      <w:r w:rsidRPr="004253AC">
        <w:rPr>
          <w:b/>
        </w:rPr>
        <w:t xml:space="preserve"> FROM POLLUTION</w:t>
      </w:r>
    </w:p>
    <w:p w:rsidR="003E3D98" w:rsidRPr="004253AC" w:rsidRDefault="004253AC" w:rsidP="004253AC">
      <w:pPr>
        <w:pStyle w:val="NormalWeb"/>
        <w:spacing w:line="360" w:lineRule="auto"/>
        <w:jc w:val="both"/>
        <w:rPr>
          <w:color w:val="000001"/>
          <w:szCs w:val="28"/>
        </w:rPr>
      </w:pPr>
      <w:r>
        <w:rPr>
          <w:color w:val="000001"/>
          <w:szCs w:val="28"/>
        </w:rPr>
        <w:t xml:space="preserve">1. </w:t>
      </w:r>
      <w:r w:rsidR="003E3D98" w:rsidRPr="004253AC">
        <w:rPr>
          <w:color w:val="000001"/>
          <w:szCs w:val="28"/>
        </w:rPr>
        <w:t>The Issue:</w:t>
      </w:r>
      <w:r w:rsidR="003E3D98" w:rsidRPr="004253AC">
        <w:rPr>
          <w:rStyle w:val="apple-converted-space"/>
          <w:color w:val="000001"/>
          <w:szCs w:val="28"/>
        </w:rPr>
        <w:t> </w:t>
      </w:r>
      <w:r w:rsidR="003E3D98" w:rsidRPr="004253AC">
        <w:rPr>
          <w:color w:val="000001"/>
          <w:szCs w:val="28"/>
        </w:rPr>
        <w:t xml:space="preserve">Environmental pollution spurred by industry and automobiles has long been observed to be progressively destroying the </w:t>
      </w:r>
      <w:proofErr w:type="spellStart"/>
      <w:r w:rsidR="003E3D98" w:rsidRPr="004253AC">
        <w:rPr>
          <w:color w:val="000001"/>
          <w:szCs w:val="28"/>
        </w:rPr>
        <w:t>Taj</w:t>
      </w:r>
      <w:proofErr w:type="spellEnd"/>
      <w:r w:rsidR="003E3D98" w:rsidRPr="004253AC">
        <w:rPr>
          <w:color w:val="000001"/>
          <w:szCs w:val="28"/>
        </w:rPr>
        <w:t xml:space="preserve"> </w:t>
      </w:r>
      <w:proofErr w:type="spellStart"/>
      <w:r w:rsidR="003E3D98" w:rsidRPr="004253AC">
        <w:rPr>
          <w:color w:val="000001"/>
          <w:szCs w:val="28"/>
        </w:rPr>
        <w:t>Mahal's</w:t>
      </w:r>
      <w:proofErr w:type="spellEnd"/>
      <w:r w:rsidR="003E3D98" w:rsidRPr="004253AC">
        <w:rPr>
          <w:color w:val="000001"/>
          <w:szCs w:val="28"/>
        </w:rPr>
        <w:t xml:space="preserve"> white marble surface. Petitions of Indian environmentalists have led to a series of court challenges in the Indian Supreme Court and lower courts. The conflict has often pitted business and </w:t>
      </w:r>
      <w:proofErr w:type="spellStart"/>
      <w:r w:rsidR="003E3D98" w:rsidRPr="004253AC">
        <w:rPr>
          <w:color w:val="000001"/>
          <w:szCs w:val="28"/>
        </w:rPr>
        <w:t>labor</w:t>
      </w:r>
      <w:proofErr w:type="spellEnd"/>
      <w:r w:rsidR="003E3D98" w:rsidRPr="004253AC">
        <w:rPr>
          <w:color w:val="000001"/>
          <w:szCs w:val="28"/>
        </w:rPr>
        <w:t xml:space="preserve"> interests against environmentalists and preservationists as well as India's need to protect its cultural heritage versus its need to provide jobs for its citizens.</w:t>
      </w:r>
    </w:p>
    <w:p w:rsidR="003E3D98" w:rsidRPr="004253AC" w:rsidRDefault="003E3D98" w:rsidP="003E3D98">
      <w:pPr>
        <w:pStyle w:val="NormalWeb"/>
        <w:spacing w:line="360" w:lineRule="auto"/>
        <w:jc w:val="both"/>
        <w:rPr>
          <w:color w:val="000001"/>
          <w:szCs w:val="28"/>
        </w:rPr>
      </w:pPr>
      <w:r w:rsidRPr="004253AC">
        <w:rPr>
          <w:color w:val="000001"/>
          <w:szCs w:val="28"/>
        </w:rPr>
        <w:t xml:space="preserve">2. Description: Mark Twain once remarked the world is divided between two types of people: those who have seen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and those who have not. The </w:t>
      </w:r>
      <w:proofErr w:type="spellStart"/>
      <w:r w:rsidRPr="004253AC">
        <w:rPr>
          <w:color w:val="000001"/>
          <w:szCs w:val="28"/>
        </w:rPr>
        <w:t>Taj</w:t>
      </w:r>
      <w:proofErr w:type="spellEnd"/>
      <w:r w:rsidRPr="004253AC">
        <w:rPr>
          <w:color w:val="000001"/>
          <w:szCs w:val="28"/>
        </w:rPr>
        <w:t xml:space="preserve"> is one of the most recognizable landmarks in the world and the image most associated with India. The Mughal emperor Shah </w:t>
      </w:r>
      <w:proofErr w:type="spellStart"/>
      <w:r w:rsidRPr="004253AC">
        <w:rPr>
          <w:color w:val="000001"/>
          <w:szCs w:val="28"/>
        </w:rPr>
        <w:t>Jahan</w:t>
      </w:r>
      <w:proofErr w:type="spellEnd"/>
      <w:r w:rsidRPr="004253AC">
        <w:rPr>
          <w:color w:val="000001"/>
          <w:szCs w:val="28"/>
        </w:rPr>
        <w:t xml:space="preserve"> erected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at Agra as a mausoleum in memory of his beloved wife, </w:t>
      </w:r>
      <w:proofErr w:type="spellStart"/>
      <w:r w:rsidRPr="004253AC">
        <w:rPr>
          <w:color w:val="000001"/>
          <w:szCs w:val="28"/>
        </w:rPr>
        <w:t>Arjumarid</w:t>
      </w:r>
      <w:proofErr w:type="spellEnd"/>
      <w:r w:rsidRPr="004253AC">
        <w:rPr>
          <w:color w:val="000001"/>
          <w:szCs w:val="28"/>
        </w:rPr>
        <w:t xml:space="preserve"> </w:t>
      </w:r>
      <w:proofErr w:type="spellStart"/>
      <w:r w:rsidRPr="004253AC">
        <w:rPr>
          <w:color w:val="000001"/>
          <w:szCs w:val="28"/>
        </w:rPr>
        <w:t>Bano</w:t>
      </w:r>
      <w:proofErr w:type="spellEnd"/>
      <w:r w:rsidRPr="004253AC">
        <w:rPr>
          <w:color w:val="000001"/>
          <w:szCs w:val="28"/>
        </w:rPr>
        <w:t xml:space="preserve"> Begum; (popularly known as </w:t>
      </w:r>
      <w:proofErr w:type="spellStart"/>
      <w:r w:rsidRPr="004253AC">
        <w:rPr>
          <w:color w:val="000001"/>
          <w:szCs w:val="28"/>
        </w:rPr>
        <w:t>Mumtaz</w:t>
      </w:r>
      <w:proofErr w:type="spellEnd"/>
      <w:r w:rsidRPr="004253AC">
        <w:rPr>
          <w:color w:val="000001"/>
          <w:szCs w:val="28"/>
        </w:rPr>
        <w:t xml:space="preserve"> </w:t>
      </w:r>
      <w:proofErr w:type="spellStart"/>
      <w:r w:rsidRPr="004253AC">
        <w:rPr>
          <w:color w:val="000001"/>
          <w:szCs w:val="28"/>
        </w:rPr>
        <w:lastRenderedPageBreak/>
        <w:t>Mahal</w:t>
      </w:r>
      <w:proofErr w:type="spellEnd"/>
      <w:r w:rsidRPr="004253AC">
        <w:rPr>
          <w:color w:val="000001"/>
          <w:szCs w:val="28"/>
        </w:rPr>
        <w:t xml:space="preserve"> "</w:t>
      </w:r>
      <w:proofErr w:type="spellStart"/>
      <w:r w:rsidRPr="004253AC">
        <w:rPr>
          <w:color w:val="000001"/>
          <w:szCs w:val="28"/>
        </w:rPr>
        <w:t>favored</w:t>
      </w:r>
      <w:proofErr w:type="spellEnd"/>
      <w:r w:rsidRPr="004253AC">
        <w:rPr>
          <w:color w:val="000001"/>
          <w:szCs w:val="28"/>
        </w:rPr>
        <w:t xml:space="preserve"> of the court"), who died in A.D. 1630. Begun in 1632 AD, it took 20,000 men working every day over 22 years to complete. It is heralded by many as the greatest work of Mughal architecture.</w:t>
      </w:r>
    </w:p>
    <w:p w:rsidR="003E3D98" w:rsidRPr="004253AC" w:rsidRDefault="003E3D98" w:rsidP="003E3D98">
      <w:pPr>
        <w:pStyle w:val="NormalWeb"/>
        <w:spacing w:line="360" w:lineRule="auto"/>
        <w:jc w:val="both"/>
        <w:rPr>
          <w:color w:val="000001"/>
          <w:szCs w:val="28"/>
        </w:rPr>
      </w:pPr>
      <w:r w:rsidRPr="004253AC">
        <w:rPr>
          <w:color w:val="000001"/>
          <w:szCs w:val="28"/>
        </w:rPr>
        <w:t xml:space="preserve">India has experienced exponential industrial growth in recent years. Increasingly, people have left villages for urban </w:t>
      </w:r>
      <w:proofErr w:type="spellStart"/>
      <w:r w:rsidRPr="004253AC">
        <w:rPr>
          <w:color w:val="000001"/>
          <w:szCs w:val="28"/>
        </w:rPr>
        <w:t>centers</w:t>
      </w:r>
      <w:proofErr w:type="spellEnd"/>
      <w:r w:rsidRPr="004253AC">
        <w:rPr>
          <w:color w:val="000001"/>
          <w:szCs w:val="28"/>
        </w:rPr>
        <w:t xml:space="preserve"> in order to try and find work. The result of this industrialization has often been overcrowded cities and dense pollution. Agra is no exception. It has been identified as a "pollution intensive zone" by the World Health Organization (WHO). It is estimated that the area around the </w:t>
      </w:r>
      <w:proofErr w:type="spellStart"/>
      <w:r w:rsidRPr="004253AC">
        <w:rPr>
          <w:color w:val="000001"/>
          <w:szCs w:val="28"/>
        </w:rPr>
        <w:t>Taj</w:t>
      </w:r>
      <w:proofErr w:type="spellEnd"/>
      <w:r w:rsidRPr="004253AC">
        <w:rPr>
          <w:color w:val="000001"/>
          <w:szCs w:val="28"/>
        </w:rPr>
        <w:t xml:space="preserve"> contains five times the amount of suspended particles (such as </w:t>
      </w:r>
      <w:proofErr w:type="spellStart"/>
      <w:r w:rsidRPr="004253AC">
        <w:rPr>
          <w:color w:val="000001"/>
          <w:szCs w:val="28"/>
        </w:rPr>
        <w:t>sulfur</w:t>
      </w:r>
      <w:proofErr w:type="spellEnd"/>
      <w:r w:rsidRPr="004253AC">
        <w:rPr>
          <w:color w:val="000001"/>
          <w:szCs w:val="28"/>
        </w:rPr>
        <w:t xml:space="preserve"> dioxide) that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could handle without sustaining everlasting damage.</w:t>
      </w:r>
      <w:r w:rsidRPr="004253AC">
        <w:rPr>
          <w:rStyle w:val="apple-converted-space"/>
          <w:color w:val="000001"/>
          <w:szCs w:val="28"/>
        </w:rPr>
        <w:t> </w:t>
      </w:r>
      <w:r w:rsidRPr="004253AC">
        <w:rPr>
          <w:color w:val="000001"/>
          <w:szCs w:val="28"/>
        </w:rPr>
        <w:t>India has been involved in a "greening" campaign particularly in regards to its national monuments.</w:t>
      </w:r>
    </w:p>
    <w:p w:rsidR="003E3D98" w:rsidRPr="004253AC" w:rsidRDefault="003E3D98" w:rsidP="003E3D98">
      <w:pPr>
        <w:pStyle w:val="NormalWeb"/>
        <w:spacing w:line="360" w:lineRule="auto"/>
        <w:jc w:val="both"/>
        <w:rPr>
          <w:color w:val="000001"/>
          <w:szCs w:val="28"/>
        </w:rPr>
      </w:pPr>
      <w:r w:rsidRPr="004253AC">
        <w:rPr>
          <w:color w:val="000001"/>
          <w:szCs w:val="28"/>
        </w:rPr>
        <w:t>More recently, India has begun to try and attract more tourists: this has created a dilemma how to market its best Tourist attraction without causing significant damage to it in the process.</w:t>
      </w:r>
    </w:p>
    <w:p w:rsidR="003E3D98" w:rsidRPr="004253AC" w:rsidRDefault="003E3D98" w:rsidP="004253AC">
      <w:pPr>
        <w:pStyle w:val="NormalWeb"/>
        <w:spacing w:line="360" w:lineRule="auto"/>
        <w:jc w:val="both"/>
        <w:rPr>
          <w:color w:val="000001"/>
          <w:szCs w:val="28"/>
        </w:rPr>
      </w:pPr>
      <w:r w:rsidRPr="004253AC">
        <w:rPr>
          <w:color w:val="000001"/>
          <w:szCs w:val="28"/>
        </w:rPr>
        <w:t> II.</w:t>
      </w:r>
      <w:r w:rsidRPr="004253AC">
        <w:rPr>
          <w:rStyle w:val="apple-converted-space"/>
          <w:color w:val="000001"/>
          <w:szCs w:val="28"/>
        </w:rPr>
        <w:t> </w:t>
      </w:r>
      <w:bookmarkStart w:id="2" w:name="r2"/>
      <w:r w:rsidRPr="004253AC">
        <w:rPr>
          <w:color w:val="000001"/>
          <w:szCs w:val="28"/>
        </w:rPr>
        <w:t>Legal Clusters</w:t>
      </w:r>
      <w:bookmarkEnd w:id="2"/>
    </w:p>
    <w:p w:rsidR="003E3D98" w:rsidRPr="004253AC" w:rsidRDefault="003E3D98" w:rsidP="003E3D98">
      <w:pPr>
        <w:pStyle w:val="NormalWeb"/>
        <w:spacing w:line="360" w:lineRule="auto"/>
        <w:jc w:val="both"/>
        <w:rPr>
          <w:color w:val="000001"/>
          <w:szCs w:val="28"/>
        </w:rPr>
      </w:pPr>
      <w:r w:rsidRPr="004253AC">
        <w:rPr>
          <w:color w:val="000001"/>
          <w:szCs w:val="28"/>
        </w:rPr>
        <w:t>5. Discourse and Status:</w:t>
      </w:r>
      <w:r w:rsidRPr="004253AC">
        <w:rPr>
          <w:rStyle w:val="apple-converted-space"/>
          <w:color w:val="000001"/>
          <w:szCs w:val="28"/>
        </w:rPr>
        <w:t> </w:t>
      </w:r>
      <w:r w:rsidRPr="004253AC">
        <w:rPr>
          <w:color w:val="000001"/>
          <w:szCs w:val="28"/>
        </w:rPr>
        <w:t>Disagreement and in Progress</w:t>
      </w:r>
    </w:p>
    <w:p w:rsidR="003E3D98" w:rsidRPr="004253AC" w:rsidRDefault="003E3D98" w:rsidP="003E3D98">
      <w:pPr>
        <w:pStyle w:val="NormalWeb"/>
        <w:spacing w:line="360" w:lineRule="auto"/>
        <w:jc w:val="both"/>
        <w:rPr>
          <w:color w:val="000001"/>
          <w:szCs w:val="28"/>
        </w:rPr>
      </w:pPr>
      <w:r w:rsidRPr="004253AC">
        <w:rPr>
          <w:color w:val="000001"/>
          <w:szCs w:val="28"/>
        </w:rPr>
        <w:t>6. Forum and Scope:</w:t>
      </w:r>
      <w:r w:rsidRPr="004253AC">
        <w:rPr>
          <w:rStyle w:val="apple-converted-space"/>
          <w:color w:val="000001"/>
          <w:szCs w:val="28"/>
        </w:rPr>
        <w:t> </w:t>
      </w:r>
      <w:r w:rsidRPr="004253AC">
        <w:rPr>
          <w:color w:val="000001"/>
          <w:szCs w:val="28"/>
        </w:rPr>
        <w:t>India's Supreme Court, Sovereign Country</w:t>
      </w:r>
    </w:p>
    <w:p w:rsidR="003E3D98" w:rsidRPr="004253AC" w:rsidRDefault="003E3D98" w:rsidP="003E3D98">
      <w:pPr>
        <w:pStyle w:val="NormalWeb"/>
        <w:spacing w:line="360" w:lineRule="auto"/>
        <w:jc w:val="both"/>
        <w:rPr>
          <w:color w:val="000001"/>
          <w:szCs w:val="28"/>
        </w:rPr>
      </w:pPr>
      <w:r w:rsidRPr="004253AC">
        <w:rPr>
          <w:color w:val="000001"/>
          <w:szCs w:val="28"/>
        </w:rPr>
        <w:t>7. Decision Breadth:</w:t>
      </w:r>
      <w:r w:rsidRPr="004253AC">
        <w:rPr>
          <w:rStyle w:val="apple-converted-space"/>
          <w:color w:val="000001"/>
          <w:szCs w:val="28"/>
        </w:rPr>
        <w:t> </w:t>
      </w:r>
      <w:r w:rsidRPr="004253AC">
        <w:rPr>
          <w:color w:val="000001"/>
          <w:szCs w:val="28"/>
        </w:rPr>
        <w:t>India, United Nations Educational Scientific and Cultural Organization (UNESCO). 107 countries have world heritage sites.</w:t>
      </w:r>
    </w:p>
    <w:p w:rsidR="003E3D98" w:rsidRPr="004253AC" w:rsidRDefault="003E3D98" w:rsidP="003E3D98">
      <w:pPr>
        <w:pStyle w:val="NormalWeb"/>
        <w:spacing w:line="360" w:lineRule="auto"/>
        <w:jc w:val="both"/>
        <w:rPr>
          <w:color w:val="000001"/>
          <w:szCs w:val="28"/>
        </w:rPr>
      </w:pPr>
      <w:r w:rsidRPr="004253AC">
        <w:rPr>
          <w:color w:val="000001"/>
          <w:szCs w:val="28"/>
        </w:rPr>
        <w:t>8. Legal Standing:</w:t>
      </w:r>
      <w:r w:rsidRPr="004253AC">
        <w:rPr>
          <w:rStyle w:val="apple-converted-space"/>
          <w:color w:val="000001"/>
          <w:szCs w:val="28"/>
        </w:rPr>
        <w:t> </w:t>
      </w:r>
      <w:r w:rsidRPr="004253AC">
        <w:rPr>
          <w:color w:val="000001"/>
          <w:szCs w:val="28"/>
        </w:rPr>
        <w:t>Treaty: World Heritage Convention. Constitution of India.</w:t>
      </w:r>
    </w:p>
    <w:p w:rsidR="003E3D98" w:rsidRPr="004253AC" w:rsidRDefault="003E3D98" w:rsidP="003E3D98">
      <w:pPr>
        <w:pStyle w:val="NormalWeb"/>
        <w:spacing w:line="360" w:lineRule="auto"/>
        <w:jc w:val="both"/>
        <w:rPr>
          <w:color w:val="000001"/>
          <w:szCs w:val="28"/>
        </w:rPr>
      </w:pPr>
      <w:r w:rsidRPr="004253AC">
        <w:rPr>
          <w:color w:val="000001"/>
          <w:szCs w:val="28"/>
        </w:rPr>
        <w:t xml:space="preserve">India is a signatory to the United Nations Educational, Scientific and Cultural Organization's (UNESCO) World Heritage Convention adopted in 1972. The main goal of the World Heritage Convention is to identify and protect monuments of great cultural and natural heritage throughout the world. In signing the Convention, a country pledges to conserve the World Heritage sites located in its own territory and protect its national heritage. The application for a site to be accepted as the World must come from the </w:t>
      </w:r>
      <w:r w:rsidRPr="004253AC">
        <w:rPr>
          <w:color w:val="000001"/>
          <w:szCs w:val="28"/>
        </w:rPr>
        <w:lastRenderedPageBreak/>
        <w:t>country itself. The application process includes submission of a plan detailing how the site is managed and the measures assuring its continued protection. In some cases, UNESCO identifies conditions to a country before accepting a site as a world heritage monument.</w:t>
      </w:r>
    </w:p>
    <w:p w:rsidR="003E3D98" w:rsidRPr="004253AC" w:rsidRDefault="003E3D98" w:rsidP="003E3D98">
      <w:pPr>
        <w:pStyle w:val="NormalWeb"/>
        <w:spacing w:line="360" w:lineRule="auto"/>
        <w:jc w:val="both"/>
        <w:rPr>
          <w:color w:val="000001"/>
          <w:szCs w:val="28"/>
        </w:rPr>
      </w:pPr>
      <w:r w:rsidRPr="004253AC">
        <w:rPr>
          <w:color w:val="000001"/>
          <w:szCs w:val="28"/>
        </w:rPr>
        <w:t xml:space="preserve">For example, at the time Delphi was nominated by Greece, a plan was in the works to build an </w:t>
      </w:r>
      <w:proofErr w:type="spellStart"/>
      <w:r w:rsidRPr="004253AC">
        <w:rPr>
          <w:color w:val="000001"/>
          <w:szCs w:val="28"/>
        </w:rPr>
        <w:t>aluminum</w:t>
      </w:r>
      <w:proofErr w:type="spellEnd"/>
      <w:r w:rsidRPr="004253AC">
        <w:rPr>
          <w:color w:val="000001"/>
          <w:szCs w:val="28"/>
        </w:rPr>
        <w:t xml:space="preserve"> plant nearby. The Greek government was asked to find an alternative location for the plant, did so, and Delphi was accepted onto the World Heritage List. In other cases, such as the Giza Pyramids, UNESCO asks the country for remediation of potential threats. In 1995, the Pyramids were threatened by a highway project near Cairo which would have seriously damaged the monument. Negotiations with the Egyptian government resulted in a number of alternative solutions which replaced the disputed project. Ultimately, the treaty is not binding by the force of an ultra-national body but rather left to the discretion of the country. The Agra area currently has three world heritage sites: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Agra Fort and </w:t>
      </w:r>
      <w:proofErr w:type="spellStart"/>
      <w:r w:rsidRPr="004253AC">
        <w:rPr>
          <w:color w:val="000001"/>
          <w:szCs w:val="28"/>
        </w:rPr>
        <w:t>Fatehpur</w:t>
      </w:r>
      <w:proofErr w:type="spellEnd"/>
      <w:r w:rsidRPr="004253AC">
        <w:rPr>
          <w:color w:val="000001"/>
          <w:szCs w:val="28"/>
        </w:rPr>
        <w:t xml:space="preserve"> </w:t>
      </w:r>
      <w:proofErr w:type="spellStart"/>
      <w:r w:rsidRPr="004253AC">
        <w:rPr>
          <w:color w:val="000001"/>
          <w:szCs w:val="28"/>
        </w:rPr>
        <w:t>Sikri</w:t>
      </w:r>
      <w:proofErr w:type="spellEnd"/>
      <w:r w:rsidRPr="004253AC">
        <w:rPr>
          <w:color w:val="000001"/>
          <w:szCs w:val="28"/>
        </w:rPr>
        <w:t>.</w:t>
      </w:r>
    </w:p>
    <w:p w:rsidR="003E3D98" w:rsidRPr="004253AC" w:rsidRDefault="003E3D98" w:rsidP="003E3D98">
      <w:pPr>
        <w:pStyle w:val="NormalWeb"/>
        <w:spacing w:line="360" w:lineRule="auto"/>
        <w:jc w:val="both"/>
        <w:rPr>
          <w:color w:val="000001"/>
          <w:szCs w:val="28"/>
        </w:rPr>
      </w:pPr>
      <w:r w:rsidRPr="004253AC">
        <w:rPr>
          <w:color w:val="000001"/>
          <w:szCs w:val="28"/>
        </w:rPr>
        <w:t>The Constitution of India gives the Supreme Court extensive powers. In the Constitution, the Courts were envisioned as a watchdog, independent of the executive. They were entrusted with the task of ensuring that all institutions function in accordance with the Constitution under the rule of law. The Supreme Court was assigned the power not only to set aside Executive acts of Government, but also to strike down laws made by Parliament and the State Legislatures. Throughout its history, the Court has further expanded its own powers by creative interpretations of the Constitution, in particular Article 21 which guarantees the right to life.</w:t>
      </w:r>
    </w:p>
    <w:p w:rsidR="003E3D98" w:rsidRPr="004253AC" w:rsidRDefault="003E3D98" w:rsidP="003E3D98">
      <w:pPr>
        <w:pStyle w:val="NormalWeb"/>
        <w:spacing w:line="360" w:lineRule="auto"/>
        <w:jc w:val="both"/>
        <w:rPr>
          <w:color w:val="000001"/>
          <w:szCs w:val="28"/>
        </w:rPr>
      </w:pPr>
      <w:r w:rsidRPr="004253AC">
        <w:rPr>
          <w:color w:val="000001"/>
          <w:szCs w:val="28"/>
        </w:rPr>
        <w:t xml:space="preserve">This right to life has been interpreted by the Court to include the right to a healthy environment. Citing their status as world heritage monuments and the health of the citizens around the monuments, the Court mandated environmental measures in order to protect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and other nearby world heritage monuments: Agra Fort and </w:t>
      </w:r>
      <w:proofErr w:type="spellStart"/>
      <w:r w:rsidRPr="004253AC">
        <w:rPr>
          <w:color w:val="000001"/>
          <w:szCs w:val="28"/>
        </w:rPr>
        <w:t>Fatehpur</w:t>
      </w:r>
      <w:proofErr w:type="spellEnd"/>
      <w:r w:rsidRPr="004253AC">
        <w:rPr>
          <w:color w:val="000001"/>
          <w:szCs w:val="28"/>
        </w:rPr>
        <w:t xml:space="preserve"> </w:t>
      </w:r>
      <w:proofErr w:type="spellStart"/>
      <w:r w:rsidRPr="004253AC">
        <w:rPr>
          <w:color w:val="000001"/>
          <w:szCs w:val="28"/>
        </w:rPr>
        <w:t>Sikri</w:t>
      </w:r>
      <w:proofErr w:type="spellEnd"/>
      <w:r w:rsidRPr="004253AC">
        <w:rPr>
          <w:color w:val="000001"/>
          <w:szCs w:val="28"/>
        </w:rPr>
        <w:t xml:space="preserve">. One of these measures include what has come to be known as the </w:t>
      </w:r>
      <w:proofErr w:type="spellStart"/>
      <w:r w:rsidRPr="004253AC">
        <w:rPr>
          <w:color w:val="000001"/>
          <w:szCs w:val="28"/>
        </w:rPr>
        <w:t>Taj</w:t>
      </w:r>
      <w:proofErr w:type="spellEnd"/>
      <w:r w:rsidRPr="004253AC">
        <w:rPr>
          <w:color w:val="000001"/>
          <w:szCs w:val="28"/>
        </w:rPr>
        <w:t xml:space="preserve"> Trapezium Zone (</w:t>
      </w:r>
      <w:proofErr w:type="spellStart"/>
      <w:r w:rsidRPr="004253AC">
        <w:rPr>
          <w:color w:val="000001"/>
          <w:szCs w:val="28"/>
        </w:rPr>
        <w:t>TTZ</w:t>
      </w:r>
      <w:proofErr w:type="spellEnd"/>
      <w:r w:rsidRPr="004253AC">
        <w:rPr>
          <w:color w:val="000001"/>
          <w:szCs w:val="28"/>
        </w:rPr>
        <w:t xml:space="preserve">), a 10,400 sq. km area around the monument were industrial business is limited. The first court challenge was made in 1984 before the Supreme Court of India. In 1996 that the Supreme Court ruled that the industries in the area were </w:t>
      </w:r>
      <w:r w:rsidRPr="004253AC">
        <w:rPr>
          <w:color w:val="000001"/>
          <w:szCs w:val="28"/>
        </w:rPr>
        <w:lastRenderedPageBreak/>
        <w:t>actively contributing to air pollution and ordered major industrial units to install pollution control devices. The court also ordered 292 coal-based industries to switch to natural gas or else to relocate outside the protected zone by April 30, 1997.</w:t>
      </w:r>
      <w:r w:rsidRPr="004253AC">
        <w:rPr>
          <w:rStyle w:val="apple-converted-space"/>
          <w:color w:val="000001"/>
          <w:szCs w:val="28"/>
        </w:rPr>
        <w:t> </w:t>
      </w:r>
    </w:p>
    <w:p w:rsidR="003E3D98" w:rsidRPr="004253AC" w:rsidRDefault="003E3D98" w:rsidP="003E3D98">
      <w:pPr>
        <w:pStyle w:val="NormalWeb"/>
        <w:spacing w:line="360" w:lineRule="auto"/>
        <w:jc w:val="both"/>
        <w:rPr>
          <w:color w:val="000001"/>
          <w:szCs w:val="28"/>
        </w:rPr>
      </w:pPr>
      <w:r w:rsidRPr="004253AC">
        <w:rPr>
          <w:color w:val="000001"/>
          <w:szCs w:val="28"/>
        </w:rPr>
        <w:t> Factories that opted for relocation were obliged to re-employ workers under similar conditions and to provide a one-year bonus. The court also order that if a worker's plant were to close down, they would be entitled to six years' worth of wages in compensation. The cost of bringing the industries up to standard for the business owners were prohibitive. Hundreds of coal-burning factories have closed or converted to cleaner fuels, however many industries still skirt the Court's order. Thus there have been subsequent court challenges in order to bring about compliance with the court's previous mandates. Additionally, conventional cars and automobiles are banned within a 500-meter radius of the monument.</w:t>
      </w:r>
    </w:p>
    <w:p w:rsidR="003E3D98" w:rsidRPr="004253AC" w:rsidRDefault="003E3D98" w:rsidP="003E3D98">
      <w:pPr>
        <w:pStyle w:val="NormalWeb"/>
        <w:spacing w:line="360" w:lineRule="auto"/>
        <w:jc w:val="both"/>
        <w:rPr>
          <w:color w:val="000001"/>
          <w:szCs w:val="28"/>
        </w:rPr>
      </w:pPr>
      <w:r w:rsidRPr="004253AC">
        <w:rPr>
          <w:color w:val="000001"/>
          <w:szCs w:val="28"/>
        </w:rPr>
        <w:t xml:space="preserve">A further complication is that the state of Uttar Pradesh, where Agra and the </w:t>
      </w:r>
      <w:proofErr w:type="spellStart"/>
      <w:r w:rsidRPr="004253AC">
        <w:rPr>
          <w:color w:val="000001"/>
          <w:szCs w:val="28"/>
        </w:rPr>
        <w:t>Taj</w:t>
      </w:r>
      <w:proofErr w:type="spellEnd"/>
      <w:r w:rsidRPr="004253AC">
        <w:rPr>
          <w:color w:val="000001"/>
          <w:szCs w:val="28"/>
        </w:rPr>
        <w:t xml:space="preserve"> are located, have near daily electricity blackouts. This has had a negative effect on the functioning of the sensitive pollution monitoring system of the </w:t>
      </w:r>
      <w:proofErr w:type="spellStart"/>
      <w:r w:rsidRPr="004253AC">
        <w:rPr>
          <w:color w:val="000001"/>
          <w:szCs w:val="28"/>
        </w:rPr>
        <w:t>Taj</w:t>
      </w:r>
      <w:proofErr w:type="spellEnd"/>
      <w:r w:rsidRPr="004253AC">
        <w:rPr>
          <w:color w:val="000001"/>
          <w:szCs w:val="28"/>
        </w:rPr>
        <w:t xml:space="preserve">. In April 2002, the Supreme Court ordered the Agra Heritage Fund to set up a solar power plant to meet the energy needs of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and the surrounding area.</w:t>
      </w:r>
    </w:p>
    <w:p w:rsidR="003E3D98" w:rsidRPr="004253AC" w:rsidRDefault="003E3D98" w:rsidP="003E3D98">
      <w:pPr>
        <w:pStyle w:val="NormalWeb"/>
        <w:spacing w:line="360" w:lineRule="auto"/>
        <w:jc w:val="both"/>
        <w:rPr>
          <w:color w:val="000001"/>
          <w:szCs w:val="28"/>
        </w:rPr>
      </w:pPr>
      <w:r w:rsidRPr="004253AC">
        <w:rPr>
          <w:color w:val="000001"/>
          <w:szCs w:val="28"/>
        </w:rPr>
        <w:t> Relation of Trade Measure to Environmental Impact</w:t>
      </w:r>
    </w:p>
    <w:p w:rsidR="003E3D98" w:rsidRPr="004253AC" w:rsidRDefault="003E3D98" w:rsidP="003E3D98">
      <w:pPr>
        <w:pStyle w:val="NormalWeb"/>
        <w:spacing w:line="360" w:lineRule="auto"/>
        <w:jc w:val="both"/>
        <w:rPr>
          <w:color w:val="000001"/>
          <w:szCs w:val="28"/>
        </w:rPr>
      </w:pPr>
      <w:r w:rsidRPr="004253AC">
        <w:rPr>
          <w:color w:val="000001"/>
          <w:szCs w:val="28"/>
        </w:rPr>
        <w:t>a. Directly Related to Product: Yes. Eco-tourism.</w:t>
      </w:r>
    </w:p>
    <w:p w:rsidR="003E3D98" w:rsidRPr="004253AC" w:rsidRDefault="003E3D98" w:rsidP="003E3D98">
      <w:pPr>
        <w:pStyle w:val="NormalWeb"/>
        <w:spacing w:line="360" w:lineRule="auto"/>
        <w:jc w:val="both"/>
        <w:rPr>
          <w:color w:val="000001"/>
          <w:szCs w:val="28"/>
        </w:rPr>
      </w:pPr>
      <w:r w:rsidRPr="004253AC">
        <w:rPr>
          <w:color w:val="000001"/>
          <w:szCs w:val="28"/>
        </w:rPr>
        <w:t xml:space="preserve">In June 2001, the government of India announced that it had reached a deal with the Tata group, who own the India Hotel Co. better known as the </w:t>
      </w:r>
      <w:proofErr w:type="spellStart"/>
      <w:r w:rsidRPr="004253AC">
        <w:rPr>
          <w:color w:val="000001"/>
          <w:szCs w:val="28"/>
        </w:rPr>
        <w:t>Taj</w:t>
      </w:r>
      <w:proofErr w:type="spellEnd"/>
      <w:r w:rsidRPr="004253AC">
        <w:rPr>
          <w:color w:val="000001"/>
          <w:szCs w:val="28"/>
        </w:rPr>
        <w:t xml:space="preserve"> hotel group. Under the deal, Tata would take over the management of the actual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and develop a number of state-of-the-art tourist facilities in the area. The plan met with significant disapproval from conservationists upset at the commercialization of the monument, the idea of surrounding the monument with computerized ticketing, cyber cafes and shopping malls.</w:t>
      </w:r>
      <w:r w:rsidRPr="004253AC">
        <w:rPr>
          <w:rStyle w:val="apple-converted-space"/>
          <w:color w:val="000001"/>
          <w:szCs w:val="28"/>
        </w:rPr>
        <w:t> </w:t>
      </w:r>
    </w:p>
    <w:p w:rsidR="003E3D98" w:rsidRPr="004253AC" w:rsidRDefault="003E3D98" w:rsidP="003E3D98">
      <w:pPr>
        <w:pStyle w:val="NormalWeb"/>
        <w:spacing w:line="360" w:lineRule="auto"/>
        <w:jc w:val="both"/>
        <w:rPr>
          <w:color w:val="000001"/>
          <w:szCs w:val="28"/>
        </w:rPr>
      </w:pPr>
      <w:r w:rsidRPr="004253AC">
        <w:rPr>
          <w:color w:val="000001"/>
          <w:szCs w:val="28"/>
        </w:rPr>
        <w:t xml:space="preserve"> The </w:t>
      </w:r>
      <w:proofErr w:type="spellStart"/>
      <w:r w:rsidRPr="004253AC">
        <w:rPr>
          <w:color w:val="000001"/>
          <w:szCs w:val="28"/>
        </w:rPr>
        <w:t>Taj</w:t>
      </w:r>
      <w:proofErr w:type="spellEnd"/>
      <w:r w:rsidRPr="004253AC">
        <w:rPr>
          <w:color w:val="000001"/>
          <w:szCs w:val="28"/>
        </w:rPr>
        <w:t xml:space="preserve"> hotel group has converted a number of heritage buildings into resort hotels, including the Lake Palace in Udaipur. The move was controversial as no public hearing </w:t>
      </w:r>
      <w:r w:rsidRPr="004253AC">
        <w:rPr>
          <w:color w:val="000001"/>
          <w:szCs w:val="28"/>
        </w:rPr>
        <w:lastRenderedPageBreak/>
        <w:t xml:space="preserve">or input was solicited in the decision. Tata has agreed to pay for maintenance a commitment of somewhere between $383,000 and $750,000. It is estimated that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currently takes in about $2 million at the gate each month. Tata also receives a tax exemption for its spending on preservation and scores a public relations coup for its brand: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hotel chain.</w:t>
      </w:r>
    </w:p>
    <w:p w:rsidR="003E3D98" w:rsidRPr="004253AC" w:rsidRDefault="003E3D98" w:rsidP="003E3D98">
      <w:pPr>
        <w:pStyle w:val="NormalWeb"/>
        <w:spacing w:line="360" w:lineRule="auto"/>
        <w:jc w:val="both"/>
        <w:rPr>
          <w:color w:val="000001"/>
          <w:szCs w:val="28"/>
        </w:rPr>
      </w:pPr>
      <w:r w:rsidRPr="004253AC">
        <w:rPr>
          <w:color w:val="000001"/>
          <w:szCs w:val="28"/>
        </w:rPr>
        <w:t xml:space="preserve"> The first stage of Tata's commitment has been focussed on urgent restoration including conservation of the damaged stones and restructuring the existing museum. The project will also look at the development of recently discovered Mughal Garden. </w:t>
      </w:r>
      <w:proofErr w:type="spellStart"/>
      <w:r w:rsidRPr="004253AC">
        <w:rPr>
          <w:color w:val="000001"/>
          <w:szCs w:val="28"/>
        </w:rPr>
        <w:t>Mehtab</w:t>
      </w:r>
      <w:proofErr w:type="spellEnd"/>
      <w:r w:rsidRPr="004253AC">
        <w:rPr>
          <w:color w:val="000001"/>
          <w:szCs w:val="28"/>
        </w:rPr>
        <w:t xml:space="preserve"> Garden, the moonlit pleasure park, will be resurrected as will fountains which adorned the are in the seventeenth century.</w:t>
      </w:r>
    </w:p>
    <w:p w:rsidR="003E3D98" w:rsidRPr="004253AC" w:rsidRDefault="003E3D98" w:rsidP="003E3D98">
      <w:pPr>
        <w:pStyle w:val="NormalWeb"/>
        <w:spacing w:line="360" w:lineRule="auto"/>
        <w:jc w:val="both"/>
        <w:rPr>
          <w:color w:val="000001"/>
          <w:szCs w:val="28"/>
        </w:rPr>
      </w:pPr>
      <w:r w:rsidRPr="004253AC">
        <w:rPr>
          <w:color w:val="000001"/>
          <w:szCs w:val="28"/>
        </w:rPr>
        <w:t xml:space="preserve">The restaurants and shopping mall will form part of the $3.3 million second phase which will include ATMs, modern restrooms and waiting areas. Conservationists fear that boosting tourism would further contribute to the deterioration of the </w:t>
      </w:r>
      <w:proofErr w:type="spellStart"/>
      <w:r w:rsidRPr="004253AC">
        <w:rPr>
          <w:color w:val="000001"/>
          <w:szCs w:val="28"/>
        </w:rPr>
        <w:t>Taj</w:t>
      </w:r>
      <w:proofErr w:type="spellEnd"/>
      <w:r w:rsidRPr="004253AC">
        <w:rPr>
          <w:color w:val="000001"/>
          <w:szCs w:val="28"/>
        </w:rPr>
        <w:t>. Some claim that massive crowds pose as much a danger to the monument as industrial pollution. Hands leave acid residues that corrode the marble and occasionally vandals try to chip off semiprecious stones or carve their initials on the walls.</w:t>
      </w:r>
    </w:p>
    <w:p w:rsidR="003E3D98" w:rsidRPr="004253AC" w:rsidRDefault="003E3D98" w:rsidP="003E3D98">
      <w:pPr>
        <w:pStyle w:val="NormalWeb"/>
        <w:spacing w:line="360" w:lineRule="auto"/>
        <w:jc w:val="both"/>
        <w:rPr>
          <w:color w:val="000001"/>
          <w:szCs w:val="28"/>
        </w:rPr>
      </w:pPr>
      <w:r w:rsidRPr="004253AC">
        <w:rPr>
          <w:color w:val="000001"/>
          <w:szCs w:val="28"/>
        </w:rPr>
        <w:t xml:space="preserve"> One of the environmental measures proposed for the protection of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is the reinvention and reintroduction of the cycle rickshaw. The cycle rickshaw has been around since the 1940s and has served as a low cost/ low pollution form of transportation. However the cycle rickshaw has suffered from an image problem. Rickshaw </w:t>
      </w:r>
      <w:proofErr w:type="spellStart"/>
      <w:r w:rsidRPr="004253AC">
        <w:rPr>
          <w:color w:val="000001"/>
          <w:szCs w:val="28"/>
        </w:rPr>
        <w:t>walas</w:t>
      </w:r>
      <w:proofErr w:type="spellEnd"/>
      <w:r w:rsidRPr="004253AC">
        <w:rPr>
          <w:color w:val="000001"/>
          <w:szCs w:val="28"/>
        </w:rPr>
        <w:t xml:space="preserve"> often are subjected to harsh work conditions for minimal financial gain. </w:t>
      </w:r>
      <w:proofErr w:type="spellStart"/>
      <w:r w:rsidRPr="004253AC">
        <w:rPr>
          <w:color w:val="000001"/>
          <w:szCs w:val="28"/>
        </w:rPr>
        <w:t>ITDP</w:t>
      </w:r>
      <w:proofErr w:type="spellEnd"/>
      <w:r w:rsidRPr="004253AC">
        <w:rPr>
          <w:color w:val="000001"/>
          <w:szCs w:val="28"/>
        </w:rPr>
        <w:t xml:space="preserve"> estimates on average the rickshaw </w:t>
      </w:r>
      <w:proofErr w:type="spellStart"/>
      <w:r w:rsidRPr="004253AC">
        <w:rPr>
          <w:color w:val="000001"/>
          <w:szCs w:val="28"/>
        </w:rPr>
        <w:t>wala</w:t>
      </w:r>
      <w:proofErr w:type="spellEnd"/>
      <w:r w:rsidRPr="004253AC">
        <w:rPr>
          <w:color w:val="000001"/>
          <w:szCs w:val="28"/>
        </w:rPr>
        <w:t xml:space="preserve"> earns $1.30 per day, $0.30 of that goes to the owner of the cycle rickshaw. This puts the cycle rickshaw </w:t>
      </w:r>
      <w:proofErr w:type="spellStart"/>
      <w:r w:rsidRPr="004253AC">
        <w:rPr>
          <w:color w:val="000001"/>
          <w:szCs w:val="28"/>
        </w:rPr>
        <w:t>wala</w:t>
      </w:r>
      <w:proofErr w:type="spellEnd"/>
      <w:r w:rsidRPr="004253AC">
        <w:rPr>
          <w:color w:val="000001"/>
          <w:szCs w:val="28"/>
        </w:rPr>
        <w:t xml:space="preserve"> at the global poverty line established by the World Bank ($1 a day or less).</w:t>
      </w:r>
    </w:p>
    <w:p w:rsidR="003E3D98" w:rsidRPr="004253AC" w:rsidRDefault="003E3D98" w:rsidP="003E3D98">
      <w:pPr>
        <w:pStyle w:val="NormalWeb"/>
        <w:spacing w:line="360" w:lineRule="auto"/>
        <w:jc w:val="both"/>
        <w:rPr>
          <w:color w:val="000001"/>
          <w:szCs w:val="28"/>
        </w:rPr>
      </w:pPr>
      <w:r w:rsidRPr="004253AC">
        <w:rPr>
          <w:color w:val="000001"/>
          <w:szCs w:val="28"/>
        </w:rPr>
        <w:t xml:space="preserve"> The rickshaw has been decried by progressive politicians as exploitative to drivers and unsafe to the roads. The vehicles were also blamed for traffic congestion. The cycle rickshaw was banned in New Delhi, the capital of India more than ten years ago and faces the prospect of similar bans in other Indian cities. Many Indians and tourists alike were uncomfortable with the idea of riding in a vehicle of questionable safety and </w:t>
      </w:r>
      <w:r w:rsidRPr="004253AC">
        <w:rPr>
          <w:color w:val="000001"/>
          <w:szCs w:val="28"/>
        </w:rPr>
        <w:lastRenderedPageBreak/>
        <w:t xml:space="preserve">comfort and one in which the driver has to physically struggle to walk the bicycle up hills or embankments, as is the case in Agra, at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w:t>
      </w:r>
      <w:r w:rsidRPr="004253AC">
        <w:rPr>
          <w:rStyle w:val="apple-converted-space"/>
          <w:color w:val="000001"/>
          <w:szCs w:val="28"/>
        </w:rPr>
        <w:t> </w:t>
      </w:r>
    </w:p>
    <w:p w:rsidR="003E3D98" w:rsidRPr="004253AC" w:rsidRDefault="003E3D98" w:rsidP="003E3D98">
      <w:pPr>
        <w:pStyle w:val="NormalWeb"/>
        <w:spacing w:line="360" w:lineRule="auto"/>
        <w:jc w:val="both"/>
        <w:rPr>
          <w:color w:val="000001"/>
          <w:szCs w:val="28"/>
        </w:rPr>
      </w:pPr>
      <w:r w:rsidRPr="004253AC">
        <w:rPr>
          <w:color w:val="000001"/>
          <w:szCs w:val="28"/>
        </w:rPr>
        <w:t xml:space="preserve">In 1994, the Supreme Court of India ordered that motorized vehicles be restricted in the 4 square </w:t>
      </w:r>
      <w:proofErr w:type="spellStart"/>
      <w:r w:rsidRPr="004253AC">
        <w:rPr>
          <w:color w:val="000001"/>
          <w:szCs w:val="28"/>
        </w:rPr>
        <w:t>kilometers</w:t>
      </w:r>
      <w:proofErr w:type="spellEnd"/>
      <w:r w:rsidRPr="004253AC">
        <w:rPr>
          <w:color w:val="000001"/>
          <w:szCs w:val="28"/>
        </w:rPr>
        <w:t xml:space="preserve"> immediately surrounding the </w:t>
      </w:r>
      <w:proofErr w:type="spellStart"/>
      <w:r w:rsidRPr="004253AC">
        <w:rPr>
          <w:color w:val="000001"/>
          <w:szCs w:val="28"/>
        </w:rPr>
        <w:t>Taj</w:t>
      </w:r>
      <w:proofErr w:type="spellEnd"/>
      <w:r w:rsidRPr="004253AC">
        <w:rPr>
          <w:color w:val="000001"/>
          <w:szCs w:val="28"/>
        </w:rPr>
        <w:t xml:space="preserve">. Additionally the </w:t>
      </w:r>
      <w:proofErr w:type="spellStart"/>
      <w:r w:rsidRPr="004253AC">
        <w:rPr>
          <w:color w:val="000001"/>
          <w:szCs w:val="28"/>
        </w:rPr>
        <w:t>neighborhood</w:t>
      </w:r>
      <w:proofErr w:type="spellEnd"/>
      <w:r w:rsidRPr="004253AC">
        <w:rPr>
          <w:color w:val="000001"/>
          <w:szCs w:val="28"/>
        </w:rPr>
        <w:t xml:space="preserve"> around the </w:t>
      </w:r>
      <w:proofErr w:type="spellStart"/>
      <w:r w:rsidRPr="004253AC">
        <w:rPr>
          <w:color w:val="000001"/>
          <w:szCs w:val="28"/>
        </w:rPr>
        <w:t>Taj</w:t>
      </w:r>
      <w:proofErr w:type="spellEnd"/>
      <w:r w:rsidRPr="004253AC">
        <w:rPr>
          <w:color w:val="000001"/>
          <w:szCs w:val="28"/>
        </w:rPr>
        <w:t xml:space="preserve"> is composed of many narrow alleys and streets which make large scale automobile and bus traffic impassable. This opened up an opportunity for alternate forms of transportation which included electronic powered transportation, animal transportation; some tourists would hire out camel </w:t>
      </w:r>
      <w:proofErr w:type="spellStart"/>
      <w:r w:rsidRPr="004253AC">
        <w:rPr>
          <w:color w:val="000001"/>
          <w:szCs w:val="28"/>
        </w:rPr>
        <w:t>walas</w:t>
      </w:r>
      <w:proofErr w:type="spellEnd"/>
      <w:r w:rsidRPr="004253AC">
        <w:rPr>
          <w:color w:val="000001"/>
          <w:szCs w:val="28"/>
        </w:rPr>
        <w:t xml:space="preserve"> to make the short trek form the hotels to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and the cycle rickshaw.</w:t>
      </w:r>
      <w:r w:rsidRPr="004253AC">
        <w:rPr>
          <w:rStyle w:val="apple-converted-space"/>
          <w:color w:val="000001"/>
          <w:szCs w:val="28"/>
        </w:rPr>
        <w:t> </w:t>
      </w:r>
    </w:p>
    <w:p w:rsidR="003E3D98" w:rsidRPr="004253AC" w:rsidRDefault="003E3D98" w:rsidP="003E3D98">
      <w:pPr>
        <w:pStyle w:val="NormalWeb"/>
        <w:spacing w:line="360" w:lineRule="auto"/>
        <w:jc w:val="both"/>
        <w:rPr>
          <w:color w:val="000001"/>
          <w:szCs w:val="28"/>
        </w:rPr>
      </w:pPr>
      <w:r w:rsidRPr="004253AC">
        <w:rPr>
          <w:color w:val="000001"/>
          <w:szCs w:val="28"/>
        </w:rPr>
        <w:t> The Institute for Transportation and Development Policy (</w:t>
      </w:r>
      <w:proofErr w:type="spellStart"/>
      <w:r w:rsidRPr="004253AC">
        <w:rPr>
          <w:color w:val="000001"/>
          <w:szCs w:val="28"/>
        </w:rPr>
        <w:t>ITDP</w:t>
      </w:r>
      <w:proofErr w:type="spellEnd"/>
      <w:r w:rsidRPr="004253AC">
        <w:rPr>
          <w:color w:val="000001"/>
          <w:szCs w:val="28"/>
        </w:rPr>
        <w:t xml:space="preserve">), a New York based organization that stresses non-motorized environmentally sound transportation, initiated what has come to be known as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Cycle Taxi Improvement Project at the request of the Municipality of Agra, the Indian Government, the U.S. Agency for International Development's Energy, Environment, and Enterprise Program, and the US Environmental Protection Agency. The project sought to redesign the rickshaw to create a safer, more comfortable ride which is easier on the driver as well.</w:t>
      </w:r>
      <w:r w:rsidRPr="004253AC">
        <w:rPr>
          <w:rStyle w:val="apple-converted-space"/>
          <w:color w:val="000001"/>
          <w:szCs w:val="28"/>
        </w:rPr>
        <w:t> </w:t>
      </w:r>
    </w:p>
    <w:p w:rsidR="003E3D98" w:rsidRPr="004253AC" w:rsidRDefault="003E3D98" w:rsidP="003E3D98">
      <w:pPr>
        <w:pStyle w:val="NormalWeb"/>
        <w:spacing w:line="360" w:lineRule="auto"/>
        <w:jc w:val="both"/>
        <w:rPr>
          <w:color w:val="000001"/>
          <w:szCs w:val="28"/>
        </w:rPr>
      </w:pPr>
      <w:r w:rsidRPr="004253AC">
        <w:rPr>
          <w:color w:val="000001"/>
          <w:szCs w:val="28"/>
        </w:rPr>
        <w:t> The project sought not to import the import the bikes into Agra but rather to enable the local community to manufacture and produce the bikes with technical assistance. This policy lead to higher end production jobs in Agra. The new cycle rickshaw is the multi-speed gear system which reduces strain on the rickshaw-</w:t>
      </w:r>
      <w:proofErr w:type="spellStart"/>
      <w:r w:rsidRPr="004253AC">
        <w:rPr>
          <w:color w:val="000001"/>
          <w:szCs w:val="28"/>
        </w:rPr>
        <w:t>wallah</w:t>
      </w:r>
      <w:proofErr w:type="spellEnd"/>
      <w:r w:rsidRPr="004253AC">
        <w:rPr>
          <w:color w:val="000001"/>
          <w:szCs w:val="28"/>
        </w:rPr>
        <w:t>. The weight of the vehicle is lighter evenly distribution and makes it easier to pedal and steer and the long chassis offers stability and prevents toppling. For the passenger, there are comfortable seats and backrests which absorb shocks and offer more comfortable rides. In addition, the permanent hood offers protection against sun and rain, and here is plenty of luggage space under the seats.</w:t>
      </w:r>
    </w:p>
    <w:p w:rsidR="003E3D98" w:rsidRPr="004253AC" w:rsidRDefault="003E3D98" w:rsidP="003E3D98">
      <w:pPr>
        <w:pStyle w:val="NormalWeb"/>
        <w:spacing w:line="360" w:lineRule="auto"/>
        <w:jc w:val="both"/>
        <w:rPr>
          <w:color w:val="000001"/>
          <w:szCs w:val="28"/>
        </w:rPr>
      </w:pPr>
      <w:r w:rsidRPr="004253AC">
        <w:rPr>
          <w:color w:val="000001"/>
          <w:szCs w:val="28"/>
        </w:rPr>
        <w:t xml:space="preserve">According to </w:t>
      </w:r>
      <w:proofErr w:type="spellStart"/>
      <w:r w:rsidRPr="004253AC">
        <w:rPr>
          <w:color w:val="000001"/>
          <w:szCs w:val="28"/>
        </w:rPr>
        <w:t>ITDP</w:t>
      </w:r>
      <w:proofErr w:type="spellEnd"/>
      <w:r w:rsidRPr="004253AC">
        <w:rPr>
          <w:color w:val="000001"/>
          <w:szCs w:val="28"/>
        </w:rPr>
        <w:t xml:space="preserve">, Agra produces between 30,000 and 50,000 cycle rickshaws per year. There are 5 major cycle rickshaw manufacturers in Agra; 20 or more people are employed by the average cycle rickshaw manufacturing firm, and, producing roughly 10 to 20 vehicles per day. Another hundred people are estimated to be involved in other </w:t>
      </w:r>
      <w:r w:rsidRPr="004253AC">
        <w:rPr>
          <w:color w:val="000001"/>
          <w:szCs w:val="28"/>
        </w:rPr>
        <w:lastRenderedPageBreak/>
        <w:t>rickshaw repair related jobs and subcontractors who construct the seats and other specialty components possibly provide another 100 jobs.</w:t>
      </w:r>
    </w:p>
    <w:p w:rsidR="003E3D98" w:rsidRPr="004253AC" w:rsidRDefault="003E3D98" w:rsidP="003E3D98">
      <w:pPr>
        <w:pStyle w:val="NormalWeb"/>
        <w:spacing w:line="360" w:lineRule="auto"/>
        <w:jc w:val="both"/>
        <w:rPr>
          <w:color w:val="000001"/>
          <w:szCs w:val="28"/>
        </w:rPr>
      </w:pPr>
      <w:r w:rsidRPr="004253AC">
        <w:rPr>
          <w:color w:val="000001"/>
          <w:szCs w:val="28"/>
        </w:rPr>
        <w:t xml:space="preserve">Officially, there are 10,000 licensed cycle rickshaws in Agra employing 30,000 rickshaw </w:t>
      </w:r>
      <w:proofErr w:type="spellStart"/>
      <w:r w:rsidRPr="004253AC">
        <w:rPr>
          <w:color w:val="000001"/>
          <w:szCs w:val="28"/>
        </w:rPr>
        <w:t>walas</w:t>
      </w:r>
      <w:proofErr w:type="spellEnd"/>
      <w:r w:rsidRPr="004253AC">
        <w:rPr>
          <w:color w:val="000001"/>
          <w:szCs w:val="28"/>
        </w:rPr>
        <w:t xml:space="preserve">. A single cycle rickshaw can be used by three </w:t>
      </w:r>
      <w:proofErr w:type="spellStart"/>
      <w:r w:rsidRPr="004253AC">
        <w:rPr>
          <w:color w:val="000001"/>
          <w:szCs w:val="28"/>
        </w:rPr>
        <w:t>walas</w:t>
      </w:r>
      <w:proofErr w:type="spellEnd"/>
      <w:r w:rsidRPr="004253AC">
        <w:rPr>
          <w:color w:val="000001"/>
          <w:szCs w:val="28"/>
        </w:rPr>
        <w:t xml:space="preserve"> in shifts. There is no official log of unregistered cycle rickshaws, however sources in Agra estimate that there are at least another 10,000 to 20,000 unregistered cycle rickshaws employing another 30,000 to 60,000 </w:t>
      </w:r>
      <w:proofErr w:type="spellStart"/>
      <w:r w:rsidRPr="004253AC">
        <w:rPr>
          <w:color w:val="000001"/>
          <w:szCs w:val="28"/>
        </w:rPr>
        <w:t>wala</w:t>
      </w:r>
      <w:proofErr w:type="spellEnd"/>
      <w:r w:rsidRPr="004253AC">
        <w:rPr>
          <w:color w:val="000001"/>
          <w:szCs w:val="28"/>
        </w:rPr>
        <w:t xml:space="preserve"> Thus, the total number of jobs created by the provision of cycle rickshaw service in Agra ranges from 30,000 to 90,000 people. It is estimated that 30% to 40% of rickshaw </w:t>
      </w:r>
      <w:proofErr w:type="spellStart"/>
      <w:r w:rsidRPr="004253AC">
        <w:rPr>
          <w:color w:val="000001"/>
          <w:szCs w:val="28"/>
        </w:rPr>
        <w:t>wala</w:t>
      </w:r>
      <w:proofErr w:type="spellEnd"/>
      <w:r w:rsidRPr="004253AC">
        <w:rPr>
          <w:color w:val="000001"/>
          <w:szCs w:val="28"/>
        </w:rPr>
        <w:t xml:space="preserve"> own and operate their own vehicles, and the remaining 60% to 70% rent them from an owner of a cycle rickshaw fleet.</w:t>
      </w:r>
    </w:p>
    <w:p w:rsidR="003E3D98" w:rsidRPr="004253AC" w:rsidRDefault="003E3D98" w:rsidP="003E3D98">
      <w:pPr>
        <w:pStyle w:val="NormalWeb"/>
        <w:spacing w:line="360" w:lineRule="auto"/>
        <w:jc w:val="both"/>
        <w:rPr>
          <w:color w:val="000001"/>
          <w:szCs w:val="28"/>
        </w:rPr>
      </w:pPr>
      <w:proofErr w:type="spellStart"/>
      <w:r w:rsidRPr="004253AC">
        <w:rPr>
          <w:color w:val="000001"/>
          <w:szCs w:val="28"/>
        </w:rPr>
        <w:t>ITDP</w:t>
      </w:r>
      <w:proofErr w:type="spellEnd"/>
      <w:r w:rsidRPr="004253AC">
        <w:rPr>
          <w:color w:val="000001"/>
          <w:szCs w:val="28"/>
        </w:rPr>
        <w:t xml:space="preserve"> estimates that in Agra the average rickshaw </w:t>
      </w:r>
      <w:proofErr w:type="spellStart"/>
      <w:r w:rsidRPr="004253AC">
        <w:rPr>
          <w:color w:val="000001"/>
          <w:szCs w:val="28"/>
        </w:rPr>
        <w:t>wala</w:t>
      </w:r>
      <w:proofErr w:type="spellEnd"/>
      <w:r w:rsidRPr="004253AC">
        <w:rPr>
          <w:color w:val="000001"/>
          <w:szCs w:val="28"/>
        </w:rPr>
        <w:t xml:space="preserve"> logs around 24,500 km per year. (Over 15,000 miles). It asserts "If these trips were changed into trips by highly polluting two stroke IC engine, the annual emission impact would be roughly an additional 11 metric tons of lead in Agra's atmosphere, 4000 tons of particulate, 20,000 metric tons of CO, and 150 tons of </w:t>
      </w:r>
      <w:proofErr w:type="spellStart"/>
      <w:r w:rsidRPr="004253AC">
        <w:rPr>
          <w:color w:val="000001"/>
          <w:szCs w:val="28"/>
        </w:rPr>
        <w:t>NOx</w:t>
      </w:r>
      <w:proofErr w:type="spellEnd"/>
      <w:r w:rsidRPr="004253AC">
        <w:rPr>
          <w:color w:val="000001"/>
          <w:szCs w:val="28"/>
        </w:rPr>
        <w:t xml:space="preserve">". (Based on estimates of 2 stroke motorcycle engines in Chile, from Turner, Weaver, and </w:t>
      </w:r>
      <w:proofErr w:type="spellStart"/>
      <w:r w:rsidRPr="004253AC">
        <w:rPr>
          <w:color w:val="000001"/>
          <w:szCs w:val="28"/>
        </w:rPr>
        <w:t>Reale</w:t>
      </w:r>
      <w:proofErr w:type="spellEnd"/>
      <w:r w:rsidRPr="004253AC">
        <w:rPr>
          <w:color w:val="000001"/>
          <w:szCs w:val="28"/>
        </w:rPr>
        <w:t xml:space="preserve">, 1993). These increases would lead to </w:t>
      </w:r>
      <w:proofErr w:type="spellStart"/>
      <w:r w:rsidRPr="004253AC">
        <w:rPr>
          <w:color w:val="000001"/>
          <w:szCs w:val="28"/>
        </w:rPr>
        <w:t>thousand</w:t>
      </w:r>
      <w:proofErr w:type="spellEnd"/>
      <w:r w:rsidRPr="004253AC">
        <w:rPr>
          <w:color w:val="000001"/>
          <w:szCs w:val="28"/>
        </w:rPr>
        <w:t xml:space="preserve"> of more deaths from respiratory problems each year.</w:t>
      </w:r>
    </w:p>
    <w:p w:rsidR="003E3D98" w:rsidRPr="004253AC" w:rsidRDefault="003E3D98" w:rsidP="003E3D98">
      <w:pPr>
        <w:pStyle w:val="NormalWeb"/>
        <w:spacing w:line="360" w:lineRule="auto"/>
        <w:jc w:val="both"/>
        <w:rPr>
          <w:color w:val="000001"/>
          <w:szCs w:val="28"/>
        </w:rPr>
      </w:pPr>
      <w:r w:rsidRPr="004253AC">
        <w:rPr>
          <w:color w:val="000001"/>
          <w:szCs w:val="28"/>
        </w:rPr>
        <w:t xml:space="preserve">Agra is in an unique situation being a tourist destination where consumers are likely to be willing to pay well over the market price for the service of a cycle rickshaw. The cycle rickshaw has some resonance as being part of the experience of India. Efforts continue to be made to ensure that the rickshaw continues as an environmentally sound and sustainable mode of transportation while keeping with the historical sense of the </w:t>
      </w:r>
      <w:proofErr w:type="spellStart"/>
      <w:r w:rsidRPr="004253AC">
        <w:rPr>
          <w:color w:val="000001"/>
          <w:szCs w:val="28"/>
        </w:rPr>
        <w:t>Taj</w:t>
      </w:r>
      <w:proofErr w:type="spellEnd"/>
      <w:r w:rsidRPr="004253AC">
        <w:rPr>
          <w:color w:val="000001"/>
          <w:szCs w:val="28"/>
        </w:rPr>
        <w:t>.</w:t>
      </w:r>
    </w:p>
    <w:p w:rsidR="003E3D98" w:rsidRPr="004253AC" w:rsidRDefault="003E3D98" w:rsidP="003E3D98">
      <w:pPr>
        <w:pStyle w:val="NormalWeb"/>
        <w:spacing w:line="360" w:lineRule="auto"/>
        <w:jc w:val="both"/>
        <w:rPr>
          <w:color w:val="000001"/>
          <w:szCs w:val="28"/>
        </w:rPr>
      </w:pPr>
      <w:r w:rsidRPr="004253AC">
        <w:rPr>
          <w:color w:val="000001"/>
          <w:szCs w:val="28"/>
        </w:rPr>
        <w:t> c. Not Related to Product: NA</w:t>
      </w:r>
    </w:p>
    <w:p w:rsidR="003E3D98" w:rsidRPr="004253AC" w:rsidRDefault="003E3D98" w:rsidP="003E3D98">
      <w:pPr>
        <w:pStyle w:val="NormalWeb"/>
        <w:spacing w:line="360" w:lineRule="auto"/>
        <w:jc w:val="both"/>
        <w:rPr>
          <w:color w:val="000001"/>
          <w:szCs w:val="28"/>
        </w:rPr>
      </w:pPr>
      <w:r w:rsidRPr="004253AC">
        <w:rPr>
          <w:color w:val="000001"/>
          <w:szCs w:val="28"/>
        </w:rPr>
        <w:t>d. Related to Process:</w:t>
      </w:r>
    </w:p>
    <w:p w:rsidR="004253AC" w:rsidRPr="001A438D" w:rsidRDefault="003E3D98" w:rsidP="003E3D98">
      <w:pPr>
        <w:pStyle w:val="NormalWeb"/>
        <w:spacing w:line="360" w:lineRule="auto"/>
        <w:jc w:val="both"/>
        <w:rPr>
          <w:color w:val="000001"/>
          <w:szCs w:val="28"/>
        </w:rPr>
      </w:pPr>
      <w:r w:rsidRPr="004253AC">
        <w:rPr>
          <w:color w:val="000001"/>
          <w:szCs w:val="28"/>
        </w:rPr>
        <w:t xml:space="preserve">In order to facilitate better access to the </w:t>
      </w:r>
      <w:proofErr w:type="spellStart"/>
      <w:r w:rsidRPr="004253AC">
        <w:rPr>
          <w:color w:val="000001"/>
          <w:szCs w:val="28"/>
        </w:rPr>
        <w:t>Taj</w:t>
      </w:r>
      <w:proofErr w:type="spellEnd"/>
      <w:r w:rsidRPr="004253AC">
        <w:rPr>
          <w:color w:val="000001"/>
          <w:szCs w:val="28"/>
        </w:rPr>
        <w:t xml:space="preserve"> </w:t>
      </w:r>
      <w:proofErr w:type="spellStart"/>
      <w:r w:rsidRPr="004253AC">
        <w:rPr>
          <w:color w:val="000001"/>
          <w:szCs w:val="28"/>
        </w:rPr>
        <w:t>Mahal</w:t>
      </w:r>
      <w:proofErr w:type="spellEnd"/>
      <w:r w:rsidRPr="004253AC">
        <w:rPr>
          <w:color w:val="000001"/>
          <w:szCs w:val="28"/>
        </w:rPr>
        <w:t xml:space="preserve">, the government of the state of Uttar Pradesh is spending </w:t>
      </w:r>
      <w:proofErr w:type="spellStart"/>
      <w:r w:rsidRPr="004253AC">
        <w:rPr>
          <w:color w:val="000001"/>
          <w:szCs w:val="28"/>
        </w:rPr>
        <w:t>Rs</w:t>
      </w:r>
      <w:proofErr w:type="spellEnd"/>
      <w:r w:rsidRPr="004253AC">
        <w:rPr>
          <w:color w:val="000001"/>
          <w:szCs w:val="28"/>
        </w:rPr>
        <w:t xml:space="preserve"> 26 billion on an expressway from Delhi to Agra, which will cut down travel time from three hours to 80 minutes.</w:t>
      </w:r>
    </w:p>
    <w:p w:rsidR="00941E61" w:rsidRPr="00715418" w:rsidRDefault="00715418" w:rsidP="00715418">
      <w:pPr>
        <w:pStyle w:val="NormalWeb"/>
        <w:spacing w:line="360" w:lineRule="auto"/>
        <w:jc w:val="center"/>
        <w:rPr>
          <w:b/>
          <w:color w:val="000001"/>
          <w:sz w:val="32"/>
          <w:szCs w:val="28"/>
        </w:rPr>
      </w:pPr>
      <w:r w:rsidRPr="00715418">
        <w:rPr>
          <w:b/>
          <w:color w:val="000001"/>
          <w:sz w:val="32"/>
          <w:szCs w:val="28"/>
        </w:rPr>
        <w:lastRenderedPageBreak/>
        <w:t>CHAPTER – IV</w:t>
      </w:r>
    </w:p>
    <w:p w:rsidR="00715418" w:rsidRPr="00715418" w:rsidRDefault="00715418" w:rsidP="00715418">
      <w:pPr>
        <w:pStyle w:val="NormalWeb"/>
        <w:spacing w:line="360" w:lineRule="auto"/>
        <w:jc w:val="center"/>
        <w:rPr>
          <w:b/>
          <w:color w:val="000001"/>
          <w:sz w:val="32"/>
          <w:szCs w:val="28"/>
        </w:rPr>
      </w:pPr>
      <w:r w:rsidRPr="00715418">
        <w:rPr>
          <w:b/>
          <w:color w:val="000001"/>
          <w:sz w:val="32"/>
          <w:szCs w:val="28"/>
        </w:rPr>
        <w:t xml:space="preserve">DATA ANALYSIS AND </w:t>
      </w:r>
      <w:r w:rsidR="001A438D" w:rsidRPr="00715418">
        <w:rPr>
          <w:b/>
          <w:color w:val="000001"/>
          <w:sz w:val="32"/>
          <w:szCs w:val="28"/>
        </w:rPr>
        <w:t>INTERPRETATION</w:t>
      </w:r>
    </w:p>
    <w:p w:rsidR="002F29B0" w:rsidRPr="009004DB" w:rsidRDefault="002F29B0" w:rsidP="002F29B0">
      <w:pPr>
        <w:spacing w:line="360" w:lineRule="auto"/>
        <w:jc w:val="center"/>
        <w:rPr>
          <w:rFonts w:ascii="Times New Roman" w:hAnsi="Times New Roman" w:cs="Times New Roman"/>
          <w:b/>
          <w:sz w:val="24"/>
        </w:rPr>
      </w:pPr>
      <w:r w:rsidRPr="009004DB">
        <w:rPr>
          <w:rFonts w:ascii="Times New Roman" w:hAnsi="Times New Roman" w:cs="Times New Roman"/>
          <w:b/>
          <w:sz w:val="24"/>
        </w:rPr>
        <w:t>TABLE NO.4.1</w:t>
      </w:r>
    </w:p>
    <w:p w:rsidR="002F29B0" w:rsidRPr="009004DB" w:rsidRDefault="002F29B0" w:rsidP="002F29B0">
      <w:pPr>
        <w:spacing w:line="360" w:lineRule="auto"/>
        <w:jc w:val="center"/>
        <w:rPr>
          <w:rFonts w:ascii="Times New Roman" w:hAnsi="Times New Roman" w:cs="Times New Roman"/>
          <w:b/>
          <w:sz w:val="24"/>
        </w:rPr>
      </w:pPr>
      <w:r w:rsidRPr="009004DB">
        <w:rPr>
          <w:rFonts w:ascii="Times New Roman" w:hAnsi="Times New Roman" w:cs="Times New Roman"/>
          <w:b/>
          <w:sz w:val="24"/>
        </w:rPr>
        <w:t xml:space="preserve">AGE </w:t>
      </w:r>
      <w:r>
        <w:rPr>
          <w:rFonts w:ascii="Times New Roman" w:hAnsi="Times New Roman" w:cs="Times New Roman"/>
          <w:b/>
          <w:sz w:val="24"/>
        </w:rPr>
        <w:t>WISE CLASSIFICATION</w:t>
      </w:r>
    </w:p>
    <w:tbl>
      <w:tblPr>
        <w:tblStyle w:val="TableGrid"/>
        <w:tblW w:w="8640" w:type="dxa"/>
        <w:jc w:val="center"/>
        <w:tblLook w:val="04A0" w:firstRow="1" w:lastRow="0" w:firstColumn="1" w:lastColumn="0" w:noHBand="0" w:noVBand="1"/>
      </w:tblPr>
      <w:tblGrid>
        <w:gridCol w:w="2880"/>
        <w:gridCol w:w="2880"/>
        <w:gridCol w:w="2880"/>
      </w:tblGrid>
      <w:tr w:rsidR="002F29B0" w:rsidTr="00715418">
        <w:trPr>
          <w:trHeight w:val="443"/>
          <w:jc w:val="center"/>
        </w:trPr>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715418">
        <w:trPr>
          <w:trHeight w:val="443"/>
          <w:jc w:val="center"/>
        </w:trPr>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Below 20</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18</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36</w:t>
            </w:r>
          </w:p>
        </w:tc>
      </w:tr>
      <w:tr w:rsidR="002F29B0" w:rsidTr="00715418">
        <w:trPr>
          <w:trHeight w:val="394"/>
          <w:jc w:val="center"/>
        </w:trPr>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20-30</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40</w:t>
            </w:r>
          </w:p>
        </w:tc>
      </w:tr>
      <w:tr w:rsidR="002F29B0" w:rsidTr="00715418">
        <w:trPr>
          <w:trHeight w:val="443"/>
          <w:jc w:val="center"/>
        </w:trPr>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30-45</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715418">
        <w:trPr>
          <w:trHeight w:val="394"/>
          <w:jc w:val="center"/>
        </w:trPr>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Above 45</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w:t>
            </w:r>
          </w:p>
        </w:tc>
        <w:tc>
          <w:tcPr>
            <w:tcW w:w="288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w:t>
            </w:r>
          </w:p>
        </w:tc>
      </w:tr>
      <w:tr w:rsidR="002F29B0" w:rsidTr="00715418">
        <w:trPr>
          <w:trHeight w:val="443"/>
          <w:jc w:val="center"/>
        </w:trPr>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88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w:t>
      </w:r>
      <w:r w:rsidRPr="009004DB">
        <w:rPr>
          <w:rFonts w:ascii="Times New Roman" w:hAnsi="Times New Roman" w:cs="Times New Roman"/>
          <w:b/>
          <w:sz w:val="24"/>
        </w:rPr>
        <w:t xml:space="preserve"> NO.4.1</w:t>
      </w:r>
    </w:p>
    <w:p w:rsidR="002F29B0" w:rsidRPr="009004DB" w:rsidRDefault="002F29B0" w:rsidP="002F29B0">
      <w:pPr>
        <w:spacing w:line="360" w:lineRule="auto"/>
        <w:jc w:val="center"/>
        <w:rPr>
          <w:rFonts w:ascii="Times New Roman" w:hAnsi="Times New Roman" w:cs="Times New Roman"/>
          <w:b/>
          <w:sz w:val="24"/>
        </w:rPr>
      </w:pPr>
      <w:r w:rsidRPr="009004DB">
        <w:rPr>
          <w:rFonts w:ascii="Times New Roman" w:hAnsi="Times New Roman" w:cs="Times New Roman"/>
          <w:b/>
          <w:sz w:val="24"/>
        </w:rPr>
        <w:t xml:space="preserve">AGE </w:t>
      </w:r>
      <w:r>
        <w:rPr>
          <w:rFonts w:ascii="Times New Roman" w:hAnsi="Times New Roman" w:cs="Times New Roman"/>
          <w:b/>
          <w:sz w:val="24"/>
        </w:rPr>
        <w:t>WISE CLASSIFICATION</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71941400" wp14:editId="58D043D4">
            <wp:extent cx="5413828" cy="1509485"/>
            <wp:effectExtent l="0" t="0" r="1587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Pr="009004DB"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no.4.1 shows that 40% of the respondents belonging to the age group of 20 years to 30 years. 36% of the respondents are from the age group of below 20 years. 20% of the respondents are from the age group of 30 years to 45 years and rest of them are from the age group of above 45 years.  </w:t>
      </w:r>
    </w:p>
    <w:p w:rsidR="001A438D" w:rsidRDefault="001A438D" w:rsidP="002F29B0">
      <w:pPr>
        <w:spacing w:line="360" w:lineRule="auto"/>
        <w:jc w:val="center"/>
        <w:rPr>
          <w:rFonts w:ascii="Times New Roman" w:hAnsi="Times New Roman" w:cs="Times New Roman"/>
          <w:b/>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NO.4.2</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OCCUPATION</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Students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Workers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Retired person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7</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14</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Others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8</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16</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NO.4.2</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OCCUPATION</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48C6F135" wp14:editId="13206C40">
            <wp:extent cx="5410200" cy="2438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sidRPr="0001112C">
        <w:rPr>
          <w:rFonts w:ascii="Times New Roman" w:hAnsi="Times New Roman" w:cs="Times New Roman"/>
          <w:sz w:val="24"/>
        </w:rPr>
        <w:t>Table no.4.</w:t>
      </w:r>
      <w:r>
        <w:rPr>
          <w:rFonts w:ascii="Times New Roman" w:hAnsi="Times New Roman" w:cs="Times New Roman"/>
          <w:sz w:val="24"/>
        </w:rPr>
        <w:t>2</w:t>
      </w:r>
      <w:r w:rsidRPr="0001112C">
        <w:rPr>
          <w:rFonts w:ascii="Times New Roman" w:hAnsi="Times New Roman" w:cs="Times New Roman"/>
          <w:sz w:val="24"/>
        </w:rPr>
        <w:t xml:space="preserve"> shows that </w:t>
      </w:r>
      <w:r>
        <w:rPr>
          <w:rFonts w:ascii="Times New Roman" w:hAnsi="Times New Roman" w:cs="Times New Roman"/>
          <w:sz w:val="24"/>
        </w:rPr>
        <w:t xml:space="preserve">50% of the respondents are workers. 20%  of them are students, 16% of them are from other occupation category and rest of them are retired persons. </w:t>
      </w:r>
    </w:p>
    <w:p w:rsidR="001A438D" w:rsidRDefault="001A438D" w:rsidP="002F29B0">
      <w:pPr>
        <w:spacing w:line="360" w:lineRule="auto"/>
        <w:jc w:val="center"/>
        <w:rPr>
          <w:rFonts w:ascii="Times New Roman" w:hAnsi="Times New Roman" w:cs="Times New Roman"/>
          <w:b/>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NO.4.3</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NATIONALITY</w:t>
      </w:r>
    </w:p>
    <w:tbl>
      <w:tblPr>
        <w:tblStyle w:val="TableGrid"/>
        <w:tblW w:w="8691" w:type="dxa"/>
        <w:jc w:val="center"/>
        <w:tblLook w:val="04A0" w:firstRow="1" w:lastRow="0" w:firstColumn="1" w:lastColumn="0" w:noHBand="0" w:noVBand="1"/>
      </w:tblPr>
      <w:tblGrid>
        <w:gridCol w:w="2897"/>
        <w:gridCol w:w="2897"/>
        <w:gridCol w:w="2897"/>
      </w:tblGrid>
      <w:tr w:rsidR="002F29B0" w:rsidTr="00D70075">
        <w:trPr>
          <w:trHeight w:val="772"/>
          <w:jc w:val="center"/>
        </w:trPr>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772"/>
          <w:jc w:val="center"/>
        </w:trPr>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Domestic tourist </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28</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56</w:t>
            </w:r>
          </w:p>
        </w:tc>
      </w:tr>
      <w:tr w:rsidR="002F29B0" w:rsidTr="00D70075">
        <w:trPr>
          <w:trHeight w:val="687"/>
          <w:jc w:val="center"/>
        </w:trPr>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Foreign tourist </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44</w:t>
            </w:r>
          </w:p>
        </w:tc>
      </w:tr>
      <w:tr w:rsidR="002F29B0" w:rsidTr="00D70075">
        <w:trPr>
          <w:trHeight w:val="772"/>
          <w:jc w:val="center"/>
        </w:trPr>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NO.4.3</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NATIONALITY</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5DE59F9A" wp14:editId="4D28B44E">
            <wp:extent cx="5410200" cy="2438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no.4.3 shows that 56% of the respondents are domestic tourist and 44% of them are foreign tourist.  </w:t>
      </w:r>
    </w:p>
    <w:p w:rsidR="002F29B0" w:rsidRDefault="002F29B0" w:rsidP="002F29B0">
      <w:pPr>
        <w:spacing w:line="360" w:lineRule="auto"/>
        <w:rPr>
          <w:rFonts w:ascii="Times New Roman" w:hAnsi="Times New Roman" w:cs="Times New Roman"/>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NO.4.4</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FAMOUS TOURIST SPOTS OF AGRA</w:t>
      </w:r>
    </w:p>
    <w:tbl>
      <w:tblPr>
        <w:tblStyle w:val="TableGrid"/>
        <w:tblW w:w="8904" w:type="dxa"/>
        <w:jc w:val="center"/>
        <w:tblLook w:val="04A0" w:firstRow="1" w:lastRow="0" w:firstColumn="1" w:lastColumn="0" w:noHBand="0" w:noVBand="1"/>
      </w:tblPr>
      <w:tblGrid>
        <w:gridCol w:w="2968"/>
        <w:gridCol w:w="2968"/>
        <w:gridCol w:w="2968"/>
      </w:tblGrid>
      <w:tr w:rsidR="002F29B0" w:rsidTr="00D70075">
        <w:trPr>
          <w:trHeight w:val="477"/>
          <w:jc w:val="center"/>
        </w:trPr>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477"/>
          <w:jc w:val="center"/>
        </w:trPr>
        <w:tc>
          <w:tcPr>
            <w:tcW w:w="2968"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30</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60</w:t>
            </w:r>
          </w:p>
        </w:tc>
      </w:tr>
      <w:tr w:rsidR="002F29B0" w:rsidTr="00D70075">
        <w:trPr>
          <w:trHeight w:val="424"/>
          <w:jc w:val="center"/>
        </w:trPr>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Red fort </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477"/>
          <w:jc w:val="center"/>
        </w:trPr>
        <w:tc>
          <w:tcPr>
            <w:tcW w:w="2968"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Fatehpur</w:t>
            </w:r>
            <w:proofErr w:type="spellEnd"/>
            <w:r>
              <w:rPr>
                <w:rFonts w:ascii="Times New Roman" w:hAnsi="Times New Roman" w:cs="Times New Roman"/>
                <w:sz w:val="24"/>
              </w:rPr>
              <w:t xml:space="preserve"> </w:t>
            </w:r>
            <w:proofErr w:type="spellStart"/>
            <w:r>
              <w:rPr>
                <w:rFonts w:ascii="Times New Roman" w:hAnsi="Times New Roman" w:cs="Times New Roman"/>
                <w:sz w:val="24"/>
              </w:rPr>
              <w:t>sikri</w:t>
            </w:r>
            <w:proofErr w:type="spellEnd"/>
            <w:r>
              <w:rPr>
                <w:rFonts w:ascii="Times New Roman" w:hAnsi="Times New Roman" w:cs="Times New Roman"/>
                <w:sz w:val="24"/>
              </w:rPr>
              <w:t xml:space="preserve"> </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8</w:t>
            </w:r>
          </w:p>
        </w:tc>
      </w:tr>
      <w:tr w:rsidR="002F29B0" w:rsidTr="00D70075">
        <w:trPr>
          <w:trHeight w:val="477"/>
          <w:jc w:val="center"/>
        </w:trPr>
        <w:tc>
          <w:tcPr>
            <w:tcW w:w="2968"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Mehtab</w:t>
            </w:r>
            <w:proofErr w:type="spellEnd"/>
            <w:r>
              <w:rPr>
                <w:rFonts w:ascii="Times New Roman" w:hAnsi="Times New Roman" w:cs="Times New Roman"/>
                <w:sz w:val="24"/>
              </w:rPr>
              <w:t xml:space="preserve"> </w:t>
            </w:r>
            <w:proofErr w:type="spellStart"/>
            <w:r>
              <w:rPr>
                <w:rFonts w:ascii="Times New Roman" w:hAnsi="Times New Roman" w:cs="Times New Roman"/>
                <w:sz w:val="24"/>
              </w:rPr>
              <w:t>bagh</w:t>
            </w:r>
            <w:proofErr w:type="spellEnd"/>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6</w:t>
            </w:r>
          </w:p>
        </w:tc>
        <w:tc>
          <w:tcPr>
            <w:tcW w:w="2968"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12</w:t>
            </w:r>
          </w:p>
        </w:tc>
      </w:tr>
      <w:tr w:rsidR="002F29B0" w:rsidTr="00D70075">
        <w:trPr>
          <w:trHeight w:val="477"/>
          <w:jc w:val="center"/>
        </w:trPr>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68"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NO.4.4</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FAMOUS TOURIST SPOTS OF AGRA</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2D99FA9D" wp14:editId="0730308E">
            <wp:extent cx="5410200" cy="2438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sidRPr="00F12C49">
        <w:rPr>
          <w:rFonts w:ascii="Times New Roman" w:hAnsi="Times New Roman" w:cs="Times New Roman"/>
          <w:sz w:val="24"/>
        </w:rPr>
        <w:t xml:space="preserve">Table no.4.4 shows that </w:t>
      </w:r>
      <w:r>
        <w:rPr>
          <w:rFonts w:ascii="Times New Roman" w:hAnsi="Times New Roman" w:cs="Times New Roman"/>
          <w:sz w:val="24"/>
        </w:rPr>
        <w:t xml:space="preserve">60% of the respondents said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is the </w:t>
      </w:r>
      <w:proofErr w:type="spellStart"/>
      <w:r>
        <w:rPr>
          <w:rFonts w:ascii="Times New Roman" w:hAnsi="Times New Roman" w:cs="Times New Roman"/>
          <w:sz w:val="24"/>
        </w:rPr>
        <w:t>fampous</w:t>
      </w:r>
      <w:proofErr w:type="spellEnd"/>
      <w:r>
        <w:rPr>
          <w:rFonts w:ascii="Times New Roman" w:hAnsi="Times New Roman" w:cs="Times New Roman"/>
          <w:sz w:val="24"/>
        </w:rPr>
        <w:t xml:space="preserve"> spot of </w:t>
      </w:r>
      <w:proofErr w:type="spellStart"/>
      <w:r>
        <w:rPr>
          <w:rFonts w:ascii="Times New Roman" w:hAnsi="Times New Roman" w:cs="Times New Roman"/>
          <w:sz w:val="24"/>
        </w:rPr>
        <w:t>agra</w:t>
      </w:r>
      <w:proofErr w:type="spellEnd"/>
      <w:r>
        <w:rPr>
          <w:rFonts w:ascii="Times New Roman" w:hAnsi="Times New Roman" w:cs="Times New Roman"/>
          <w:sz w:val="24"/>
        </w:rPr>
        <w:t xml:space="preserve">. 20% said red fort, 12% said </w:t>
      </w:r>
      <w:proofErr w:type="spellStart"/>
      <w:r>
        <w:rPr>
          <w:rFonts w:ascii="Times New Roman" w:hAnsi="Times New Roman" w:cs="Times New Roman"/>
          <w:sz w:val="24"/>
        </w:rPr>
        <w:t>mehtab</w:t>
      </w:r>
      <w:proofErr w:type="spellEnd"/>
      <w:r>
        <w:rPr>
          <w:rFonts w:ascii="Times New Roman" w:hAnsi="Times New Roman" w:cs="Times New Roman"/>
          <w:sz w:val="24"/>
        </w:rPr>
        <w:t xml:space="preserve"> </w:t>
      </w:r>
      <w:proofErr w:type="spellStart"/>
      <w:r>
        <w:rPr>
          <w:rFonts w:ascii="Times New Roman" w:hAnsi="Times New Roman" w:cs="Times New Roman"/>
          <w:sz w:val="24"/>
        </w:rPr>
        <w:t>bagh</w:t>
      </w:r>
      <w:proofErr w:type="spellEnd"/>
      <w:r>
        <w:rPr>
          <w:rFonts w:ascii="Times New Roman" w:hAnsi="Times New Roman" w:cs="Times New Roman"/>
          <w:sz w:val="24"/>
        </w:rPr>
        <w:t xml:space="preserve"> and rest of the respondents said that </w:t>
      </w:r>
      <w:proofErr w:type="spellStart"/>
      <w:r>
        <w:rPr>
          <w:rFonts w:ascii="Times New Roman" w:hAnsi="Times New Roman" w:cs="Times New Roman"/>
          <w:sz w:val="24"/>
        </w:rPr>
        <w:t>fatehpur</w:t>
      </w:r>
      <w:proofErr w:type="spellEnd"/>
      <w:r>
        <w:rPr>
          <w:rFonts w:ascii="Times New Roman" w:hAnsi="Times New Roman" w:cs="Times New Roman"/>
          <w:sz w:val="24"/>
        </w:rPr>
        <w:t xml:space="preserve"> </w:t>
      </w:r>
      <w:proofErr w:type="spellStart"/>
      <w:r>
        <w:rPr>
          <w:rFonts w:ascii="Times New Roman" w:hAnsi="Times New Roman" w:cs="Times New Roman"/>
          <w:sz w:val="24"/>
        </w:rPr>
        <w:t>sikri</w:t>
      </w:r>
      <w:proofErr w:type="spellEnd"/>
      <w:r>
        <w:rPr>
          <w:rFonts w:ascii="Times New Roman" w:hAnsi="Times New Roman" w:cs="Times New Roman"/>
          <w:sz w:val="24"/>
        </w:rPr>
        <w:t xml:space="preserve"> is the famous spot of </w:t>
      </w:r>
      <w:proofErr w:type="spellStart"/>
      <w:r>
        <w:rPr>
          <w:rFonts w:ascii="Times New Roman" w:hAnsi="Times New Roman" w:cs="Times New Roman"/>
          <w:sz w:val="24"/>
        </w:rPr>
        <w:t>agra</w:t>
      </w:r>
      <w:proofErr w:type="spellEnd"/>
      <w:r>
        <w:rPr>
          <w:rFonts w:ascii="Times New Roman" w:hAnsi="Times New Roman" w:cs="Times New Roman"/>
          <w:sz w:val="24"/>
        </w:rPr>
        <w:t>.</w:t>
      </w:r>
    </w:p>
    <w:p w:rsidR="002F29B0" w:rsidRDefault="002F29B0" w:rsidP="002F29B0">
      <w:pPr>
        <w:spacing w:line="360" w:lineRule="auto"/>
        <w:jc w:val="both"/>
        <w:rPr>
          <w:rFonts w:ascii="Times New Roman" w:hAnsi="Times New Roman" w:cs="Times New Roman"/>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NO.4.5</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MOST FASCINATING IN AGRA</w:t>
      </w:r>
    </w:p>
    <w:tbl>
      <w:tblPr>
        <w:tblStyle w:val="TableGrid"/>
        <w:tblW w:w="8610" w:type="dxa"/>
        <w:jc w:val="center"/>
        <w:tblLook w:val="04A0" w:firstRow="1" w:lastRow="0" w:firstColumn="1" w:lastColumn="0" w:noHBand="0" w:noVBand="1"/>
      </w:tblPr>
      <w:tblGrid>
        <w:gridCol w:w="2870"/>
        <w:gridCol w:w="2870"/>
        <w:gridCol w:w="2870"/>
      </w:tblGrid>
      <w:tr w:rsidR="002F29B0" w:rsidTr="00D70075">
        <w:trPr>
          <w:trHeight w:val="510"/>
          <w:jc w:val="center"/>
        </w:trPr>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10"/>
          <w:jc w:val="center"/>
        </w:trPr>
        <w:tc>
          <w:tcPr>
            <w:tcW w:w="2870"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28</w:t>
            </w:r>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56</w:t>
            </w:r>
          </w:p>
        </w:tc>
      </w:tr>
      <w:tr w:rsidR="002F29B0" w:rsidTr="00D70075">
        <w:trPr>
          <w:trHeight w:val="510"/>
          <w:jc w:val="center"/>
        </w:trPr>
        <w:tc>
          <w:tcPr>
            <w:tcW w:w="2870"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Dayal</w:t>
            </w:r>
            <w:proofErr w:type="spellEnd"/>
            <w:r>
              <w:rPr>
                <w:rFonts w:ascii="Times New Roman" w:hAnsi="Times New Roman" w:cs="Times New Roman"/>
                <w:sz w:val="24"/>
              </w:rPr>
              <w:t xml:space="preserve"> </w:t>
            </w:r>
            <w:proofErr w:type="spellStart"/>
            <w:r>
              <w:rPr>
                <w:rFonts w:ascii="Times New Roman" w:hAnsi="Times New Roman" w:cs="Times New Roman"/>
                <w:sz w:val="24"/>
              </w:rPr>
              <w:t>bagh</w:t>
            </w:r>
            <w:proofErr w:type="spellEnd"/>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12</w:t>
            </w:r>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24</w:t>
            </w:r>
          </w:p>
        </w:tc>
      </w:tr>
      <w:tr w:rsidR="002F29B0" w:rsidTr="00D70075">
        <w:trPr>
          <w:trHeight w:val="510"/>
          <w:jc w:val="center"/>
        </w:trPr>
        <w:tc>
          <w:tcPr>
            <w:tcW w:w="2870"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Jama</w:t>
            </w:r>
            <w:proofErr w:type="spellEnd"/>
            <w:r>
              <w:rPr>
                <w:rFonts w:ascii="Times New Roman" w:hAnsi="Times New Roman" w:cs="Times New Roman"/>
                <w:sz w:val="24"/>
              </w:rPr>
              <w:t xml:space="preserve"> masjid</w:t>
            </w:r>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6</w:t>
            </w:r>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12</w:t>
            </w:r>
          </w:p>
        </w:tc>
      </w:tr>
      <w:tr w:rsidR="002F29B0" w:rsidTr="00D70075">
        <w:trPr>
          <w:trHeight w:val="454"/>
          <w:jc w:val="center"/>
        </w:trPr>
        <w:tc>
          <w:tcPr>
            <w:tcW w:w="2870" w:type="dxa"/>
          </w:tcPr>
          <w:p w:rsidR="002F29B0" w:rsidRDefault="002F29B0" w:rsidP="00D70075">
            <w:pPr>
              <w:spacing w:line="360" w:lineRule="auto"/>
              <w:jc w:val="center"/>
              <w:rPr>
                <w:rFonts w:ascii="Times New Roman" w:hAnsi="Times New Roman" w:cs="Times New Roman"/>
                <w:sz w:val="24"/>
              </w:rPr>
            </w:pPr>
            <w:proofErr w:type="spellStart"/>
            <w:r>
              <w:rPr>
                <w:rFonts w:ascii="Times New Roman" w:hAnsi="Times New Roman" w:cs="Times New Roman"/>
                <w:sz w:val="24"/>
              </w:rPr>
              <w:t>Fatehpur</w:t>
            </w:r>
            <w:proofErr w:type="spellEnd"/>
            <w:r>
              <w:rPr>
                <w:rFonts w:ascii="Times New Roman" w:hAnsi="Times New Roman" w:cs="Times New Roman"/>
                <w:sz w:val="24"/>
              </w:rPr>
              <w:t xml:space="preserve"> </w:t>
            </w:r>
            <w:proofErr w:type="spellStart"/>
            <w:r>
              <w:rPr>
                <w:rFonts w:ascii="Times New Roman" w:hAnsi="Times New Roman" w:cs="Times New Roman"/>
                <w:sz w:val="24"/>
              </w:rPr>
              <w:t>sikri</w:t>
            </w:r>
            <w:proofErr w:type="spellEnd"/>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w:t>
            </w:r>
          </w:p>
        </w:tc>
        <w:tc>
          <w:tcPr>
            <w:tcW w:w="2870"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8</w:t>
            </w:r>
          </w:p>
        </w:tc>
      </w:tr>
      <w:tr w:rsidR="002F29B0" w:rsidTr="00D70075">
        <w:trPr>
          <w:trHeight w:val="510"/>
          <w:jc w:val="center"/>
        </w:trPr>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870"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NO.4.5</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MOST FASCINATING IN AGRA</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5EC3710E" wp14:editId="0AD50C24">
            <wp:extent cx="5410200" cy="2438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 xml:space="preserve">INTERPRETATION </w:t>
      </w:r>
    </w:p>
    <w:p w:rsidR="002F29B0" w:rsidRPr="00113B68"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no.4.5 shows that 56% of the respondents agreed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is the most fascinating place in </w:t>
      </w:r>
      <w:proofErr w:type="spellStart"/>
      <w:r>
        <w:rPr>
          <w:rFonts w:ascii="Times New Roman" w:hAnsi="Times New Roman" w:cs="Times New Roman"/>
          <w:sz w:val="24"/>
        </w:rPr>
        <w:t>agra</w:t>
      </w:r>
      <w:proofErr w:type="spellEnd"/>
      <w:r>
        <w:rPr>
          <w:rFonts w:ascii="Times New Roman" w:hAnsi="Times New Roman" w:cs="Times New Roman"/>
          <w:sz w:val="24"/>
        </w:rPr>
        <w:t xml:space="preserve">. 24% of them </w:t>
      </w:r>
      <w:proofErr w:type="spellStart"/>
      <w:r>
        <w:rPr>
          <w:rFonts w:ascii="Times New Roman" w:hAnsi="Times New Roman" w:cs="Times New Roman"/>
          <w:sz w:val="24"/>
        </w:rPr>
        <w:t>sadi</w:t>
      </w:r>
      <w:proofErr w:type="spellEnd"/>
      <w:r>
        <w:rPr>
          <w:rFonts w:ascii="Times New Roman" w:hAnsi="Times New Roman" w:cs="Times New Roman"/>
          <w:sz w:val="24"/>
        </w:rPr>
        <w:t xml:space="preserve"> it is </w:t>
      </w:r>
      <w:proofErr w:type="spellStart"/>
      <w:r>
        <w:rPr>
          <w:rFonts w:ascii="Times New Roman" w:hAnsi="Times New Roman" w:cs="Times New Roman"/>
          <w:sz w:val="24"/>
        </w:rPr>
        <w:t>dayal</w:t>
      </w:r>
      <w:proofErr w:type="spellEnd"/>
      <w:r>
        <w:rPr>
          <w:rFonts w:ascii="Times New Roman" w:hAnsi="Times New Roman" w:cs="Times New Roman"/>
          <w:sz w:val="24"/>
        </w:rPr>
        <w:t xml:space="preserve"> </w:t>
      </w:r>
      <w:proofErr w:type="spellStart"/>
      <w:r>
        <w:rPr>
          <w:rFonts w:ascii="Times New Roman" w:hAnsi="Times New Roman" w:cs="Times New Roman"/>
          <w:sz w:val="24"/>
        </w:rPr>
        <w:t>bagh</w:t>
      </w:r>
      <w:proofErr w:type="spellEnd"/>
      <w:r>
        <w:rPr>
          <w:rFonts w:ascii="Times New Roman" w:hAnsi="Times New Roman" w:cs="Times New Roman"/>
          <w:sz w:val="24"/>
        </w:rPr>
        <w:t xml:space="preserve">, 12% said it is </w:t>
      </w:r>
      <w:proofErr w:type="spellStart"/>
      <w:r>
        <w:rPr>
          <w:rFonts w:ascii="Times New Roman" w:hAnsi="Times New Roman" w:cs="Times New Roman"/>
          <w:sz w:val="24"/>
        </w:rPr>
        <w:t>jama</w:t>
      </w:r>
      <w:proofErr w:type="spellEnd"/>
      <w:r>
        <w:rPr>
          <w:rFonts w:ascii="Times New Roman" w:hAnsi="Times New Roman" w:cs="Times New Roman"/>
          <w:sz w:val="24"/>
        </w:rPr>
        <w:t xml:space="preserve"> masjid and rest of the respondents said that </w:t>
      </w:r>
      <w:proofErr w:type="spellStart"/>
      <w:r>
        <w:rPr>
          <w:rFonts w:ascii="Times New Roman" w:hAnsi="Times New Roman" w:cs="Times New Roman"/>
          <w:sz w:val="24"/>
        </w:rPr>
        <w:t>fatehpur</w:t>
      </w:r>
      <w:proofErr w:type="spellEnd"/>
      <w:r>
        <w:rPr>
          <w:rFonts w:ascii="Times New Roman" w:hAnsi="Times New Roman" w:cs="Times New Roman"/>
          <w:sz w:val="24"/>
        </w:rPr>
        <w:t xml:space="preserve"> </w:t>
      </w:r>
      <w:proofErr w:type="spellStart"/>
      <w:r>
        <w:rPr>
          <w:rFonts w:ascii="Times New Roman" w:hAnsi="Times New Roman" w:cs="Times New Roman"/>
          <w:sz w:val="24"/>
        </w:rPr>
        <w:t>sikir</w:t>
      </w:r>
      <w:proofErr w:type="spellEnd"/>
      <w:r>
        <w:rPr>
          <w:rFonts w:ascii="Times New Roman" w:hAnsi="Times New Roman" w:cs="Times New Roman"/>
          <w:sz w:val="24"/>
        </w:rPr>
        <w:t xml:space="preserve"> is the most </w:t>
      </w:r>
      <w:proofErr w:type="spellStart"/>
      <w:r>
        <w:rPr>
          <w:rFonts w:ascii="Times New Roman" w:hAnsi="Times New Roman" w:cs="Times New Roman"/>
          <w:sz w:val="24"/>
        </w:rPr>
        <w:t>fascinationg</w:t>
      </w:r>
      <w:proofErr w:type="spellEnd"/>
      <w:r>
        <w:rPr>
          <w:rFonts w:ascii="Times New Roman" w:hAnsi="Times New Roman" w:cs="Times New Roman"/>
          <w:sz w:val="24"/>
        </w:rPr>
        <w:t xml:space="preserve"> place in </w:t>
      </w:r>
      <w:proofErr w:type="spellStart"/>
      <w:r>
        <w:rPr>
          <w:rFonts w:ascii="Times New Roman" w:hAnsi="Times New Roman" w:cs="Times New Roman"/>
          <w:sz w:val="24"/>
        </w:rPr>
        <w:t>agra</w:t>
      </w:r>
      <w:proofErr w:type="spellEnd"/>
      <w:r>
        <w:rPr>
          <w:rFonts w:ascii="Times New Roman" w:hAnsi="Times New Roman" w:cs="Times New Roman"/>
          <w:sz w:val="24"/>
        </w:rPr>
        <w:t xml:space="preserve">. </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NO.4.6</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HOW MANY TIMES DO YOU VISITED </w:t>
      </w:r>
      <w:proofErr w:type="spellStart"/>
      <w:r>
        <w:rPr>
          <w:rFonts w:ascii="Times New Roman" w:hAnsi="Times New Roman" w:cs="Times New Roman"/>
          <w:b/>
          <w:sz w:val="24"/>
        </w:rPr>
        <w:t>TAJ</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MAHAL</w:t>
      </w:r>
      <w:proofErr w:type="spellEnd"/>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First time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26</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52</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 1 – 3 times</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3 – 5 times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7</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14</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More than 5 times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NO.4.6</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HOW MANY TIMES DO YOU VISITED </w:t>
      </w:r>
      <w:proofErr w:type="spellStart"/>
      <w:r>
        <w:rPr>
          <w:rFonts w:ascii="Times New Roman" w:hAnsi="Times New Roman" w:cs="Times New Roman"/>
          <w:b/>
          <w:sz w:val="24"/>
        </w:rPr>
        <w:t>TAJ</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MAHAL</w:t>
      </w:r>
      <w:proofErr w:type="spellEnd"/>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2A3F83B1" wp14:editId="61ABE322">
            <wp:extent cx="5410200" cy="2438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no.4.6 shows that 52% of the respondents said that they are visiting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for the first time. 30% of them visited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for 1 to 3 times. 14% of them 3 to 5 times and 4% of them visited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for more than 5 times.</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NO.4.7</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WHICH TIME DO YOU FEEL </w:t>
      </w:r>
      <w:proofErr w:type="spellStart"/>
      <w:r>
        <w:rPr>
          <w:rFonts w:ascii="Times New Roman" w:hAnsi="Times New Roman" w:cs="Times New Roman"/>
          <w:b/>
          <w:sz w:val="24"/>
        </w:rPr>
        <w:t>TAJ</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MAHAL</w:t>
      </w:r>
      <w:proofErr w:type="spellEnd"/>
      <w:r>
        <w:rPr>
          <w:rFonts w:ascii="Times New Roman" w:hAnsi="Times New Roman" w:cs="Times New Roman"/>
          <w:b/>
          <w:sz w:val="24"/>
        </w:rPr>
        <w:t xml:space="preserve"> MORE SCENIC</w:t>
      </w:r>
    </w:p>
    <w:tbl>
      <w:tblPr>
        <w:tblStyle w:val="TableGrid"/>
        <w:tblW w:w="8742" w:type="dxa"/>
        <w:jc w:val="center"/>
        <w:tblLook w:val="04A0" w:firstRow="1" w:lastRow="0" w:firstColumn="1" w:lastColumn="0" w:noHBand="0" w:noVBand="1"/>
      </w:tblPr>
      <w:tblGrid>
        <w:gridCol w:w="2914"/>
        <w:gridCol w:w="2914"/>
        <w:gridCol w:w="2914"/>
      </w:tblGrid>
      <w:tr w:rsidR="002F29B0" w:rsidTr="00D70075">
        <w:trPr>
          <w:trHeight w:val="565"/>
          <w:jc w:val="center"/>
        </w:trPr>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65"/>
          <w:jc w:val="center"/>
        </w:trPr>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Morning </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19</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38</w:t>
            </w:r>
          </w:p>
        </w:tc>
      </w:tr>
      <w:tr w:rsidR="002F29B0" w:rsidTr="00D70075">
        <w:trPr>
          <w:trHeight w:val="503"/>
          <w:jc w:val="center"/>
        </w:trPr>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Day </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r>
      <w:tr w:rsidR="002F29B0" w:rsidTr="00D70075">
        <w:trPr>
          <w:trHeight w:val="503"/>
          <w:jc w:val="center"/>
        </w:trPr>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Evening </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16</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32</w:t>
            </w:r>
          </w:p>
        </w:tc>
      </w:tr>
      <w:tr w:rsidR="002F29B0" w:rsidTr="00D70075">
        <w:trPr>
          <w:trHeight w:val="503"/>
          <w:jc w:val="center"/>
        </w:trPr>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Night </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14"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65"/>
          <w:jc w:val="center"/>
        </w:trPr>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14"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NO.4.7</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WHICH TIME DO YOU FEEL </w:t>
      </w:r>
      <w:proofErr w:type="spellStart"/>
      <w:r>
        <w:rPr>
          <w:rFonts w:ascii="Times New Roman" w:hAnsi="Times New Roman" w:cs="Times New Roman"/>
          <w:b/>
          <w:sz w:val="24"/>
        </w:rPr>
        <w:t>TAJ</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MAHAL</w:t>
      </w:r>
      <w:proofErr w:type="spellEnd"/>
      <w:r>
        <w:rPr>
          <w:rFonts w:ascii="Times New Roman" w:hAnsi="Times New Roman" w:cs="Times New Roman"/>
          <w:b/>
          <w:sz w:val="24"/>
        </w:rPr>
        <w:t xml:space="preserve"> MORE SCENIC</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1A357448" wp14:editId="0FBABB56">
            <wp:extent cx="5410200" cy="2438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 xml:space="preserve">INTERPRETATION </w:t>
      </w:r>
    </w:p>
    <w:p w:rsidR="002F29B0" w:rsidRDefault="002F29B0" w:rsidP="002F29B0">
      <w:pPr>
        <w:spacing w:line="360" w:lineRule="auto"/>
        <w:rPr>
          <w:rFonts w:ascii="Times New Roman" w:hAnsi="Times New Roman" w:cs="Times New Roman"/>
          <w:sz w:val="24"/>
        </w:rPr>
      </w:pPr>
      <w:r>
        <w:rPr>
          <w:rFonts w:ascii="Times New Roman" w:hAnsi="Times New Roman" w:cs="Times New Roman"/>
          <w:sz w:val="24"/>
        </w:rPr>
        <w:t xml:space="preserve">38% of the respondents said that they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on morning.  32% of them said evening, 20% said night and rest of the 10% said that they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in day. </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NO.4.8</w:t>
      </w:r>
    </w:p>
    <w:p w:rsidR="002F29B0" w:rsidRPr="009004DB" w:rsidRDefault="002F29B0" w:rsidP="002F29B0">
      <w:pPr>
        <w:spacing w:line="360" w:lineRule="auto"/>
        <w:jc w:val="center"/>
        <w:rPr>
          <w:rFonts w:ascii="Times New Roman" w:hAnsi="Times New Roman" w:cs="Times New Roman"/>
          <w:b/>
          <w:sz w:val="24"/>
        </w:rPr>
      </w:pPr>
      <w:r w:rsidRPr="007641A2">
        <w:rPr>
          <w:rFonts w:ascii="Times New Roman" w:hAnsi="Times New Roman" w:cs="Times New Roman"/>
          <w:b/>
          <w:sz w:val="24"/>
        </w:rPr>
        <w:t xml:space="preserve">IN WHICH SEASON DO YOU FEEL </w:t>
      </w:r>
      <w:proofErr w:type="spellStart"/>
      <w:r w:rsidRPr="007641A2">
        <w:rPr>
          <w:rFonts w:ascii="Times New Roman" w:hAnsi="Times New Roman" w:cs="Times New Roman"/>
          <w:b/>
          <w:sz w:val="24"/>
        </w:rPr>
        <w:t>TAJ</w:t>
      </w:r>
      <w:proofErr w:type="spellEnd"/>
      <w:r w:rsidRPr="007641A2">
        <w:rPr>
          <w:rFonts w:ascii="Times New Roman" w:hAnsi="Times New Roman" w:cs="Times New Roman"/>
          <w:b/>
          <w:sz w:val="24"/>
        </w:rPr>
        <w:t xml:space="preserve"> </w:t>
      </w:r>
      <w:proofErr w:type="spellStart"/>
      <w:r w:rsidRPr="007641A2">
        <w:rPr>
          <w:rFonts w:ascii="Times New Roman" w:hAnsi="Times New Roman" w:cs="Times New Roman"/>
          <w:b/>
          <w:sz w:val="24"/>
        </w:rPr>
        <w:t>MAHAL</w:t>
      </w:r>
      <w:proofErr w:type="spellEnd"/>
      <w:r w:rsidRPr="007641A2">
        <w:rPr>
          <w:rFonts w:ascii="Times New Roman" w:hAnsi="Times New Roman" w:cs="Times New Roman"/>
          <w:b/>
          <w:sz w:val="24"/>
        </w:rPr>
        <w:t xml:space="preserve"> MORE SCENIC</w:t>
      </w:r>
    </w:p>
    <w:tbl>
      <w:tblPr>
        <w:tblStyle w:val="TableGrid"/>
        <w:tblW w:w="8856" w:type="dxa"/>
        <w:jc w:val="center"/>
        <w:tblLook w:val="04A0" w:firstRow="1" w:lastRow="0" w:firstColumn="1" w:lastColumn="0" w:noHBand="0" w:noVBand="1"/>
      </w:tblPr>
      <w:tblGrid>
        <w:gridCol w:w="2952"/>
        <w:gridCol w:w="2952"/>
        <w:gridCol w:w="2952"/>
      </w:tblGrid>
      <w:tr w:rsidR="002F29B0" w:rsidTr="00D70075">
        <w:trPr>
          <w:trHeight w:val="509"/>
          <w:jc w:val="center"/>
        </w:trPr>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09"/>
          <w:jc w:val="center"/>
        </w:trPr>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Summer </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6</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12</w:t>
            </w:r>
          </w:p>
        </w:tc>
      </w:tr>
      <w:tr w:rsidR="002F29B0" w:rsidTr="00D70075">
        <w:trPr>
          <w:trHeight w:val="453"/>
          <w:jc w:val="center"/>
        </w:trPr>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Winter </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26</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52</w:t>
            </w:r>
          </w:p>
        </w:tc>
      </w:tr>
      <w:tr w:rsidR="002F29B0" w:rsidTr="00D70075">
        <w:trPr>
          <w:trHeight w:val="509"/>
          <w:jc w:val="center"/>
        </w:trPr>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Spring </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09"/>
          <w:jc w:val="center"/>
        </w:trPr>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Autumn </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8</w:t>
            </w:r>
          </w:p>
        </w:tc>
        <w:tc>
          <w:tcPr>
            <w:tcW w:w="2952"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16</w:t>
            </w:r>
          </w:p>
        </w:tc>
      </w:tr>
      <w:tr w:rsidR="002F29B0" w:rsidTr="00D70075">
        <w:trPr>
          <w:trHeight w:val="509"/>
          <w:jc w:val="center"/>
        </w:trPr>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52"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NO.4.8</w:t>
      </w:r>
    </w:p>
    <w:p w:rsidR="002F29B0" w:rsidRPr="009004DB" w:rsidRDefault="002F29B0" w:rsidP="002F29B0">
      <w:pPr>
        <w:spacing w:line="360" w:lineRule="auto"/>
        <w:jc w:val="center"/>
        <w:rPr>
          <w:rFonts w:ascii="Times New Roman" w:hAnsi="Times New Roman" w:cs="Times New Roman"/>
          <w:b/>
          <w:sz w:val="24"/>
        </w:rPr>
      </w:pPr>
      <w:r w:rsidRPr="007641A2">
        <w:rPr>
          <w:rFonts w:ascii="Times New Roman" w:hAnsi="Times New Roman" w:cs="Times New Roman"/>
          <w:b/>
          <w:sz w:val="24"/>
        </w:rPr>
        <w:t xml:space="preserve">IN WHICH SEASON DO YOU FEEL </w:t>
      </w:r>
      <w:proofErr w:type="spellStart"/>
      <w:r w:rsidRPr="007641A2">
        <w:rPr>
          <w:rFonts w:ascii="Times New Roman" w:hAnsi="Times New Roman" w:cs="Times New Roman"/>
          <w:b/>
          <w:sz w:val="24"/>
        </w:rPr>
        <w:t>TAJ</w:t>
      </w:r>
      <w:proofErr w:type="spellEnd"/>
      <w:r w:rsidRPr="007641A2">
        <w:rPr>
          <w:rFonts w:ascii="Times New Roman" w:hAnsi="Times New Roman" w:cs="Times New Roman"/>
          <w:b/>
          <w:sz w:val="24"/>
        </w:rPr>
        <w:t xml:space="preserve"> </w:t>
      </w:r>
      <w:proofErr w:type="spellStart"/>
      <w:r w:rsidRPr="007641A2">
        <w:rPr>
          <w:rFonts w:ascii="Times New Roman" w:hAnsi="Times New Roman" w:cs="Times New Roman"/>
          <w:b/>
          <w:sz w:val="24"/>
        </w:rPr>
        <w:t>MAHAL</w:t>
      </w:r>
      <w:proofErr w:type="spellEnd"/>
      <w:r w:rsidRPr="007641A2">
        <w:rPr>
          <w:rFonts w:ascii="Times New Roman" w:hAnsi="Times New Roman" w:cs="Times New Roman"/>
          <w:b/>
          <w:sz w:val="24"/>
        </w:rPr>
        <w:t xml:space="preserve"> MORE SCENIC</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09B1892B" wp14:editId="7AE7EF90">
            <wp:extent cx="5410200" cy="2438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rPr>
          <w:rFonts w:ascii="Times New Roman" w:hAnsi="Times New Roman" w:cs="Times New Roman"/>
          <w:b/>
          <w:sz w:val="24"/>
        </w:rPr>
      </w:pPr>
      <w:r>
        <w:rPr>
          <w:rFonts w:ascii="Times New Roman" w:hAnsi="Times New Roman" w:cs="Times New Roman"/>
          <w:b/>
          <w:sz w:val="24"/>
        </w:rPr>
        <w:t>INTERPRETATION</w:t>
      </w:r>
    </w:p>
    <w:p w:rsidR="002F29B0" w:rsidRPr="00F40E9A"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no.4.8 shows that 52% of them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in winter season. 20%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in spring season, 16% said autumn and remaining 12%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in summer season.</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NO.4.9</w:t>
      </w:r>
    </w:p>
    <w:p w:rsidR="002F29B0" w:rsidRPr="009004DB" w:rsidRDefault="002F29B0" w:rsidP="002F29B0">
      <w:pPr>
        <w:spacing w:line="360" w:lineRule="auto"/>
        <w:jc w:val="center"/>
        <w:rPr>
          <w:rFonts w:ascii="Times New Roman" w:hAnsi="Times New Roman" w:cs="Times New Roman"/>
          <w:b/>
          <w:sz w:val="24"/>
        </w:rPr>
      </w:pPr>
      <w:r w:rsidRPr="003B3CC1">
        <w:rPr>
          <w:rFonts w:ascii="Times New Roman" w:hAnsi="Times New Roman" w:cs="Times New Roman"/>
          <w:b/>
          <w:sz w:val="24"/>
        </w:rPr>
        <w:t xml:space="preserve">CONTRIBUTION OF </w:t>
      </w:r>
      <w:proofErr w:type="spellStart"/>
      <w:r w:rsidRPr="003B3CC1">
        <w:rPr>
          <w:rFonts w:ascii="Times New Roman" w:hAnsi="Times New Roman" w:cs="Times New Roman"/>
          <w:b/>
          <w:sz w:val="24"/>
        </w:rPr>
        <w:t>TAJ</w:t>
      </w:r>
      <w:proofErr w:type="spellEnd"/>
      <w:r w:rsidRPr="003B3CC1">
        <w:rPr>
          <w:rFonts w:ascii="Times New Roman" w:hAnsi="Times New Roman" w:cs="Times New Roman"/>
          <w:b/>
          <w:sz w:val="24"/>
        </w:rPr>
        <w:t xml:space="preserve"> </w:t>
      </w:r>
      <w:proofErr w:type="spellStart"/>
      <w:r w:rsidRPr="003B3CC1">
        <w:rPr>
          <w:rFonts w:ascii="Times New Roman" w:hAnsi="Times New Roman" w:cs="Times New Roman"/>
          <w:b/>
          <w:sz w:val="24"/>
        </w:rPr>
        <w:t>MAHAL</w:t>
      </w:r>
      <w:proofErr w:type="spellEnd"/>
      <w:r w:rsidRPr="003B3CC1">
        <w:rPr>
          <w:rFonts w:ascii="Times New Roman" w:hAnsi="Times New Roman" w:cs="Times New Roman"/>
          <w:b/>
          <w:sz w:val="24"/>
        </w:rPr>
        <w:t xml:space="preserve"> TOWARDS TOURISM DEVELOPMENT</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Employment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Growth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Finance</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Opportunity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NO.4.9</w:t>
      </w:r>
    </w:p>
    <w:p w:rsidR="002F29B0" w:rsidRPr="009004DB" w:rsidRDefault="002F29B0" w:rsidP="002F29B0">
      <w:pPr>
        <w:spacing w:line="360" w:lineRule="auto"/>
        <w:jc w:val="center"/>
        <w:rPr>
          <w:rFonts w:ascii="Times New Roman" w:hAnsi="Times New Roman" w:cs="Times New Roman"/>
          <w:b/>
          <w:sz w:val="24"/>
        </w:rPr>
      </w:pPr>
      <w:r w:rsidRPr="003B3CC1">
        <w:rPr>
          <w:rFonts w:ascii="Times New Roman" w:hAnsi="Times New Roman" w:cs="Times New Roman"/>
          <w:b/>
          <w:sz w:val="24"/>
        </w:rPr>
        <w:t xml:space="preserve">CONTRIBUTION OF </w:t>
      </w:r>
      <w:proofErr w:type="spellStart"/>
      <w:r w:rsidRPr="003B3CC1">
        <w:rPr>
          <w:rFonts w:ascii="Times New Roman" w:hAnsi="Times New Roman" w:cs="Times New Roman"/>
          <w:b/>
          <w:sz w:val="24"/>
        </w:rPr>
        <w:t>TAJ</w:t>
      </w:r>
      <w:proofErr w:type="spellEnd"/>
      <w:r w:rsidRPr="003B3CC1">
        <w:rPr>
          <w:rFonts w:ascii="Times New Roman" w:hAnsi="Times New Roman" w:cs="Times New Roman"/>
          <w:b/>
          <w:sz w:val="24"/>
        </w:rPr>
        <w:t xml:space="preserve"> </w:t>
      </w:r>
      <w:proofErr w:type="spellStart"/>
      <w:r w:rsidRPr="003B3CC1">
        <w:rPr>
          <w:rFonts w:ascii="Times New Roman" w:hAnsi="Times New Roman" w:cs="Times New Roman"/>
          <w:b/>
          <w:sz w:val="24"/>
        </w:rPr>
        <w:t>MAHAL</w:t>
      </w:r>
      <w:proofErr w:type="spellEnd"/>
      <w:r w:rsidRPr="003B3CC1">
        <w:rPr>
          <w:rFonts w:ascii="Times New Roman" w:hAnsi="Times New Roman" w:cs="Times New Roman"/>
          <w:b/>
          <w:sz w:val="24"/>
        </w:rPr>
        <w:t xml:space="preserve"> TOWARDS TOURISM DEVELOPMENT</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2EDE6951" wp14:editId="257B0199">
            <wp:extent cx="5410200" cy="24384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sidRPr="00557FD9">
        <w:rPr>
          <w:rFonts w:ascii="Times New Roman" w:hAnsi="Times New Roman" w:cs="Times New Roman"/>
          <w:sz w:val="24"/>
        </w:rPr>
        <w:t xml:space="preserve">Majority </w:t>
      </w:r>
      <w:r>
        <w:rPr>
          <w:rFonts w:ascii="Times New Roman" w:hAnsi="Times New Roman" w:cs="Times New Roman"/>
          <w:sz w:val="24"/>
        </w:rPr>
        <w:t xml:space="preserve">of the respondents said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helps growth of tourism industry.  30% </w:t>
      </w:r>
      <w:proofErr w:type="spellStart"/>
      <w:r>
        <w:rPr>
          <w:rFonts w:ascii="Times New Roman" w:hAnsi="Times New Roman" w:cs="Times New Roman"/>
          <w:sz w:val="24"/>
        </w:rPr>
        <w:t>sadi</w:t>
      </w:r>
      <w:proofErr w:type="spellEnd"/>
      <w:r>
        <w:rPr>
          <w:rFonts w:ascii="Times New Roman" w:hAnsi="Times New Roman" w:cs="Times New Roman"/>
          <w:sz w:val="24"/>
        </w:rPr>
        <w:t xml:space="preserve">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helps in financial growth of tourist industry. 20% said it provides employment and remaining 10% said that it provides opportunity.</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NO.4.10</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OPINION ABOUT “</w:t>
      </w:r>
      <w:proofErr w:type="spellStart"/>
      <w:r>
        <w:rPr>
          <w:rFonts w:ascii="Times New Roman" w:hAnsi="Times New Roman" w:cs="Times New Roman"/>
          <w:b/>
          <w:sz w:val="24"/>
        </w:rPr>
        <w:t>TAJMAHAL</w:t>
      </w:r>
      <w:proofErr w:type="spellEnd"/>
      <w:r>
        <w:rPr>
          <w:rFonts w:ascii="Times New Roman" w:hAnsi="Times New Roman" w:cs="Times New Roman"/>
          <w:b/>
          <w:sz w:val="24"/>
        </w:rPr>
        <w:t xml:space="preserve"> PROVIDES EMPLOYMENT OPPORTUNITIES FOR THE LOCAL PEOPLE”</w:t>
      </w:r>
    </w:p>
    <w:tbl>
      <w:tblPr>
        <w:tblStyle w:val="TableGrid"/>
        <w:tblW w:w="8937" w:type="dxa"/>
        <w:jc w:val="center"/>
        <w:tblLook w:val="04A0" w:firstRow="1" w:lastRow="0" w:firstColumn="1" w:lastColumn="0" w:noHBand="0" w:noVBand="1"/>
      </w:tblPr>
      <w:tblGrid>
        <w:gridCol w:w="2979"/>
        <w:gridCol w:w="2979"/>
        <w:gridCol w:w="2979"/>
      </w:tblGrid>
      <w:tr w:rsidR="002F29B0" w:rsidTr="00D70075">
        <w:trPr>
          <w:trHeight w:val="509"/>
          <w:jc w:val="center"/>
        </w:trPr>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09"/>
          <w:jc w:val="center"/>
        </w:trPr>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Hotel </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24</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48</w:t>
            </w:r>
          </w:p>
        </w:tc>
      </w:tr>
      <w:tr w:rsidR="002F29B0" w:rsidTr="00D70075">
        <w:trPr>
          <w:trHeight w:val="453"/>
          <w:jc w:val="center"/>
        </w:trPr>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Travel agent </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12</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24</w:t>
            </w:r>
          </w:p>
        </w:tc>
      </w:tr>
      <w:tr w:rsidR="002F29B0" w:rsidTr="00D70075">
        <w:trPr>
          <w:trHeight w:val="509"/>
          <w:jc w:val="center"/>
        </w:trPr>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Restaurant </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r>
      <w:tr w:rsidR="002F29B0" w:rsidTr="00D70075">
        <w:trPr>
          <w:trHeight w:val="509"/>
          <w:jc w:val="center"/>
        </w:trPr>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Vender </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9</w:t>
            </w:r>
          </w:p>
        </w:tc>
        <w:tc>
          <w:tcPr>
            <w:tcW w:w="2979"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18</w:t>
            </w:r>
          </w:p>
        </w:tc>
      </w:tr>
      <w:tr w:rsidR="002F29B0" w:rsidTr="00D70075">
        <w:trPr>
          <w:trHeight w:val="509"/>
          <w:jc w:val="center"/>
        </w:trPr>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79"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NO.4.10</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OPINION ABOUT “</w:t>
      </w:r>
      <w:proofErr w:type="spellStart"/>
      <w:r>
        <w:rPr>
          <w:rFonts w:ascii="Times New Roman" w:hAnsi="Times New Roman" w:cs="Times New Roman"/>
          <w:b/>
          <w:sz w:val="24"/>
        </w:rPr>
        <w:t>TAJMAHAL</w:t>
      </w:r>
      <w:proofErr w:type="spellEnd"/>
      <w:r>
        <w:rPr>
          <w:rFonts w:ascii="Times New Roman" w:hAnsi="Times New Roman" w:cs="Times New Roman"/>
          <w:b/>
          <w:sz w:val="24"/>
        </w:rPr>
        <w:t xml:space="preserve"> PROVIDES EMPLOYMENT OPPORTUNITIES FOR THE LOCAL PEOPLE”</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7AF914C2" wp14:editId="409E4FF0">
            <wp:extent cx="5410200" cy="2438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F29B0" w:rsidRDefault="002F29B0" w:rsidP="002F29B0">
      <w:pPr>
        <w:spacing w:line="360" w:lineRule="auto"/>
        <w:rPr>
          <w:rFonts w:ascii="Times New Roman" w:hAnsi="Times New Roman" w:cs="Times New Roman"/>
          <w:b/>
          <w:sz w:val="24"/>
        </w:rPr>
      </w:pPr>
      <w:r>
        <w:rPr>
          <w:rFonts w:ascii="Times New Roman" w:hAnsi="Times New Roman" w:cs="Times New Roman"/>
          <w:b/>
          <w:sz w:val="24"/>
        </w:rPr>
        <w:t>INTERPRETATION</w:t>
      </w:r>
    </w:p>
    <w:p w:rsidR="002F29B0" w:rsidRDefault="004A6C66" w:rsidP="004A6C66">
      <w:pPr>
        <w:spacing w:line="360" w:lineRule="auto"/>
        <w:rPr>
          <w:rFonts w:ascii="Times New Roman" w:hAnsi="Times New Roman" w:cs="Times New Roman"/>
          <w:b/>
          <w:sz w:val="24"/>
        </w:rPr>
      </w:pPr>
      <w:r w:rsidRPr="005878FC">
        <w:rPr>
          <w:rFonts w:ascii="Times New Roman" w:hAnsi="Times New Roman" w:cs="Times New Roman"/>
          <w:sz w:val="24"/>
        </w:rPr>
        <w:t>Table no.4.1</w:t>
      </w:r>
      <w:r>
        <w:rPr>
          <w:rFonts w:ascii="Times New Roman" w:hAnsi="Times New Roman" w:cs="Times New Roman"/>
          <w:sz w:val="24"/>
        </w:rPr>
        <w:t>0</w:t>
      </w:r>
      <w:r w:rsidRPr="005878FC">
        <w:rPr>
          <w:rFonts w:ascii="Times New Roman" w:hAnsi="Times New Roman" w:cs="Times New Roman"/>
          <w:sz w:val="24"/>
        </w:rPr>
        <w:t xml:space="preserve"> shows that</w:t>
      </w:r>
      <w:r>
        <w:rPr>
          <w:rFonts w:ascii="Times New Roman" w:hAnsi="Times New Roman" w:cs="Times New Roman"/>
          <w:sz w:val="24"/>
        </w:rPr>
        <w:t xml:space="preserve"> 48 % of hotel provides the employment opportunities for the local people ,24% of travel agent,10% of restaurant and 18% of Vender in </w:t>
      </w:r>
      <w:proofErr w:type="spellStart"/>
      <w:r>
        <w:rPr>
          <w:rFonts w:ascii="Times New Roman" w:hAnsi="Times New Roman" w:cs="Times New Roman"/>
          <w:sz w:val="24"/>
        </w:rPr>
        <w:t>Tajmahal</w:t>
      </w:r>
      <w:proofErr w:type="spellEnd"/>
      <w:r>
        <w:rPr>
          <w:rFonts w:ascii="Times New Roman" w:hAnsi="Times New Roman" w:cs="Times New Roman"/>
          <w:sz w:val="24"/>
        </w:rPr>
        <w:t>.</w:t>
      </w:r>
    </w:p>
    <w:p w:rsidR="002F29B0" w:rsidRDefault="002F29B0" w:rsidP="002F29B0">
      <w:pPr>
        <w:spacing w:line="360" w:lineRule="auto"/>
        <w:jc w:val="center"/>
        <w:rPr>
          <w:rFonts w:ascii="Times New Roman" w:hAnsi="Times New Roman" w:cs="Times New Roman"/>
          <w:b/>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NO.4.11</w:t>
      </w:r>
    </w:p>
    <w:p w:rsidR="002F29B0" w:rsidRPr="009004DB" w:rsidRDefault="002F29B0" w:rsidP="002F29B0">
      <w:pPr>
        <w:spacing w:line="360" w:lineRule="auto"/>
        <w:jc w:val="center"/>
        <w:rPr>
          <w:rFonts w:ascii="Times New Roman" w:hAnsi="Times New Roman" w:cs="Times New Roman"/>
          <w:b/>
          <w:sz w:val="24"/>
        </w:rPr>
      </w:pPr>
      <w:r w:rsidRPr="003B3CC1">
        <w:rPr>
          <w:rFonts w:ascii="Times New Roman" w:hAnsi="Times New Roman" w:cs="Times New Roman"/>
          <w:b/>
          <w:sz w:val="24"/>
        </w:rPr>
        <w:t xml:space="preserve">OPINION ABOUT THE ENTRY FEE OF </w:t>
      </w:r>
      <w:proofErr w:type="spellStart"/>
      <w:r w:rsidRPr="003B3CC1">
        <w:rPr>
          <w:rFonts w:ascii="Times New Roman" w:hAnsi="Times New Roman" w:cs="Times New Roman"/>
          <w:b/>
          <w:sz w:val="24"/>
        </w:rPr>
        <w:t>TAJMAHAL</w:t>
      </w:r>
      <w:proofErr w:type="spellEnd"/>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Very high</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13</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26</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44</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NO.4.11</w:t>
      </w:r>
    </w:p>
    <w:p w:rsidR="002F29B0" w:rsidRPr="009004DB" w:rsidRDefault="002F29B0" w:rsidP="002F29B0">
      <w:pPr>
        <w:spacing w:line="360" w:lineRule="auto"/>
        <w:jc w:val="center"/>
        <w:rPr>
          <w:rFonts w:ascii="Times New Roman" w:hAnsi="Times New Roman" w:cs="Times New Roman"/>
          <w:b/>
          <w:sz w:val="24"/>
        </w:rPr>
      </w:pPr>
      <w:r w:rsidRPr="003B3CC1">
        <w:rPr>
          <w:rFonts w:ascii="Times New Roman" w:hAnsi="Times New Roman" w:cs="Times New Roman"/>
          <w:b/>
          <w:sz w:val="24"/>
        </w:rPr>
        <w:t xml:space="preserve">OPINION ABOUT THE ENTRY FEE OF </w:t>
      </w:r>
      <w:proofErr w:type="spellStart"/>
      <w:r w:rsidRPr="003B3CC1">
        <w:rPr>
          <w:rFonts w:ascii="Times New Roman" w:hAnsi="Times New Roman" w:cs="Times New Roman"/>
          <w:b/>
          <w:sz w:val="24"/>
        </w:rPr>
        <w:t>TAJMAHAL</w:t>
      </w:r>
      <w:proofErr w:type="spellEnd"/>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146D6E9A" wp14:editId="4538B734">
            <wp:extent cx="5410200" cy="2438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F29B0" w:rsidRDefault="002F29B0" w:rsidP="002F29B0">
      <w:pPr>
        <w:spacing w:line="360" w:lineRule="auto"/>
        <w:jc w:val="both"/>
        <w:rPr>
          <w:rFonts w:ascii="Times New Roman" w:hAnsi="Times New Roman" w:cs="Times New Roman"/>
          <w:b/>
          <w:sz w:val="24"/>
        </w:rPr>
      </w:pP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Pr="000D31B7" w:rsidRDefault="002F29B0" w:rsidP="002F29B0">
      <w:pPr>
        <w:spacing w:line="360" w:lineRule="auto"/>
        <w:jc w:val="both"/>
        <w:rPr>
          <w:rFonts w:ascii="Times New Roman" w:hAnsi="Times New Roman" w:cs="Times New Roman"/>
          <w:sz w:val="24"/>
        </w:rPr>
      </w:pPr>
      <w:r w:rsidRPr="000D31B7">
        <w:rPr>
          <w:rFonts w:ascii="Times New Roman" w:hAnsi="Times New Roman" w:cs="Times New Roman"/>
          <w:sz w:val="24"/>
        </w:rPr>
        <w:t xml:space="preserve">Table no.4.11 shows that 44% of the respondents </w:t>
      </w:r>
      <w:r>
        <w:rPr>
          <w:rFonts w:ascii="Times New Roman" w:hAnsi="Times New Roman" w:cs="Times New Roman"/>
          <w:sz w:val="24"/>
        </w:rPr>
        <w:t xml:space="preserve">rate high for the entry fee of </w:t>
      </w:r>
      <w:proofErr w:type="spellStart"/>
      <w:r>
        <w:rPr>
          <w:rFonts w:ascii="Times New Roman" w:hAnsi="Times New Roman" w:cs="Times New Roman"/>
          <w:sz w:val="24"/>
        </w:rPr>
        <w:t>tajmahal</w:t>
      </w:r>
      <w:proofErr w:type="spellEnd"/>
      <w:r>
        <w:rPr>
          <w:rFonts w:ascii="Times New Roman" w:hAnsi="Times New Roman" w:cs="Times New Roman"/>
          <w:sz w:val="24"/>
        </w:rPr>
        <w:t xml:space="preserve">. 26% rate very high, 20% of them said that the entry fee is medium and 10% of them said that it is low. </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NO.4.12</w:t>
      </w:r>
    </w:p>
    <w:p w:rsidR="002F29B0" w:rsidRPr="009004DB" w:rsidRDefault="002F29B0" w:rsidP="002F29B0">
      <w:pPr>
        <w:spacing w:line="360" w:lineRule="auto"/>
        <w:jc w:val="center"/>
        <w:rPr>
          <w:rFonts w:ascii="Times New Roman" w:hAnsi="Times New Roman" w:cs="Times New Roman"/>
          <w:b/>
          <w:sz w:val="24"/>
        </w:rPr>
      </w:pPr>
      <w:r w:rsidRPr="003B3CC1">
        <w:rPr>
          <w:rFonts w:ascii="Times New Roman" w:hAnsi="Times New Roman" w:cs="Times New Roman"/>
          <w:b/>
          <w:sz w:val="24"/>
        </w:rPr>
        <w:t>SATISFIED WITH THE SANITARY FACILITIES</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Highly 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Dissatisfied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Highly dissatisfied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NO.4.12</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OPINION ABOUT THE COMFORTLESS WITH FARM ENVIRONMENT </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2BD914A4" wp14:editId="41F9ADBF">
            <wp:extent cx="5410200" cy="2438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Pr="005878FC" w:rsidRDefault="002F29B0" w:rsidP="002F29B0">
      <w:pPr>
        <w:spacing w:line="360" w:lineRule="auto"/>
        <w:jc w:val="both"/>
        <w:rPr>
          <w:rFonts w:ascii="Times New Roman" w:hAnsi="Times New Roman" w:cs="Times New Roman"/>
          <w:sz w:val="24"/>
        </w:rPr>
      </w:pPr>
      <w:r w:rsidRPr="005878FC">
        <w:rPr>
          <w:rFonts w:ascii="Times New Roman" w:hAnsi="Times New Roman" w:cs="Times New Roman"/>
          <w:sz w:val="24"/>
        </w:rPr>
        <w:t xml:space="preserve">Table no.4.12 shows that </w:t>
      </w:r>
      <w:r>
        <w:rPr>
          <w:rFonts w:ascii="Times New Roman" w:hAnsi="Times New Roman" w:cs="Times New Roman"/>
          <w:sz w:val="24"/>
        </w:rPr>
        <w:t xml:space="preserve">entire respondents highly satisfied with the sanitary facilities of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w:t>
      </w:r>
    </w:p>
    <w:p w:rsidR="002F29B0" w:rsidRDefault="002F29B0" w:rsidP="002F29B0">
      <w:pPr>
        <w:spacing w:line="360" w:lineRule="auto"/>
        <w:jc w:val="both"/>
        <w:rPr>
          <w:rFonts w:ascii="Times New Roman" w:hAnsi="Times New Roman" w:cs="Times New Roman"/>
          <w:sz w:val="24"/>
        </w:rPr>
      </w:pPr>
    </w:p>
    <w:p w:rsidR="002F29B0" w:rsidRDefault="002F29B0" w:rsidP="002F29B0">
      <w:pPr>
        <w:spacing w:line="360" w:lineRule="auto"/>
        <w:jc w:val="both"/>
        <w:rPr>
          <w:rFonts w:ascii="Times New Roman" w:hAnsi="Times New Roman" w:cs="Times New Roman"/>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NO.4.13</w:t>
      </w:r>
    </w:p>
    <w:p w:rsidR="002F29B0" w:rsidRPr="009004DB" w:rsidRDefault="002F29B0" w:rsidP="002F29B0">
      <w:pPr>
        <w:spacing w:line="360" w:lineRule="auto"/>
        <w:jc w:val="center"/>
        <w:rPr>
          <w:rFonts w:ascii="Times New Roman" w:hAnsi="Times New Roman" w:cs="Times New Roman"/>
          <w:b/>
          <w:sz w:val="24"/>
        </w:rPr>
      </w:pPr>
      <w:r w:rsidRPr="00F74760">
        <w:rPr>
          <w:rFonts w:ascii="Times New Roman" w:hAnsi="Times New Roman" w:cs="Times New Roman"/>
          <w:b/>
          <w:sz w:val="24"/>
        </w:rPr>
        <w:t>SATISFIED WITH THE SERVICE ASSISTANCE PROVIDED BY AUTHORITIES TO THE TOURISTS</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Highly 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30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60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Dissatisfied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Highly dissatisfied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NO.4.13</w:t>
      </w:r>
    </w:p>
    <w:p w:rsidR="002F29B0" w:rsidRPr="009004DB" w:rsidRDefault="002F29B0" w:rsidP="002F29B0">
      <w:pPr>
        <w:spacing w:line="360" w:lineRule="auto"/>
        <w:jc w:val="center"/>
        <w:rPr>
          <w:rFonts w:ascii="Times New Roman" w:hAnsi="Times New Roman" w:cs="Times New Roman"/>
          <w:b/>
          <w:sz w:val="24"/>
        </w:rPr>
      </w:pPr>
      <w:r w:rsidRPr="00F74760">
        <w:rPr>
          <w:rFonts w:ascii="Times New Roman" w:hAnsi="Times New Roman" w:cs="Times New Roman"/>
          <w:b/>
          <w:sz w:val="24"/>
        </w:rPr>
        <w:t>SATISFIED WITH THE SERVICE ASSISTANCE PROVIDED BY AUTHORITIES TO THE TOURISTS</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228B4DE2" wp14:editId="5537943E">
            <wp:extent cx="5410200" cy="2438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F29B0" w:rsidRDefault="002F29B0" w:rsidP="002F29B0">
      <w:pPr>
        <w:spacing w:line="360" w:lineRule="auto"/>
        <w:rPr>
          <w:rFonts w:ascii="Times New Roman" w:hAnsi="Times New Roman" w:cs="Times New Roman"/>
          <w:b/>
          <w:sz w:val="24"/>
        </w:rPr>
      </w:pPr>
      <w:r>
        <w:rPr>
          <w:rFonts w:ascii="Times New Roman" w:hAnsi="Times New Roman" w:cs="Times New Roman"/>
          <w:b/>
          <w:sz w:val="24"/>
        </w:rPr>
        <w:t>INTERPRETATION</w:t>
      </w:r>
    </w:p>
    <w:p w:rsidR="002F29B0" w:rsidRPr="006306A5"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Table no.4.13 shows that 60% of the respondents highly satisfied with the service assistance provided by authorities to the tourist. 40% of them satisfied.  </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NO.4.14</w:t>
      </w:r>
    </w:p>
    <w:p w:rsidR="002F29B0" w:rsidRPr="009004DB" w:rsidRDefault="002F29B0" w:rsidP="002F29B0">
      <w:pPr>
        <w:spacing w:line="360" w:lineRule="auto"/>
        <w:jc w:val="center"/>
        <w:rPr>
          <w:rFonts w:ascii="Times New Roman" w:hAnsi="Times New Roman" w:cs="Times New Roman"/>
          <w:b/>
          <w:sz w:val="24"/>
        </w:rPr>
      </w:pPr>
      <w:r w:rsidRPr="003214DC">
        <w:rPr>
          <w:rFonts w:ascii="Times New Roman" w:hAnsi="Times New Roman" w:cs="Times New Roman"/>
          <w:b/>
          <w:sz w:val="24"/>
        </w:rPr>
        <w:t xml:space="preserve">THE FACILITIES PROVIDED BY THE </w:t>
      </w:r>
      <w:proofErr w:type="spellStart"/>
      <w:r w:rsidRPr="003214DC">
        <w:rPr>
          <w:rFonts w:ascii="Times New Roman" w:hAnsi="Times New Roman" w:cs="Times New Roman"/>
          <w:b/>
          <w:sz w:val="24"/>
        </w:rPr>
        <w:t>TAJ</w:t>
      </w:r>
      <w:proofErr w:type="spellEnd"/>
      <w:r w:rsidRPr="003214DC">
        <w:rPr>
          <w:rFonts w:ascii="Times New Roman" w:hAnsi="Times New Roman" w:cs="Times New Roman"/>
          <w:b/>
          <w:sz w:val="24"/>
        </w:rPr>
        <w:t xml:space="preserve"> </w:t>
      </w:r>
      <w:proofErr w:type="spellStart"/>
      <w:r w:rsidRPr="003214DC">
        <w:rPr>
          <w:rFonts w:ascii="Times New Roman" w:hAnsi="Times New Roman" w:cs="Times New Roman"/>
          <w:b/>
          <w:sz w:val="24"/>
        </w:rPr>
        <w:t>MA</w:t>
      </w:r>
      <w:r>
        <w:rPr>
          <w:rFonts w:ascii="Times New Roman" w:hAnsi="Times New Roman" w:cs="Times New Roman"/>
          <w:b/>
          <w:sz w:val="24"/>
        </w:rPr>
        <w:t>HAL</w:t>
      </w:r>
      <w:proofErr w:type="spellEnd"/>
      <w:r>
        <w:rPr>
          <w:rFonts w:ascii="Times New Roman" w:hAnsi="Times New Roman" w:cs="Times New Roman"/>
          <w:b/>
          <w:sz w:val="24"/>
        </w:rPr>
        <w:t xml:space="preserve"> AUTHORITIES TO THE TOURISTS</w:t>
      </w:r>
    </w:p>
    <w:tbl>
      <w:tblPr>
        <w:tblStyle w:val="TableGrid"/>
        <w:tblW w:w="8691" w:type="dxa"/>
        <w:jc w:val="center"/>
        <w:tblLook w:val="04A0" w:firstRow="1" w:lastRow="0" w:firstColumn="1" w:lastColumn="0" w:noHBand="0" w:noVBand="1"/>
      </w:tblPr>
      <w:tblGrid>
        <w:gridCol w:w="2897"/>
        <w:gridCol w:w="2897"/>
        <w:gridCol w:w="2897"/>
      </w:tblGrid>
      <w:tr w:rsidR="002F29B0" w:rsidTr="00D70075">
        <w:trPr>
          <w:trHeight w:val="772"/>
          <w:jc w:val="center"/>
        </w:trPr>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772"/>
          <w:jc w:val="center"/>
        </w:trPr>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Accommodation </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44</w:t>
            </w:r>
          </w:p>
        </w:tc>
      </w:tr>
      <w:tr w:rsidR="002F29B0" w:rsidTr="00D70075">
        <w:trPr>
          <w:trHeight w:val="687"/>
          <w:jc w:val="center"/>
        </w:trPr>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Food </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28</w:t>
            </w:r>
          </w:p>
        </w:tc>
        <w:tc>
          <w:tcPr>
            <w:tcW w:w="2897"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56</w:t>
            </w:r>
          </w:p>
        </w:tc>
      </w:tr>
      <w:tr w:rsidR="002F29B0" w:rsidTr="00D70075">
        <w:trPr>
          <w:trHeight w:val="772"/>
          <w:jc w:val="center"/>
        </w:trPr>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897"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NO.4.14</w:t>
      </w:r>
    </w:p>
    <w:p w:rsidR="002F29B0" w:rsidRPr="009004DB" w:rsidRDefault="002F29B0" w:rsidP="002F29B0">
      <w:pPr>
        <w:spacing w:line="360" w:lineRule="auto"/>
        <w:jc w:val="center"/>
        <w:rPr>
          <w:rFonts w:ascii="Times New Roman" w:hAnsi="Times New Roman" w:cs="Times New Roman"/>
          <w:b/>
          <w:sz w:val="24"/>
        </w:rPr>
      </w:pPr>
      <w:r w:rsidRPr="003214DC">
        <w:rPr>
          <w:rFonts w:ascii="Times New Roman" w:hAnsi="Times New Roman" w:cs="Times New Roman"/>
          <w:b/>
          <w:sz w:val="24"/>
        </w:rPr>
        <w:t xml:space="preserve">THE FACILITIES PROVIDED BY THE </w:t>
      </w:r>
      <w:proofErr w:type="spellStart"/>
      <w:r w:rsidRPr="003214DC">
        <w:rPr>
          <w:rFonts w:ascii="Times New Roman" w:hAnsi="Times New Roman" w:cs="Times New Roman"/>
          <w:b/>
          <w:sz w:val="24"/>
        </w:rPr>
        <w:t>TAJ</w:t>
      </w:r>
      <w:proofErr w:type="spellEnd"/>
      <w:r w:rsidRPr="003214DC">
        <w:rPr>
          <w:rFonts w:ascii="Times New Roman" w:hAnsi="Times New Roman" w:cs="Times New Roman"/>
          <w:b/>
          <w:sz w:val="24"/>
        </w:rPr>
        <w:t xml:space="preserve"> </w:t>
      </w:r>
      <w:proofErr w:type="spellStart"/>
      <w:r w:rsidRPr="003214DC">
        <w:rPr>
          <w:rFonts w:ascii="Times New Roman" w:hAnsi="Times New Roman" w:cs="Times New Roman"/>
          <w:b/>
          <w:sz w:val="24"/>
        </w:rPr>
        <w:t>MA</w:t>
      </w:r>
      <w:r>
        <w:rPr>
          <w:rFonts w:ascii="Times New Roman" w:hAnsi="Times New Roman" w:cs="Times New Roman"/>
          <w:b/>
          <w:sz w:val="24"/>
        </w:rPr>
        <w:t>HAL</w:t>
      </w:r>
      <w:proofErr w:type="spellEnd"/>
      <w:r>
        <w:rPr>
          <w:rFonts w:ascii="Times New Roman" w:hAnsi="Times New Roman" w:cs="Times New Roman"/>
          <w:b/>
          <w:sz w:val="24"/>
        </w:rPr>
        <w:t xml:space="preserve"> AUTHORITIES TO THE TOURISTS</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503EF0C1" wp14:editId="19A6FAFA">
            <wp:extent cx="5410200" cy="2438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 xml:space="preserve">INTERPRETATION </w:t>
      </w:r>
    </w:p>
    <w:p w:rsidR="002F29B0" w:rsidRPr="00442E06" w:rsidRDefault="002F29B0" w:rsidP="002F29B0">
      <w:pPr>
        <w:spacing w:line="360" w:lineRule="auto"/>
        <w:jc w:val="both"/>
        <w:rPr>
          <w:rFonts w:ascii="Times New Roman" w:hAnsi="Times New Roman" w:cs="Times New Roman"/>
          <w:sz w:val="24"/>
        </w:rPr>
      </w:pPr>
      <w:r w:rsidRPr="00442E06">
        <w:rPr>
          <w:rFonts w:ascii="Times New Roman" w:hAnsi="Times New Roman" w:cs="Times New Roman"/>
          <w:sz w:val="24"/>
        </w:rPr>
        <w:t xml:space="preserve">Majority of the respondents </w:t>
      </w:r>
      <w:r>
        <w:rPr>
          <w:rFonts w:ascii="Times New Roman" w:hAnsi="Times New Roman" w:cs="Times New Roman"/>
          <w:sz w:val="24"/>
        </w:rPr>
        <w:t xml:space="preserve">said that </w:t>
      </w:r>
      <w:proofErr w:type="spellStart"/>
      <w:r>
        <w:rPr>
          <w:rFonts w:ascii="Times New Roman" w:hAnsi="Times New Roman" w:cs="Times New Roman"/>
          <w:sz w:val="24"/>
        </w:rPr>
        <w:t>tajmhal</w:t>
      </w:r>
      <w:proofErr w:type="spellEnd"/>
      <w:r>
        <w:rPr>
          <w:rFonts w:ascii="Times New Roman" w:hAnsi="Times New Roman" w:cs="Times New Roman"/>
          <w:sz w:val="24"/>
        </w:rPr>
        <w:t xml:space="preserve"> authorities provide food to the tourist. 44% said </w:t>
      </w:r>
      <w:proofErr w:type="spellStart"/>
      <w:r>
        <w:rPr>
          <w:rFonts w:ascii="Times New Roman" w:hAnsi="Times New Roman" w:cs="Times New Roman"/>
          <w:sz w:val="24"/>
        </w:rPr>
        <w:t>tajmhal</w:t>
      </w:r>
      <w:proofErr w:type="spellEnd"/>
      <w:r>
        <w:rPr>
          <w:rFonts w:ascii="Times New Roman" w:hAnsi="Times New Roman" w:cs="Times New Roman"/>
          <w:sz w:val="24"/>
        </w:rPr>
        <w:t xml:space="preserve"> authorities provide accommodation. </w:t>
      </w:r>
    </w:p>
    <w:p w:rsidR="002F29B0" w:rsidRDefault="002F29B0" w:rsidP="002F29B0">
      <w:pPr>
        <w:spacing w:line="360" w:lineRule="auto"/>
        <w:jc w:val="center"/>
        <w:rPr>
          <w:rFonts w:ascii="Times New Roman" w:hAnsi="Times New Roman" w:cs="Times New Roman"/>
          <w:b/>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NO.4.15</w:t>
      </w:r>
    </w:p>
    <w:p w:rsidR="002F29B0" w:rsidRPr="009004DB" w:rsidRDefault="002F29B0" w:rsidP="002F29B0">
      <w:pPr>
        <w:spacing w:line="360" w:lineRule="auto"/>
        <w:jc w:val="center"/>
        <w:rPr>
          <w:rFonts w:ascii="Times New Roman" w:hAnsi="Times New Roman" w:cs="Times New Roman"/>
          <w:b/>
          <w:sz w:val="24"/>
        </w:rPr>
      </w:pPr>
      <w:r w:rsidRPr="003214DC">
        <w:rPr>
          <w:rFonts w:ascii="Times New Roman" w:hAnsi="Times New Roman" w:cs="Times New Roman"/>
          <w:b/>
          <w:sz w:val="24"/>
        </w:rPr>
        <w:t>WHAT IS BEING DONE TO DEVELOP AGRA</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Infrastructure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44</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Hotel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13</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26</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Security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20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Clean and green </w:t>
            </w:r>
            <w:proofErr w:type="spellStart"/>
            <w:r>
              <w:rPr>
                <w:rFonts w:ascii="Times New Roman" w:hAnsi="Times New Roman" w:cs="Times New Roman"/>
                <w:sz w:val="24"/>
              </w:rPr>
              <w:t>agra</w:t>
            </w:r>
            <w:proofErr w:type="spellEnd"/>
            <w:r>
              <w:rPr>
                <w:rFonts w:ascii="Times New Roman" w:hAnsi="Times New Roman" w:cs="Times New Roman"/>
                <w:sz w:val="24"/>
              </w:rPr>
              <w:t xml:space="preserve">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NO.4.15</w:t>
      </w:r>
    </w:p>
    <w:p w:rsidR="002F29B0" w:rsidRPr="009004DB" w:rsidRDefault="002F29B0" w:rsidP="002F29B0">
      <w:pPr>
        <w:spacing w:line="360" w:lineRule="auto"/>
        <w:jc w:val="center"/>
        <w:rPr>
          <w:rFonts w:ascii="Times New Roman" w:hAnsi="Times New Roman" w:cs="Times New Roman"/>
          <w:b/>
          <w:sz w:val="24"/>
        </w:rPr>
      </w:pPr>
      <w:r w:rsidRPr="003214DC">
        <w:rPr>
          <w:rFonts w:ascii="Times New Roman" w:hAnsi="Times New Roman" w:cs="Times New Roman"/>
          <w:b/>
          <w:sz w:val="24"/>
        </w:rPr>
        <w:t>WHAT IS BEING DONE TO DEVELOP AGRA</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35F6FAA6" wp14:editId="5EFA8420">
            <wp:extent cx="5410200" cy="2438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Table no.4.15</w:t>
      </w:r>
      <w:r w:rsidRPr="00544751">
        <w:rPr>
          <w:rFonts w:ascii="Times New Roman" w:hAnsi="Times New Roman" w:cs="Times New Roman"/>
          <w:sz w:val="24"/>
        </w:rPr>
        <w:t xml:space="preserve"> shows that 44% of the respondents </w:t>
      </w:r>
      <w:r>
        <w:rPr>
          <w:rFonts w:ascii="Times New Roman" w:hAnsi="Times New Roman" w:cs="Times New Roman"/>
          <w:sz w:val="24"/>
        </w:rPr>
        <w:t xml:space="preserve">said that infrastructure development helps </w:t>
      </w:r>
      <w:proofErr w:type="spellStart"/>
      <w:r>
        <w:rPr>
          <w:rFonts w:ascii="Times New Roman" w:hAnsi="Times New Roman" w:cs="Times New Roman"/>
          <w:sz w:val="24"/>
        </w:rPr>
        <w:t>agra’s</w:t>
      </w:r>
      <w:proofErr w:type="spellEnd"/>
      <w:r>
        <w:rPr>
          <w:rFonts w:ascii="Times New Roman" w:hAnsi="Times New Roman" w:cs="Times New Roman"/>
          <w:sz w:val="24"/>
        </w:rPr>
        <w:t xml:space="preserve"> development. 26% said hotel facilities, 20% said securities and 10% of them said clean and green </w:t>
      </w:r>
      <w:proofErr w:type="spellStart"/>
      <w:r>
        <w:rPr>
          <w:rFonts w:ascii="Times New Roman" w:hAnsi="Times New Roman" w:cs="Times New Roman"/>
          <w:sz w:val="24"/>
        </w:rPr>
        <w:t>agra</w:t>
      </w:r>
      <w:proofErr w:type="spellEnd"/>
      <w:r>
        <w:rPr>
          <w:rFonts w:ascii="Times New Roman" w:hAnsi="Times New Roman" w:cs="Times New Roman"/>
          <w:sz w:val="24"/>
        </w:rPr>
        <w:t xml:space="preserve"> will help </w:t>
      </w:r>
      <w:proofErr w:type="spellStart"/>
      <w:r>
        <w:rPr>
          <w:rFonts w:ascii="Times New Roman" w:hAnsi="Times New Roman" w:cs="Times New Roman"/>
          <w:sz w:val="24"/>
        </w:rPr>
        <w:t>agra’s</w:t>
      </w:r>
      <w:proofErr w:type="spellEnd"/>
      <w:r>
        <w:rPr>
          <w:rFonts w:ascii="Times New Roman" w:hAnsi="Times New Roman" w:cs="Times New Roman"/>
          <w:sz w:val="24"/>
        </w:rPr>
        <w:t xml:space="preserve"> development. </w:t>
      </w:r>
    </w:p>
    <w:p w:rsidR="002F29B0" w:rsidRDefault="002F29B0" w:rsidP="002F29B0">
      <w:pPr>
        <w:spacing w:line="360" w:lineRule="auto"/>
        <w:jc w:val="both"/>
        <w:rPr>
          <w:rFonts w:ascii="Times New Roman" w:hAnsi="Times New Roman" w:cs="Times New Roman"/>
          <w:sz w:val="24"/>
        </w:rPr>
      </w:pP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lastRenderedPageBreak/>
        <w:t>TABLE NO.4.16</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LIKE TO VISIT </w:t>
      </w:r>
      <w:proofErr w:type="spellStart"/>
      <w:r>
        <w:rPr>
          <w:rFonts w:ascii="Times New Roman" w:hAnsi="Times New Roman" w:cs="Times New Roman"/>
          <w:b/>
          <w:sz w:val="24"/>
        </w:rPr>
        <w:t>TAJMAHAL</w:t>
      </w:r>
      <w:proofErr w:type="spellEnd"/>
      <w:r>
        <w:rPr>
          <w:rFonts w:ascii="Times New Roman" w:hAnsi="Times New Roman" w:cs="Times New Roman"/>
          <w:b/>
          <w:sz w:val="24"/>
        </w:rPr>
        <w:t xml:space="preserve"> AGAIN</w:t>
      </w:r>
    </w:p>
    <w:tbl>
      <w:tblPr>
        <w:tblStyle w:val="TableGrid"/>
        <w:tblW w:w="8823" w:type="dxa"/>
        <w:jc w:val="center"/>
        <w:tblLook w:val="04A0" w:firstRow="1" w:lastRow="0" w:firstColumn="1" w:lastColumn="0" w:noHBand="0" w:noVBand="1"/>
      </w:tblPr>
      <w:tblGrid>
        <w:gridCol w:w="2941"/>
        <w:gridCol w:w="2941"/>
        <w:gridCol w:w="2941"/>
      </w:tblGrid>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Particulars</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No. of respondents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Percentage </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50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100</w:t>
            </w:r>
          </w:p>
        </w:tc>
      </w:tr>
      <w:tr w:rsidR="002F29B0" w:rsidTr="00D70075">
        <w:trPr>
          <w:trHeight w:val="508"/>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 xml:space="preserve">Maybe </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c>
          <w:tcPr>
            <w:tcW w:w="2941" w:type="dxa"/>
          </w:tcPr>
          <w:p w:rsidR="002F29B0" w:rsidRDefault="002F29B0" w:rsidP="00D70075">
            <w:pPr>
              <w:spacing w:line="360" w:lineRule="auto"/>
              <w:jc w:val="center"/>
              <w:rPr>
                <w:rFonts w:ascii="Times New Roman" w:hAnsi="Times New Roman" w:cs="Times New Roman"/>
                <w:sz w:val="24"/>
              </w:rPr>
            </w:pPr>
            <w:r>
              <w:rPr>
                <w:rFonts w:ascii="Times New Roman" w:hAnsi="Times New Roman" w:cs="Times New Roman"/>
                <w:sz w:val="24"/>
              </w:rPr>
              <w:t>0</w:t>
            </w:r>
          </w:p>
        </w:tc>
      </w:tr>
      <w:tr w:rsidR="002F29B0" w:rsidTr="00D70075">
        <w:trPr>
          <w:trHeight w:val="571"/>
          <w:jc w:val="center"/>
        </w:trPr>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 xml:space="preserve">Total </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50</w:t>
            </w:r>
          </w:p>
        </w:tc>
        <w:tc>
          <w:tcPr>
            <w:tcW w:w="2941" w:type="dxa"/>
          </w:tcPr>
          <w:p w:rsidR="002F29B0" w:rsidRPr="009004DB" w:rsidRDefault="002F29B0" w:rsidP="00D70075">
            <w:pPr>
              <w:spacing w:line="360" w:lineRule="auto"/>
              <w:jc w:val="center"/>
              <w:rPr>
                <w:rFonts w:ascii="Times New Roman" w:hAnsi="Times New Roman" w:cs="Times New Roman"/>
                <w:b/>
                <w:sz w:val="24"/>
              </w:rPr>
            </w:pPr>
            <w:r>
              <w:rPr>
                <w:rFonts w:ascii="Times New Roman" w:hAnsi="Times New Roman" w:cs="Times New Roman"/>
                <w:b/>
                <w:sz w:val="24"/>
              </w:rPr>
              <w:t>100</w:t>
            </w:r>
          </w:p>
        </w:tc>
      </w:tr>
    </w:tbl>
    <w:p w:rsidR="002F29B0" w:rsidRDefault="002F29B0" w:rsidP="002F29B0">
      <w:pPr>
        <w:spacing w:line="360" w:lineRule="auto"/>
        <w:rPr>
          <w:rFonts w:ascii="Times New Roman" w:hAnsi="Times New Roman" w:cs="Times New Roman"/>
          <w:b/>
          <w:sz w:val="24"/>
        </w:rPr>
      </w:pPr>
      <w:r w:rsidRPr="009004DB">
        <w:rPr>
          <w:rFonts w:ascii="Times New Roman" w:hAnsi="Times New Roman" w:cs="Times New Roman"/>
          <w:b/>
          <w:sz w:val="24"/>
        </w:rPr>
        <w:t>Source: Primary Data</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CHART NO.4.16</w:t>
      </w:r>
    </w:p>
    <w:p w:rsidR="002F29B0" w:rsidRPr="009004DB" w:rsidRDefault="002F29B0" w:rsidP="002F29B0">
      <w:pPr>
        <w:spacing w:line="360" w:lineRule="auto"/>
        <w:jc w:val="center"/>
        <w:rPr>
          <w:rFonts w:ascii="Times New Roman" w:hAnsi="Times New Roman" w:cs="Times New Roman"/>
          <w:b/>
          <w:sz w:val="24"/>
        </w:rPr>
      </w:pPr>
      <w:r>
        <w:rPr>
          <w:rFonts w:ascii="Times New Roman" w:hAnsi="Times New Roman" w:cs="Times New Roman"/>
          <w:b/>
          <w:sz w:val="24"/>
        </w:rPr>
        <w:t xml:space="preserve">LIKE TO VISIT </w:t>
      </w:r>
      <w:proofErr w:type="spellStart"/>
      <w:r>
        <w:rPr>
          <w:rFonts w:ascii="Times New Roman" w:hAnsi="Times New Roman" w:cs="Times New Roman"/>
          <w:b/>
          <w:sz w:val="24"/>
        </w:rPr>
        <w:t>TAJMAHAL</w:t>
      </w:r>
      <w:proofErr w:type="spellEnd"/>
      <w:r>
        <w:rPr>
          <w:rFonts w:ascii="Times New Roman" w:hAnsi="Times New Roman" w:cs="Times New Roman"/>
          <w:b/>
          <w:sz w:val="24"/>
        </w:rPr>
        <w:t xml:space="preserve"> AGAIN</w:t>
      </w:r>
    </w:p>
    <w:p w:rsidR="002F29B0" w:rsidRDefault="002F29B0" w:rsidP="002F29B0">
      <w:pPr>
        <w:spacing w:line="360" w:lineRule="auto"/>
        <w:jc w:val="center"/>
        <w:rPr>
          <w:rFonts w:ascii="Times New Roman" w:hAnsi="Times New Roman" w:cs="Times New Roman"/>
          <w:b/>
          <w:sz w:val="24"/>
        </w:rPr>
      </w:pPr>
      <w:r>
        <w:rPr>
          <w:rFonts w:ascii="Times New Roman" w:hAnsi="Times New Roman" w:cs="Times New Roman"/>
          <w:b/>
          <w:noProof/>
          <w:sz w:val="24"/>
          <w:lang w:val="en-IN" w:eastAsia="en-IN" w:bidi="ml-IN"/>
        </w:rPr>
        <w:drawing>
          <wp:inline distT="0" distB="0" distL="0" distR="0" wp14:anchorId="4BABA6F3" wp14:editId="1330A4A0">
            <wp:extent cx="5410200" cy="2438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F29B0" w:rsidRDefault="002F29B0" w:rsidP="002F29B0">
      <w:pPr>
        <w:spacing w:line="360" w:lineRule="auto"/>
        <w:jc w:val="both"/>
        <w:rPr>
          <w:rFonts w:ascii="Times New Roman" w:hAnsi="Times New Roman" w:cs="Times New Roman"/>
          <w:b/>
          <w:sz w:val="24"/>
        </w:rPr>
      </w:pPr>
      <w:r>
        <w:rPr>
          <w:rFonts w:ascii="Times New Roman" w:hAnsi="Times New Roman" w:cs="Times New Roman"/>
          <w:b/>
          <w:sz w:val="24"/>
        </w:rPr>
        <w:t>INTERPRETATION</w:t>
      </w:r>
    </w:p>
    <w:p w:rsidR="002F29B0" w:rsidRDefault="002F29B0" w:rsidP="002F29B0">
      <w:pPr>
        <w:spacing w:line="360" w:lineRule="auto"/>
        <w:jc w:val="both"/>
        <w:rPr>
          <w:rFonts w:ascii="Times New Roman" w:hAnsi="Times New Roman" w:cs="Times New Roman"/>
          <w:sz w:val="24"/>
        </w:rPr>
      </w:pPr>
      <w:r>
        <w:rPr>
          <w:rFonts w:ascii="Times New Roman" w:hAnsi="Times New Roman" w:cs="Times New Roman"/>
          <w:sz w:val="24"/>
        </w:rPr>
        <w:t xml:space="preserve">The entire respondents said that they would like to visit </w:t>
      </w:r>
      <w:proofErr w:type="spellStart"/>
      <w:r>
        <w:rPr>
          <w:rFonts w:ascii="Times New Roman" w:hAnsi="Times New Roman" w:cs="Times New Roman"/>
          <w:sz w:val="24"/>
        </w:rPr>
        <w:t>tajmahal</w:t>
      </w:r>
      <w:proofErr w:type="spellEnd"/>
      <w:r>
        <w:rPr>
          <w:rFonts w:ascii="Times New Roman" w:hAnsi="Times New Roman" w:cs="Times New Roman"/>
          <w:sz w:val="24"/>
        </w:rPr>
        <w:t xml:space="preserve"> again. </w:t>
      </w:r>
    </w:p>
    <w:p w:rsidR="00C33008" w:rsidRDefault="00C33008" w:rsidP="00CC4522">
      <w:pPr>
        <w:spacing w:line="360" w:lineRule="auto"/>
        <w:jc w:val="center"/>
        <w:rPr>
          <w:rFonts w:ascii="Times New Roman" w:hAnsi="Times New Roman" w:cs="Times New Roman"/>
          <w:sz w:val="24"/>
          <w:szCs w:val="24"/>
        </w:rPr>
      </w:pPr>
    </w:p>
    <w:p w:rsidR="002F29B0" w:rsidRDefault="002F29B0" w:rsidP="00CC4522">
      <w:pPr>
        <w:spacing w:line="360" w:lineRule="auto"/>
        <w:jc w:val="center"/>
        <w:rPr>
          <w:rFonts w:ascii="Times New Roman" w:hAnsi="Times New Roman" w:cs="Times New Roman"/>
          <w:sz w:val="24"/>
          <w:szCs w:val="24"/>
        </w:rPr>
      </w:pPr>
    </w:p>
    <w:p w:rsidR="002F29B0" w:rsidRDefault="002F29B0" w:rsidP="00CC4522">
      <w:pPr>
        <w:spacing w:line="360" w:lineRule="auto"/>
        <w:jc w:val="center"/>
        <w:rPr>
          <w:rFonts w:ascii="Times New Roman" w:hAnsi="Times New Roman" w:cs="Times New Roman"/>
          <w:sz w:val="24"/>
          <w:szCs w:val="24"/>
        </w:rPr>
      </w:pPr>
    </w:p>
    <w:p w:rsidR="00715418" w:rsidRDefault="00715418" w:rsidP="00715418">
      <w:pPr>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CHAPTER – V</w:t>
      </w:r>
    </w:p>
    <w:p w:rsidR="00715418" w:rsidRDefault="00715418" w:rsidP="00715418">
      <w:pPr>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FINDINGS, SUGGESTIONS AND CONCLUSION</w:t>
      </w:r>
    </w:p>
    <w:p w:rsidR="00FA4EA2" w:rsidRPr="00CC5349" w:rsidRDefault="004521D9" w:rsidP="002D00A5">
      <w:pPr>
        <w:spacing w:line="360" w:lineRule="auto"/>
        <w:jc w:val="both"/>
        <w:rPr>
          <w:rFonts w:ascii="Times New Roman" w:hAnsi="Times New Roman" w:cs="Times New Roman"/>
          <w:b/>
          <w:bCs/>
          <w:color w:val="000000" w:themeColor="text1"/>
          <w:sz w:val="28"/>
          <w:szCs w:val="28"/>
        </w:rPr>
      </w:pPr>
      <w:r w:rsidRPr="00CC5349">
        <w:rPr>
          <w:rFonts w:ascii="Times New Roman" w:hAnsi="Times New Roman" w:cs="Times New Roman"/>
          <w:b/>
          <w:bCs/>
          <w:color w:val="000000" w:themeColor="text1"/>
          <w:sz w:val="28"/>
          <w:szCs w:val="28"/>
        </w:rPr>
        <w:t xml:space="preserve">5.1 </w:t>
      </w:r>
      <w:r w:rsidR="00F9156E" w:rsidRPr="00CC5349">
        <w:rPr>
          <w:rFonts w:ascii="Times New Roman" w:hAnsi="Times New Roman" w:cs="Times New Roman"/>
          <w:b/>
          <w:bCs/>
          <w:color w:val="000000" w:themeColor="text1"/>
          <w:sz w:val="28"/>
          <w:szCs w:val="28"/>
        </w:rPr>
        <w:t>FINDINGS</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40% of the respondents belonging to the age group of 20 years to 30 years.</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50% of the respondents are workers</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56% of the respondents are domestic tourist</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60% of the respondents said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is the </w:t>
      </w:r>
      <w:proofErr w:type="spellStart"/>
      <w:r>
        <w:rPr>
          <w:rFonts w:ascii="Times New Roman" w:hAnsi="Times New Roman" w:cs="Times New Roman"/>
          <w:sz w:val="24"/>
        </w:rPr>
        <w:t>fampous</w:t>
      </w:r>
      <w:proofErr w:type="spellEnd"/>
      <w:r>
        <w:rPr>
          <w:rFonts w:ascii="Times New Roman" w:hAnsi="Times New Roman" w:cs="Times New Roman"/>
          <w:sz w:val="24"/>
        </w:rPr>
        <w:t xml:space="preserve"> spot of </w:t>
      </w:r>
      <w:proofErr w:type="spellStart"/>
      <w:r>
        <w:rPr>
          <w:rFonts w:ascii="Times New Roman" w:hAnsi="Times New Roman" w:cs="Times New Roman"/>
          <w:sz w:val="24"/>
        </w:rPr>
        <w:t>agra</w:t>
      </w:r>
      <w:proofErr w:type="spellEnd"/>
      <w:r>
        <w:rPr>
          <w:rFonts w:ascii="Times New Roman" w:hAnsi="Times New Roman" w:cs="Times New Roman"/>
          <w:sz w:val="24"/>
        </w:rPr>
        <w:t>.</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56% of the respondents agreed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is the most fascinating place in </w:t>
      </w:r>
      <w:proofErr w:type="spellStart"/>
      <w:r>
        <w:rPr>
          <w:rFonts w:ascii="Times New Roman" w:hAnsi="Times New Roman" w:cs="Times New Roman"/>
          <w:sz w:val="24"/>
        </w:rPr>
        <w:t>agra</w:t>
      </w:r>
      <w:proofErr w:type="spellEnd"/>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52% of the respondents said that they are visiting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for the first time.</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38% of the respondents said that they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on morning.  </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52% of them feel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more scenic in winter season.</w:t>
      </w:r>
    </w:p>
    <w:p w:rsidR="002F29B0" w:rsidRDefault="002F29B0" w:rsidP="002F29B0">
      <w:pPr>
        <w:pStyle w:val="ListParagraph"/>
        <w:numPr>
          <w:ilvl w:val="0"/>
          <w:numId w:val="42"/>
        </w:numPr>
        <w:spacing w:after="200" w:line="360" w:lineRule="auto"/>
        <w:rPr>
          <w:rFonts w:ascii="Times New Roman" w:hAnsi="Times New Roman" w:cs="Times New Roman"/>
          <w:sz w:val="24"/>
        </w:rPr>
      </w:pPr>
      <w:r w:rsidRPr="00557FD9">
        <w:rPr>
          <w:rFonts w:ascii="Times New Roman" w:hAnsi="Times New Roman" w:cs="Times New Roman"/>
          <w:sz w:val="24"/>
        </w:rPr>
        <w:t xml:space="preserve">Majority </w:t>
      </w:r>
      <w:r>
        <w:rPr>
          <w:rFonts w:ascii="Times New Roman" w:hAnsi="Times New Roman" w:cs="Times New Roman"/>
          <w:sz w:val="24"/>
        </w:rPr>
        <w:t xml:space="preserve">of the respondents said that </w:t>
      </w:r>
      <w:proofErr w:type="spellStart"/>
      <w:r>
        <w:rPr>
          <w:rFonts w:ascii="Times New Roman" w:hAnsi="Times New Roman" w:cs="Times New Roman"/>
          <w:sz w:val="24"/>
        </w:rPr>
        <w:t>taj</w:t>
      </w:r>
      <w:proofErr w:type="spellEnd"/>
      <w:r>
        <w:rPr>
          <w:rFonts w:ascii="Times New Roman" w:hAnsi="Times New Roman" w:cs="Times New Roman"/>
          <w:sz w:val="24"/>
        </w:rPr>
        <w:t xml:space="preserve"> </w:t>
      </w:r>
      <w:proofErr w:type="spellStart"/>
      <w:r>
        <w:rPr>
          <w:rFonts w:ascii="Times New Roman" w:hAnsi="Times New Roman" w:cs="Times New Roman"/>
          <w:sz w:val="24"/>
        </w:rPr>
        <w:t>mahal</w:t>
      </w:r>
      <w:proofErr w:type="spellEnd"/>
      <w:r>
        <w:rPr>
          <w:rFonts w:ascii="Times New Roman" w:hAnsi="Times New Roman" w:cs="Times New Roman"/>
          <w:sz w:val="24"/>
        </w:rPr>
        <w:t xml:space="preserve"> helps growth of tourism industry.  </w:t>
      </w:r>
    </w:p>
    <w:p w:rsidR="002F29B0" w:rsidRDefault="004A6C66"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 xml:space="preserve">48 % of hotel provides the employment opportunities for the local people </w:t>
      </w:r>
      <w:r w:rsidR="002F29B0" w:rsidRPr="000D31B7">
        <w:rPr>
          <w:rFonts w:ascii="Times New Roman" w:hAnsi="Times New Roman" w:cs="Times New Roman"/>
          <w:sz w:val="24"/>
        </w:rPr>
        <w:t xml:space="preserve">44% of the respondents </w:t>
      </w:r>
      <w:r w:rsidR="002F29B0">
        <w:rPr>
          <w:rFonts w:ascii="Times New Roman" w:hAnsi="Times New Roman" w:cs="Times New Roman"/>
          <w:sz w:val="24"/>
        </w:rPr>
        <w:t xml:space="preserve">rate high for the entry fee of </w:t>
      </w:r>
      <w:proofErr w:type="spellStart"/>
      <w:r w:rsidR="002F29B0">
        <w:rPr>
          <w:rFonts w:ascii="Times New Roman" w:hAnsi="Times New Roman" w:cs="Times New Roman"/>
          <w:sz w:val="24"/>
        </w:rPr>
        <w:t>tajmahal</w:t>
      </w:r>
      <w:proofErr w:type="spellEnd"/>
      <w:r w:rsidR="002F29B0">
        <w:rPr>
          <w:rFonts w:ascii="Times New Roman" w:hAnsi="Times New Roman" w:cs="Times New Roman"/>
          <w:sz w:val="24"/>
        </w:rPr>
        <w:t>.</w:t>
      </w:r>
    </w:p>
    <w:p w:rsidR="002F29B0" w:rsidRPr="000A1608" w:rsidRDefault="002F29B0" w:rsidP="002F29B0">
      <w:pPr>
        <w:pStyle w:val="ListParagraph"/>
        <w:numPr>
          <w:ilvl w:val="0"/>
          <w:numId w:val="42"/>
        </w:numPr>
        <w:spacing w:after="200" w:line="360" w:lineRule="auto"/>
        <w:rPr>
          <w:rFonts w:ascii="Times New Roman" w:hAnsi="Times New Roman" w:cs="Times New Roman"/>
          <w:sz w:val="24"/>
        </w:rPr>
      </w:pPr>
      <w:r w:rsidRPr="000A1608">
        <w:rPr>
          <w:rFonts w:ascii="Times New Roman" w:hAnsi="Times New Roman" w:cs="Times New Roman"/>
          <w:sz w:val="24"/>
        </w:rPr>
        <w:t xml:space="preserve">Entire respondents highly satisfied with the sanitary facilities of </w:t>
      </w:r>
      <w:proofErr w:type="spellStart"/>
      <w:r w:rsidRPr="000A1608">
        <w:rPr>
          <w:rFonts w:ascii="Times New Roman" w:hAnsi="Times New Roman" w:cs="Times New Roman"/>
          <w:sz w:val="24"/>
        </w:rPr>
        <w:t>taj</w:t>
      </w:r>
      <w:proofErr w:type="spellEnd"/>
      <w:r w:rsidRPr="000A1608">
        <w:rPr>
          <w:rFonts w:ascii="Times New Roman" w:hAnsi="Times New Roman" w:cs="Times New Roman"/>
          <w:sz w:val="24"/>
        </w:rPr>
        <w:t xml:space="preserve"> </w:t>
      </w:r>
      <w:proofErr w:type="spellStart"/>
      <w:r w:rsidRPr="000A1608">
        <w:rPr>
          <w:rFonts w:ascii="Times New Roman" w:hAnsi="Times New Roman" w:cs="Times New Roman"/>
          <w:sz w:val="24"/>
        </w:rPr>
        <w:t>mahal</w:t>
      </w:r>
      <w:proofErr w:type="spellEnd"/>
      <w:r w:rsidRPr="000A1608">
        <w:rPr>
          <w:rFonts w:ascii="Times New Roman" w:hAnsi="Times New Roman" w:cs="Times New Roman"/>
          <w:sz w:val="24"/>
        </w:rPr>
        <w:t>.</w:t>
      </w:r>
    </w:p>
    <w:p w:rsidR="002F29B0" w:rsidRDefault="002F29B0" w:rsidP="002F29B0">
      <w:pPr>
        <w:pStyle w:val="ListParagraph"/>
        <w:numPr>
          <w:ilvl w:val="0"/>
          <w:numId w:val="42"/>
        </w:numPr>
        <w:spacing w:after="200" w:line="360" w:lineRule="auto"/>
        <w:rPr>
          <w:rFonts w:ascii="Times New Roman" w:hAnsi="Times New Roman" w:cs="Times New Roman"/>
          <w:sz w:val="24"/>
        </w:rPr>
      </w:pPr>
      <w:r>
        <w:rPr>
          <w:rFonts w:ascii="Times New Roman" w:hAnsi="Times New Roman" w:cs="Times New Roman"/>
          <w:sz w:val="24"/>
        </w:rPr>
        <w:t>60% of the respondents highly satisfied with the service assistance provided by authorities to the tourist.</w:t>
      </w:r>
    </w:p>
    <w:p w:rsidR="002F29B0" w:rsidRDefault="002F29B0" w:rsidP="002F29B0">
      <w:pPr>
        <w:pStyle w:val="ListParagraph"/>
        <w:numPr>
          <w:ilvl w:val="0"/>
          <w:numId w:val="42"/>
        </w:numPr>
        <w:spacing w:after="200" w:line="360" w:lineRule="auto"/>
        <w:rPr>
          <w:rFonts w:ascii="Times New Roman" w:hAnsi="Times New Roman" w:cs="Times New Roman"/>
          <w:sz w:val="24"/>
        </w:rPr>
      </w:pPr>
      <w:r w:rsidRPr="00442E06">
        <w:rPr>
          <w:rFonts w:ascii="Times New Roman" w:hAnsi="Times New Roman" w:cs="Times New Roman"/>
          <w:sz w:val="24"/>
        </w:rPr>
        <w:t xml:space="preserve">Majority of the respondents </w:t>
      </w:r>
      <w:r>
        <w:rPr>
          <w:rFonts w:ascii="Times New Roman" w:hAnsi="Times New Roman" w:cs="Times New Roman"/>
          <w:sz w:val="24"/>
        </w:rPr>
        <w:t xml:space="preserve">said that </w:t>
      </w:r>
      <w:proofErr w:type="spellStart"/>
      <w:r>
        <w:rPr>
          <w:rFonts w:ascii="Times New Roman" w:hAnsi="Times New Roman" w:cs="Times New Roman"/>
          <w:sz w:val="24"/>
        </w:rPr>
        <w:t>tajmhal</w:t>
      </w:r>
      <w:proofErr w:type="spellEnd"/>
      <w:r>
        <w:rPr>
          <w:rFonts w:ascii="Times New Roman" w:hAnsi="Times New Roman" w:cs="Times New Roman"/>
          <w:sz w:val="24"/>
        </w:rPr>
        <w:t xml:space="preserve"> authorities provide food to the tourist.</w:t>
      </w:r>
    </w:p>
    <w:p w:rsidR="002F29B0" w:rsidRDefault="002F29B0" w:rsidP="002F29B0">
      <w:pPr>
        <w:pStyle w:val="ListParagraph"/>
        <w:numPr>
          <w:ilvl w:val="0"/>
          <w:numId w:val="42"/>
        </w:numPr>
        <w:spacing w:after="200" w:line="360" w:lineRule="auto"/>
        <w:rPr>
          <w:rFonts w:ascii="Times New Roman" w:hAnsi="Times New Roman" w:cs="Times New Roman"/>
          <w:sz w:val="24"/>
        </w:rPr>
      </w:pPr>
      <w:r w:rsidRPr="00544751">
        <w:rPr>
          <w:rFonts w:ascii="Times New Roman" w:hAnsi="Times New Roman" w:cs="Times New Roman"/>
          <w:sz w:val="24"/>
        </w:rPr>
        <w:t xml:space="preserve">44% of the respondents </w:t>
      </w:r>
      <w:r>
        <w:rPr>
          <w:rFonts w:ascii="Times New Roman" w:hAnsi="Times New Roman" w:cs="Times New Roman"/>
          <w:sz w:val="24"/>
        </w:rPr>
        <w:t xml:space="preserve">said that infrastructure development helps </w:t>
      </w:r>
      <w:proofErr w:type="spellStart"/>
      <w:r>
        <w:rPr>
          <w:rFonts w:ascii="Times New Roman" w:hAnsi="Times New Roman" w:cs="Times New Roman"/>
          <w:sz w:val="24"/>
        </w:rPr>
        <w:t>agra’s</w:t>
      </w:r>
      <w:proofErr w:type="spellEnd"/>
      <w:r>
        <w:rPr>
          <w:rFonts w:ascii="Times New Roman" w:hAnsi="Times New Roman" w:cs="Times New Roman"/>
          <w:sz w:val="24"/>
        </w:rPr>
        <w:t xml:space="preserve"> development.</w:t>
      </w:r>
    </w:p>
    <w:p w:rsidR="002F29B0" w:rsidRPr="000A1608" w:rsidRDefault="002F29B0" w:rsidP="002F29B0">
      <w:pPr>
        <w:pStyle w:val="ListParagraph"/>
        <w:numPr>
          <w:ilvl w:val="0"/>
          <w:numId w:val="42"/>
        </w:numPr>
        <w:spacing w:after="200" w:line="360" w:lineRule="auto"/>
        <w:rPr>
          <w:rFonts w:ascii="Times New Roman" w:hAnsi="Times New Roman" w:cs="Times New Roman"/>
          <w:sz w:val="24"/>
        </w:rPr>
      </w:pPr>
      <w:r w:rsidRPr="000A1608">
        <w:rPr>
          <w:rFonts w:ascii="Times New Roman" w:hAnsi="Times New Roman" w:cs="Times New Roman"/>
          <w:sz w:val="24"/>
        </w:rPr>
        <w:t xml:space="preserve">The entire respondents said that  they would like to visit </w:t>
      </w:r>
      <w:proofErr w:type="spellStart"/>
      <w:r w:rsidRPr="000A1608">
        <w:rPr>
          <w:rFonts w:ascii="Times New Roman" w:hAnsi="Times New Roman" w:cs="Times New Roman"/>
          <w:sz w:val="24"/>
        </w:rPr>
        <w:t>tajmahal</w:t>
      </w:r>
      <w:proofErr w:type="spellEnd"/>
      <w:r w:rsidRPr="000A1608">
        <w:rPr>
          <w:rFonts w:ascii="Times New Roman" w:hAnsi="Times New Roman" w:cs="Times New Roman"/>
          <w:sz w:val="24"/>
        </w:rPr>
        <w:t xml:space="preserve"> again. </w:t>
      </w:r>
    </w:p>
    <w:p w:rsidR="00CC4522" w:rsidRDefault="00CC4522" w:rsidP="00CC4522">
      <w:pPr>
        <w:spacing w:line="360" w:lineRule="auto"/>
        <w:rPr>
          <w:rFonts w:ascii="Times New Roman" w:hAnsi="Times New Roman" w:cs="Times New Roman"/>
          <w:sz w:val="24"/>
          <w:szCs w:val="24"/>
        </w:rPr>
      </w:pPr>
    </w:p>
    <w:p w:rsidR="007748A9" w:rsidRDefault="007748A9" w:rsidP="002D00A5">
      <w:pPr>
        <w:spacing w:line="360" w:lineRule="auto"/>
        <w:jc w:val="both"/>
        <w:rPr>
          <w:rFonts w:ascii="Times New Roman" w:hAnsi="Times New Roman" w:cs="Times New Roman"/>
          <w:color w:val="000000" w:themeColor="text1"/>
          <w:sz w:val="24"/>
          <w:szCs w:val="24"/>
        </w:rPr>
      </w:pPr>
    </w:p>
    <w:p w:rsidR="007748A9" w:rsidRDefault="007748A9" w:rsidP="002D00A5">
      <w:pPr>
        <w:spacing w:line="360" w:lineRule="auto"/>
        <w:jc w:val="both"/>
        <w:rPr>
          <w:rFonts w:ascii="Times New Roman" w:hAnsi="Times New Roman" w:cs="Times New Roman"/>
          <w:color w:val="000000" w:themeColor="text1"/>
          <w:sz w:val="24"/>
          <w:szCs w:val="24"/>
        </w:rPr>
      </w:pPr>
    </w:p>
    <w:p w:rsidR="00AF5429" w:rsidRPr="00CC5349" w:rsidRDefault="007F63A4" w:rsidP="002D00A5">
      <w:pPr>
        <w:spacing w:line="360" w:lineRule="auto"/>
        <w:jc w:val="both"/>
        <w:rPr>
          <w:rFonts w:ascii="Times New Roman" w:hAnsi="Times New Roman" w:cs="Times New Roman"/>
          <w:b/>
          <w:bCs/>
          <w:color w:val="000000" w:themeColor="text1"/>
          <w:sz w:val="28"/>
          <w:szCs w:val="28"/>
        </w:rPr>
      </w:pPr>
      <w:r w:rsidRPr="00CC5349">
        <w:rPr>
          <w:rFonts w:ascii="Times New Roman" w:hAnsi="Times New Roman" w:cs="Times New Roman"/>
          <w:b/>
          <w:bCs/>
          <w:color w:val="000000" w:themeColor="text1"/>
          <w:sz w:val="28"/>
          <w:szCs w:val="28"/>
        </w:rPr>
        <w:t xml:space="preserve">5.2 </w:t>
      </w:r>
      <w:r w:rsidR="00AF5429" w:rsidRPr="00CC5349">
        <w:rPr>
          <w:rFonts w:ascii="Times New Roman" w:hAnsi="Times New Roman" w:cs="Times New Roman"/>
          <w:b/>
          <w:bCs/>
          <w:color w:val="000000" w:themeColor="text1"/>
          <w:sz w:val="28"/>
          <w:szCs w:val="28"/>
        </w:rPr>
        <w:t>SUGGESTIONS</w:t>
      </w:r>
    </w:p>
    <w:p w:rsidR="00516E20" w:rsidRDefault="00516E20" w:rsidP="002D00A5">
      <w:pPr>
        <w:spacing w:line="360" w:lineRule="auto"/>
        <w:jc w:val="both"/>
        <w:rPr>
          <w:rFonts w:ascii="Times New Roman" w:hAnsi="Times New Roman" w:cs="Times New Roman"/>
          <w:color w:val="000000" w:themeColor="text1"/>
          <w:sz w:val="24"/>
          <w:szCs w:val="24"/>
        </w:rPr>
      </w:pPr>
    </w:p>
    <w:p w:rsidR="00941E61" w:rsidRDefault="00941E61" w:rsidP="00941E61">
      <w:pPr>
        <w:pStyle w:val="ListParagraph"/>
        <w:numPr>
          <w:ilvl w:val="0"/>
          <w:numId w:val="40"/>
        </w:numPr>
        <w:spacing w:line="360" w:lineRule="auto"/>
        <w:rPr>
          <w:rFonts w:ascii="Times New Roman" w:hAnsi="Times New Roman" w:cs="Times New Roman"/>
          <w:sz w:val="24"/>
        </w:rPr>
      </w:pPr>
      <w:r w:rsidRPr="00941E61">
        <w:rPr>
          <w:rFonts w:ascii="Times New Roman" w:hAnsi="Times New Roman" w:cs="Times New Roman"/>
          <w:sz w:val="24"/>
        </w:rPr>
        <w:t>It was very  difficult in  approaching    the executives  or        the  Guest  as they would  be busy, Despite prior appointments, they were inaccessible at  times  being  engaged  elsewhere</w:t>
      </w:r>
    </w:p>
    <w:p w:rsidR="00941E61" w:rsidRPr="00941E61" w:rsidRDefault="00941E61" w:rsidP="00941E61">
      <w:pPr>
        <w:pStyle w:val="ListParagraph"/>
        <w:numPr>
          <w:ilvl w:val="0"/>
          <w:numId w:val="40"/>
        </w:numPr>
        <w:spacing w:line="360" w:lineRule="auto"/>
        <w:rPr>
          <w:rFonts w:ascii="Times New Roman" w:hAnsi="Times New Roman" w:cs="Times New Roman"/>
          <w:sz w:val="24"/>
        </w:rPr>
      </w:pPr>
      <w:r w:rsidRPr="00941E61">
        <w:rPr>
          <w:rFonts w:ascii="Times New Roman" w:hAnsi="Times New Roman" w:cs="Times New Roman"/>
          <w:sz w:val="24"/>
        </w:rPr>
        <w:t xml:space="preserve">The respondents due to </w:t>
      </w:r>
      <w:proofErr w:type="spellStart"/>
      <w:r w:rsidRPr="00941E61">
        <w:rPr>
          <w:rFonts w:ascii="Times New Roman" w:hAnsi="Times New Roman" w:cs="Times New Roman"/>
          <w:sz w:val="24"/>
        </w:rPr>
        <w:t>non availability</w:t>
      </w:r>
      <w:proofErr w:type="spellEnd"/>
      <w:r w:rsidRPr="00941E61">
        <w:rPr>
          <w:rFonts w:ascii="Times New Roman" w:hAnsi="Times New Roman" w:cs="Times New Roman"/>
          <w:sz w:val="24"/>
        </w:rPr>
        <w:t xml:space="preserve"> of time could not discuss many aspects of the topic in depth. The topic is has so many to aspects to discuss but if the time is not available the person cannot get the right conclusion.</w:t>
      </w:r>
    </w:p>
    <w:p w:rsidR="00941E61" w:rsidRPr="00941E61" w:rsidRDefault="00941E61" w:rsidP="00941E61">
      <w:pPr>
        <w:pStyle w:val="ListParagraph"/>
        <w:numPr>
          <w:ilvl w:val="0"/>
          <w:numId w:val="40"/>
        </w:numPr>
        <w:spacing w:line="360" w:lineRule="auto"/>
        <w:rPr>
          <w:rFonts w:ascii="Times New Roman" w:hAnsi="Times New Roman" w:cs="Times New Roman"/>
          <w:sz w:val="24"/>
        </w:rPr>
      </w:pPr>
      <w:r w:rsidRPr="00941E61">
        <w:rPr>
          <w:rFonts w:ascii="Times New Roman" w:hAnsi="Times New Roman" w:cs="Times New Roman"/>
          <w:sz w:val="24"/>
        </w:rPr>
        <w:t>The respondents are not interested to discuss the thing and give their opinion about the topic they do not support the researcher to give a proper data about the topic</w:t>
      </w:r>
    </w:p>
    <w:p w:rsidR="00941E61" w:rsidRPr="00941E61" w:rsidRDefault="00941E61" w:rsidP="00941E61">
      <w:pPr>
        <w:pStyle w:val="ListParagraph"/>
        <w:numPr>
          <w:ilvl w:val="0"/>
          <w:numId w:val="40"/>
        </w:numPr>
        <w:spacing w:line="360" w:lineRule="auto"/>
        <w:rPr>
          <w:rFonts w:ascii="Times New Roman" w:hAnsi="Times New Roman" w:cs="Times New Roman"/>
          <w:sz w:val="24"/>
        </w:rPr>
      </w:pPr>
      <w:r w:rsidRPr="00941E61">
        <w:rPr>
          <w:rFonts w:ascii="Times New Roman" w:hAnsi="Times New Roman" w:cs="Times New Roman"/>
          <w:sz w:val="24"/>
        </w:rPr>
        <w:t>The Universe for this study is too small therefore the findings may not truly represent the conditions in the entire industry.</w:t>
      </w:r>
    </w:p>
    <w:p w:rsidR="00516E20" w:rsidRPr="00941E61" w:rsidRDefault="00516E20" w:rsidP="00941E61">
      <w:pPr>
        <w:pStyle w:val="ListParagraph"/>
        <w:spacing w:line="360" w:lineRule="auto"/>
        <w:ind w:left="630"/>
        <w:rPr>
          <w:rFonts w:ascii="Times New Roman" w:hAnsi="Times New Roman" w:cs="Times New Roman"/>
          <w:sz w:val="24"/>
        </w:rPr>
      </w:pPr>
    </w:p>
    <w:p w:rsidR="00516E20" w:rsidRPr="00941E61" w:rsidRDefault="00516E20" w:rsidP="00941E61">
      <w:pPr>
        <w:pStyle w:val="ListParagraph"/>
        <w:spacing w:line="360" w:lineRule="auto"/>
        <w:ind w:left="630"/>
        <w:rPr>
          <w:rFonts w:ascii="Times New Roman" w:hAnsi="Times New Roman" w:cs="Times New Roman"/>
          <w:sz w:val="24"/>
        </w:rPr>
      </w:pPr>
    </w:p>
    <w:p w:rsidR="00516E20" w:rsidRDefault="00516E20"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4A6C66" w:rsidRDefault="004A6C66" w:rsidP="002D00A5">
      <w:pPr>
        <w:spacing w:line="360" w:lineRule="auto"/>
        <w:jc w:val="both"/>
        <w:rPr>
          <w:rFonts w:ascii="Times New Roman" w:hAnsi="Times New Roman" w:cs="Times New Roman"/>
          <w:color w:val="000000" w:themeColor="text1"/>
          <w:sz w:val="24"/>
          <w:szCs w:val="24"/>
        </w:rPr>
      </w:pPr>
    </w:p>
    <w:p w:rsidR="004A6C66" w:rsidRDefault="004A6C66" w:rsidP="002D00A5">
      <w:pPr>
        <w:spacing w:line="360" w:lineRule="auto"/>
        <w:jc w:val="both"/>
        <w:rPr>
          <w:rFonts w:ascii="Times New Roman" w:hAnsi="Times New Roman" w:cs="Times New Roman"/>
          <w:color w:val="000000" w:themeColor="text1"/>
          <w:sz w:val="24"/>
          <w:szCs w:val="24"/>
        </w:rPr>
      </w:pPr>
    </w:p>
    <w:p w:rsidR="004A6C66" w:rsidRDefault="004A6C66" w:rsidP="002D00A5">
      <w:pPr>
        <w:spacing w:line="360" w:lineRule="auto"/>
        <w:jc w:val="both"/>
        <w:rPr>
          <w:rFonts w:ascii="Times New Roman" w:hAnsi="Times New Roman" w:cs="Times New Roman"/>
          <w:color w:val="000000" w:themeColor="text1"/>
          <w:sz w:val="24"/>
          <w:szCs w:val="24"/>
        </w:rPr>
      </w:pPr>
    </w:p>
    <w:p w:rsidR="00941E61" w:rsidRDefault="00941E61" w:rsidP="002D00A5">
      <w:pPr>
        <w:spacing w:line="360" w:lineRule="auto"/>
        <w:jc w:val="both"/>
        <w:rPr>
          <w:rFonts w:ascii="Times New Roman" w:hAnsi="Times New Roman" w:cs="Times New Roman"/>
          <w:color w:val="000000" w:themeColor="text1"/>
          <w:sz w:val="24"/>
          <w:szCs w:val="24"/>
        </w:rPr>
      </w:pPr>
    </w:p>
    <w:p w:rsidR="001A438D" w:rsidRDefault="001A438D" w:rsidP="002D00A5">
      <w:pPr>
        <w:spacing w:line="360" w:lineRule="auto"/>
        <w:jc w:val="both"/>
        <w:rPr>
          <w:rFonts w:ascii="Times New Roman" w:hAnsi="Times New Roman" w:cs="Times New Roman"/>
          <w:color w:val="000000" w:themeColor="text1"/>
          <w:sz w:val="24"/>
          <w:szCs w:val="24"/>
        </w:rPr>
      </w:pPr>
    </w:p>
    <w:p w:rsidR="001A438D" w:rsidRDefault="001A438D" w:rsidP="002D00A5">
      <w:pPr>
        <w:spacing w:line="360" w:lineRule="auto"/>
        <w:jc w:val="both"/>
        <w:rPr>
          <w:rFonts w:ascii="Times New Roman" w:hAnsi="Times New Roman" w:cs="Times New Roman"/>
          <w:color w:val="000000" w:themeColor="text1"/>
          <w:sz w:val="24"/>
          <w:szCs w:val="24"/>
        </w:rPr>
      </w:pPr>
    </w:p>
    <w:p w:rsidR="00FA4EA2" w:rsidRDefault="00A9660B" w:rsidP="002D00A5">
      <w:pPr>
        <w:spacing w:line="360" w:lineRule="auto"/>
        <w:jc w:val="both"/>
        <w:rPr>
          <w:rFonts w:ascii="Times New Roman" w:hAnsi="Times New Roman" w:cs="Times New Roman"/>
          <w:b/>
          <w:bCs/>
          <w:color w:val="000000" w:themeColor="text1"/>
          <w:sz w:val="28"/>
          <w:szCs w:val="24"/>
        </w:rPr>
      </w:pPr>
      <w:r w:rsidRPr="00A9660B">
        <w:rPr>
          <w:rFonts w:ascii="Times New Roman" w:hAnsi="Times New Roman" w:cs="Times New Roman"/>
          <w:b/>
          <w:bCs/>
          <w:color w:val="000000" w:themeColor="text1"/>
          <w:sz w:val="28"/>
          <w:szCs w:val="24"/>
        </w:rPr>
        <w:lastRenderedPageBreak/>
        <w:t>5.3 CONCLUSION</w:t>
      </w:r>
    </w:p>
    <w:p w:rsidR="003E3D98" w:rsidRPr="003E3D98" w:rsidRDefault="003E3D98" w:rsidP="003E3D98">
      <w:pPr>
        <w:spacing w:line="360" w:lineRule="auto"/>
        <w:jc w:val="both"/>
        <w:rPr>
          <w:rFonts w:ascii="Times New Roman" w:hAnsi="Times New Roman" w:cs="Times New Roman"/>
          <w:sz w:val="24"/>
        </w:rPr>
      </w:pPr>
      <w:r w:rsidRPr="003E3D98">
        <w:rPr>
          <w:rFonts w:ascii="Times New Roman" w:hAnsi="Times New Roman" w:cs="Times New Roman"/>
          <w:sz w:val="24"/>
        </w:rPr>
        <w:t xml:space="preserve">The </w:t>
      </w:r>
      <w:proofErr w:type="spellStart"/>
      <w:r w:rsidRPr="003E3D98">
        <w:rPr>
          <w:rFonts w:ascii="Times New Roman" w:hAnsi="Times New Roman" w:cs="Times New Roman"/>
          <w:sz w:val="24"/>
        </w:rPr>
        <w:t>Taj</w:t>
      </w:r>
      <w:proofErr w:type="spellEnd"/>
      <w:r w:rsidRPr="003E3D98">
        <w:rPr>
          <w:rFonts w:ascii="Times New Roman" w:hAnsi="Times New Roman" w:cs="Times New Roman"/>
          <w:sz w:val="24"/>
        </w:rPr>
        <w:t xml:space="preserve"> </w:t>
      </w:r>
      <w:proofErr w:type="spellStart"/>
      <w:r w:rsidRPr="003E3D98">
        <w:rPr>
          <w:rFonts w:ascii="Times New Roman" w:hAnsi="Times New Roman" w:cs="Times New Roman"/>
          <w:sz w:val="24"/>
        </w:rPr>
        <w:t>Mahal</w:t>
      </w:r>
      <w:proofErr w:type="spellEnd"/>
      <w:r w:rsidRPr="003E3D98">
        <w:rPr>
          <w:rFonts w:ascii="Times New Roman" w:hAnsi="Times New Roman" w:cs="Times New Roman"/>
          <w:sz w:val="24"/>
        </w:rPr>
        <w:t xml:space="preserve"> incorporates and expands on many design traditions, particularly </w:t>
      </w:r>
      <w:hyperlink r:id="rId54" w:tooltip="Islamic architecture" w:history="1">
        <w:r w:rsidRPr="003E3D98">
          <w:rPr>
            <w:rStyle w:val="Hyperlink"/>
            <w:rFonts w:ascii="Times New Roman" w:hAnsi="Times New Roman" w:cs="Times New Roman"/>
            <w:color w:val="auto"/>
            <w:sz w:val="24"/>
            <w:u w:val="none"/>
          </w:rPr>
          <w:t>Islamic</w:t>
        </w:r>
      </w:hyperlink>
      <w:r w:rsidRPr="003E3D98">
        <w:rPr>
          <w:rFonts w:ascii="Times New Roman" w:hAnsi="Times New Roman" w:cs="Times New Roman"/>
          <w:sz w:val="24"/>
        </w:rPr>
        <w:t xml:space="preserve">, </w:t>
      </w:r>
      <w:hyperlink r:id="rId55" w:tooltip="Persian architecture" w:history="1">
        <w:r w:rsidRPr="003E3D98">
          <w:rPr>
            <w:rStyle w:val="Hyperlink"/>
            <w:rFonts w:ascii="Times New Roman" w:hAnsi="Times New Roman" w:cs="Times New Roman"/>
            <w:color w:val="auto"/>
            <w:sz w:val="24"/>
            <w:u w:val="none"/>
          </w:rPr>
          <w:t>Persian</w:t>
        </w:r>
      </w:hyperlink>
      <w:r w:rsidRPr="003E3D98">
        <w:rPr>
          <w:rFonts w:ascii="Times New Roman" w:hAnsi="Times New Roman" w:cs="Times New Roman"/>
          <w:sz w:val="24"/>
        </w:rPr>
        <w:t xml:space="preserve">, </w:t>
      </w:r>
      <w:hyperlink r:id="rId56" w:tooltip="Indian architecture" w:history="1">
        <w:r w:rsidRPr="003E3D98">
          <w:rPr>
            <w:rStyle w:val="Hyperlink"/>
            <w:rFonts w:ascii="Times New Roman" w:hAnsi="Times New Roman" w:cs="Times New Roman"/>
            <w:color w:val="auto"/>
            <w:sz w:val="24"/>
            <w:u w:val="none"/>
          </w:rPr>
          <w:t>Hindu</w:t>
        </w:r>
      </w:hyperlink>
      <w:r w:rsidRPr="003E3D98">
        <w:rPr>
          <w:rFonts w:ascii="Times New Roman" w:hAnsi="Times New Roman" w:cs="Times New Roman"/>
          <w:sz w:val="24"/>
        </w:rPr>
        <w:t xml:space="preserve"> and earlier </w:t>
      </w:r>
      <w:hyperlink r:id="rId57" w:tooltip="Mughal" w:history="1">
        <w:r w:rsidRPr="003E3D98">
          <w:rPr>
            <w:rStyle w:val="Hyperlink"/>
            <w:rFonts w:ascii="Times New Roman" w:hAnsi="Times New Roman" w:cs="Times New Roman"/>
            <w:color w:val="auto"/>
            <w:sz w:val="24"/>
            <w:u w:val="none"/>
          </w:rPr>
          <w:t>Mughal</w:t>
        </w:r>
      </w:hyperlink>
      <w:r w:rsidRPr="003E3D98">
        <w:rPr>
          <w:rFonts w:ascii="Times New Roman" w:hAnsi="Times New Roman" w:cs="Times New Roman"/>
          <w:sz w:val="24"/>
        </w:rPr>
        <w:t xml:space="preserve"> architecture.</w:t>
      </w:r>
    </w:p>
    <w:p w:rsidR="003E3D98" w:rsidRPr="003E3D98" w:rsidRDefault="003E3D98" w:rsidP="003E3D98">
      <w:pPr>
        <w:spacing w:line="360" w:lineRule="auto"/>
        <w:jc w:val="both"/>
        <w:rPr>
          <w:rFonts w:ascii="Times New Roman" w:hAnsi="Times New Roman" w:cs="Times New Roman"/>
          <w:sz w:val="24"/>
        </w:rPr>
      </w:pPr>
      <w:r w:rsidRPr="003E3D98">
        <w:rPr>
          <w:rFonts w:ascii="Times New Roman" w:hAnsi="Times New Roman" w:cs="Times New Roman"/>
          <w:sz w:val="24"/>
        </w:rPr>
        <w:t xml:space="preserve">The overall design derived inspiration from a number of successful </w:t>
      </w:r>
      <w:hyperlink r:id="rId58" w:tooltip="Timurid" w:history="1">
        <w:proofErr w:type="spellStart"/>
        <w:r w:rsidRPr="003E3D98">
          <w:rPr>
            <w:rStyle w:val="Hyperlink"/>
            <w:rFonts w:ascii="Times New Roman" w:hAnsi="Times New Roman" w:cs="Times New Roman"/>
            <w:color w:val="auto"/>
            <w:sz w:val="24"/>
            <w:u w:val="none"/>
          </w:rPr>
          <w:t>Timurid</w:t>
        </w:r>
        <w:proofErr w:type="spellEnd"/>
      </w:hyperlink>
      <w:r w:rsidRPr="003E3D98">
        <w:rPr>
          <w:rFonts w:ascii="Times New Roman" w:hAnsi="Times New Roman" w:cs="Times New Roman"/>
          <w:sz w:val="24"/>
        </w:rPr>
        <w:t xml:space="preserve"> and Mughal buildings. These include the </w:t>
      </w:r>
      <w:hyperlink r:id="rId59" w:tooltip="Gur-e Amir" w:history="1">
        <w:proofErr w:type="spellStart"/>
        <w:r w:rsidRPr="003E3D98">
          <w:rPr>
            <w:rStyle w:val="Hyperlink"/>
            <w:rFonts w:ascii="Times New Roman" w:hAnsi="Times New Roman" w:cs="Times New Roman"/>
            <w:color w:val="auto"/>
            <w:sz w:val="24"/>
            <w:u w:val="none"/>
          </w:rPr>
          <w:t>Gur</w:t>
        </w:r>
        <w:proofErr w:type="spellEnd"/>
        <w:r w:rsidRPr="003E3D98">
          <w:rPr>
            <w:rStyle w:val="Hyperlink"/>
            <w:rFonts w:ascii="Times New Roman" w:hAnsi="Times New Roman" w:cs="Times New Roman"/>
            <w:color w:val="auto"/>
            <w:sz w:val="24"/>
            <w:u w:val="none"/>
          </w:rPr>
          <w:t>-e Amir</w:t>
        </w:r>
      </w:hyperlink>
      <w:r w:rsidRPr="003E3D98">
        <w:rPr>
          <w:rFonts w:ascii="Times New Roman" w:hAnsi="Times New Roman" w:cs="Times New Roman"/>
          <w:sz w:val="24"/>
        </w:rPr>
        <w:t xml:space="preserve"> (the tomb of </w:t>
      </w:r>
      <w:proofErr w:type="spellStart"/>
      <w:r w:rsidRPr="003E3D98">
        <w:rPr>
          <w:rFonts w:ascii="Times New Roman" w:hAnsi="Times New Roman" w:cs="Times New Roman"/>
          <w:sz w:val="24"/>
        </w:rPr>
        <w:t>Timur</w:t>
      </w:r>
      <w:proofErr w:type="spellEnd"/>
      <w:r w:rsidRPr="003E3D98">
        <w:rPr>
          <w:rFonts w:ascii="Times New Roman" w:hAnsi="Times New Roman" w:cs="Times New Roman"/>
          <w:sz w:val="24"/>
        </w:rPr>
        <w:t xml:space="preserve">, progenitor of the Mughal dynasty, in </w:t>
      </w:r>
      <w:hyperlink r:id="rId60" w:tooltip="Samarkand" w:history="1">
        <w:r w:rsidRPr="003E3D98">
          <w:rPr>
            <w:rStyle w:val="Hyperlink"/>
            <w:rFonts w:ascii="Times New Roman" w:hAnsi="Times New Roman" w:cs="Times New Roman"/>
            <w:color w:val="auto"/>
            <w:sz w:val="24"/>
            <w:u w:val="none"/>
          </w:rPr>
          <w:t>Samarkand</w:t>
        </w:r>
      </w:hyperlink>
      <w:r w:rsidRPr="003E3D98">
        <w:rPr>
          <w:rFonts w:ascii="Times New Roman" w:hAnsi="Times New Roman" w:cs="Times New Roman"/>
          <w:sz w:val="24"/>
        </w:rPr>
        <w:t>),</w:t>
      </w:r>
      <w:hyperlink r:id="rId61" w:anchor="_note-2" w:history="1">
        <w:r w:rsidRPr="003E3D98">
          <w:rPr>
            <w:rStyle w:val="Hyperlink"/>
            <w:rFonts w:ascii="Times New Roman" w:hAnsi="Times New Roman" w:cs="Times New Roman"/>
            <w:color w:val="auto"/>
            <w:sz w:val="24"/>
            <w:u w:val="none"/>
            <w:vertAlign w:val="superscript"/>
          </w:rPr>
          <w:t>[4]</w:t>
        </w:r>
      </w:hyperlink>
      <w:r w:rsidRPr="003E3D98">
        <w:rPr>
          <w:rFonts w:ascii="Times New Roman" w:hAnsi="Times New Roman" w:cs="Times New Roman"/>
          <w:sz w:val="24"/>
        </w:rPr>
        <w:t xml:space="preserve"> </w:t>
      </w:r>
      <w:hyperlink r:id="rId62" w:tooltip="Humayun's Tomb" w:history="1">
        <w:proofErr w:type="spellStart"/>
        <w:r w:rsidRPr="003E3D98">
          <w:rPr>
            <w:rStyle w:val="Hyperlink"/>
            <w:rFonts w:ascii="Times New Roman" w:hAnsi="Times New Roman" w:cs="Times New Roman"/>
            <w:color w:val="auto"/>
            <w:sz w:val="24"/>
            <w:u w:val="none"/>
          </w:rPr>
          <w:t>Humayun's</w:t>
        </w:r>
        <w:proofErr w:type="spellEnd"/>
        <w:r w:rsidRPr="003E3D98">
          <w:rPr>
            <w:rStyle w:val="Hyperlink"/>
            <w:rFonts w:ascii="Times New Roman" w:hAnsi="Times New Roman" w:cs="Times New Roman"/>
            <w:color w:val="auto"/>
            <w:sz w:val="24"/>
            <w:u w:val="none"/>
          </w:rPr>
          <w:t xml:space="preserve"> Tomb</w:t>
        </w:r>
      </w:hyperlink>
      <w:r w:rsidRPr="003E3D98">
        <w:rPr>
          <w:rFonts w:ascii="Times New Roman" w:hAnsi="Times New Roman" w:cs="Times New Roman"/>
          <w:sz w:val="24"/>
        </w:rPr>
        <w:t xml:space="preserve">, </w:t>
      </w:r>
      <w:hyperlink r:id="rId63" w:tooltip="Itmad-Ud-Daulah's Tomb" w:history="1">
        <w:proofErr w:type="spellStart"/>
        <w:r w:rsidRPr="003E3D98">
          <w:rPr>
            <w:rStyle w:val="Hyperlink"/>
            <w:rFonts w:ascii="Times New Roman" w:hAnsi="Times New Roman" w:cs="Times New Roman"/>
            <w:color w:val="auto"/>
            <w:sz w:val="24"/>
            <w:u w:val="none"/>
          </w:rPr>
          <w:t>Itmad-Ud-Daulah's</w:t>
        </w:r>
        <w:proofErr w:type="spellEnd"/>
        <w:r w:rsidRPr="003E3D98">
          <w:rPr>
            <w:rStyle w:val="Hyperlink"/>
            <w:rFonts w:ascii="Times New Roman" w:hAnsi="Times New Roman" w:cs="Times New Roman"/>
            <w:color w:val="auto"/>
            <w:sz w:val="24"/>
            <w:u w:val="none"/>
          </w:rPr>
          <w:t xml:space="preserve"> Tomb</w:t>
        </w:r>
      </w:hyperlink>
      <w:r w:rsidRPr="003E3D98">
        <w:rPr>
          <w:rFonts w:ascii="Times New Roman" w:hAnsi="Times New Roman" w:cs="Times New Roman"/>
          <w:sz w:val="24"/>
        </w:rPr>
        <w:t xml:space="preserve"> (sometimes called the </w:t>
      </w:r>
      <w:r w:rsidRPr="003E3D98">
        <w:rPr>
          <w:rFonts w:ascii="Times New Roman" w:hAnsi="Times New Roman" w:cs="Times New Roman"/>
          <w:i/>
          <w:iCs/>
          <w:sz w:val="24"/>
        </w:rPr>
        <w:t xml:space="preserve">Baby </w:t>
      </w:r>
      <w:proofErr w:type="spellStart"/>
      <w:r w:rsidRPr="003E3D98">
        <w:rPr>
          <w:rFonts w:ascii="Times New Roman" w:hAnsi="Times New Roman" w:cs="Times New Roman"/>
          <w:i/>
          <w:iCs/>
          <w:sz w:val="24"/>
        </w:rPr>
        <w:t>Taj</w:t>
      </w:r>
      <w:proofErr w:type="spellEnd"/>
      <w:r w:rsidRPr="003E3D98">
        <w:rPr>
          <w:rFonts w:ascii="Times New Roman" w:hAnsi="Times New Roman" w:cs="Times New Roman"/>
          <w:sz w:val="24"/>
        </w:rPr>
        <w:t xml:space="preserve">), and his own </w:t>
      </w:r>
      <w:hyperlink r:id="rId64" w:tooltip="Jama Masjid, Delhi" w:history="1">
        <w:proofErr w:type="spellStart"/>
        <w:r w:rsidRPr="003E3D98">
          <w:rPr>
            <w:rStyle w:val="Hyperlink"/>
            <w:rFonts w:ascii="Times New Roman" w:hAnsi="Times New Roman" w:cs="Times New Roman"/>
            <w:color w:val="auto"/>
            <w:sz w:val="24"/>
            <w:u w:val="none"/>
          </w:rPr>
          <w:t>Jama</w:t>
        </w:r>
        <w:proofErr w:type="spellEnd"/>
        <w:r w:rsidRPr="003E3D98">
          <w:rPr>
            <w:rStyle w:val="Hyperlink"/>
            <w:rFonts w:ascii="Times New Roman" w:hAnsi="Times New Roman" w:cs="Times New Roman"/>
            <w:color w:val="auto"/>
            <w:sz w:val="24"/>
            <w:u w:val="none"/>
          </w:rPr>
          <w:t xml:space="preserve"> Masjid</w:t>
        </w:r>
      </w:hyperlink>
      <w:r w:rsidRPr="003E3D98">
        <w:rPr>
          <w:rFonts w:ascii="Times New Roman" w:hAnsi="Times New Roman" w:cs="Times New Roman"/>
          <w:sz w:val="24"/>
        </w:rPr>
        <w:t xml:space="preserve">. Under Shah </w:t>
      </w:r>
      <w:proofErr w:type="spellStart"/>
      <w:r w:rsidRPr="003E3D98">
        <w:rPr>
          <w:rFonts w:ascii="Times New Roman" w:hAnsi="Times New Roman" w:cs="Times New Roman"/>
          <w:sz w:val="24"/>
        </w:rPr>
        <w:t>Jahan's</w:t>
      </w:r>
      <w:proofErr w:type="spellEnd"/>
      <w:r w:rsidRPr="003E3D98">
        <w:rPr>
          <w:rFonts w:ascii="Times New Roman" w:hAnsi="Times New Roman" w:cs="Times New Roman"/>
          <w:sz w:val="24"/>
        </w:rPr>
        <w:t xml:space="preserve"> patronage, Mughal building reached new levels of refinement; while previous Mughal building had primarily been constructed of red </w:t>
      </w:r>
      <w:hyperlink r:id="rId65" w:tooltip="Sandstone" w:history="1">
        <w:r w:rsidRPr="003E3D98">
          <w:rPr>
            <w:rStyle w:val="Hyperlink"/>
            <w:rFonts w:ascii="Times New Roman" w:hAnsi="Times New Roman" w:cs="Times New Roman"/>
            <w:color w:val="auto"/>
            <w:sz w:val="24"/>
            <w:u w:val="none"/>
          </w:rPr>
          <w:t>sandstone</w:t>
        </w:r>
      </w:hyperlink>
      <w:r w:rsidRPr="003E3D98">
        <w:rPr>
          <w:rFonts w:ascii="Times New Roman" w:hAnsi="Times New Roman" w:cs="Times New Roman"/>
          <w:sz w:val="24"/>
        </w:rPr>
        <w:t xml:space="preserve">, Shah </w:t>
      </w:r>
      <w:proofErr w:type="spellStart"/>
      <w:r w:rsidRPr="003E3D98">
        <w:rPr>
          <w:rFonts w:ascii="Times New Roman" w:hAnsi="Times New Roman" w:cs="Times New Roman"/>
          <w:sz w:val="24"/>
        </w:rPr>
        <w:t>Jahan</w:t>
      </w:r>
      <w:proofErr w:type="spellEnd"/>
      <w:r w:rsidRPr="003E3D98">
        <w:rPr>
          <w:rFonts w:ascii="Times New Roman" w:hAnsi="Times New Roman" w:cs="Times New Roman"/>
          <w:sz w:val="24"/>
        </w:rPr>
        <w:t xml:space="preserve"> promoted the use of white marble inlaid with semi-precious stones.</w:t>
      </w:r>
    </w:p>
    <w:p w:rsidR="003E3D98" w:rsidRDefault="003E3D98" w:rsidP="003E3D98">
      <w:pPr>
        <w:spacing w:line="360" w:lineRule="auto"/>
        <w:jc w:val="both"/>
        <w:rPr>
          <w:rFonts w:ascii="Times New Roman" w:hAnsi="Times New Roman" w:cs="Times New Roman"/>
          <w:sz w:val="24"/>
        </w:rPr>
      </w:pPr>
      <w:r w:rsidRPr="003E3D98">
        <w:rPr>
          <w:rFonts w:ascii="Times New Roman" w:hAnsi="Times New Roman" w:cs="Times New Roman"/>
          <w:sz w:val="24"/>
        </w:rPr>
        <w:t xml:space="preserve">Hindu craftsmen, particularly sculptors and stonecutters, plied trade throughout Asia during this period, and their work was particularly prized by tomb builders. Whilst the </w:t>
      </w:r>
      <w:hyperlink r:id="rId66" w:tooltip="Rock-cut architecture" w:history="1">
        <w:r w:rsidRPr="003E3D98">
          <w:rPr>
            <w:rStyle w:val="Hyperlink"/>
            <w:rFonts w:ascii="Times New Roman" w:hAnsi="Times New Roman" w:cs="Times New Roman"/>
            <w:color w:val="auto"/>
            <w:sz w:val="24"/>
            <w:u w:val="none"/>
          </w:rPr>
          <w:t>rock-cut architecture</w:t>
        </w:r>
      </w:hyperlink>
      <w:r w:rsidRPr="003E3D98">
        <w:rPr>
          <w:rFonts w:ascii="Times New Roman" w:hAnsi="Times New Roman" w:cs="Times New Roman"/>
          <w:sz w:val="24"/>
        </w:rPr>
        <w:t xml:space="preserve"> which </w:t>
      </w:r>
      <w:proofErr w:type="spellStart"/>
      <w:r w:rsidRPr="003E3D98">
        <w:rPr>
          <w:rFonts w:ascii="Times New Roman" w:hAnsi="Times New Roman" w:cs="Times New Roman"/>
          <w:sz w:val="24"/>
        </w:rPr>
        <w:t>characterises</w:t>
      </w:r>
      <w:proofErr w:type="spellEnd"/>
      <w:r w:rsidRPr="003E3D98">
        <w:rPr>
          <w:rFonts w:ascii="Times New Roman" w:hAnsi="Times New Roman" w:cs="Times New Roman"/>
          <w:sz w:val="24"/>
        </w:rPr>
        <w:t xml:space="preserve"> much of this construction had little or no influence on the </w:t>
      </w:r>
      <w:proofErr w:type="spellStart"/>
      <w:r w:rsidRPr="003E3D98">
        <w:rPr>
          <w:rFonts w:ascii="Times New Roman" w:hAnsi="Times New Roman" w:cs="Times New Roman"/>
          <w:sz w:val="24"/>
        </w:rPr>
        <w:t>Taj</w:t>
      </w:r>
      <w:proofErr w:type="spellEnd"/>
      <w:r w:rsidRPr="003E3D98">
        <w:rPr>
          <w:rFonts w:ascii="Times New Roman" w:hAnsi="Times New Roman" w:cs="Times New Roman"/>
          <w:sz w:val="24"/>
        </w:rPr>
        <w:t xml:space="preserve"> </w:t>
      </w:r>
      <w:proofErr w:type="spellStart"/>
      <w:r w:rsidRPr="003E3D98">
        <w:rPr>
          <w:rFonts w:ascii="Times New Roman" w:hAnsi="Times New Roman" w:cs="Times New Roman"/>
          <w:sz w:val="24"/>
        </w:rPr>
        <w:t>Mahal</w:t>
      </w:r>
      <w:proofErr w:type="spellEnd"/>
      <w:r w:rsidRPr="003E3D98">
        <w:rPr>
          <w:rFonts w:ascii="Times New Roman" w:hAnsi="Times New Roman" w:cs="Times New Roman"/>
          <w:sz w:val="24"/>
        </w:rPr>
        <w:t xml:space="preserve">, other Indian buildings such as the Man Singh palace in </w:t>
      </w:r>
      <w:hyperlink r:id="rId67" w:tooltip="Gwalior" w:history="1">
        <w:r w:rsidRPr="003E3D98">
          <w:rPr>
            <w:rStyle w:val="Hyperlink"/>
            <w:rFonts w:ascii="Times New Roman" w:hAnsi="Times New Roman" w:cs="Times New Roman"/>
            <w:color w:val="auto"/>
            <w:sz w:val="24"/>
            <w:u w:val="none"/>
          </w:rPr>
          <w:t>Gwalior</w:t>
        </w:r>
      </w:hyperlink>
      <w:r w:rsidRPr="003E3D98">
        <w:rPr>
          <w:rFonts w:ascii="Times New Roman" w:hAnsi="Times New Roman" w:cs="Times New Roman"/>
          <w:sz w:val="24"/>
        </w:rPr>
        <w:t xml:space="preserve"> were an inspiration for much Mughal palace architecture and the source for the </w:t>
      </w:r>
      <w:proofErr w:type="spellStart"/>
      <w:r w:rsidRPr="003E3D98">
        <w:rPr>
          <w:rFonts w:ascii="Times New Roman" w:hAnsi="Times New Roman" w:cs="Times New Roman"/>
          <w:b/>
          <w:bCs/>
          <w:sz w:val="24"/>
        </w:rPr>
        <w:t>chhatris</w:t>
      </w:r>
      <w:proofErr w:type="spellEnd"/>
      <w:r w:rsidRPr="003E3D98">
        <w:rPr>
          <w:rFonts w:ascii="Times New Roman" w:hAnsi="Times New Roman" w:cs="Times New Roman"/>
          <w:sz w:val="24"/>
        </w:rPr>
        <w:t xml:space="preserve"> which can be seen on the </w:t>
      </w:r>
      <w:proofErr w:type="spellStart"/>
      <w:r w:rsidRPr="003E3D98">
        <w:rPr>
          <w:rFonts w:ascii="Times New Roman" w:hAnsi="Times New Roman" w:cs="Times New Roman"/>
          <w:sz w:val="24"/>
        </w:rPr>
        <w:t>Taj</w:t>
      </w:r>
      <w:proofErr w:type="spellEnd"/>
      <w:r w:rsidRPr="003E3D98">
        <w:rPr>
          <w:rFonts w:ascii="Times New Roman" w:hAnsi="Times New Roman" w:cs="Times New Roman"/>
          <w:sz w:val="24"/>
        </w:rPr>
        <w:t xml:space="preserve"> </w:t>
      </w:r>
      <w:proofErr w:type="spellStart"/>
      <w:r w:rsidRPr="003E3D98">
        <w:rPr>
          <w:rFonts w:ascii="Times New Roman" w:hAnsi="Times New Roman" w:cs="Times New Roman"/>
          <w:sz w:val="24"/>
        </w:rPr>
        <w:t>Mahal</w:t>
      </w:r>
      <w:proofErr w:type="spellEnd"/>
      <w:r w:rsidRPr="003E3D98">
        <w:rPr>
          <w:rFonts w:ascii="Times New Roman" w:hAnsi="Times New Roman" w:cs="Times New Roman"/>
          <w:sz w:val="24"/>
        </w:rPr>
        <w:t>.</w:t>
      </w: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Default="001A438D" w:rsidP="003E3D98">
      <w:pPr>
        <w:spacing w:line="360" w:lineRule="auto"/>
        <w:jc w:val="both"/>
        <w:rPr>
          <w:rFonts w:ascii="Times New Roman" w:hAnsi="Times New Roman" w:cs="Times New Roman"/>
          <w:sz w:val="24"/>
        </w:rPr>
      </w:pPr>
    </w:p>
    <w:p w:rsidR="001A438D" w:rsidRPr="003E3D98" w:rsidRDefault="001A438D" w:rsidP="003E3D98">
      <w:pPr>
        <w:spacing w:line="360" w:lineRule="auto"/>
        <w:jc w:val="both"/>
        <w:rPr>
          <w:rFonts w:ascii="Times New Roman" w:hAnsi="Times New Roman" w:cs="Times New Roman"/>
          <w:sz w:val="24"/>
        </w:rPr>
      </w:pPr>
    </w:p>
    <w:p w:rsidR="0043000A" w:rsidRPr="000346B2" w:rsidRDefault="0043000A" w:rsidP="0043000A">
      <w:pPr>
        <w:spacing w:line="360" w:lineRule="auto"/>
        <w:jc w:val="center"/>
        <w:rPr>
          <w:rFonts w:ascii="Times New Roman" w:hAnsi="Times New Roman" w:cs="Times New Roman"/>
          <w:b/>
          <w:bCs/>
          <w:sz w:val="24"/>
          <w:szCs w:val="24"/>
        </w:rPr>
      </w:pPr>
      <w:r w:rsidRPr="000346B2">
        <w:rPr>
          <w:rFonts w:ascii="Times New Roman" w:hAnsi="Times New Roman" w:cs="Times New Roman"/>
          <w:b/>
          <w:bCs/>
          <w:sz w:val="24"/>
          <w:szCs w:val="24"/>
        </w:rPr>
        <w:t>BIBLIOGRAPHY</w:t>
      </w:r>
    </w:p>
    <w:p w:rsidR="0043000A" w:rsidRPr="000346B2" w:rsidRDefault="0043000A" w:rsidP="0043000A">
      <w:pPr>
        <w:spacing w:line="360" w:lineRule="auto"/>
        <w:rPr>
          <w:rFonts w:ascii="Times New Roman" w:hAnsi="Times New Roman" w:cs="Times New Roman"/>
          <w:b/>
          <w:bCs/>
          <w:sz w:val="24"/>
          <w:szCs w:val="24"/>
        </w:rPr>
      </w:pPr>
      <w:r w:rsidRPr="000346B2">
        <w:rPr>
          <w:rFonts w:ascii="Times New Roman" w:hAnsi="Times New Roman" w:cs="Times New Roman"/>
          <w:b/>
          <w:bCs/>
          <w:sz w:val="24"/>
          <w:szCs w:val="24"/>
        </w:rPr>
        <w:t>BOOKS</w:t>
      </w:r>
    </w:p>
    <w:p w:rsidR="0043000A" w:rsidRPr="000346B2" w:rsidRDefault="00801208" w:rsidP="0043000A">
      <w:pPr>
        <w:numPr>
          <w:ilvl w:val="0"/>
          <w:numId w:val="43"/>
        </w:numPr>
        <w:shd w:val="clear" w:color="auto" w:fill="FFFFFF"/>
        <w:spacing w:before="100" w:beforeAutospacing="1" w:after="24" w:line="360" w:lineRule="auto"/>
        <w:ind w:left="384"/>
        <w:jc w:val="both"/>
        <w:rPr>
          <w:rFonts w:ascii="Times New Roman" w:hAnsi="Times New Roman" w:cs="Times New Roman"/>
          <w:sz w:val="24"/>
          <w:szCs w:val="24"/>
        </w:rPr>
      </w:pPr>
      <w:hyperlink r:id="rId68" w:history="1">
        <w:r w:rsidR="0043000A" w:rsidRPr="000346B2">
          <w:rPr>
            <w:rStyle w:val="Hyperlink"/>
            <w:rFonts w:ascii="Times New Roman" w:hAnsi="Times New Roman" w:cs="Times New Roman"/>
            <w:iCs/>
            <w:sz w:val="24"/>
            <w:szCs w:val="24"/>
          </w:rPr>
          <w:t>"How Acid Rain Works"</w:t>
        </w:r>
      </w:hyperlink>
      <w:r w:rsidR="0043000A" w:rsidRPr="000346B2">
        <w:rPr>
          <w:rStyle w:val="HTMLCite"/>
          <w:rFonts w:ascii="Times New Roman" w:hAnsi="Times New Roman" w:cs="Times New Roman"/>
          <w:sz w:val="24"/>
          <w:szCs w:val="24"/>
        </w:rPr>
        <w:t>. </w:t>
      </w:r>
      <w:proofErr w:type="spellStart"/>
      <w:r w:rsidR="0043000A" w:rsidRPr="000346B2">
        <w:rPr>
          <w:rStyle w:val="HTMLCite"/>
          <w:rFonts w:ascii="Times New Roman" w:hAnsi="Times New Roman" w:cs="Times New Roman"/>
          <w:sz w:val="24"/>
          <w:szCs w:val="24"/>
        </w:rPr>
        <w:t>HowStuffWorks</w:t>
      </w:r>
      <w:proofErr w:type="spellEnd"/>
      <w:r w:rsidR="0043000A" w:rsidRPr="000346B2">
        <w:rPr>
          <w:rStyle w:val="HTMLCite"/>
          <w:rFonts w:ascii="Times New Roman" w:hAnsi="Times New Roman" w:cs="Times New Roman"/>
          <w:sz w:val="24"/>
          <w:szCs w:val="24"/>
        </w:rPr>
        <w:t>. 5 August 2007</w:t>
      </w:r>
      <w:r w:rsidR="0043000A" w:rsidRPr="000346B2">
        <w:rPr>
          <w:rStyle w:val="reference-accessdate"/>
          <w:rFonts w:ascii="Times New Roman" w:hAnsi="Times New Roman" w:cs="Times New Roman"/>
          <w:iCs/>
          <w:sz w:val="24"/>
          <w:szCs w:val="24"/>
        </w:rPr>
        <w:t>. Retrieved </w:t>
      </w:r>
      <w:r w:rsidR="0043000A" w:rsidRPr="000346B2">
        <w:rPr>
          <w:rStyle w:val="nowrap"/>
          <w:iCs/>
          <w:sz w:val="24"/>
        </w:rPr>
        <w:t>16 January</w:t>
      </w:r>
      <w:r w:rsidR="0043000A" w:rsidRPr="000346B2">
        <w:rPr>
          <w:rStyle w:val="reference-accessdate"/>
          <w:rFonts w:ascii="Times New Roman" w:hAnsi="Times New Roman" w:cs="Times New Roman"/>
          <w:iCs/>
          <w:sz w:val="24"/>
          <w:szCs w:val="24"/>
        </w:rPr>
        <w:t> 2019</w:t>
      </w:r>
      <w:r w:rsidR="0043000A" w:rsidRPr="000346B2">
        <w:rPr>
          <w:rStyle w:val="HTMLCite"/>
          <w:rFonts w:ascii="Times New Roman" w:hAnsi="Times New Roman" w:cs="Times New Roman"/>
          <w:sz w:val="24"/>
          <w:szCs w:val="24"/>
        </w:rPr>
        <w:t>.</w:t>
      </w:r>
    </w:p>
    <w:p w:rsidR="0043000A" w:rsidRPr="000346B2" w:rsidRDefault="0043000A" w:rsidP="0043000A">
      <w:pPr>
        <w:numPr>
          <w:ilvl w:val="0"/>
          <w:numId w:val="43"/>
        </w:numPr>
        <w:shd w:val="clear" w:color="auto" w:fill="FFFFFF"/>
        <w:spacing w:before="100" w:beforeAutospacing="1" w:after="24" w:line="360" w:lineRule="auto"/>
        <w:ind w:left="384"/>
        <w:jc w:val="both"/>
        <w:rPr>
          <w:rFonts w:ascii="Times New Roman" w:hAnsi="Times New Roman" w:cs="Times New Roman"/>
          <w:sz w:val="24"/>
          <w:szCs w:val="24"/>
        </w:rPr>
      </w:pPr>
      <w:r w:rsidRPr="000346B2">
        <w:rPr>
          <w:rStyle w:val="HTMLCite"/>
          <w:rFonts w:ascii="Times New Roman" w:hAnsi="Times New Roman" w:cs="Times New Roman"/>
          <w:sz w:val="24"/>
          <w:szCs w:val="24"/>
        </w:rPr>
        <w:t>Asher, Catherine B. (1992). </w:t>
      </w:r>
      <w:hyperlink r:id="rId69" w:history="1">
        <w:r w:rsidRPr="000346B2">
          <w:rPr>
            <w:rStyle w:val="Hyperlink"/>
            <w:rFonts w:ascii="Times New Roman" w:hAnsi="Times New Roman" w:cs="Times New Roman"/>
            <w:iCs/>
            <w:sz w:val="24"/>
            <w:szCs w:val="24"/>
          </w:rPr>
          <w:t>Architecture of Mughal India</w:t>
        </w:r>
      </w:hyperlink>
      <w:r w:rsidRPr="000346B2">
        <w:rPr>
          <w:rStyle w:val="HTMLCite"/>
          <w:rFonts w:ascii="Times New Roman" w:hAnsi="Times New Roman" w:cs="Times New Roman"/>
          <w:sz w:val="24"/>
          <w:szCs w:val="24"/>
        </w:rPr>
        <w:t>. Cambridge University Press. </w:t>
      </w:r>
      <w:hyperlink r:id="rId70" w:tooltip="ISBN (identifier)" w:history="1">
        <w:r w:rsidRPr="000346B2">
          <w:rPr>
            <w:rStyle w:val="Hyperlink"/>
            <w:rFonts w:ascii="Times New Roman" w:hAnsi="Times New Roman" w:cs="Times New Roman"/>
            <w:iCs/>
            <w:sz w:val="24"/>
            <w:szCs w:val="24"/>
          </w:rPr>
          <w:t>ISBN</w:t>
        </w:r>
      </w:hyperlink>
      <w:r w:rsidRPr="000346B2">
        <w:rPr>
          <w:rStyle w:val="HTMLCite"/>
          <w:rFonts w:ascii="Times New Roman" w:hAnsi="Times New Roman" w:cs="Times New Roman"/>
          <w:sz w:val="24"/>
          <w:szCs w:val="24"/>
        </w:rPr>
        <w:t> </w:t>
      </w:r>
      <w:hyperlink r:id="rId71" w:tooltip="Special:BookSources/978-0-521-26728-1" w:history="1">
        <w:r w:rsidRPr="000346B2">
          <w:rPr>
            <w:rStyle w:val="Hyperlink"/>
            <w:rFonts w:ascii="Times New Roman" w:hAnsi="Times New Roman" w:cs="Times New Roman"/>
            <w:iCs/>
            <w:sz w:val="24"/>
            <w:szCs w:val="24"/>
          </w:rPr>
          <w:t>978-0-521-26728-1</w:t>
        </w:r>
      </w:hyperlink>
      <w:r w:rsidRPr="000346B2">
        <w:rPr>
          <w:rStyle w:val="HTMLCite"/>
          <w:rFonts w:ascii="Times New Roman" w:hAnsi="Times New Roman" w:cs="Times New Roman"/>
          <w:sz w:val="24"/>
          <w:szCs w:val="24"/>
        </w:rPr>
        <w:t>.</w:t>
      </w:r>
    </w:p>
    <w:p w:rsidR="0043000A" w:rsidRPr="000346B2" w:rsidRDefault="0043000A" w:rsidP="0043000A">
      <w:pPr>
        <w:numPr>
          <w:ilvl w:val="0"/>
          <w:numId w:val="43"/>
        </w:numPr>
        <w:shd w:val="clear" w:color="auto" w:fill="FFFFFF"/>
        <w:spacing w:before="100" w:beforeAutospacing="1" w:after="24" w:line="360" w:lineRule="auto"/>
        <w:ind w:left="384"/>
        <w:jc w:val="both"/>
        <w:rPr>
          <w:rFonts w:ascii="Times New Roman" w:hAnsi="Times New Roman" w:cs="Times New Roman"/>
          <w:sz w:val="24"/>
          <w:szCs w:val="24"/>
        </w:rPr>
      </w:pPr>
      <w:r w:rsidRPr="000346B2">
        <w:rPr>
          <w:rStyle w:val="HTMLCite"/>
          <w:rFonts w:ascii="Times New Roman" w:hAnsi="Times New Roman" w:cs="Times New Roman"/>
          <w:sz w:val="24"/>
          <w:szCs w:val="24"/>
        </w:rPr>
        <w:t xml:space="preserve">Ahuja, </w:t>
      </w:r>
      <w:proofErr w:type="spellStart"/>
      <w:r w:rsidRPr="000346B2">
        <w:rPr>
          <w:rStyle w:val="HTMLCite"/>
          <w:rFonts w:ascii="Times New Roman" w:hAnsi="Times New Roman" w:cs="Times New Roman"/>
          <w:sz w:val="24"/>
          <w:szCs w:val="24"/>
        </w:rPr>
        <w:t>Dilip</w:t>
      </w:r>
      <w:proofErr w:type="spellEnd"/>
      <w:r w:rsidRPr="000346B2">
        <w:rPr>
          <w:rStyle w:val="HTMLCite"/>
          <w:rFonts w:ascii="Times New Roman" w:hAnsi="Times New Roman" w:cs="Times New Roman"/>
          <w:sz w:val="24"/>
          <w:szCs w:val="24"/>
        </w:rPr>
        <w:t xml:space="preserve"> R.; </w:t>
      </w:r>
      <w:proofErr w:type="spellStart"/>
      <w:r w:rsidRPr="000346B2">
        <w:rPr>
          <w:rStyle w:val="HTMLCite"/>
          <w:rFonts w:ascii="Times New Roman" w:hAnsi="Times New Roman" w:cs="Times New Roman"/>
          <w:sz w:val="24"/>
          <w:szCs w:val="24"/>
        </w:rPr>
        <w:t>Rajani</w:t>
      </w:r>
      <w:proofErr w:type="spellEnd"/>
      <w:r w:rsidRPr="000346B2">
        <w:rPr>
          <w:rStyle w:val="HTMLCite"/>
          <w:rFonts w:ascii="Times New Roman" w:hAnsi="Times New Roman" w:cs="Times New Roman"/>
          <w:sz w:val="24"/>
          <w:szCs w:val="24"/>
        </w:rPr>
        <w:t xml:space="preserve">, </w:t>
      </w:r>
      <w:proofErr w:type="spellStart"/>
      <w:r w:rsidRPr="000346B2">
        <w:rPr>
          <w:rStyle w:val="HTMLCite"/>
          <w:rFonts w:ascii="Times New Roman" w:hAnsi="Times New Roman" w:cs="Times New Roman"/>
          <w:sz w:val="24"/>
          <w:szCs w:val="24"/>
        </w:rPr>
        <w:t>M.B</w:t>
      </w:r>
      <w:proofErr w:type="spellEnd"/>
      <w:r w:rsidRPr="000346B2">
        <w:rPr>
          <w:rStyle w:val="HTMLCite"/>
          <w:rFonts w:ascii="Times New Roman" w:hAnsi="Times New Roman" w:cs="Times New Roman"/>
          <w:sz w:val="24"/>
          <w:szCs w:val="24"/>
        </w:rPr>
        <w:t>. (2016). </w:t>
      </w:r>
      <w:hyperlink r:id="rId72" w:history="1">
        <w:r w:rsidRPr="000346B2">
          <w:rPr>
            <w:rStyle w:val="Hyperlink"/>
            <w:rFonts w:ascii="Times New Roman" w:hAnsi="Times New Roman" w:cs="Times New Roman"/>
            <w:iCs/>
            <w:sz w:val="24"/>
            <w:szCs w:val="24"/>
          </w:rPr>
          <w:t xml:space="preserve">"On the symmetry of the central dome of the </w:t>
        </w:r>
        <w:proofErr w:type="spellStart"/>
        <w:r w:rsidRPr="000346B2">
          <w:rPr>
            <w:rStyle w:val="Hyperlink"/>
            <w:rFonts w:ascii="Times New Roman" w:hAnsi="Times New Roman" w:cs="Times New Roman"/>
            <w:iCs/>
            <w:sz w:val="24"/>
            <w:szCs w:val="24"/>
          </w:rPr>
          <w:t>Taj</w:t>
        </w:r>
        <w:proofErr w:type="spellEnd"/>
        <w:r w:rsidRPr="000346B2">
          <w:rPr>
            <w:rStyle w:val="Hyperlink"/>
            <w:rFonts w:ascii="Times New Roman" w:hAnsi="Times New Roman" w:cs="Times New Roman"/>
            <w:iCs/>
            <w:sz w:val="24"/>
            <w:szCs w:val="24"/>
          </w:rPr>
          <w:t xml:space="preserve"> </w:t>
        </w:r>
        <w:proofErr w:type="spellStart"/>
        <w:r w:rsidRPr="000346B2">
          <w:rPr>
            <w:rStyle w:val="Hyperlink"/>
            <w:rFonts w:ascii="Times New Roman" w:hAnsi="Times New Roman" w:cs="Times New Roman"/>
            <w:iCs/>
            <w:sz w:val="24"/>
            <w:szCs w:val="24"/>
          </w:rPr>
          <w:t>Mahal</w:t>
        </w:r>
        <w:proofErr w:type="spellEnd"/>
        <w:r w:rsidRPr="000346B2">
          <w:rPr>
            <w:rStyle w:val="Hyperlink"/>
            <w:rFonts w:ascii="Times New Roman" w:hAnsi="Times New Roman" w:cs="Times New Roman"/>
            <w:iCs/>
            <w:sz w:val="24"/>
            <w:szCs w:val="24"/>
          </w:rPr>
          <w:t>"</w:t>
        </w:r>
      </w:hyperlink>
      <w:r w:rsidRPr="000346B2">
        <w:rPr>
          <w:rStyle w:val="HTMLCite"/>
          <w:rFonts w:ascii="Times New Roman" w:hAnsi="Times New Roman" w:cs="Times New Roman"/>
          <w:sz w:val="24"/>
          <w:szCs w:val="24"/>
        </w:rPr>
        <w:t> </w:t>
      </w:r>
      <w:r w:rsidRPr="000346B2">
        <w:rPr>
          <w:rStyle w:val="cs1-format"/>
          <w:rFonts w:ascii="Times New Roman" w:hAnsi="Times New Roman" w:cs="Times New Roman"/>
          <w:iCs/>
          <w:sz w:val="24"/>
          <w:szCs w:val="24"/>
        </w:rPr>
        <w:t>(PDF)</w:t>
      </w:r>
      <w:r w:rsidRPr="000346B2">
        <w:rPr>
          <w:rStyle w:val="HTMLCite"/>
          <w:rFonts w:ascii="Times New Roman" w:hAnsi="Times New Roman" w:cs="Times New Roman"/>
          <w:sz w:val="24"/>
          <w:szCs w:val="24"/>
        </w:rPr>
        <w:t>. Current Science. </w:t>
      </w:r>
      <w:r w:rsidRPr="000346B2">
        <w:rPr>
          <w:rStyle w:val="HTMLCite"/>
          <w:rFonts w:ascii="Times New Roman" w:hAnsi="Times New Roman" w:cs="Times New Roman"/>
          <w:b/>
          <w:bCs/>
          <w:sz w:val="24"/>
          <w:szCs w:val="24"/>
        </w:rPr>
        <w:t>110</w:t>
      </w:r>
      <w:r w:rsidRPr="000346B2">
        <w:rPr>
          <w:rStyle w:val="HTMLCite"/>
          <w:rFonts w:ascii="Times New Roman" w:hAnsi="Times New Roman" w:cs="Times New Roman"/>
          <w:sz w:val="24"/>
          <w:szCs w:val="24"/>
        </w:rPr>
        <w:t> (6): 996–997. </w:t>
      </w:r>
      <w:hyperlink r:id="rId73" w:tooltip="Doi (identifier)" w:history="1">
        <w:r w:rsidRPr="000346B2">
          <w:rPr>
            <w:rStyle w:val="Hyperlink"/>
            <w:rFonts w:ascii="Times New Roman" w:hAnsi="Times New Roman" w:cs="Times New Roman"/>
            <w:iCs/>
            <w:sz w:val="24"/>
            <w:szCs w:val="24"/>
          </w:rPr>
          <w:t>doi</w:t>
        </w:r>
      </w:hyperlink>
      <w:r w:rsidRPr="000346B2">
        <w:rPr>
          <w:rStyle w:val="HTMLCite"/>
          <w:rFonts w:ascii="Times New Roman" w:hAnsi="Times New Roman" w:cs="Times New Roman"/>
          <w:sz w:val="24"/>
          <w:szCs w:val="24"/>
        </w:rPr>
        <w:t>:</w:t>
      </w:r>
      <w:hyperlink r:id="rId74" w:history="1">
        <w:r w:rsidRPr="000346B2">
          <w:rPr>
            <w:rStyle w:val="Hyperlink"/>
            <w:rFonts w:ascii="Times New Roman" w:hAnsi="Times New Roman" w:cs="Times New Roman"/>
            <w:iCs/>
            <w:sz w:val="24"/>
            <w:szCs w:val="24"/>
          </w:rPr>
          <w:t>10.18520/</w:t>
        </w:r>
        <w:proofErr w:type="spellStart"/>
        <w:r w:rsidRPr="000346B2">
          <w:rPr>
            <w:rStyle w:val="Hyperlink"/>
            <w:rFonts w:ascii="Times New Roman" w:hAnsi="Times New Roman" w:cs="Times New Roman"/>
            <w:iCs/>
            <w:sz w:val="24"/>
            <w:szCs w:val="24"/>
          </w:rPr>
          <w:t>cs</w:t>
        </w:r>
        <w:proofErr w:type="spellEnd"/>
        <w:r w:rsidRPr="000346B2">
          <w:rPr>
            <w:rStyle w:val="Hyperlink"/>
            <w:rFonts w:ascii="Times New Roman" w:hAnsi="Times New Roman" w:cs="Times New Roman"/>
            <w:iCs/>
            <w:sz w:val="24"/>
            <w:szCs w:val="24"/>
          </w:rPr>
          <w:t>/v110/i6/996-999</w:t>
        </w:r>
      </w:hyperlink>
      <w:r w:rsidRPr="000346B2">
        <w:rPr>
          <w:rStyle w:val="HTMLCite"/>
          <w:rFonts w:ascii="Times New Roman" w:hAnsi="Times New Roman" w:cs="Times New Roman"/>
          <w:sz w:val="24"/>
          <w:szCs w:val="24"/>
        </w:rPr>
        <w:t>.</w:t>
      </w:r>
    </w:p>
    <w:p w:rsidR="0043000A" w:rsidRPr="000346B2" w:rsidRDefault="0043000A" w:rsidP="0043000A">
      <w:pPr>
        <w:numPr>
          <w:ilvl w:val="0"/>
          <w:numId w:val="43"/>
        </w:numPr>
        <w:shd w:val="clear" w:color="auto" w:fill="FFFFFF"/>
        <w:spacing w:before="100" w:beforeAutospacing="1" w:after="24" w:line="360" w:lineRule="auto"/>
        <w:ind w:left="384"/>
        <w:jc w:val="both"/>
        <w:rPr>
          <w:rFonts w:ascii="Times New Roman" w:hAnsi="Times New Roman" w:cs="Times New Roman"/>
          <w:sz w:val="24"/>
          <w:szCs w:val="24"/>
        </w:rPr>
      </w:pPr>
      <w:r w:rsidRPr="000346B2">
        <w:rPr>
          <w:rStyle w:val="HTMLCite"/>
          <w:rFonts w:ascii="Times New Roman" w:hAnsi="Times New Roman" w:cs="Times New Roman"/>
          <w:sz w:val="24"/>
          <w:szCs w:val="24"/>
        </w:rPr>
        <w:t>Ahmed, Akbar S. (1998). </w:t>
      </w:r>
      <w:hyperlink r:id="rId75" w:history="1">
        <w:r w:rsidRPr="000346B2">
          <w:rPr>
            <w:rStyle w:val="Hyperlink"/>
            <w:rFonts w:ascii="Times New Roman" w:hAnsi="Times New Roman" w:cs="Times New Roman"/>
            <w:iCs/>
            <w:sz w:val="24"/>
            <w:szCs w:val="24"/>
          </w:rPr>
          <w:t>Islam Today: A Short Introduction to the Muslim World</w:t>
        </w:r>
      </w:hyperlink>
      <w:r w:rsidRPr="000346B2">
        <w:rPr>
          <w:rStyle w:val="HTMLCite"/>
          <w:rFonts w:ascii="Times New Roman" w:hAnsi="Times New Roman" w:cs="Times New Roman"/>
          <w:sz w:val="24"/>
          <w:szCs w:val="24"/>
        </w:rPr>
        <w:t xml:space="preserve">. </w:t>
      </w:r>
      <w:proofErr w:type="spellStart"/>
      <w:r w:rsidRPr="000346B2">
        <w:rPr>
          <w:rStyle w:val="HTMLCite"/>
          <w:rFonts w:ascii="Times New Roman" w:hAnsi="Times New Roman" w:cs="Times New Roman"/>
          <w:sz w:val="24"/>
          <w:szCs w:val="24"/>
        </w:rPr>
        <w:t>I.B</w:t>
      </w:r>
      <w:proofErr w:type="spellEnd"/>
      <w:r w:rsidRPr="000346B2">
        <w:rPr>
          <w:rStyle w:val="HTMLCite"/>
          <w:rFonts w:ascii="Times New Roman" w:hAnsi="Times New Roman" w:cs="Times New Roman"/>
          <w:sz w:val="24"/>
          <w:szCs w:val="24"/>
        </w:rPr>
        <w:t xml:space="preserve">. </w:t>
      </w:r>
      <w:proofErr w:type="spellStart"/>
      <w:r w:rsidRPr="000346B2">
        <w:rPr>
          <w:rStyle w:val="HTMLCite"/>
          <w:rFonts w:ascii="Times New Roman" w:hAnsi="Times New Roman" w:cs="Times New Roman"/>
          <w:sz w:val="24"/>
          <w:szCs w:val="24"/>
        </w:rPr>
        <w:t>Tauris</w:t>
      </w:r>
      <w:proofErr w:type="spellEnd"/>
      <w:r w:rsidRPr="000346B2">
        <w:rPr>
          <w:rStyle w:val="HTMLCite"/>
          <w:rFonts w:ascii="Times New Roman" w:hAnsi="Times New Roman" w:cs="Times New Roman"/>
          <w:sz w:val="24"/>
          <w:szCs w:val="24"/>
        </w:rPr>
        <w:t>. </w:t>
      </w:r>
      <w:hyperlink r:id="rId76" w:tooltip="ISBN (identifier)" w:history="1">
        <w:r w:rsidRPr="000346B2">
          <w:rPr>
            <w:rStyle w:val="Hyperlink"/>
            <w:rFonts w:ascii="Times New Roman" w:hAnsi="Times New Roman" w:cs="Times New Roman"/>
            <w:iCs/>
            <w:sz w:val="24"/>
            <w:szCs w:val="24"/>
          </w:rPr>
          <w:t>ISBN</w:t>
        </w:r>
      </w:hyperlink>
      <w:r w:rsidRPr="000346B2">
        <w:rPr>
          <w:rStyle w:val="HTMLCite"/>
          <w:rFonts w:ascii="Times New Roman" w:hAnsi="Times New Roman" w:cs="Times New Roman"/>
          <w:sz w:val="24"/>
          <w:szCs w:val="24"/>
        </w:rPr>
        <w:t> </w:t>
      </w:r>
      <w:hyperlink r:id="rId77" w:tooltip="Special:BookSources/978-0-85771-380-3" w:history="1">
        <w:r w:rsidRPr="000346B2">
          <w:rPr>
            <w:rStyle w:val="Hyperlink"/>
            <w:rFonts w:ascii="Times New Roman" w:hAnsi="Times New Roman" w:cs="Times New Roman"/>
            <w:iCs/>
            <w:sz w:val="24"/>
            <w:szCs w:val="24"/>
          </w:rPr>
          <w:t>978-0-85771-380-3</w:t>
        </w:r>
      </w:hyperlink>
      <w:r w:rsidRPr="000346B2">
        <w:rPr>
          <w:rStyle w:val="HTMLCite"/>
          <w:rFonts w:ascii="Times New Roman" w:hAnsi="Times New Roman" w:cs="Times New Roman"/>
          <w:sz w:val="24"/>
          <w:szCs w:val="24"/>
        </w:rPr>
        <w:t>.</w:t>
      </w:r>
    </w:p>
    <w:p w:rsidR="0043000A" w:rsidRPr="000346B2" w:rsidRDefault="0043000A" w:rsidP="0043000A">
      <w:pPr>
        <w:numPr>
          <w:ilvl w:val="0"/>
          <w:numId w:val="43"/>
        </w:numPr>
        <w:shd w:val="clear" w:color="auto" w:fill="FFFFFF"/>
        <w:spacing w:before="100" w:beforeAutospacing="1" w:after="24" w:line="360" w:lineRule="auto"/>
        <w:ind w:left="384"/>
        <w:jc w:val="both"/>
        <w:rPr>
          <w:rFonts w:ascii="Times New Roman" w:hAnsi="Times New Roman" w:cs="Times New Roman"/>
          <w:sz w:val="24"/>
          <w:szCs w:val="24"/>
        </w:rPr>
      </w:pPr>
      <w:r w:rsidRPr="000346B2">
        <w:rPr>
          <w:rStyle w:val="HTMLCite"/>
          <w:rFonts w:ascii="Times New Roman" w:hAnsi="Times New Roman" w:cs="Times New Roman"/>
          <w:sz w:val="24"/>
          <w:szCs w:val="24"/>
        </w:rPr>
        <w:t>Allan, John (1958). The Cambridge Shorter History of India (First ed.). Cambridge: S. Chand, 288 pages.</w:t>
      </w:r>
    </w:p>
    <w:p w:rsidR="0043000A" w:rsidRPr="000346B2" w:rsidRDefault="0043000A" w:rsidP="0043000A">
      <w:pPr>
        <w:pStyle w:val="ListParagraph"/>
        <w:spacing w:line="360" w:lineRule="auto"/>
        <w:rPr>
          <w:rFonts w:ascii="Times New Roman" w:hAnsi="Times New Roman" w:cs="Times New Roman"/>
          <w:sz w:val="24"/>
          <w:szCs w:val="24"/>
        </w:rPr>
      </w:pP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b/>
          <w:sz w:val="24"/>
          <w:szCs w:val="24"/>
        </w:rPr>
        <w:t>WEBSITES</w:t>
      </w:r>
    </w:p>
    <w:p w:rsidR="0043000A" w:rsidRPr="000346B2" w:rsidRDefault="00801208" w:rsidP="0043000A">
      <w:pPr>
        <w:pStyle w:val="ListParagraph"/>
        <w:numPr>
          <w:ilvl w:val="0"/>
          <w:numId w:val="12"/>
        </w:numPr>
        <w:spacing w:after="200" w:line="360" w:lineRule="auto"/>
        <w:jc w:val="left"/>
        <w:rPr>
          <w:rFonts w:ascii="Times New Roman" w:hAnsi="Times New Roman" w:cs="Times New Roman"/>
          <w:iCs/>
          <w:sz w:val="24"/>
          <w:szCs w:val="24"/>
        </w:rPr>
      </w:pPr>
      <w:hyperlink r:id="rId78" w:history="1">
        <w:r w:rsidR="0043000A" w:rsidRPr="000346B2">
          <w:rPr>
            <w:rFonts w:ascii="Times New Roman" w:hAnsi="Times New Roman" w:cs="Times New Roman"/>
            <w:iCs/>
            <w:sz w:val="24"/>
            <w:szCs w:val="24"/>
          </w:rPr>
          <w:t>http://shodh.inflibnet.ac.in:8080/jspui/bitstream/123456789/2674/3/03_litreature%20review.pdf</w:t>
        </w:r>
      </w:hyperlink>
    </w:p>
    <w:p w:rsidR="0043000A" w:rsidRPr="000346B2" w:rsidRDefault="0043000A" w:rsidP="0043000A">
      <w:pPr>
        <w:pStyle w:val="ListParagraph"/>
        <w:numPr>
          <w:ilvl w:val="0"/>
          <w:numId w:val="12"/>
        </w:numPr>
        <w:spacing w:after="200" w:line="360" w:lineRule="auto"/>
        <w:jc w:val="left"/>
        <w:rPr>
          <w:rFonts w:ascii="Times New Roman" w:hAnsi="Times New Roman" w:cs="Times New Roman"/>
          <w:iCs/>
          <w:sz w:val="24"/>
          <w:szCs w:val="24"/>
        </w:rPr>
      </w:pPr>
      <w:r w:rsidRPr="000346B2">
        <w:rPr>
          <w:rFonts w:ascii="Times New Roman" w:hAnsi="Times New Roman" w:cs="Times New Roman"/>
          <w:iCs/>
          <w:sz w:val="24"/>
          <w:szCs w:val="24"/>
        </w:rPr>
        <w:t>https://www.scribd.com/document/307155795/Contribution-of-Taj-Mahal-in-India-Tourism</w:t>
      </w:r>
    </w:p>
    <w:p w:rsidR="0043000A" w:rsidRPr="000346B2" w:rsidRDefault="0043000A" w:rsidP="0043000A">
      <w:pPr>
        <w:spacing w:line="360" w:lineRule="auto"/>
        <w:rPr>
          <w:rFonts w:ascii="Times New Roman" w:hAnsi="Times New Roman" w:cs="Times New Roman"/>
          <w:b/>
          <w:bCs/>
          <w:sz w:val="24"/>
          <w:szCs w:val="24"/>
        </w:rPr>
      </w:pPr>
    </w:p>
    <w:p w:rsidR="0043000A" w:rsidRPr="000346B2" w:rsidRDefault="0043000A" w:rsidP="0043000A">
      <w:pPr>
        <w:spacing w:line="360" w:lineRule="auto"/>
        <w:rPr>
          <w:rFonts w:ascii="Times New Roman" w:hAnsi="Times New Roman" w:cs="Times New Roman"/>
          <w:b/>
          <w:bCs/>
          <w:sz w:val="24"/>
          <w:szCs w:val="24"/>
        </w:rPr>
      </w:pPr>
    </w:p>
    <w:p w:rsidR="0043000A" w:rsidRPr="000346B2" w:rsidRDefault="0043000A" w:rsidP="0043000A">
      <w:pPr>
        <w:spacing w:line="360" w:lineRule="auto"/>
        <w:rPr>
          <w:rFonts w:ascii="Times New Roman" w:hAnsi="Times New Roman" w:cs="Times New Roman"/>
          <w:b/>
          <w:bCs/>
          <w:sz w:val="24"/>
          <w:szCs w:val="24"/>
        </w:rPr>
      </w:pPr>
    </w:p>
    <w:p w:rsidR="0043000A" w:rsidRPr="000346B2" w:rsidRDefault="0043000A" w:rsidP="0043000A">
      <w:pPr>
        <w:spacing w:line="360" w:lineRule="auto"/>
        <w:rPr>
          <w:rFonts w:ascii="Times New Roman" w:hAnsi="Times New Roman" w:cs="Times New Roman"/>
          <w:b/>
          <w:bCs/>
          <w:sz w:val="24"/>
          <w:szCs w:val="24"/>
        </w:rPr>
      </w:pPr>
    </w:p>
    <w:p w:rsidR="0043000A" w:rsidRDefault="0043000A" w:rsidP="0043000A">
      <w:pPr>
        <w:pStyle w:val="BodyText"/>
        <w:rPr>
          <w:rFonts w:eastAsia="Batang"/>
          <w:sz w:val="24"/>
        </w:rPr>
      </w:pPr>
    </w:p>
    <w:p w:rsidR="0043000A" w:rsidRPr="000346B2" w:rsidRDefault="0043000A" w:rsidP="0043000A">
      <w:pPr>
        <w:pStyle w:val="BodyText"/>
        <w:rPr>
          <w:rFonts w:eastAsia="Batang"/>
          <w:sz w:val="24"/>
        </w:rPr>
      </w:pPr>
    </w:p>
    <w:p w:rsidR="0043000A" w:rsidRPr="000346B2" w:rsidRDefault="0043000A" w:rsidP="0043000A">
      <w:pPr>
        <w:spacing w:line="360" w:lineRule="auto"/>
        <w:jc w:val="center"/>
        <w:rPr>
          <w:rFonts w:ascii="Times New Roman" w:hAnsi="Times New Roman" w:cs="Times New Roman"/>
          <w:b/>
          <w:sz w:val="24"/>
          <w:szCs w:val="24"/>
        </w:rPr>
      </w:pPr>
      <w:r w:rsidRPr="000346B2">
        <w:rPr>
          <w:rFonts w:ascii="Times New Roman" w:hAnsi="Times New Roman" w:cs="Times New Roman"/>
          <w:b/>
          <w:sz w:val="24"/>
          <w:szCs w:val="24"/>
        </w:rPr>
        <w:lastRenderedPageBreak/>
        <w:t>QUESTIONNAIRE</w:t>
      </w: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b/>
          <w:sz w:val="24"/>
          <w:szCs w:val="24"/>
        </w:rPr>
        <w:t>Name</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b/>
          <w:sz w:val="24"/>
          <w:szCs w:val="24"/>
        </w:rPr>
      </w:pPr>
      <w:r w:rsidRPr="000346B2">
        <w:rPr>
          <w:rFonts w:ascii="Times New Roman" w:hAnsi="Times New Roman" w:cs="Times New Roman"/>
          <w:b/>
          <w:sz w:val="24"/>
          <w:szCs w:val="24"/>
        </w:rPr>
        <w:t>Age</w:t>
      </w:r>
      <w:r w:rsidRPr="000346B2">
        <w:rPr>
          <w:rFonts w:ascii="Times New Roman" w:hAnsi="Times New Roman" w:cs="Times New Roman"/>
          <w:b/>
          <w:sz w:val="24"/>
          <w:szCs w:val="24"/>
        </w:rPr>
        <w:tab/>
        <w:t>:</w:t>
      </w: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b/>
          <w:sz w:val="24"/>
          <w:szCs w:val="24"/>
        </w:rPr>
        <w:t xml:space="preserve"> </w:t>
      </w:r>
    </w:p>
    <w:p w:rsidR="0043000A" w:rsidRPr="000346B2" w:rsidRDefault="0043000A" w:rsidP="0043000A">
      <w:pPr>
        <w:spacing w:line="360" w:lineRule="auto"/>
        <w:ind w:firstLine="720"/>
        <w:rPr>
          <w:rFonts w:ascii="Times New Roman" w:hAnsi="Times New Roman" w:cs="Times New Roman"/>
          <w:sz w:val="24"/>
          <w:szCs w:val="24"/>
        </w:rPr>
      </w:pPr>
      <w:r w:rsidRPr="000346B2">
        <w:rPr>
          <w:rFonts w:ascii="Times New Roman" w:hAnsi="Times New Roman" w:cs="Times New Roman"/>
          <w:sz w:val="24"/>
          <w:szCs w:val="24"/>
        </w:rPr>
        <w:t>Below 20</w:t>
      </w:r>
      <w:r w:rsidRPr="000346B2">
        <w:rPr>
          <w:rFonts w:ascii="Times New Roman" w:hAnsi="Times New Roman" w:cs="Times New Roman"/>
          <w:sz w:val="24"/>
          <w:szCs w:val="24"/>
        </w:rPr>
        <w:tab/>
      </w:r>
      <w:r w:rsidRPr="000346B2">
        <w:rPr>
          <w:rFonts w:ascii="Times New Roman" w:hAnsi="Times New Roman" w:cs="Times New Roman"/>
          <w:sz w:val="24"/>
          <w:szCs w:val="24"/>
        </w:rPr>
        <w:tab/>
        <w:t>20 – 30</w:t>
      </w:r>
    </w:p>
    <w:p w:rsidR="0043000A" w:rsidRPr="000346B2" w:rsidRDefault="0043000A" w:rsidP="0043000A">
      <w:pPr>
        <w:spacing w:line="360" w:lineRule="auto"/>
        <w:ind w:firstLine="720"/>
        <w:rPr>
          <w:rFonts w:ascii="Times New Roman" w:hAnsi="Times New Roman" w:cs="Times New Roman"/>
          <w:sz w:val="24"/>
          <w:szCs w:val="24"/>
        </w:rPr>
      </w:pPr>
      <w:r w:rsidRPr="000346B2">
        <w:rPr>
          <w:rFonts w:ascii="Times New Roman" w:hAnsi="Times New Roman" w:cs="Times New Roman"/>
          <w:sz w:val="24"/>
          <w:szCs w:val="24"/>
        </w:rPr>
        <w:t>30 – 45</w:t>
      </w:r>
      <w:r w:rsidRPr="000346B2">
        <w:rPr>
          <w:rFonts w:ascii="Times New Roman" w:hAnsi="Times New Roman" w:cs="Times New Roman"/>
          <w:sz w:val="24"/>
          <w:szCs w:val="24"/>
        </w:rPr>
        <w:tab/>
      </w:r>
      <w:r w:rsidRPr="000346B2">
        <w:rPr>
          <w:rFonts w:ascii="Times New Roman" w:hAnsi="Times New Roman" w:cs="Times New Roman"/>
          <w:sz w:val="24"/>
          <w:szCs w:val="24"/>
        </w:rPr>
        <w:tab/>
        <w:t xml:space="preserve">Above 45 </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b/>
          <w:sz w:val="24"/>
          <w:szCs w:val="24"/>
        </w:rPr>
      </w:pPr>
      <w:r w:rsidRPr="000346B2">
        <w:rPr>
          <w:rFonts w:ascii="Times New Roman" w:hAnsi="Times New Roman" w:cs="Times New Roman"/>
          <w:b/>
          <w:sz w:val="24"/>
          <w:szCs w:val="24"/>
        </w:rPr>
        <w:t xml:space="preserve"> Occupational status</w:t>
      </w:r>
    </w:p>
    <w:p w:rsidR="0043000A" w:rsidRPr="000346B2" w:rsidRDefault="0043000A" w:rsidP="0043000A">
      <w:pPr>
        <w:spacing w:line="360" w:lineRule="auto"/>
        <w:ind w:firstLine="720"/>
        <w:rPr>
          <w:rFonts w:ascii="Times New Roman" w:hAnsi="Times New Roman" w:cs="Times New Roman"/>
          <w:sz w:val="24"/>
          <w:szCs w:val="24"/>
        </w:rPr>
      </w:pPr>
      <w:r w:rsidRPr="000346B2">
        <w:rPr>
          <w:rFonts w:ascii="Times New Roman" w:hAnsi="Times New Roman" w:cs="Times New Roman"/>
          <w:sz w:val="24"/>
          <w:szCs w:val="24"/>
        </w:rPr>
        <w:t xml:space="preserve">Student </w:t>
      </w:r>
      <w:r w:rsidRPr="000346B2">
        <w:rPr>
          <w:rFonts w:ascii="Times New Roman" w:hAnsi="Times New Roman" w:cs="Times New Roman"/>
          <w:sz w:val="24"/>
          <w:szCs w:val="24"/>
        </w:rPr>
        <w:tab/>
      </w:r>
      <w:r w:rsidRPr="000346B2">
        <w:rPr>
          <w:rFonts w:ascii="Times New Roman" w:hAnsi="Times New Roman" w:cs="Times New Roman"/>
          <w:sz w:val="24"/>
          <w:szCs w:val="24"/>
        </w:rPr>
        <w:tab/>
      </w:r>
      <w:r w:rsidRPr="000346B2">
        <w:rPr>
          <w:rFonts w:ascii="Times New Roman" w:hAnsi="Times New Roman" w:cs="Times New Roman"/>
          <w:sz w:val="24"/>
          <w:szCs w:val="24"/>
        </w:rPr>
        <w:tab/>
        <w:t>Retired person</w:t>
      </w:r>
    </w:p>
    <w:p w:rsidR="0043000A" w:rsidRPr="000346B2" w:rsidRDefault="0043000A" w:rsidP="0043000A">
      <w:pPr>
        <w:spacing w:line="360" w:lineRule="auto"/>
        <w:ind w:firstLine="720"/>
        <w:rPr>
          <w:rFonts w:ascii="Times New Roman" w:hAnsi="Times New Roman" w:cs="Times New Roman"/>
          <w:sz w:val="24"/>
          <w:szCs w:val="24"/>
        </w:rPr>
      </w:pPr>
      <w:r w:rsidRPr="000346B2">
        <w:rPr>
          <w:rFonts w:ascii="Times New Roman" w:hAnsi="Times New Roman" w:cs="Times New Roman"/>
          <w:sz w:val="24"/>
          <w:szCs w:val="24"/>
        </w:rPr>
        <w:t xml:space="preserve">Workers </w:t>
      </w:r>
      <w:r w:rsidRPr="000346B2">
        <w:rPr>
          <w:rFonts w:ascii="Times New Roman" w:hAnsi="Times New Roman" w:cs="Times New Roman"/>
          <w:sz w:val="24"/>
          <w:szCs w:val="24"/>
        </w:rPr>
        <w:tab/>
      </w:r>
      <w:r w:rsidRPr="000346B2">
        <w:rPr>
          <w:rFonts w:ascii="Times New Roman" w:hAnsi="Times New Roman" w:cs="Times New Roman"/>
          <w:sz w:val="24"/>
          <w:szCs w:val="24"/>
        </w:rPr>
        <w:tab/>
      </w:r>
      <w:r w:rsidRPr="000346B2">
        <w:rPr>
          <w:rFonts w:ascii="Times New Roman" w:hAnsi="Times New Roman" w:cs="Times New Roman"/>
          <w:sz w:val="24"/>
          <w:szCs w:val="24"/>
        </w:rPr>
        <w:tab/>
        <w:t>Others</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b/>
          <w:sz w:val="24"/>
          <w:szCs w:val="24"/>
        </w:rPr>
      </w:pPr>
      <w:r w:rsidRPr="000346B2">
        <w:rPr>
          <w:rFonts w:ascii="Times New Roman" w:hAnsi="Times New Roman" w:cs="Times New Roman"/>
          <w:b/>
          <w:sz w:val="24"/>
          <w:szCs w:val="24"/>
        </w:rPr>
        <w:t xml:space="preserve">Nationality: </w:t>
      </w:r>
      <w:r w:rsidRPr="000346B2">
        <w:rPr>
          <w:rFonts w:ascii="Times New Roman" w:hAnsi="Times New Roman" w:cs="Times New Roman"/>
          <w:b/>
          <w:sz w:val="24"/>
          <w:szCs w:val="24"/>
        </w:rPr>
        <w:tab/>
      </w:r>
    </w:p>
    <w:p w:rsidR="0043000A" w:rsidRPr="000346B2" w:rsidRDefault="0043000A" w:rsidP="0043000A">
      <w:pPr>
        <w:spacing w:line="360" w:lineRule="auto"/>
        <w:ind w:firstLine="720"/>
        <w:rPr>
          <w:rFonts w:ascii="Times New Roman" w:hAnsi="Times New Roman" w:cs="Times New Roman"/>
          <w:sz w:val="24"/>
          <w:szCs w:val="24"/>
        </w:rPr>
      </w:pPr>
      <w:r w:rsidRPr="000346B2">
        <w:rPr>
          <w:rFonts w:ascii="Times New Roman" w:hAnsi="Times New Roman" w:cs="Times New Roman"/>
          <w:sz w:val="24"/>
          <w:szCs w:val="24"/>
        </w:rPr>
        <w:t xml:space="preserve">Domestic Tourist </w:t>
      </w:r>
      <w:r w:rsidRPr="000346B2">
        <w:rPr>
          <w:rFonts w:ascii="Times New Roman" w:hAnsi="Times New Roman" w:cs="Times New Roman"/>
          <w:sz w:val="24"/>
          <w:szCs w:val="24"/>
        </w:rPr>
        <w:tab/>
      </w:r>
      <w:r w:rsidRPr="000346B2">
        <w:rPr>
          <w:rFonts w:ascii="Times New Roman" w:hAnsi="Times New Roman" w:cs="Times New Roman"/>
          <w:sz w:val="24"/>
          <w:szCs w:val="24"/>
        </w:rPr>
        <w:tab/>
        <w:t xml:space="preserve"> Foreign Tourist</w:t>
      </w: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b/>
          <w:sz w:val="24"/>
          <w:szCs w:val="24"/>
        </w:rPr>
        <w:tab/>
      </w:r>
      <w:r w:rsidRPr="000346B2">
        <w:rPr>
          <w:rFonts w:ascii="Times New Roman" w:hAnsi="Times New Roman" w:cs="Times New Roman"/>
          <w:b/>
          <w:sz w:val="24"/>
          <w:szCs w:val="24"/>
        </w:rPr>
        <w:tab/>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What are the famous tourist </w:t>
      </w:r>
      <w:r w:rsidRPr="000346B2">
        <w:rPr>
          <w:rFonts w:ascii="Times New Roman" w:hAnsi="Times New Roman" w:cs="Times New Roman"/>
          <w:b/>
          <w:sz w:val="24"/>
          <w:szCs w:val="24"/>
        </w:rPr>
        <w:t>spots</w:t>
      </w:r>
      <w:r w:rsidRPr="000346B2">
        <w:rPr>
          <w:rFonts w:ascii="Times New Roman" w:eastAsia="Batang" w:hAnsi="Times New Roman" w:cs="Times New Roman"/>
          <w:sz w:val="24"/>
          <w:szCs w:val="24"/>
        </w:rPr>
        <w:t xml:space="preserve"> of  Agra.?</w:t>
      </w:r>
    </w:p>
    <w:p w:rsidR="0043000A" w:rsidRPr="000346B2" w:rsidRDefault="0043000A" w:rsidP="0043000A">
      <w:pPr>
        <w:spacing w:line="360" w:lineRule="auto"/>
        <w:ind w:left="720" w:firstLine="720"/>
        <w:rPr>
          <w:rFonts w:ascii="Times New Roman" w:eastAsia="Batang" w:hAnsi="Times New Roman" w:cs="Times New Roman"/>
          <w:bCs/>
          <w:sz w:val="24"/>
          <w:szCs w:val="24"/>
        </w:rPr>
      </w:pPr>
      <w:proofErr w:type="spellStart"/>
      <w:r w:rsidRPr="000346B2">
        <w:rPr>
          <w:rFonts w:ascii="Times New Roman" w:eastAsia="Batang" w:hAnsi="Times New Roman" w:cs="Times New Roman"/>
          <w:bCs/>
          <w:sz w:val="24"/>
          <w:szCs w:val="24"/>
        </w:rPr>
        <w:t>Taj</w:t>
      </w:r>
      <w:proofErr w:type="spellEnd"/>
      <w:r w:rsidRPr="000346B2">
        <w:rPr>
          <w:rFonts w:ascii="Times New Roman" w:eastAsia="Batang" w:hAnsi="Times New Roman" w:cs="Times New Roman"/>
          <w:bCs/>
          <w:sz w:val="24"/>
          <w:szCs w:val="24"/>
        </w:rPr>
        <w:t xml:space="preserve"> </w:t>
      </w:r>
      <w:proofErr w:type="spellStart"/>
      <w:r w:rsidRPr="000346B2">
        <w:rPr>
          <w:rFonts w:ascii="Times New Roman" w:eastAsia="Batang" w:hAnsi="Times New Roman" w:cs="Times New Roman"/>
          <w:bCs/>
          <w:sz w:val="24"/>
          <w:szCs w:val="24"/>
        </w:rPr>
        <w:t>mahal</w:t>
      </w:r>
      <w:proofErr w:type="spellEnd"/>
      <w:r w:rsidRPr="000346B2">
        <w:rPr>
          <w:rFonts w:ascii="Times New Roman" w:eastAsia="Batang" w:hAnsi="Times New Roman" w:cs="Times New Roman"/>
          <w:bCs/>
          <w:sz w:val="24"/>
          <w:szCs w:val="24"/>
        </w:rPr>
        <w:t xml:space="preserve"> </w:t>
      </w:r>
      <w:r w:rsidRPr="000346B2">
        <w:rPr>
          <w:rFonts w:ascii="Times New Roman" w:eastAsia="Batang" w:hAnsi="Times New Roman" w:cs="Times New Roman"/>
          <w:bCs/>
          <w:sz w:val="24"/>
          <w:szCs w:val="24"/>
        </w:rPr>
        <w:tab/>
      </w:r>
      <w:r w:rsidRPr="000346B2">
        <w:rPr>
          <w:rFonts w:ascii="Times New Roman" w:eastAsia="Batang" w:hAnsi="Times New Roman" w:cs="Times New Roman"/>
          <w:bCs/>
          <w:sz w:val="24"/>
          <w:szCs w:val="24"/>
        </w:rPr>
        <w:tab/>
        <w:t xml:space="preserve">Red fort </w:t>
      </w:r>
      <w:r w:rsidRPr="000346B2">
        <w:rPr>
          <w:rFonts w:ascii="Times New Roman" w:eastAsia="Batang" w:hAnsi="Times New Roman" w:cs="Times New Roman"/>
          <w:bCs/>
          <w:sz w:val="24"/>
          <w:szCs w:val="24"/>
        </w:rPr>
        <w:tab/>
      </w:r>
    </w:p>
    <w:p w:rsidR="0043000A" w:rsidRPr="000346B2" w:rsidRDefault="0043000A" w:rsidP="0043000A">
      <w:pPr>
        <w:spacing w:line="360" w:lineRule="auto"/>
        <w:ind w:left="720" w:firstLine="720"/>
        <w:rPr>
          <w:rFonts w:ascii="Times New Roman" w:eastAsia="Batang" w:hAnsi="Times New Roman" w:cs="Times New Roman"/>
          <w:bCs/>
          <w:sz w:val="24"/>
          <w:szCs w:val="24"/>
        </w:rPr>
      </w:pPr>
      <w:proofErr w:type="spellStart"/>
      <w:r w:rsidRPr="000346B2">
        <w:rPr>
          <w:rFonts w:ascii="Times New Roman" w:eastAsia="Batang" w:hAnsi="Times New Roman" w:cs="Times New Roman"/>
          <w:bCs/>
          <w:color w:val="262626"/>
          <w:sz w:val="24"/>
          <w:szCs w:val="24"/>
        </w:rPr>
        <w:t>f</w:t>
      </w:r>
      <w:r w:rsidRPr="000346B2">
        <w:rPr>
          <w:rFonts w:ascii="Times New Roman" w:eastAsia="Batang" w:hAnsi="Times New Roman" w:cs="Times New Roman"/>
          <w:bCs/>
          <w:sz w:val="24"/>
          <w:szCs w:val="24"/>
        </w:rPr>
        <w:t>atehpur</w:t>
      </w:r>
      <w:proofErr w:type="spellEnd"/>
      <w:r w:rsidRPr="000346B2">
        <w:rPr>
          <w:rFonts w:ascii="Times New Roman" w:eastAsia="Batang" w:hAnsi="Times New Roman" w:cs="Times New Roman"/>
          <w:bCs/>
          <w:sz w:val="24"/>
          <w:szCs w:val="24"/>
        </w:rPr>
        <w:t xml:space="preserve"> </w:t>
      </w:r>
      <w:proofErr w:type="spellStart"/>
      <w:r w:rsidRPr="000346B2">
        <w:rPr>
          <w:rFonts w:ascii="Times New Roman" w:eastAsia="Batang" w:hAnsi="Times New Roman" w:cs="Times New Roman"/>
          <w:bCs/>
          <w:sz w:val="24"/>
          <w:szCs w:val="24"/>
        </w:rPr>
        <w:t>sikri</w:t>
      </w:r>
      <w:proofErr w:type="spellEnd"/>
      <w:r w:rsidRPr="000346B2">
        <w:rPr>
          <w:rFonts w:ascii="Times New Roman" w:eastAsia="Batang" w:hAnsi="Times New Roman" w:cs="Times New Roman"/>
          <w:bCs/>
          <w:sz w:val="24"/>
          <w:szCs w:val="24"/>
        </w:rPr>
        <w:tab/>
      </w:r>
      <w:r w:rsidRPr="000346B2">
        <w:rPr>
          <w:rFonts w:ascii="Times New Roman" w:eastAsia="Batang" w:hAnsi="Times New Roman" w:cs="Times New Roman"/>
          <w:bCs/>
          <w:sz w:val="24"/>
          <w:szCs w:val="24"/>
        </w:rPr>
        <w:tab/>
        <w:t>.</w:t>
      </w:r>
      <w:proofErr w:type="spellStart"/>
      <w:r w:rsidRPr="000346B2">
        <w:rPr>
          <w:rFonts w:ascii="Times New Roman" w:eastAsia="Batang" w:hAnsi="Times New Roman" w:cs="Times New Roman"/>
          <w:bCs/>
          <w:sz w:val="24"/>
          <w:szCs w:val="24"/>
        </w:rPr>
        <w:t>Mehtab</w:t>
      </w:r>
      <w:proofErr w:type="spellEnd"/>
      <w:r w:rsidRPr="000346B2">
        <w:rPr>
          <w:rFonts w:ascii="Times New Roman" w:eastAsia="Batang" w:hAnsi="Times New Roman" w:cs="Times New Roman"/>
          <w:bCs/>
          <w:sz w:val="24"/>
          <w:szCs w:val="24"/>
        </w:rPr>
        <w:t xml:space="preserve"> </w:t>
      </w:r>
      <w:proofErr w:type="spellStart"/>
      <w:r w:rsidRPr="000346B2">
        <w:rPr>
          <w:rFonts w:ascii="Times New Roman" w:eastAsia="Batang" w:hAnsi="Times New Roman" w:cs="Times New Roman"/>
          <w:bCs/>
          <w:sz w:val="24"/>
          <w:szCs w:val="24"/>
        </w:rPr>
        <w:t>bagh</w:t>
      </w:r>
      <w:proofErr w:type="spellEnd"/>
    </w:p>
    <w:p w:rsidR="0043000A" w:rsidRPr="000346B2" w:rsidRDefault="0043000A" w:rsidP="0043000A">
      <w:pPr>
        <w:pStyle w:val="NormalWeb"/>
        <w:spacing w:before="0" w:beforeAutospacing="0" w:after="0" w:afterAutospacing="0" w:line="360" w:lineRule="auto"/>
        <w:rPr>
          <w:rFonts w:eastAsia="Batang"/>
        </w:rPr>
      </w:pP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What tourist find more </w:t>
      </w:r>
      <w:r w:rsidRPr="000346B2">
        <w:rPr>
          <w:rFonts w:ascii="Times New Roman" w:hAnsi="Times New Roman" w:cs="Times New Roman"/>
          <w:b/>
          <w:sz w:val="24"/>
          <w:szCs w:val="24"/>
        </w:rPr>
        <w:t>fascinating</w:t>
      </w:r>
      <w:r w:rsidRPr="000346B2">
        <w:rPr>
          <w:rFonts w:ascii="Times New Roman" w:eastAsia="Batang" w:hAnsi="Times New Roman" w:cs="Times New Roman"/>
          <w:sz w:val="24"/>
          <w:szCs w:val="24"/>
        </w:rPr>
        <w:t xml:space="preserve"> in Agra?</w:t>
      </w:r>
    </w:p>
    <w:p w:rsidR="0043000A" w:rsidRPr="000346B2" w:rsidRDefault="0043000A" w:rsidP="0043000A">
      <w:pPr>
        <w:pStyle w:val="Heading6"/>
        <w:ind w:left="720" w:firstLine="720"/>
        <w:rPr>
          <w:rFonts w:ascii="Times New Roman" w:hAnsi="Times New Roman"/>
          <w:b/>
          <w:sz w:val="24"/>
        </w:rPr>
      </w:pPr>
      <w:proofErr w:type="spellStart"/>
      <w:r w:rsidRPr="000346B2">
        <w:rPr>
          <w:rFonts w:ascii="Times New Roman" w:hAnsi="Times New Roman"/>
          <w:sz w:val="24"/>
        </w:rPr>
        <w:t>Taj</w:t>
      </w:r>
      <w:proofErr w:type="spellEnd"/>
      <w:r w:rsidRPr="000346B2">
        <w:rPr>
          <w:rFonts w:ascii="Times New Roman" w:hAnsi="Times New Roman"/>
          <w:sz w:val="24"/>
        </w:rPr>
        <w:t xml:space="preserve"> </w:t>
      </w:r>
      <w:proofErr w:type="spellStart"/>
      <w:r w:rsidRPr="000346B2">
        <w:rPr>
          <w:rFonts w:ascii="Times New Roman" w:hAnsi="Times New Roman"/>
          <w:sz w:val="24"/>
        </w:rPr>
        <w:t>mahal</w:t>
      </w:r>
      <w:proofErr w:type="spellEnd"/>
      <w:r w:rsidRPr="000346B2">
        <w:rPr>
          <w:rFonts w:ascii="Times New Roman" w:hAnsi="Times New Roman"/>
          <w:sz w:val="24"/>
        </w:rPr>
        <w:tab/>
      </w:r>
      <w:r w:rsidRPr="000346B2">
        <w:rPr>
          <w:rFonts w:ascii="Times New Roman" w:hAnsi="Times New Roman"/>
          <w:sz w:val="24"/>
        </w:rPr>
        <w:tab/>
      </w:r>
      <w:r w:rsidRPr="000346B2">
        <w:rPr>
          <w:rFonts w:ascii="Times New Roman" w:hAnsi="Times New Roman"/>
          <w:sz w:val="24"/>
        </w:rPr>
        <w:tab/>
        <w:t>.</w:t>
      </w:r>
      <w:proofErr w:type="spellStart"/>
      <w:r w:rsidRPr="000346B2">
        <w:rPr>
          <w:rFonts w:ascii="Times New Roman" w:hAnsi="Times New Roman"/>
          <w:sz w:val="24"/>
        </w:rPr>
        <w:t>Dayal</w:t>
      </w:r>
      <w:proofErr w:type="spellEnd"/>
      <w:r w:rsidRPr="000346B2">
        <w:rPr>
          <w:rFonts w:ascii="Times New Roman" w:hAnsi="Times New Roman"/>
          <w:sz w:val="24"/>
        </w:rPr>
        <w:t xml:space="preserve"> </w:t>
      </w:r>
      <w:proofErr w:type="spellStart"/>
      <w:r w:rsidRPr="000346B2">
        <w:rPr>
          <w:rFonts w:ascii="Times New Roman" w:hAnsi="Times New Roman"/>
          <w:sz w:val="24"/>
        </w:rPr>
        <w:t>bagh</w:t>
      </w:r>
      <w:proofErr w:type="spellEnd"/>
      <w:r w:rsidRPr="000346B2">
        <w:rPr>
          <w:rFonts w:ascii="Times New Roman" w:hAnsi="Times New Roman"/>
          <w:sz w:val="24"/>
        </w:rPr>
        <w:tab/>
      </w:r>
    </w:p>
    <w:p w:rsidR="0043000A" w:rsidRPr="000346B2" w:rsidRDefault="0043000A" w:rsidP="0043000A">
      <w:pPr>
        <w:pStyle w:val="Heading6"/>
        <w:ind w:left="720" w:firstLine="720"/>
        <w:rPr>
          <w:rFonts w:ascii="Times New Roman" w:hAnsi="Times New Roman"/>
          <w:b/>
          <w:sz w:val="24"/>
        </w:rPr>
      </w:pPr>
      <w:proofErr w:type="spellStart"/>
      <w:r w:rsidRPr="000346B2">
        <w:rPr>
          <w:rFonts w:ascii="Times New Roman" w:hAnsi="Times New Roman"/>
          <w:sz w:val="24"/>
        </w:rPr>
        <w:t>Jama</w:t>
      </w:r>
      <w:proofErr w:type="spellEnd"/>
      <w:r w:rsidRPr="000346B2">
        <w:rPr>
          <w:rFonts w:ascii="Times New Roman" w:hAnsi="Times New Roman"/>
          <w:sz w:val="24"/>
        </w:rPr>
        <w:t xml:space="preserve"> masjid      </w:t>
      </w:r>
      <w:r w:rsidRPr="000346B2">
        <w:rPr>
          <w:rFonts w:ascii="Times New Roman" w:hAnsi="Times New Roman"/>
          <w:sz w:val="24"/>
        </w:rPr>
        <w:tab/>
      </w:r>
      <w:r w:rsidRPr="000346B2">
        <w:rPr>
          <w:rFonts w:ascii="Times New Roman" w:hAnsi="Times New Roman"/>
          <w:sz w:val="24"/>
        </w:rPr>
        <w:tab/>
      </w:r>
      <w:proofErr w:type="spellStart"/>
      <w:r w:rsidRPr="000346B2">
        <w:rPr>
          <w:rFonts w:ascii="Times New Roman" w:hAnsi="Times New Roman"/>
          <w:sz w:val="24"/>
        </w:rPr>
        <w:t>Fatehpur</w:t>
      </w:r>
      <w:proofErr w:type="spellEnd"/>
      <w:r w:rsidRPr="000346B2">
        <w:rPr>
          <w:rFonts w:ascii="Times New Roman" w:hAnsi="Times New Roman"/>
          <w:sz w:val="24"/>
        </w:rPr>
        <w:t xml:space="preserve"> </w:t>
      </w:r>
      <w:proofErr w:type="spellStart"/>
      <w:r w:rsidRPr="000346B2">
        <w:rPr>
          <w:rFonts w:ascii="Times New Roman" w:hAnsi="Times New Roman"/>
          <w:sz w:val="24"/>
        </w:rPr>
        <w:t>sikri</w:t>
      </w:r>
      <w:proofErr w:type="spellEnd"/>
      <w:r w:rsidRPr="000346B2">
        <w:rPr>
          <w:rFonts w:ascii="Times New Roman" w:hAnsi="Times New Roman"/>
          <w:sz w:val="24"/>
        </w:rPr>
        <w:t xml:space="preserve"> </w:t>
      </w:r>
    </w:p>
    <w:p w:rsidR="0043000A" w:rsidRPr="000346B2" w:rsidRDefault="0043000A" w:rsidP="0043000A">
      <w:pPr>
        <w:rPr>
          <w:rFonts w:ascii="Times New Roman" w:hAnsi="Times New Roman" w:cs="Times New Roman"/>
          <w:sz w:val="24"/>
          <w:szCs w:val="24"/>
        </w:rPr>
      </w:pPr>
    </w:p>
    <w:p w:rsidR="0043000A" w:rsidRPr="000346B2" w:rsidRDefault="0043000A" w:rsidP="0043000A">
      <w:pPr>
        <w:spacing w:line="360" w:lineRule="auto"/>
        <w:rPr>
          <w:rFonts w:ascii="Times New Roman" w:eastAsia="Batang" w:hAnsi="Times New Roman" w:cs="Times New Roman"/>
          <w:sz w:val="24"/>
          <w:szCs w:val="24"/>
        </w:rPr>
      </w:pPr>
    </w:p>
    <w:p w:rsidR="0043000A" w:rsidRPr="000346B2" w:rsidRDefault="0043000A" w:rsidP="0043000A">
      <w:pPr>
        <w:spacing w:line="360" w:lineRule="auto"/>
        <w:rPr>
          <w:rFonts w:ascii="Times New Roman" w:eastAsia="Batang" w:hAnsi="Times New Roman" w:cs="Times New Roman"/>
          <w:sz w:val="24"/>
          <w:szCs w:val="24"/>
        </w:rPr>
      </w:pPr>
    </w:p>
    <w:p w:rsidR="0043000A" w:rsidRPr="000346B2" w:rsidRDefault="0043000A" w:rsidP="0043000A">
      <w:pPr>
        <w:spacing w:line="360" w:lineRule="auto"/>
        <w:rPr>
          <w:rFonts w:ascii="Times New Roman" w:eastAsia="Batang" w:hAnsi="Times New Roman" w:cs="Times New Roman"/>
          <w:sz w:val="24"/>
          <w:szCs w:val="24"/>
        </w:rPr>
      </w:pP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lastRenderedPageBreak/>
        <w:t xml:space="preserve">How many times do you have visited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First time</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1 – 3 times</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3 – 5 times</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More than 5 times</w:t>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Which time do you feel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 xml:space="preserve"> is more scenic? </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Morning</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Day</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Evening </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Night </w:t>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In which season do you feel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 xml:space="preserve"> more scenic?</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Summer</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Winter</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Spring</w:t>
      </w:r>
    </w:p>
    <w:p w:rsidR="0043000A" w:rsidRPr="000346B2" w:rsidRDefault="0043000A" w:rsidP="0043000A">
      <w:pPr>
        <w:spacing w:line="360" w:lineRule="auto"/>
        <w:ind w:left="720"/>
        <w:rPr>
          <w:rFonts w:ascii="Times New Roman" w:eastAsia="Batang" w:hAnsi="Times New Roman" w:cs="Times New Roman"/>
          <w:sz w:val="24"/>
          <w:szCs w:val="24"/>
        </w:rPr>
      </w:pPr>
      <w:proofErr w:type="spellStart"/>
      <w:r w:rsidRPr="000346B2">
        <w:rPr>
          <w:rFonts w:ascii="Times New Roman" w:eastAsia="Batang" w:hAnsi="Times New Roman" w:cs="Times New Roman"/>
          <w:sz w:val="24"/>
          <w:szCs w:val="24"/>
        </w:rPr>
        <w:t>Automn</w:t>
      </w:r>
      <w:proofErr w:type="spellEnd"/>
      <w:r w:rsidRPr="000346B2">
        <w:rPr>
          <w:rFonts w:ascii="Times New Roman" w:eastAsia="Batang" w:hAnsi="Times New Roman" w:cs="Times New Roman"/>
          <w:sz w:val="24"/>
          <w:szCs w:val="24"/>
        </w:rPr>
        <w:t xml:space="preserve"> </w:t>
      </w:r>
    </w:p>
    <w:p w:rsidR="0043000A" w:rsidRPr="000346B2" w:rsidRDefault="0043000A" w:rsidP="0043000A">
      <w:pPr>
        <w:spacing w:line="360" w:lineRule="auto"/>
        <w:ind w:left="720"/>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Do you think </w:t>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 xml:space="preserve">What is the contribution of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 xml:space="preserve">  towards tourism development?</w:t>
      </w:r>
    </w:p>
    <w:p w:rsidR="0043000A" w:rsidRPr="000346B2" w:rsidRDefault="0043000A" w:rsidP="0043000A">
      <w:pPr>
        <w:pStyle w:val="Heading6"/>
        <w:spacing w:line="480" w:lineRule="auto"/>
        <w:ind w:firstLine="720"/>
        <w:rPr>
          <w:rFonts w:ascii="Times New Roman" w:hAnsi="Times New Roman"/>
          <w:b/>
          <w:sz w:val="24"/>
        </w:rPr>
      </w:pPr>
      <w:r w:rsidRPr="000346B2">
        <w:rPr>
          <w:rFonts w:ascii="Times New Roman" w:hAnsi="Times New Roman"/>
          <w:sz w:val="24"/>
        </w:rPr>
        <w:t xml:space="preserve">Employment </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firstLine="720"/>
        <w:rPr>
          <w:rFonts w:ascii="Times New Roman" w:hAnsi="Times New Roman"/>
          <w:b/>
          <w:sz w:val="24"/>
        </w:rPr>
      </w:pPr>
      <w:r w:rsidRPr="000346B2">
        <w:rPr>
          <w:rFonts w:ascii="Times New Roman" w:hAnsi="Times New Roman"/>
          <w:sz w:val="24"/>
        </w:rPr>
        <w:t xml:space="preserve">Growth </w:t>
      </w:r>
      <w:r w:rsidRPr="000346B2">
        <w:rPr>
          <w:rFonts w:ascii="Times New Roman" w:hAnsi="Times New Roman"/>
          <w:sz w:val="24"/>
        </w:rPr>
        <w:tab/>
      </w:r>
    </w:p>
    <w:p w:rsidR="0043000A" w:rsidRPr="000346B2" w:rsidRDefault="0043000A" w:rsidP="0043000A">
      <w:pPr>
        <w:pStyle w:val="Heading6"/>
        <w:spacing w:line="480" w:lineRule="auto"/>
        <w:ind w:firstLine="720"/>
        <w:rPr>
          <w:rFonts w:ascii="Times New Roman" w:hAnsi="Times New Roman"/>
          <w:b/>
          <w:sz w:val="24"/>
        </w:rPr>
      </w:pPr>
      <w:r w:rsidRPr="000346B2">
        <w:rPr>
          <w:rFonts w:ascii="Times New Roman" w:hAnsi="Times New Roman"/>
          <w:sz w:val="24"/>
        </w:rPr>
        <w:t xml:space="preserve">Finance  </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firstLine="720"/>
        <w:rPr>
          <w:rFonts w:ascii="Times New Roman" w:hAnsi="Times New Roman"/>
          <w:b/>
          <w:sz w:val="24"/>
        </w:rPr>
      </w:pPr>
      <w:r w:rsidRPr="000346B2">
        <w:rPr>
          <w:rFonts w:ascii="Times New Roman" w:hAnsi="Times New Roman"/>
          <w:sz w:val="24"/>
        </w:rPr>
        <w:t>Opportunity</w:t>
      </w:r>
    </w:p>
    <w:p w:rsidR="0043000A" w:rsidRPr="000346B2" w:rsidRDefault="0043000A" w:rsidP="0043000A">
      <w:pPr>
        <w:spacing w:line="360" w:lineRule="auto"/>
        <w:rPr>
          <w:rFonts w:ascii="Times New Roman" w:eastAsia="Batang" w:hAnsi="Times New Roman" w:cs="Times New Roman"/>
          <w:sz w:val="24"/>
          <w:szCs w:val="24"/>
        </w:rPr>
      </w:pP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lastRenderedPageBreak/>
        <w:t>Does it have the employment opportunities for the local people?</w:t>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Hotel </w:t>
      </w:r>
      <w:r w:rsidRPr="000346B2">
        <w:rPr>
          <w:rFonts w:ascii="Times New Roman" w:hAnsi="Times New Roman"/>
          <w:sz w:val="24"/>
        </w:rPr>
        <w:tab/>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Travel agent </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Restaurant </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Vender </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sz w:val="24"/>
          <w:szCs w:val="24"/>
        </w:rPr>
      </w:pPr>
      <w:r w:rsidRPr="000346B2">
        <w:rPr>
          <w:rFonts w:ascii="Times New Roman" w:hAnsi="Times New Roman" w:cs="Times New Roman"/>
          <w:sz w:val="24"/>
          <w:szCs w:val="24"/>
        </w:rPr>
        <w:t xml:space="preserve">What is your opinion about the </w:t>
      </w:r>
      <w:r w:rsidRPr="000346B2">
        <w:rPr>
          <w:rFonts w:ascii="Times New Roman" w:eastAsia="Batang" w:hAnsi="Times New Roman" w:cs="Times New Roman"/>
          <w:sz w:val="24"/>
          <w:szCs w:val="24"/>
        </w:rPr>
        <w:t>entry</w:t>
      </w:r>
      <w:r w:rsidRPr="000346B2">
        <w:rPr>
          <w:rFonts w:ascii="Times New Roman" w:hAnsi="Times New Roman" w:cs="Times New Roman"/>
          <w:sz w:val="24"/>
          <w:szCs w:val="24"/>
        </w:rPr>
        <w:t xml:space="preserve"> fee of </w:t>
      </w:r>
      <w:proofErr w:type="spellStart"/>
      <w:r w:rsidRPr="000346B2">
        <w:rPr>
          <w:rFonts w:ascii="Times New Roman" w:hAnsi="Times New Roman" w:cs="Times New Roman"/>
          <w:sz w:val="24"/>
          <w:szCs w:val="24"/>
        </w:rPr>
        <w:t>Tajmahal</w:t>
      </w:r>
      <w:proofErr w:type="spellEnd"/>
      <w:r w:rsidRPr="000346B2">
        <w:rPr>
          <w:rFonts w:ascii="Times New Roman" w:hAnsi="Times New Roman" w:cs="Times New Roman"/>
          <w:sz w:val="24"/>
          <w:szCs w:val="24"/>
        </w:rPr>
        <w:t>?</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Very high</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High</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Medium</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Low</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sz w:val="24"/>
          <w:szCs w:val="24"/>
        </w:rPr>
      </w:pPr>
      <w:r w:rsidRPr="000346B2">
        <w:rPr>
          <w:rFonts w:ascii="Times New Roman" w:hAnsi="Times New Roman" w:cs="Times New Roman"/>
          <w:sz w:val="24"/>
          <w:szCs w:val="24"/>
        </w:rPr>
        <w:t xml:space="preserve">Are you satisfied with the </w:t>
      </w:r>
      <w:r w:rsidRPr="000346B2">
        <w:rPr>
          <w:rFonts w:ascii="Times New Roman" w:eastAsia="Batang" w:hAnsi="Times New Roman" w:cs="Times New Roman"/>
          <w:sz w:val="24"/>
          <w:szCs w:val="24"/>
        </w:rPr>
        <w:t>sanitary</w:t>
      </w:r>
      <w:r w:rsidRPr="000346B2">
        <w:rPr>
          <w:rFonts w:ascii="Times New Roman" w:hAnsi="Times New Roman" w:cs="Times New Roman"/>
          <w:sz w:val="24"/>
          <w:szCs w:val="24"/>
        </w:rPr>
        <w:t xml:space="preserve"> facilities ?</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Highly 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Dissatisfied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 xml:space="preserve">Highly dissatisfied </w:t>
      </w:r>
    </w:p>
    <w:p w:rsidR="0043000A" w:rsidRPr="000346B2" w:rsidRDefault="0043000A" w:rsidP="0043000A">
      <w:pPr>
        <w:pStyle w:val="ListParagraph"/>
        <w:numPr>
          <w:ilvl w:val="0"/>
          <w:numId w:val="44"/>
        </w:numPr>
        <w:spacing w:after="200" w:line="360" w:lineRule="auto"/>
        <w:jc w:val="left"/>
        <w:rPr>
          <w:rFonts w:ascii="Times New Roman" w:hAnsi="Times New Roman" w:cs="Times New Roman"/>
          <w:sz w:val="24"/>
          <w:szCs w:val="24"/>
        </w:rPr>
      </w:pPr>
      <w:r w:rsidRPr="000346B2">
        <w:rPr>
          <w:rFonts w:ascii="Times New Roman" w:hAnsi="Times New Roman" w:cs="Times New Roman"/>
          <w:sz w:val="24"/>
          <w:szCs w:val="24"/>
        </w:rPr>
        <w:t>Are you satisfied with the service assistance provided by authorities to the tourists?</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Highly 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Dissatisfied</w:t>
      </w:r>
    </w:p>
    <w:p w:rsidR="0043000A" w:rsidRPr="000346B2" w:rsidRDefault="0043000A" w:rsidP="0043000A">
      <w:pPr>
        <w:ind w:left="1440"/>
        <w:rPr>
          <w:rFonts w:ascii="Times New Roman" w:hAnsi="Times New Roman" w:cs="Times New Roman"/>
          <w:sz w:val="24"/>
          <w:szCs w:val="24"/>
        </w:rPr>
      </w:pPr>
      <w:r w:rsidRPr="000346B2">
        <w:rPr>
          <w:rFonts w:ascii="Times New Roman" w:hAnsi="Times New Roman" w:cs="Times New Roman"/>
          <w:sz w:val="24"/>
          <w:szCs w:val="24"/>
        </w:rPr>
        <w:t xml:space="preserve">Highly dissatisfied </w:t>
      </w:r>
    </w:p>
    <w:p w:rsidR="0043000A" w:rsidRPr="000346B2" w:rsidRDefault="0043000A" w:rsidP="0043000A">
      <w:pPr>
        <w:rPr>
          <w:rFonts w:ascii="Times New Roman" w:hAnsi="Times New Roman" w:cs="Times New Roman"/>
          <w:sz w:val="24"/>
          <w:szCs w:val="24"/>
        </w:rPr>
      </w:pPr>
    </w:p>
    <w:p w:rsidR="0043000A" w:rsidRPr="000346B2" w:rsidRDefault="0043000A" w:rsidP="0043000A">
      <w:pPr>
        <w:rPr>
          <w:rFonts w:ascii="Times New Roman" w:hAnsi="Times New Roman" w:cs="Times New Roman"/>
          <w:sz w:val="24"/>
          <w:szCs w:val="24"/>
        </w:rPr>
      </w:pPr>
    </w:p>
    <w:p w:rsidR="0043000A" w:rsidRPr="000346B2" w:rsidRDefault="0043000A" w:rsidP="0043000A">
      <w:pPr>
        <w:rPr>
          <w:rFonts w:ascii="Times New Roman" w:hAnsi="Times New Roman" w:cs="Times New Roman"/>
          <w:sz w:val="24"/>
          <w:szCs w:val="24"/>
        </w:rPr>
      </w:pPr>
    </w:p>
    <w:p w:rsidR="0043000A" w:rsidRPr="000346B2" w:rsidRDefault="0043000A" w:rsidP="0043000A">
      <w:pPr>
        <w:rPr>
          <w:rFonts w:ascii="Times New Roman" w:hAnsi="Times New Roman" w:cs="Times New Roman"/>
          <w:sz w:val="24"/>
          <w:szCs w:val="24"/>
        </w:rPr>
      </w:pPr>
    </w:p>
    <w:p w:rsidR="0043000A" w:rsidRPr="000346B2" w:rsidRDefault="0043000A" w:rsidP="0043000A">
      <w:pPr>
        <w:rPr>
          <w:rFonts w:ascii="Times New Roman" w:hAnsi="Times New Roman" w:cs="Times New Roman"/>
          <w:sz w:val="24"/>
          <w:szCs w:val="24"/>
        </w:rPr>
      </w:pP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b/>
          <w:bCs/>
          <w:sz w:val="24"/>
          <w:szCs w:val="24"/>
        </w:rPr>
        <w:t xml:space="preserve"> </w:t>
      </w:r>
      <w:r w:rsidRPr="000346B2">
        <w:rPr>
          <w:rFonts w:ascii="Times New Roman" w:eastAsia="Batang" w:hAnsi="Times New Roman" w:cs="Times New Roman"/>
          <w:sz w:val="24"/>
          <w:szCs w:val="24"/>
        </w:rPr>
        <w:t xml:space="preserve">What are the facilities provided by the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 xml:space="preserve"> authorities to the tourists?</w:t>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Accommodation</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Food</w:t>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sz w:val="24"/>
          <w:szCs w:val="24"/>
        </w:rPr>
      </w:pPr>
      <w:r w:rsidRPr="000346B2">
        <w:rPr>
          <w:rFonts w:ascii="Times New Roman" w:eastAsia="Batang" w:hAnsi="Times New Roman" w:cs="Times New Roman"/>
          <w:sz w:val="24"/>
          <w:szCs w:val="24"/>
        </w:rPr>
        <w:t>What is being done to develop Agra?</w:t>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Infrastructure</w:t>
      </w:r>
      <w:r w:rsidRPr="000346B2">
        <w:rPr>
          <w:rFonts w:ascii="Times New Roman" w:hAnsi="Times New Roman"/>
          <w:sz w:val="24"/>
        </w:rPr>
        <w:tab/>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Hotel </w:t>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Security                      </w:t>
      </w:r>
      <w:r w:rsidRPr="000346B2">
        <w:rPr>
          <w:rFonts w:ascii="Times New Roman" w:hAnsi="Times New Roman"/>
          <w:sz w:val="24"/>
        </w:rPr>
        <w:tab/>
      </w:r>
      <w:r w:rsidRPr="000346B2">
        <w:rPr>
          <w:rFonts w:ascii="Times New Roman" w:hAnsi="Times New Roman"/>
          <w:sz w:val="24"/>
        </w:rPr>
        <w:tab/>
      </w:r>
    </w:p>
    <w:p w:rsidR="0043000A" w:rsidRPr="000346B2" w:rsidRDefault="0043000A" w:rsidP="0043000A">
      <w:pPr>
        <w:pStyle w:val="Heading6"/>
        <w:spacing w:line="480" w:lineRule="auto"/>
        <w:ind w:left="720" w:firstLine="720"/>
        <w:rPr>
          <w:rFonts w:ascii="Times New Roman" w:hAnsi="Times New Roman"/>
          <w:b/>
          <w:sz w:val="24"/>
        </w:rPr>
      </w:pPr>
      <w:r w:rsidRPr="000346B2">
        <w:rPr>
          <w:rFonts w:ascii="Times New Roman" w:hAnsi="Times New Roman"/>
          <w:sz w:val="24"/>
        </w:rPr>
        <w:t xml:space="preserve">Clean and green </w:t>
      </w:r>
      <w:proofErr w:type="spellStart"/>
      <w:r w:rsidRPr="000346B2">
        <w:rPr>
          <w:rFonts w:ascii="Times New Roman" w:hAnsi="Times New Roman"/>
          <w:sz w:val="24"/>
        </w:rPr>
        <w:t>agra</w:t>
      </w:r>
      <w:proofErr w:type="spellEnd"/>
      <w:r w:rsidRPr="000346B2">
        <w:rPr>
          <w:rFonts w:ascii="Times New Roman" w:hAnsi="Times New Roman"/>
          <w:sz w:val="24"/>
        </w:rPr>
        <w:t xml:space="preserve"> </w:t>
      </w:r>
    </w:p>
    <w:p w:rsidR="0043000A" w:rsidRPr="000346B2" w:rsidRDefault="0043000A" w:rsidP="0043000A">
      <w:pPr>
        <w:pStyle w:val="ListParagraph"/>
        <w:numPr>
          <w:ilvl w:val="0"/>
          <w:numId w:val="44"/>
        </w:numPr>
        <w:spacing w:after="200" w:line="360" w:lineRule="auto"/>
        <w:jc w:val="left"/>
        <w:rPr>
          <w:rFonts w:ascii="Times New Roman" w:eastAsia="Batang" w:hAnsi="Times New Roman" w:cs="Times New Roman"/>
          <w:b/>
          <w:bCs/>
          <w:sz w:val="24"/>
          <w:szCs w:val="24"/>
        </w:rPr>
      </w:pPr>
      <w:r w:rsidRPr="000346B2">
        <w:rPr>
          <w:rFonts w:ascii="Times New Roman" w:eastAsia="Batang" w:hAnsi="Times New Roman" w:cs="Times New Roman"/>
          <w:sz w:val="24"/>
          <w:szCs w:val="24"/>
        </w:rPr>
        <w:t xml:space="preserve">Would you like to visit  </w:t>
      </w:r>
      <w:proofErr w:type="spellStart"/>
      <w:r w:rsidRPr="000346B2">
        <w:rPr>
          <w:rFonts w:ascii="Times New Roman" w:eastAsia="Batang" w:hAnsi="Times New Roman" w:cs="Times New Roman"/>
          <w:sz w:val="24"/>
          <w:szCs w:val="24"/>
        </w:rPr>
        <w:t>Taj</w:t>
      </w:r>
      <w:proofErr w:type="spellEnd"/>
      <w:r w:rsidRPr="000346B2">
        <w:rPr>
          <w:rFonts w:ascii="Times New Roman" w:eastAsia="Batang" w:hAnsi="Times New Roman" w:cs="Times New Roman"/>
          <w:sz w:val="24"/>
          <w:szCs w:val="24"/>
        </w:rPr>
        <w:t xml:space="preserve"> </w:t>
      </w:r>
      <w:proofErr w:type="spellStart"/>
      <w:r w:rsidRPr="000346B2">
        <w:rPr>
          <w:rFonts w:ascii="Times New Roman" w:eastAsia="Batang" w:hAnsi="Times New Roman" w:cs="Times New Roman"/>
          <w:sz w:val="24"/>
          <w:szCs w:val="24"/>
        </w:rPr>
        <w:t>mahal</w:t>
      </w:r>
      <w:proofErr w:type="spellEnd"/>
      <w:r w:rsidRPr="000346B2">
        <w:rPr>
          <w:rFonts w:ascii="Times New Roman" w:eastAsia="Batang" w:hAnsi="Times New Roman" w:cs="Times New Roman"/>
          <w:sz w:val="24"/>
          <w:szCs w:val="24"/>
        </w:rPr>
        <w:t xml:space="preserve"> ?</w:t>
      </w:r>
    </w:p>
    <w:p w:rsidR="0043000A" w:rsidRPr="000346B2" w:rsidRDefault="0043000A" w:rsidP="0043000A">
      <w:pPr>
        <w:spacing w:line="360" w:lineRule="auto"/>
        <w:ind w:left="720" w:firstLine="720"/>
        <w:rPr>
          <w:rFonts w:ascii="Times New Roman" w:eastAsia="Batang" w:hAnsi="Times New Roman" w:cs="Times New Roman"/>
          <w:bCs/>
          <w:sz w:val="24"/>
          <w:szCs w:val="24"/>
        </w:rPr>
      </w:pPr>
      <w:r w:rsidRPr="000346B2">
        <w:rPr>
          <w:rFonts w:ascii="Times New Roman" w:eastAsia="Batang" w:hAnsi="Times New Roman" w:cs="Times New Roman"/>
          <w:bCs/>
          <w:sz w:val="24"/>
          <w:szCs w:val="24"/>
        </w:rPr>
        <w:t xml:space="preserve">Yes </w:t>
      </w:r>
      <w:r w:rsidRPr="000346B2">
        <w:rPr>
          <w:rFonts w:ascii="Times New Roman" w:eastAsia="Batang" w:hAnsi="Times New Roman" w:cs="Times New Roman"/>
          <w:bCs/>
          <w:sz w:val="24"/>
          <w:szCs w:val="24"/>
        </w:rPr>
        <w:tab/>
      </w:r>
      <w:r w:rsidRPr="000346B2">
        <w:rPr>
          <w:rFonts w:ascii="Times New Roman" w:eastAsia="Batang" w:hAnsi="Times New Roman" w:cs="Times New Roman"/>
          <w:bCs/>
          <w:sz w:val="24"/>
          <w:szCs w:val="24"/>
        </w:rPr>
        <w:tab/>
      </w:r>
      <w:r w:rsidRPr="000346B2">
        <w:rPr>
          <w:rFonts w:ascii="Times New Roman" w:eastAsia="Batang" w:hAnsi="Times New Roman" w:cs="Times New Roman"/>
          <w:bCs/>
          <w:sz w:val="24"/>
          <w:szCs w:val="24"/>
        </w:rPr>
        <w:tab/>
        <w:t>No</w:t>
      </w:r>
    </w:p>
    <w:p w:rsidR="0043000A" w:rsidRPr="000346B2" w:rsidRDefault="0043000A" w:rsidP="0043000A">
      <w:pPr>
        <w:spacing w:line="360" w:lineRule="auto"/>
        <w:ind w:left="720" w:firstLine="720"/>
        <w:rPr>
          <w:rFonts w:ascii="Times New Roman" w:eastAsia="Batang" w:hAnsi="Times New Roman" w:cs="Times New Roman"/>
          <w:bCs/>
          <w:sz w:val="24"/>
          <w:szCs w:val="24"/>
        </w:rPr>
      </w:pPr>
      <w:r w:rsidRPr="000346B2">
        <w:rPr>
          <w:rFonts w:ascii="Times New Roman" w:eastAsia="Batang" w:hAnsi="Times New Roman" w:cs="Times New Roman"/>
          <w:bCs/>
          <w:sz w:val="24"/>
          <w:szCs w:val="24"/>
        </w:rPr>
        <w:t xml:space="preserve">May be </w:t>
      </w: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jc w:val="center"/>
        <w:rPr>
          <w:rFonts w:ascii="Times New Roman" w:hAnsi="Times New Roman" w:cs="Times New Roman"/>
          <w:b/>
          <w:sz w:val="24"/>
          <w:szCs w:val="24"/>
        </w:rPr>
      </w:pPr>
      <w:proofErr w:type="spellStart"/>
      <w:r w:rsidRPr="000346B2">
        <w:rPr>
          <w:rFonts w:ascii="Times New Roman" w:hAnsi="Times New Roman" w:cs="Times New Roman"/>
          <w:b/>
          <w:sz w:val="24"/>
          <w:szCs w:val="24"/>
        </w:rPr>
        <w:lastRenderedPageBreak/>
        <w:t>HOTOS</w:t>
      </w:r>
      <w:proofErr w:type="spellEnd"/>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noProof/>
          <w:sz w:val="24"/>
          <w:szCs w:val="24"/>
          <w:lang w:val="en-IN" w:eastAsia="en-IN" w:bidi="ml-IN"/>
        </w:rPr>
        <w:drawing>
          <wp:inline distT="0" distB="0" distL="0" distR="0" wp14:anchorId="647581C4" wp14:editId="0B001FA3">
            <wp:extent cx="5274945" cy="2956984"/>
            <wp:effectExtent l="0" t="0" r="1905" b="0"/>
            <wp:docPr id="17" name="Picture 17" descr="TAJ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J_mai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945" cy="2956984"/>
                    </a:xfrm>
                    <a:prstGeom prst="rect">
                      <a:avLst/>
                    </a:prstGeom>
                    <a:noFill/>
                    <a:ln>
                      <a:noFill/>
                    </a:ln>
                  </pic:spPr>
                </pic:pic>
              </a:graphicData>
            </a:graphic>
          </wp:inline>
        </w:drawing>
      </w:r>
    </w:p>
    <w:tbl>
      <w:tblPr>
        <w:tblW w:w="9689" w:type="dxa"/>
        <w:tblCellSpacing w:w="0" w:type="dxa"/>
        <w:tblCellMar>
          <w:left w:w="0" w:type="dxa"/>
          <w:right w:w="0" w:type="dxa"/>
        </w:tblCellMar>
        <w:tblLook w:val="0000" w:firstRow="0" w:lastRow="0" w:firstColumn="0" w:lastColumn="0" w:noHBand="0" w:noVBand="0"/>
      </w:tblPr>
      <w:tblGrid>
        <w:gridCol w:w="315"/>
        <w:gridCol w:w="1155"/>
        <w:gridCol w:w="1087"/>
        <w:gridCol w:w="60"/>
        <w:gridCol w:w="1086"/>
        <w:gridCol w:w="60"/>
        <w:gridCol w:w="1084"/>
        <w:gridCol w:w="60"/>
        <w:gridCol w:w="1083"/>
        <w:gridCol w:w="60"/>
        <w:gridCol w:w="1084"/>
        <w:gridCol w:w="60"/>
        <w:gridCol w:w="1086"/>
        <w:gridCol w:w="1141"/>
        <w:gridCol w:w="301"/>
        <w:gridCol w:w="19"/>
      </w:tblGrid>
      <w:tr w:rsidR="0043000A" w:rsidRPr="000346B2" w:rsidTr="002453FC">
        <w:trPr>
          <w:tblCellSpacing w:w="0" w:type="dxa"/>
        </w:trPr>
        <w:tc>
          <w:tcPr>
            <w:tcW w:w="0" w:type="auto"/>
            <w:gridSpan w:val="15"/>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54C22A3D" wp14:editId="37DB4193">
                  <wp:extent cx="6132830" cy="109855"/>
                  <wp:effectExtent l="0" t="0" r="1270" b="4445"/>
                  <wp:docPr id="49" name="Picture 49" descr="1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_Slice" descr="1_Sli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32830" cy="10985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716F6EF4" wp14:editId="5B007C94">
                  <wp:extent cx="12065" cy="109855"/>
                  <wp:effectExtent l="0" t="0" r="0" b="0"/>
                  <wp:docPr id="48" name="Picture 48"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109855"/>
                          </a:xfrm>
                          <a:prstGeom prst="rect">
                            <a:avLst/>
                          </a:prstGeom>
                          <a:noFill/>
                          <a:ln>
                            <a:noFill/>
                          </a:ln>
                        </pic:spPr>
                      </pic:pic>
                    </a:graphicData>
                  </a:graphic>
                </wp:inline>
              </w:drawing>
            </w:r>
          </w:p>
        </w:tc>
      </w:tr>
      <w:tr w:rsidR="0043000A" w:rsidRPr="000346B2" w:rsidTr="002453FC">
        <w:trPr>
          <w:tblCellSpacing w:w="0" w:type="dxa"/>
        </w:trPr>
        <w:tc>
          <w:tcPr>
            <w:tcW w:w="0" w:type="auto"/>
            <w:gridSpan w:val="6"/>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CB81002" wp14:editId="7C4AF92F">
                  <wp:extent cx="2377440" cy="1292225"/>
                  <wp:effectExtent l="0" t="0" r="3810" b="3175"/>
                  <wp:docPr id="47" name="Picture 47" descr="2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_Slice" descr="2_Slic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77440" cy="1292225"/>
                          </a:xfrm>
                          <a:prstGeom prst="rect">
                            <a:avLst/>
                          </a:prstGeom>
                          <a:noFill/>
                          <a:ln>
                            <a:noFill/>
                          </a:ln>
                        </pic:spPr>
                      </pic:pic>
                    </a:graphicData>
                  </a:graphic>
                </wp:inline>
              </w:drawing>
            </w: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634685D2" wp14:editId="2388ABF9">
                  <wp:extent cx="1414145" cy="1060450"/>
                  <wp:effectExtent l="0" t="0" r="0" b="6350"/>
                  <wp:docPr id="46" name="Picture 46" descr="The Great Wall, China">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a" descr="The Great Wall, Chin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gridSpan w:val="6"/>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D3A2B66" wp14:editId="4B9FCDE2">
                  <wp:extent cx="2353310" cy="1292225"/>
                  <wp:effectExtent l="0" t="0" r="8890" b="3175"/>
                  <wp:docPr id="45" name="Picture 45" descr="4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4_Slice" descr="4_Slic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3310" cy="129222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CAA2B2C" wp14:editId="3747092E">
                  <wp:extent cx="12065" cy="1060450"/>
                  <wp:effectExtent l="0" t="0" r="0" b="0"/>
                  <wp:docPr id="44" name="Picture 4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1060450"/>
                          </a:xfrm>
                          <a:prstGeom prst="rect">
                            <a:avLst/>
                          </a:prstGeom>
                          <a:noFill/>
                          <a:ln>
                            <a:noFill/>
                          </a:ln>
                        </pic:spPr>
                      </pic:pic>
                    </a:graphicData>
                  </a:graphic>
                </wp:inline>
              </w:drawing>
            </w:r>
          </w:p>
        </w:tc>
      </w:tr>
      <w:tr w:rsidR="0043000A" w:rsidRPr="000346B2" w:rsidTr="002453FC">
        <w:trPr>
          <w:tblCellSpacing w:w="0" w:type="dxa"/>
        </w:trPr>
        <w:tc>
          <w:tcPr>
            <w:tcW w:w="0" w:type="auto"/>
            <w:gridSpan w:val="6"/>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B380D84" wp14:editId="706B58B1">
                  <wp:extent cx="1414145" cy="1536065"/>
                  <wp:effectExtent l="0" t="0" r="0" b="6985"/>
                  <wp:docPr id="43" name="Picture 43" descr="5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_Slice" descr="5_Sli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14145" cy="1536065"/>
                          </a:xfrm>
                          <a:prstGeom prst="rect">
                            <a:avLst/>
                          </a:prstGeom>
                          <a:noFill/>
                          <a:ln>
                            <a:noFill/>
                          </a:ln>
                        </pic:spPr>
                      </pic:pic>
                    </a:graphicData>
                  </a:graphic>
                </wp:inline>
              </w:drawing>
            </w:r>
          </w:p>
        </w:tc>
        <w:tc>
          <w:tcPr>
            <w:tcW w:w="0" w:type="auto"/>
            <w:gridSpan w:val="6"/>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136730A" wp14:editId="00E8207A">
                  <wp:extent cx="12065" cy="243840"/>
                  <wp:effectExtent l="0" t="0" r="0" b="0"/>
                  <wp:docPr id="42" name="Picture 4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243840"/>
                          </a:xfrm>
                          <a:prstGeom prst="rect">
                            <a:avLst/>
                          </a:prstGeom>
                          <a:noFill/>
                          <a:ln>
                            <a:noFill/>
                          </a:ln>
                        </pic:spPr>
                      </pic:pic>
                    </a:graphicData>
                  </a:graphic>
                </wp:inline>
              </w:drawing>
            </w:r>
          </w:p>
        </w:tc>
      </w:tr>
      <w:tr w:rsidR="0043000A" w:rsidRPr="000346B2" w:rsidTr="002453FC">
        <w:trPr>
          <w:tblCellSpacing w:w="0" w:type="dxa"/>
        </w:trPr>
        <w:tc>
          <w:tcPr>
            <w:tcW w:w="0" w:type="auto"/>
            <w:gridSpan w:val="2"/>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43293A1" wp14:editId="035660E2">
                  <wp:extent cx="926465" cy="1292225"/>
                  <wp:effectExtent l="0" t="0" r="6985" b="3175"/>
                  <wp:docPr id="41" name="Picture 41" descr="6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_Slice" descr="6_Sli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26465" cy="1292225"/>
                          </a:xfrm>
                          <a:prstGeom prst="rect">
                            <a:avLst/>
                          </a:prstGeom>
                          <a:noFill/>
                          <a:ln>
                            <a:noFill/>
                          </a:ln>
                        </pic:spPr>
                      </pic:pic>
                    </a:graphicData>
                  </a:graphic>
                </wp:inline>
              </w:drawing>
            </w: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5EBC4477" wp14:editId="779B6131">
                  <wp:extent cx="1414145" cy="1060450"/>
                  <wp:effectExtent l="0" t="0" r="0" b="6350"/>
                  <wp:docPr id="40" name="Picture 40" descr="The Colosseum, Italy">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y" descr="The Colosseum, Italy"/>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1EEC9E72" wp14:editId="768748D0">
                  <wp:extent cx="36830" cy="1292225"/>
                  <wp:effectExtent l="0" t="0" r="1270" b="3175"/>
                  <wp:docPr id="39" name="Picture 39" descr="8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8_Slice" descr="8_Slic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830" cy="1292225"/>
                          </a:xfrm>
                          <a:prstGeom prst="rect">
                            <a:avLst/>
                          </a:prstGeom>
                          <a:noFill/>
                          <a:ln>
                            <a:noFill/>
                          </a:ln>
                        </pic:spPr>
                      </pic:pic>
                    </a:graphicData>
                  </a:graphic>
                </wp:inline>
              </w:drawing>
            </w:r>
          </w:p>
        </w:tc>
        <w:tc>
          <w:tcPr>
            <w:tcW w:w="0" w:type="auto"/>
            <w:gridSpan w:val="3"/>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F0145C1" wp14:editId="2EDDD00F">
                  <wp:extent cx="36830" cy="1292225"/>
                  <wp:effectExtent l="0" t="0" r="1270" b="3175"/>
                  <wp:docPr id="38" name="Picture 38" descr="9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_Slice" descr="9_Slic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830" cy="1292225"/>
                          </a:xfrm>
                          <a:prstGeom prst="rect">
                            <a:avLst/>
                          </a:prstGeom>
                          <a:noFill/>
                          <a:ln>
                            <a:noFill/>
                          </a:ln>
                        </pic:spPr>
                      </pic:pic>
                    </a:graphicData>
                  </a:graphic>
                </wp:inline>
              </w:drawing>
            </w: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0E83AC37" wp14:editId="6C726882">
                  <wp:extent cx="1414145" cy="1060450"/>
                  <wp:effectExtent l="0" t="0" r="0" b="6350"/>
                  <wp:docPr id="37" name="Picture 37" descr="The Taj Mahal, India">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 descr="The Taj Mahal, Indi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gridSpan w:val="2"/>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7C203BB5" wp14:editId="7B9F91F3">
                  <wp:extent cx="902335" cy="1292225"/>
                  <wp:effectExtent l="0" t="0" r="0" b="3175"/>
                  <wp:docPr id="36" name="Picture 36" descr="11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1_Slice" descr="11_Slic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02335" cy="129222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3AF1994" wp14:editId="5F7517CF">
                  <wp:extent cx="12065" cy="1060450"/>
                  <wp:effectExtent l="0" t="0" r="0" b="0"/>
                  <wp:docPr id="35" name="Picture 35"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1060450"/>
                          </a:xfrm>
                          <a:prstGeom prst="rect">
                            <a:avLst/>
                          </a:prstGeom>
                          <a:noFill/>
                          <a:ln>
                            <a:noFill/>
                          </a:ln>
                        </pic:spPr>
                      </pic:pic>
                    </a:graphicData>
                  </a:graphic>
                </wp:inline>
              </w:drawing>
            </w:r>
          </w:p>
        </w:tc>
      </w:tr>
      <w:tr w:rsidR="0043000A" w:rsidRPr="000346B2" w:rsidTr="002453FC">
        <w:trPr>
          <w:tblCellSpacing w:w="0" w:type="dxa"/>
        </w:trPr>
        <w:tc>
          <w:tcPr>
            <w:tcW w:w="0" w:type="auto"/>
            <w:gridSpan w:val="2"/>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2A1F4042" wp14:editId="0BF0F893">
                  <wp:extent cx="1414145" cy="243840"/>
                  <wp:effectExtent l="0" t="0" r="0" b="3810"/>
                  <wp:docPr id="34" name="Picture 34" descr="12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2_Slice" descr="12_Slic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14145" cy="243840"/>
                          </a:xfrm>
                          <a:prstGeom prst="rect">
                            <a:avLst/>
                          </a:prstGeom>
                          <a:noFill/>
                          <a:ln>
                            <a:noFill/>
                          </a:ln>
                        </pic:spPr>
                      </pic:pic>
                    </a:graphicData>
                  </a:graphic>
                </wp:inline>
              </w:drawing>
            </w: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67CD5A7" wp14:editId="6E1D2E9F">
                  <wp:extent cx="1414145" cy="243840"/>
                  <wp:effectExtent l="0" t="0" r="0" b="3810"/>
                  <wp:docPr id="33" name="Picture 33" descr="13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3_Slice" descr="13_Slic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14145" cy="243840"/>
                          </a:xfrm>
                          <a:prstGeom prst="rect">
                            <a:avLst/>
                          </a:prstGeom>
                          <a:noFill/>
                          <a:ln>
                            <a:noFill/>
                          </a:ln>
                        </pic:spPr>
                      </pic:pic>
                    </a:graphicData>
                  </a:graphic>
                </wp:inline>
              </w:drawing>
            </w:r>
          </w:p>
        </w:tc>
        <w:tc>
          <w:tcPr>
            <w:tcW w:w="0" w:type="auto"/>
            <w:gridSpan w:val="2"/>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70928A7C" wp14:editId="40D7B9A6">
                  <wp:extent cx="12065" cy="243840"/>
                  <wp:effectExtent l="0" t="0" r="0" b="0"/>
                  <wp:docPr id="32" name="Picture 3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243840"/>
                          </a:xfrm>
                          <a:prstGeom prst="rect">
                            <a:avLst/>
                          </a:prstGeom>
                          <a:noFill/>
                          <a:ln>
                            <a:noFill/>
                          </a:ln>
                        </pic:spPr>
                      </pic:pic>
                    </a:graphicData>
                  </a:graphic>
                </wp:inline>
              </w:drawing>
            </w:r>
          </w:p>
        </w:tc>
      </w:tr>
      <w:tr w:rsidR="0043000A" w:rsidRPr="000346B2" w:rsidTr="002453FC">
        <w:trPr>
          <w:tblCellSpacing w:w="0" w:type="dxa"/>
        </w:trPr>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lastRenderedPageBreak/>
              <w:drawing>
                <wp:inline distT="0" distB="0" distL="0" distR="0" wp14:anchorId="2EF9DFDC" wp14:editId="430DCA7F">
                  <wp:extent cx="194945" cy="1377950"/>
                  <wp:effectExtent l="0" t="0" r="0" b="0"/>
                  <wp:docPr id="31" name="Picture 31" descr="14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4_Slice" descr="14_Slic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4945" cy="1377950"/>
                          </a:xfrm>
                          <a:prstGeom prst="rect">
                            <a:avLst/>
                          </a:prstGeom>
                          <a:noFill/>
                          <a:ln>
                            <a:noFill/>
                          </a:ln>
                        </pic:spPr>
                      </pic:pic>
                    </a:graphicData>
                  </a:graphic>
                </wp:inline>
              </w:drawing>
            </w:r>
          </w:p>
        </w:tc>
        <w:tc>
          <w:tcPr>
            <w:tcW w:w="0" w:type="auto"/>
            <w:gridSpan w:val="2"/>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031E403C" wp14:editId="3A92E5F6">
                  <wp:extent cx="1414145" cy="1060450"/>
                  <wp:effectExtent l="0" t="0" r="0" b="6350"/>
                  <wp:docPr id="30" name="Picture 30" descr="Petra, Jordan">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dan" descr="Petra, Jorda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08CCFA2" wp14:editId="25064C59">
                  <wp:extent cx="36830" cy="1377950"/>
                  <wp:effectExtent l="0" t="0" r="1270" b="0"/>
                  <wp:docPr id="29" name="Picture 29" descr="16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6_Slice" descr="16_Slic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830" cy="1377950"/>
                          </a:xfrm>
                          <a:prstGeom prst="rect">
                            <a:avLst/>
                          </a:prstGeom>
                          <a:noFill/>
                          <a:ln>
                            <a:noFill/>
                          </a:ln>
                        </pic:spPr>
                      </pic:pic>
                    </a:graphicData>
                  </a:graphic>
                </wp:inline>
              </w:drawing>
            </w: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12A7EC18" wp14:editId="4F190426">
                  <wp:extent cx="1414145" cy="1060450"/>
                  <wp:effectExtent l="0" t="0" r="0" b="6350"/>
                  <wp:docPr id="28" name="Picture 28" descr="Christ Redeemer, Brazil">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zil" descr="Christ Redeemer, Brazil"/>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7DABCBA5" wp14:editId="42B06690">
                  <wp:extent cx="36830" cy="1377950"/>
                  <wp:effectExtent l="0" t="0" r="1270" b="0"/>
                  <wp:docPr id="27" name="Picture 27" descr="18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8_Slice" descr="18_Slic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830" cy="1377950"/>
                          </a:xfrm>
                          <a:prstGeom prst="rect">
                            <a:avLst/>
                          </a:prstGeom>
                          <a:noFill/>
                          <a:ln>
                            <a:noFill/>
                          </a:ln>
                        </pic:spPr>
                      </pic:pic>
                    </a:graphicData>
                  </a:graphic>
                </wp:inline>
              </w:drawing>
            </w: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045B7244" wp14:editId="433B46E9">
                  <wp:extent cx="1414145" cy="1060450"/>
                  <wp:effectExtent l="0" t="0" r="0" b="6350"/>
                  <wp:docPr id="26" name="Picture 26" descr="Machu Picchu, Peru">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u" descr="Machu Picchu, Peru"/>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541C38ED" wp14:editId="59C0C598">
                  <wp:extent cx="36830" cy="1377950"/>
                  <wp:effectExtent l="0" t="0" r="1270" b="0"/>
                  <wp:docPr id="25" name="Picture 25" descr="20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0_Slice" descr="20_Slic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830" cy="1377950"/>
                          </a:xfrm>
                          <a:prstGeom prst="rect">
                            <a:avLst/>
                          </a:prstGeom>
                          <a:noFill/>
                          <a:ln>
                            <a:noFill/>
                          </a:ln>
                        </pic:spPr>
                      </pic:pic>
                    </a:graphicData>
                  </a:graphic>
                </wp:inline>
              </w:drawing>
            </w:r>
          </w:p>
        </w:tc>
        <w:tc>
          <w:tcPr>
            <w:tcW w:w="0" w:type="auto"/>
            <w:gridSpan w:val="2"/>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color w:val="0000FF"/>
                <w:sz w:val="24"/>
                <w:szCs w:val="24"/>
                <w:lang w:val="en-IN" w:eastAsia="en-IN" w:bidi="ml-IN"/>
              </w:rPr>
              <w:drawing>
                <wp:inline distT="0" distB="0" distL="0" distR="0" wp14:anchorId="53694ED4" wp14:editId="0A020977">
                  <wp:extent cx="1414145" cy="1060450"/>
                  <wp:effectExtent l="0" t="0" r="0" b="6350"/>
                  <wp:docPr id="24" name="Picture 24" descr="Chichén Itzá, Mexico">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xico" descr="Chichén Itzá, Mexico"/>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14145" cy="1060450"/>
                          </a:xfrm>
                          <a:prstGeom prst="rect">
                            <a:avLst/>
                          </a:prstGeom>
                          <a:noFill/>
                          <a:ln>
                            <a:noFill/>
                          </a:ln>
                        </pic:spPr>
                      </pic:pic>
                    </a:graphicData>
                  </a:graphic>
                </wp:inline>
              </w:drawing>
            </w:r>
          </w:p>
        </w:tc>
        <w:tc>
          <w:tcPr>
            <w:tcW w:w="0" w:type="auto"/>
            <w:vMerge w:val="restart"/>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0B31C3AB" wp14:editId="0F2C3BC2">
                  <wp:extent cx="182880" cy="1377950"/>
                  <wp:effectExtent l="0" t="0" r="7620" b="0"/>
                  <wp:docPr id="23" name="Picture 23" descr="22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2_Slice" descr="22_Slic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2880" cy="1377950"/>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2EFD43A4" wp14:editId="4518ACF7">
                  <wp:extent cx="12065" cy="1060450"/>
                  <wp:effectExtent l="0" t="0" r="0" b="0"/>
                  <wp:docPr id="22" name="Picture 2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1060450"/>
                          </a:xfrm>
                          <a:prstGeom prst="rect">
                            <a:avLst/>
                          </a:prstGeom>
                          <a:noFill/>
                          <a:ln>
                            <a:noFill/>
                          </a:ln>
                        </pic:spPr>
                      </pic:pic>
                    </a:graphicData>
                  </a:graphic>
                </wp:inline>
              </w:drawing>
            </w:r>
          </w:p>
        </w:tc>
      </w:tr>
      <w:tr w:rsidR="0043000A" w:rsidRPr="000346B2" w:rsidTr="002453FC">
        <w:trPr>
          <w:tblCellSpacing w:w="0" w:type="dxa"/>
        </w:trPr>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2"/>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5EB05705" wp14:editId="2E074C1C">
                  <wp:extent cx="1414145" cy="328930"/>
                  <wp:effectExtent l="0" t="0" r="0" b="0"/>
                  <wp:docPr id="21" name="Picture 21" descr="23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3_Slice" descr="23_Slic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14145" cy="328930"/>
                          </a:xfrm>
                          <a:prstGeom prst="rect">
                            <a:avLst/>
                          </a:prstGeom>
                          <a:noFill/>
                          <a:ln>
                            <a:noFill/>
                          </a:ln>
                        </pic:spPr>
                      </pic:pic>
                    </a:graphicData>
                  </a:graphic>
                </wp:inline>
              </w:drawing>
            </w: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8FF9A39" wp14:editId="30CC648F">
                  <wp:extent cx="1414145" cy="328930"/>
                  <wp:effectExtent l="0" t="0" r="0" b="0"/>
                  <wp:docPr id="20" name="Picture 20" descr="24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4_Slice" descr="24_Slic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14145" cy="328930"/>
                          </a:xfrm>
                          <a:prstGeom prst="rect">
                            <a:avLst/>
                          </a:prstGeom>
                          <a:noFill/>
                          <a:ln>
                            <a:noFill/>
                          </a:ln>
                        </pic:spPr>
                      </pic:pic>
                    </a:graphicData>
                  </a:graphic>
                </wp:inline>
              </w:drawing>
            </w: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3"/>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2C3A9259" wp14:editId="5E0D3659">
                  <wp:extent cx="1414145" cy="328930"/>
                  <wp:effectExtent l="0" t="0" r="0" b="0"/>
                  <wp:docPr id="19" name="Picture 19" descr="25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5_Slice" descr="25_Slic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14145" cy="328930"/>
                          </a:xfrm>
                          <a:prstGeom prst="rect">
                            <a:avLst/>
                          </a:prstGeom>
                          <a:noFill/>
                          <a:ln>
                            <a:noFill/>
                          </a:ln>
                        </pic:spPr>
                      </pic:pic>
                    </a:graphicData>
                  </a:graphic>
                </wp:inline>
              </w:drawing>
            </w: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gridSpan w:val="2"/>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BEAE241" wp14:editId="3CF69CFF">
                  <wp:extent cx="1414145" cy="328930"/>
                  <wp:effectExtent l="0" t="0" r="0" b="0"/>
                  <wp:docPr id="18" name="Picture 18" descr="26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6_Slice" descr="26_Slic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14145" cy="328930"/>
                          </a:xfrm>
                          <a:prstGeom prst="rect">
                            <a:avLst/>
                          </a:prstGeom>
                          <a:noFill/>
                          <a:ln>
                            <a:noFill/>
                          </a:ln>
                        </pic:spPr>
                      </pic:pic>
                    </a:graphicData>
                  </a:graphic>
                </wp:inline>
              </w:drawing>
            </w:r>
          </w:p>
        </w:tc>
        <w:tc>
          <w:tcPr>
            <w:tcW w:w="0" w:type="auto"/>
            <w:vMerge/>
            <w:vAlign w:val="center"/>
          </w:tcPr>
          <w:p w:rsidR="0043000A" w:rsidRPr="000346B2" w:rsidRDefault="0043000A" w:rsidP="002453FC">
            <w:pPr>
              <w:spacing w:line="360" w:lineRule="auto"/>
              <w:rPr>
                <w:rFonts w:ascii="Times New Roman" w:hAnsi="Times New Roman" w:cs="Times New Roman"/>
                <w:sz w:val="24"/>
                <w:szCs w:val="24"/>
                <w:lang w:bidi="hi-IN"/>
              </w:rPr>
            </w:pP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5BF1C41E" wp14:editId="64FD98CD">
                  <wp:extent cx="12065" cy="328930"/>
                  <wp:effectExtent l="0" t="0" r="0" b="0"/>
                  <wp:docPr id="50" name="Picture 50"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65" cy="328930"/>
                          </a:xfrm>
                          <a:prstGeom prst="rect">
                            <a:avLst/>
                          </a:prstGeom>
                          <a:noFill/>
                          <a:ln>
                            <a:noFill/>
                          </a:ln>
                        </pic:spPr>
                      </pic:pic>
                    </a:graphicData>
                  </a:graphic>
                </wp:inline>
              </w:drawing>
            </w:r>
          </w:p>
        </w:tc>
      </w:tr>
      <w:tr w:rsidR="0043000A" w:rsidRPr="000346B2" w:rsidTr="002453FC">
        <w:trPr>
          <w:tblCellSpacing w:w="0" w:type="dxa"/>
        </w:trPr>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FDBCB82" wp14:editId="5E1B2EAA">
                  <wp:extent cx="194945" cy="12065"/>
                  <wp:effectExtent l="0" t="0" r="0" b="0"/>
                  <wp:docPr id="51" name="Picture 51"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494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53DA1416" wp14:editId="70417225">
                  <wp:extent cx="719455" cy="12065"/>
                  <wp:effectExtent l="0" t="0" r="0" b="0"/>
                  <wp:docPr id="52" name="Picture 5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945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19C4F3B3" wp14:editId="33C5D00D">
                  <wp:extent cx="682625" cy="12065"/>
                  <wp:effectExtent l="0" t="0" r="0" b="0"/>
                  <wp:docPr id="53" name="Picture 5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6CB5B23" wp14:editId="02743472">
                  <wp:extent cx="36830" cy="12065"/>
                  <wp:effectExtent l="0" t="0" r="0" b="0"/>
                  <wp:docPr id="54" name="Picture 5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1AA8EB41" wp14:editId="5D55E764">
                  <wp:extent cx="682625" cy="12065"/>
                  <wp:effectExtent l="0" t="0" r="0" b="0"/>
                  <wp:docPr id="55" name="Picture 55"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39ACBCF" wp14:editId="24898DEE">
                  <wp:extent cx="36830" cy="12065"/>
                  <wp:effectExtent l="0" t="0" r="0" b="0"/>
                  <wp:docPr id="56" name="Picture 56"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C16B31C" wp14:editId="1DE2163C">
                  <wp:extent cx="682625" cy="12065"/>
                  <wp:effectExtent l="0" t="0" r="0" b="0"/>
                  <wp:docPr id="57" name="Picture 57"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057BC634" wp14:editId="786F7A86">
                  <wp:extent cx="36830" cy="12065"/>
                  <wp:effectExtent l="0" t="0" r="0" b="0"/>
                  <wp:docPr id="58" name="Picture 58"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7BC6B60" wp14:editId="42703617">
                  <wp:extent cx="682625" cy="12065"/>
                  <wp:effectExtent l="0" t="0" r="0" b="0"/>
                  <wp:docPr id="59" name="Picture 59"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65D7DFA1" wp14:editId="25AB0413">
                  <wp:extent cx="36830" cy="12065"/>
                  <wp:effectExtent l="0" t="0" r="0" b="0"/>
                  <wp:docPr id="60" name="Picture 60"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2CC8058D" wp14:editId="1089B1FD">
                  <wp:extent cx="682625" cy="12065"/>
                  <wp:effectExtent l="0" t="0" r="0" b="0"/>
                  <wp:docPr id="61" name="Picture 61"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0D7E007E" wp14:editId="35E5A37D">
                  <wp:extent cx="36830" cy="12065"/>
                  <wp:effectExtent l="0" t="0" r="0" b="0"/>
                  <wp:docPr id="62" name="Picture 6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5BDB15A" wp14:editId="1949935A">
                  <wp:extent cx="682625" cy="12065"/>
                  <wp:effectExtent l="0" t="0" r="0" b="0"/>
                  <wp:docPr id="63" name="Picture 6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262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36A6AC60" wp14:editId="332FC00F">
                  <wp:extent cx="719455" cy="12065"/>
                  <wp:effectExtent l="0" t="0" r="0" b="0"/>
                  <wp:docPr id="64" name="Picture 6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9455"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r w:rsidRPr="000346B2">
              <w:rPr>
                <w:rFonts w:ascii="Times New Roman" w:hAnsi="Times New Roman" w:cs="Times New Roman"/>
                <w:noProof/>
                <w:sz w:val="24"/>
                <w:szCs w:val="24"/>
                <w:lang w:val="en-IN" w:eastAsia="en-IN" w:bidi="ml-IN"/>
              </w:rPr>
              <w:drawing>
                <wp:inline distT="0" distB="0" distL="0" distR="0" wp14:anchorId="49E7C97A" wp14:editId="5C2938D7">
                  <wp:extent cx="182880" cy="12065"/>
                  <wp:effectExtent l="0" t="0" r="0" b="0"/>
                  <wp:docPr id="65" name="Picture 65"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pac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2880" cy="12065"/>
                          </a:xfrm>
                          <a:prstGeom prst="rect">
                            <a:avLst/>
                          </a:prstGeom>
                          <a:noFill/>
                          <a:ln>
                            <a:noFill/>
                          </a:ln>
                        </pic:spPr>
                      </pic:pic>
                    </a:graphicData>
                  </a:graphic>
                </wp:inline>
              </w:drawing>
            </w:r>
          </w:p>
        </w:tc>
        <w:tc>
          <w:tcPr>
            <w:tcW w:w="0" w:type="auto"/>
            <w:vAlign w:val="center"/>
          </w:tcPr>
          <w:p w:rsidR="0043000A" w:rsidRPr="000346B2" w:rsidRDefault="0043000A" w:rsidP="002453FC">
            <w:pPr>
              <w:spacing w:line="360" w:lineRule="auto"/>
              <w:rPr>
                <w:rFonts w:ascii="Times New Roman" w:hAnsi="Times New Roman" w:cs="Times New Roman"/>
                <w:sz w:val="24"/>
                <w:szCs w:val="24"/>
                <w:lang w:bidi="hi-IN"/>
              </w:rPr>
            </w:pPr>
          </w:p>
        </w:tc>
      </w:tr>
    </w:tbl>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noProof/>
          <w:sz w:val="24"/>
          <w:szCs w:val="24"/>
          <w:lang w:val="en-IN" w:eastAsia="en-IN" w:bidi="ml-IN"/>
        </w:rPr>
        <w:drawing>
          <wp:inline distT="0" distB="0" distL="0" distR="0" wp14:anchorId="7B7289D6" wp14:editId="741EDF2F">
            <wp:extent cx="4432935" cy="2918460"/>
            <wp:effectExtent l="0" t="0" r="5715" b="0"/>
            <wp:docPr id="66" name="Picture 66" descr="main gate of Taj Ma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ain gate of Taj Mahal"/>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432935" cy="2918460"/>
                    </a:xfrm>
                    <a:prstGeom prst="rect">
                      <a:avLst/>
                    </a:prstGeom>
                    <a:noFill/>
                    <a:ln>
                      <a:noFill/>
                    </a:ln>
                  </pic:spPr>
                </pic:pic>
              </a:graphicData>
            </a:graphic>
          </wp:inline>
        </w:drawing>
      </w: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noProof/>
          <w:sz w:val="24"/>
          <w:szCs w:val="24"/>
          <w:lang w:val="en-IN" w:eastAsia="en-IN" w:bidi="ml-IN"/>
        </w:rPr>
        <w:lastRenderedPageBreak/>
        <w:drawing>
          <wp:inline distT="0" distB="0" distL="0" distR="0" wp14:anchorId="5F65056F" wp14:editId="418E5ACD">
            <wp:extent cx="4864608" cy="3230030"/>
            <wp:effectExtent l="0" t="0" r="0" b="8890"/>
            <wp:docPr id="67" name="Picture 67" descr="Taj Mahal with mosque and rest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aj Mahal with mosque and rest hous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64804" cy="3230160"/>
                    </a:xfrm>
                    <a:prstGeom prst="rect">
                      <a:avLst/>
                    </a:prstGeom>
                    <a:noFill/>
                    <a:ln>
                      <a:noFill/>
                    </a:ln>
                  </pic:spPr>
                </pic:pic>
              </a:graphicData>
            </a:graphic>
          </wp:inline>
        </w:drawing>
      </w:r>
    </w:p>
    <w:p w:rsidR="0043000A" w:rsidRPr="000346B2" w:rsidRDefault="0043000A" w:rsidP="0043000A">
      <w:pPr>
        <w:spacing w:line="360" w:lineRule="auto"/>
        <w:rPr>
          <w:rFonts w:ascii="Times New Roman" w:hAnsi="Times New Roman" w:cs="Times New Roman"/>
          <w:b/>
          <w:sz w:val="24"/>
          <w:szCs w:val="24"/>
        </w:rPr>
      </w:pPr>
      <w:r w:rsidRPr="000346B2">
        <w:rPr>
          <w:rFonts w:ascii="Times New Roman" w:hAnsi="Times New Roman" w:cs="Times New Roman"/>
          <w:noProof/>
          <w:sz w:val="24"/>
          <w:szCs w:val="24"/>
          <w:lang w:val="en-IN" w:eastAsia="en-IN" w:bidi="ml-IN"/>
        </w:rPr>
        <w:drawing>
          <wp:inline distT="0" distB="0" distL="0" distR="0" wp14:anchorId="0D3E3E65" wp14:editId="27EC6CF4">
            <wp:extent cx="4937760" cy="3278602"/>
            <wp:effectExtent l="0" t="0" r="0" b="0"/>
            <wp:docPr id="68" name="Picture 68" descr="Taj Ma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aj Mahal"/>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37959" cy="3278734"/>
                    </a:xfrm>
                    <a:prstGeom prst="rect">
                      <a:avLst/>
                    </a:prstGeom>
                    <a:noFill/>
                    <a:ln>
                      <a:noFill/>
                    </a:ln>
                  </pic:spPr>
                </pic:pic>
              </a:graphicData>
            </a:graphic>
          </wp:inline>
        </w:drawing>
      </w: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43000A" w:rsidRPr="000346B2" w:rsidRDefault="0043000A" w:rsidP="0043000A">
      <w:pPr>
        <w:spacing w:line="360" w:lineRule="auto"/>
        <w:rPr>
          <w:rFonts w:ascii="Times New Roman" w:hAnsi="Times New Roman" w:cs="Times New Roman"/>
          <w:b/>
          <w:sz w:val="24"/>
          <w:szCs w:val="24"/>
        </w:rPr>
      </w:pPr>
    </w:p>
    <w:p w:rsidR="003E3D98" w:rsidRPr="003E3D98" w:rsidRDefault="003E3D98" w:rsidP="003E3D98">
      <w:pPr>
        <w:spacing w:line="360" w:lineRule="auto"/>
        <w:jc w:val="both"/>
        <w:rPr>
          <w:rFonts w:ascii="Times New Roman" w:hAnsi="Times New Roman" w:cs="Times New Roman"/>
          <w:b/>
          <w:bCs/>
          <w:sz w:val="24"/>
          <w:szCs w:val="24"/>
        </w:rPr>
      </w:pPr>
    </w:p>
    <w:sectPr w:rsidR="003E3D98" w:rsidRPr="003E3D98" w:rsidSect="00F34AFA">
      <w:footerReference w:type="default" r:id="rId117"/>
      <w:type w:val="continuous"/>
      <w:pgSz w:w="11907" w:h="16839" w:code="9"/>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208" w:rsidRDefault="00801208" w:rsidP="00C50517">
      <w:pPr>
        <w:spacing w:after="0" w:line="240" w:lineRule="auto"/>
      </w:pPr>
      <w:r>
        <w:separator/>
      </w:r>
    </w:p>
  </w:endnote>
  <w:endnote w:type="continuationSeparator" w:id="0">
    <w:p w:rsidR="00801208" w:rsidRDefault="00801208" w:rsidP="00C5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cumin-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770"/>
      <w:docPartObj>
        <w:docPartGallery w:val="Page Numbers (Bottom of Page)"/>
        <w:docPartUnique/>
      </w:docPartObj>
    </w:sdtPr>
    <w:sdtEndPr/>
    <w:sdtContent>
      <w:p w:rsidR="008C4B5C" w:rsidRDefault="008C4B5C">
        <w:pPr>
          <w:pStyle w:val="Footer"/>
          <w:jc w:val="center"/>
        </w:pPr>
        <w:r>
          <w:fldChar w:fldCharType="begin"/>
        </w:r>
        <w:r>
          <w:instrText xml:space="preserve"> PAGE   \* MERGEFORMAT </w:instrText>
        </w:r>
        <w:r>
          <w:fldChar w:fldCharType="separate"/>
        </w:r>
        <w:r w:rsidR="008E7C13">
          <w:rPr>
            <w:noProof/>
          </w:rPr>
          <w:t>63</w:t>
        </w:r>
        <w:r>
          <w:rPr>
            <w:noProof/>
          </w:rPr>
          <w:fldChar w:fldCharType="end"/>
        </w:r>
      </w:p>
    </w:sdtContent>
  </w:sdt>
  <w:p w:rsidR="008C4B5C" w:rsidRDefault="008C4B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208" w:rsidRDefault="00801208" w:rsidP="00C50517">
      <w:pPr>
        <w:spacing w:after="0" w:line="240" w:lineRule="auto"/>
      </w:pPr>
      <w:r>
        <w:separator/>
      </w:r>
    </w:p>
  </w:footnote>
  <w:footnote w:type="continuationSeparator" w:id="0">
    <w:p w:rsidR="00801208" w:rsidRDefault="00801208" w:rsidP="00C50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36E38"/>
    <w:multiLevelType w:val="multilevel"/>
    <w:tmpl w:val="3EC8E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EB3FA3"/>
    <w:multiLevelType w:val="hybridMultilevel"/>
    <w:tmpl w:val="BF70DF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023369"/>
    <w:multiLevelType w:val="hybridMultilevel"/>
    <w:tmpl w:val="E1FAE8AA"/>
    <w:lvl w:ilvl="0" w:tplc="66A4F76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950654B"/>
    <w:multiLevelType w:val="hybridMultilevel"/>
    <w:tmpl w:val="83CC8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C92798A"/>
    <w:multiLevelType w:val="hybridMultilevel"/>
    <w:tmpl w:val="FADA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937EE"/>
    <w:multiLevelType w:val="hybridMultilevel"/>
    <w:tmpl w:val="B38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1564F5"/>
    <w:multiLevelType w:val="hybridMultilevel"/>
    <w:tmpl w:val="2CEE1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43F6CF2"/>
    <w:multiLevelType w:val="hybridMultilevel"/>
    <w:tmpl w:val="A99C4062"/>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D560B"/>
    <w:multiLevelType w:val="hybridMultilevel"/>
    <w:tmpl w:val="3DE4BF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7705280"/>
    <w:multiLevelType w:val="hybridMultilevel"/>
    <w:tmpl w:val="91BA3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8DC6368"/>
    <w:multiLevelType w:val="hybridMultilevel"/>
    <w:tmpl w:val="D28CC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D947FA8"/>
    <w:multiLevelType w:val="multilevel"/>
    <w:tmpl w:val="2A462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11C6E84"/>
    <w:multiLevelType w:val="hybridMultilevel"/>
    <w:tmpl w:val="3592B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17B3437"/>
    <w:multiLevelType w:val="hybridMultilevel"/>
    <w:tmpl w:val="9F32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0673F7"/>
    <w:multiLevelType w:val="hybridMultilevel"/>
    <w:tmpl w:val="58FA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2239F3"/>
    <w:multiLevelType w:val="hybridMultilevel"/>
    <w:tmpl w:val="22B01CF0"/>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EA12E5"/>
    <w:multiLevelType w:val="hybridMultilevel"/>
    <w:tmpl w:val="22709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F45B8D"/>
    <w:multiLevelType w:val="hybridMultilevel"/>
    <w:tmpl w:val="D2C0A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4B12A85"/>
    <w:multiLevelType w:val="hybridMultilevel"/>
    <w:tmpl w:val="CA4C3D7E"/>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C529B2"/>
    <w:multiLevelType w:val="hybridMultilevel"/>
    <w:tmpl w:val="9970E4C0"/>
    <w:lvl w:ilvl="0" w:tplc="66A4F76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5327AE4"/>
    <w:multiLevelType w:val="hybridMultilevel"/>
    <w:tmpl w:val="8D02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DF78AF"/>
    <w:multiLevelType w:val="multilevel"/>
    <w:tmpl w:val="3AB8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8827F66"/>
    <w:multiLevelType w:val="hybridMultilevel"/>
    <w:tmpl w:val="7B20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896DC6"/>
    <w:multiLevelType w:val="hybridMultilevel"/>
    <w:tmpl w:val="3C6C6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11078F"/>
    <w:multiLevelType w:val="hybridMultilevel"/>
    <w:tmpl w:val="684E0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D2025D4"/>
    <w:multiLevelType w:val="hybridMultilevel"/>
    <w:tmpl w:val="1E086D5A"/>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nsid w:val="3E4D40DF"/>
    <w:multiLevelType w:val="hybridMultilevel"/>
    <w:tmpl w:val="4588BE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7">
    <w:nsid w:val="465727CB"/>
    <w:multiLevelType w:val="hybridMultilevel"/>
    <w:tmpl w:val="AD3A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605E6B"/>
    <w:multiLevelType w:val="hybridMultilevel"/>
    <w:tmpl w:val="78A26332"/>
    <w:lvl w:ilvl="0" w:tplc="E0AEF3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7A5DBC"/>
    <w:multiLevelType w:val="hybridMultilevel"/>
    <w:tmpl w:val="9E00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046D34"/>
    <w:multiLevelType w:val="hybridMultilevel"/>
    <w:tmpl w:val="7E3C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665CE2"/>
    <w:multiLevelType w:val="hybridMultilevel"/>
    <w:tmpl w:val="28B2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0779E4"/>
    <w:multiLevelType w:val="hybridMultilevel"/>
    <w:tmpl w:val="D56C462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59431A7"/>
    <w:multiLevelType w:val="hybridMultilevel"/>
    <w:tmpl w:val="FEF4975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66285C88"/>
    <w:multiLevelType w:val="multilevel"/>
    <w:tmpl w:val="404CF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2A22EF"/>
    <w:multiLevelType w:val="hybridMultilevel"/>
    <w:tmpl w:val="BB1A6F10"/>
    <w:lvl w:ilvl="0" w:tplc="E978282E">
      <w:start w:val="1"/>
      <w:numFmt w:val="decimal"/>
      <w:lvlText w:val="%1."/>
      <w:lvlJc w:val="left"/>
      <w:pPr>
        <w:ind w:left="390" w:hanging="390"/>
      </w:pPr>
      <w:rPr>
        <w:rFonts w:hint="default"/>
        <w:sz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82D5C16"/>
    <w:multiLevelType w:val="hybridMultilevel"/>
    <w:tmpl w:val="2398E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B5904B0"/>
    <w:multiLevelType w:val="hybridMultilevel"/>
    <w:tmpl w:val="53A8E1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6CDA2E9E"/>
    <w:multiLevelType w:val="multilevel"/>
    <w:tmpl w:val="52D8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FC1A3C"/>
    <w:multiLevelType w:val="hybridMultilevel"/>
    <w:tmpl w:val="4B7654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4960191"/>
    <w:multiLevelType w:val="hybridMultilevel"/>
    <w:tmpl w:val="71C8A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7362742"/>
    <w:multiLevelType w:val="hybridMultilevel"/>
    <w:tmpl w:val="89F042FE"/>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C22510"/>
    <w:multiLevelType w:val="hybridMultilevel"/>
    <w:tmpl w:val="23C48C3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C64654B"/>
    <w:multiLevelType w:val="hybridMultilevel"/>
    <w:tmpl w:val="798A1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8B462E"/>
    <w:multiLevelType w:val="hybridMultilevel"/>
    <w:tmpl w:val="444A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520C1F"/>
    <w:multiLevelType w:val="hybridMultilevel"/>
    <w:tmpl w:val="44D4F788"/>
    <w:lvl w:ilvl="0" w:tplc="4C7E0250">
      <w:start w:val="5"/>
      <w:numFmt w:val="bullet"/>
      <w:lvlText w:val="-"/>
      <w:lvlJc w:val="left"/>
      <w:pPr>
        <w:ind w:left="6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4"/>
  </w:num>
  <w:num w:numId="4">
    <w:abstractNumId w:val="20"/>
  </w:num>
  <w:num w:numId="5">
    <w:abstractNumId w:val="14"/>
  </w:num>
  <w:num w:numId="6">
    <w:abstractNumId w:val="22"/>
  </w:num>
  <w:num w:numId="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44"/>
  </w:num>
  <w:num w:numId="12">
    <w:abstractNumId w:val="43"/>
  </w:num>
  <w:num w:numId="13">
    <w:abstractNumId w:val="36"/>
  </w:num>
  <w:num w:numId="14">
    <w:abstractNumId w:val="26"/>
  </w:num>
  <w:num w:numId="15">
    <w:abstractNumId w:val="10"/>
  </w:num>
  <w:num w:numId="16">
    <w:abstractNumId w:val="9"/>
  </w:num>
  <w:num w:numId="17">
    <w:abstractNumId w:val="24"/>
  </w:num>
  <w:num w:numId="18">
    <w:abstractNumId w:val="40"/>
  </w:num>
  <w:num w:numId="19">
    <w:abstractNumId w:val="1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
  </w:num>
  <w:num w:numId="25">
    <w:abstractNumId w:val="17"/>
  </w:num>
  <w:num w:numId="26">
    <w:abstractNumId w:val="30"/>
  </w:num>
  <w:num w:numId="27">
    <w:abstractNumId w:val="34"/>
  </w:num>
  <w:num w:numId="28">
    <w:abstractNumId w:val="27"/>
  </w:num>
  <w:num w:numId="29">
    <w:abstractNumId w:val="21"/>
  </w:num>
  <w:num w:numId="30">
    <w:abstractNumId w:val="31"/>
  </w:num>
  <w:num w:numId="31">
    <w:abstractNumId w:val="28"/>
  </w:num>
  <w:num w:numId="32">
    <w:abstractNumId w:val="1"/>
  </w:num>
  <w:num w:numId="33">
    <w:abstractNumId w:val="35"/>
  </w:num>
  <w:num w:numId="34">
    <w:abstractNumId w:val="5"/>
  </w:num>
  <w:num w:numId="35">
    <w:abstractNumId w:val="25"/>
  </w:num>
  <w:num w:numId="36">
    <w:abstractNumId w:val="7"/>
  </w:num>
  <w:num w:numId="37">
    <w:abstractNumId w:val="15"/>
  </w:num>
  <w:num w:numId="38">
    <w:abstractNumId w:val="41"/>
  </w:num>
  <w:num w:numId="39">
    <w:abstractNumId w:val="18"/>
  </w:num>
  <w:num w:numId="40">
    <w:abstractNumId w:val="45"/>
  </w:num>
  <w:num w:numId="41">
    <w:abstractNumId w:val="23"/>
  </w:num>
  <w:num w:numId="42">
    <w:abstractNumId w:val="29"/>
  </w:num>
  <w:num w:numId="43">
    <w:abstractNumId w:val="38"/>
  </w:num>
  <w:num w:numId="44">
    <w:abstractNumId w:val="16"/>
  </w:num>
  <w:num w:numId="45">
    <w:abstractNumId w:val="39"/>
  </w:num>
  <w:num w:numId="46">
    <w:abstractNumId w:val="37"/>
  </w:num>
  <w:num w:numId="47">
    <w:abstractNumId w:val="42"/>
  </w:num>
  <w:num w:numId="48">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A6E"/>
    <w:rsid w:val="000046C7"/>
    <w:rsid w:val="00042920"/>
    <w:rsid w:val="000701C3"/>
    <w:rsid w:val="000D267D"/>
    <w:rsid w:val="000D436E"/>
    <w:rsid w:val="000E2A34"/>
    <w:rsid w:val="00106A9B"/>
    <w:rsid w:val="00127EA6"/>
    <w:rsid w:val="00140182"/>
    <w:rsid w:val="00141663"/>
    <w:rsid w:val="00165280"/>
    <w:rsid w:val="001A438D"/>
    <w:rsid w:val="001B2985"/>
    <w:rsid w:val="001B502F"/>
    <w:rsid w:val="001B5AEA"/>
    <w:rsid w:val="001B7A05"/>
    <w:rsid w:val="001D3BA4"/>
    <w:rsid w:val="001E2867"/>
    <w:rsid w:val="002152DF"/>
    <w:rsid w:val="00222B93"/>
    <w:rsid w:val="00240666"/>
    <w:rsid w:val="00292307"/>
    <w:rsid w:val="002B1337"/>
    <w:rsid w:val="002D00A5"/>
    <w:rsid w:val="002D39AF"/>
    <w:rsid w:val="002F29B0"/>
    <w:rsid w:val="003055B2"/>
    <w:rsid w:val="003137FC"/>
    <w:rsid w:val="00330028"/>
    <w:rsid w:val="003C59EF"/>
    <w:rsid w:val="003D1616"/>
    <w:rsid w:val="003E2C71"/>
    <w:rsid w:val="003E3D98"/>
    <w:rsid w:val="00421011"/>
    <w:rsid w:val="004253AC"/>
    <w:rsid w:val="0043000A"/>
    <w:rsid w:val="004521D9"/>
    <w:rsid w:val="00474FC0"/>
    <w:rsid w:val="00493D3A"/>
    <w:rsid w:val="004A6C66"/>
    <w:rsid w:val="004B645B"/>
    <w:rsid w:val="004C6862"/>
    <w:rsid w:val="004D7BE2"/>
    <w:rsid w:val="004F6E72"/>
    <w:rsid w:val="004F7D3F"/>
    <w:rsid w:val="00516E20"/>
    <w:rsid w:val="00524785"/>
    <w:rsid w:val="005477DA"/>
    <w:rsid w:val="00570BBC"/>
    <w:rsid w:val="005960D2"/>
    <w:rsid w:val="005A1EB3"/>
    <w:rsid w:val="005E3BD0"/>
    <w:rsid w:val="005E553D"/>
    <w:rsid w:val="00611D69"/>
    <w:rsid w:val="006148F1"/>
    <w:rsid w:val="00643C09"/>
    <w:rsid w:val="006A0A91"/>
    <w:rsid w:val="006F49F1"/>
    <w:rsid w:val="00715418"/>
    <w:rsid w:val="007319E2"/>
    <w:rsid w:val="00740242"/>
    <w:rsid w:val="00743A15"/>
    <w:rsid w:val="007748A9"/>
    <w:rsid w:val="00781F1D"/>
    <w:rsid w:val="007A6851"/>
    <w:rsid w:val="007B45BC"/>
    <w:rsid w:val="007B5506"/>
    <w:rsid w:val="007B6ECB"/>
    <w:rsid w:val="007E15AF"/>
    <w:rsid w:val="007F63A4"/>
    <w:rsid w:val="00801208"/>
    <w:rsid w:val="00806046"/>
    <w:rsid w:val="00810D9F"/>
    <w:rsid w:val="008132BA"/>
    <w:rsid w:val="0084187C"/>
    <w:rsid w:val="00842E87"/>
    <w:rsid w:val="008655BD"/>
    <w:rsid w:val="008B3243"/>
    <w:rsid w:val="008B5F1C"/>
    <w:rsid w:val="008C4B5C"/>
    <w:rsid w:val="008E35C6"/>
    <w:rsid w:val="008E7C13"/>
    <w:rsid w:val="00900ABE"/>
    <w:rsid w:val="009043C7"/>
    <w:rsid w:val="00904A6E"/>
    <w:rsid w:val="00941E61"/>
    <w:rsid w:val="009B61DE"/>
    <w:rsid w:val="009D10E6"/>
    <w:rsid w:val="009E0630"/>
    <w:rsid w:val="009F7AA2"/>
    <w:rsid w:val="00A17797"/>
    <w:rsid w:val="00A345EC"/>
    <w:rsid w:val="00A5642D"/>
    <w:rsid w:val="00A67D7C"/>
    <w:rsid w:val="00A9660B"/>
    <w:rsid w:val="00AA6B47"/>
    <w:rsid w:val="00AF5429"/>
    <w:rsid w:val="00B46027"/>
    <w:rsid w:val="00B5281C"/>
    <w:rsid w:val="00B72FC2"/>
    <w:rsid w:val="00B8132A"/>
    <w:rsid w:val="00BA2D45"/>
    <w:rsid w:val="00BA46DD"/>
    <w:rsid w:val="00BE3CF8"/>
    <w:rsid w:val="00BE698D"/>
    <w:rsid w:val="00C33008"/>
    <w:rsid w:val="00C5008B"/>
    <w:rsid w:val="00C50517"/>
    <w:rsid w:val="00C6137C"/>
    <w:rsid w:val="00C6339E"/>
    <w:rsid w:val="00CA002D"/>
    <w:rsid w:val="00CC4522"/>
    <w:rsid w:val="00CC5349"/>
    <w:rsid w:val="00CE2563"/>
    <w:rsid w:val="00D25C75"/>
    <w:rsid w:val="00D421FE"/>
    <w:rsid w:val="00D625A5"/>
    <w:rsid w:val="00D64E1B"/>
    <w:rsid w:val="00D80551"/>
    <w:rsid w:val="00D92274"/>
    <w:rsid w:val="00D92567"/>
    <w:rsid w:val="00DA4334"/>
    <w:rsid w:val="00DB2418"/>
    <w:rsid w:val="00DB59CF"/>
    <w:rsid w:val="00DB5A99"/>
    <w:rsid w:val="00DC0684"/>
    <w:rsid w:val="00DD57B4"/>
    <w:rsid w:val="00E36CEB"/>
    <w:rsid w:val="00E43A5E"/>
    <w:rsid w:val="00E74773"/>
    <w:rsid w:val="00ED6D92"/>
    <w:rsid w:val="00F34AFA"/>
    <w:rsid w:val="00F61747"/>
    <w:rsid w:val="00F74DC1"/>
    <w:rsid w:val="00F80E10"/>
    <w:rsid w:val="00F90FCB"/>
    <w:rsid w:val="00F9156E"/>
    <w:rsid w:val="00F92C88"/>
    <w:rsid w:val="00FA4EA2"/>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B9419C4-6FB9-4DEB-862F-5FEBEE23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59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E35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E35C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3D9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3D9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000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A6E"/>
    <w:rPr>
      <w:rFonts w:ascii="Tahoma" w:hAnsi="Tahoma" w:cs="Tahoma"/>
      <w:sz w:val="16"/>
      <w:szCs w:val="16"/>
    </w:rPr>
  </w:style>
  <w:style w:type="paragraph" w:styleId="ListParagraph">
    <w:name w:val="List Paragraph"/>
    <w:basedOn w:val="Normal"/>
    <w:link w:val="ListParagraphChar"/>
    <w:uiPriority w:val="34"/>
    <w:qFormat/>
    <w:rsid w:val="00C50517"/>
    <w:pPr>
      <w:spacing w:after="0" w:line="300" w:lineRule="auto"/>
      <w:ind w:left="720"/>
      <w:contextualSpacing/>
      <w:jc w:val="both"/>
    </w:pPr>
  </w:style>
  <w:style w:type="character" w:customStyle="1" w:styleId="ListParagraphChar">
    <w:name w:val="List Paragraph Char"/>
    <w:basedOn w:val="DefaultParagraphFont"/>
    <w:link w:val="ListParagraph"/>
    <w:uiPriority w:val="34"/>
    <w:locked/>
    <w:rsid w:val="00C50517"/>
    <w:rPr>
      <w:rFonts w:eastAsiaTheme="minorEastAsia"/>
    </w:rPr>
  </w:style>
  <w:style w:type="paragraph" w:styleId="Header">
    <w:name w:val="header"/>
    <w:basedOn w:val="Normal"/>
    <w:link w:val="HeaderChar"/>
    <w:uiPriority w:val="99"/>
    <w:semiHidden/>
    <w:unhideWhenUsed/>
    <w:rsid w:val="00C505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0517"/>
  </w:style>
  <w:style w:type="paragraph" w:styleId="Footer">
    <w:name w:val="footer"/>
    <w:basedOn w:val="Normal"/>
    <w:link w:val="FooterChar"/>
    <w:uiPriority w:val="99"/>
    <w:unhideWhenUsed/>
    <w:rsid w:val="00C505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517"/>
  </w:style>
  <w:style w:type="paragraph" w:styleId="BodyText">
    <w:name w:val="Body Text"/>
    <w:basedOn w:val="Normal"/>
    <w:link w:val="BodyTextChar"/>
    <w:semiHidden/>
    <w:rsid w:val="001D3BA4"/>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1D3BA4"/>
    <w:rPr>
      <w:rFonts w:ascii="Times New Roman" w:eastAsia="Times New Roman" w:hAnsi="Times New Roman" w:cs="Times New Roman"/>
      <w:sz w:val="28"/>
      <w:szCs w:val="24"/>
    </w:rPr>
  </w:style>
  <w:style w:type="paragraph" w:styleId="NoSpacing">
    <w:name w:val="No Spacing"/>
    <w:uiPriority w:val="99"/>
    <w:qFormat/>
    <w:rsid w:val="001D3BA4"/>
    <w:pPr>
      <w:spacing w:after="0" w:line="240" w:lineRule="auto"/>
    </w:pPr>
    <w:rPr>
      <w:rFonts w:ascii="Calibri" w:hAnsi="Calibri" w:cs="Calibri"/>
      <w:lang w:val="en-GB"/>
    </w:rPr>
  </w:style>
  <w:style w:type="character" w:styleId="Hyperlink">
    <w:name w:val="Hyperlink"/>
    <w:basedOn w:val="DefaultParagraphFont"/>
    <w:uiPriority w:val="99"/>
    <w:unhideWhenUsed/>
    <w:rsid w:val="00AF5429"/>
    <w:rPr>
      <w:color w:val="0000FF" w:themeColor="hyperlink"/>
      <w:u w:val="single"/>
    </w:rPr>
  </w:style>
  <w:style w:type="table" w:styleId="TableGrid">
    <w:name w:val="Table Grid"/>
    <w:basedOn w:val="TableNormal"/>
    <w:uiPriority w:val="59"/>
    <w:rsid w:val="007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CC534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qFormat/>
    <w:rsid w:val="00CC5349"/>
    <w:rPr>
      <w:i/>
      <w:iCs/>
    </w:rPr>
  </w:style>
  <w:style w:type="character" w:customStyle="1" w:styleId="nlmarticle-title">
    <w:name w:val="nlm_article-title"/>
    <w:basedOn w:val="DefaultParagraphFont"/>
    <w:rsid w:val="004F6E72"/>
  </w:style>
  <w:style w:type="character" w:customStyle="1" w:styleId="nlmyear">
    <w:name w:val="nlm_year"/>
    <w:basedOn w:val="DefaultParagraphFont"/>
    <w:rsid w:val="004F6E72"/>
  </w:style>
  <w:style w:type="character" w:customStyle="1" w:styleId="Heading1Char">
    <w:name w:val="Heading 1 Char"/>
    <w:basedOn w:val="DefaultParagraphFont"/>
    <w:link w:val="Heading1"/>
    <w:uiPriority w:val="9"/>
    <w:rsid w:val="003C59E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8E35C6"/>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8E35C6"/>
    <w:rPr>
      <w:rFonts w:asciiTheme="majorHAnsi" w:eastAsiaTheme="majorEastAsia" w:hAnsiTheme="majorHAnsi" w:cstheme="majorBidi"/>
      <w:b/>
      <w:bCs/>
      <w:color w:val="4F81BD" w:themeColor="accent1"/>
      <w:sz w:val="26"/>
      <w:szCs w:val="26"/>
    </w:rPr>
  </w:style>
  <w:style w:type="paragraph" w:customStyle="1" w:styleId="photdescbodtex">
    <w:name w:val="photdescbodtex"/>
    <w:basedOn w:val="Normal"/>
    <w:rsid w:val="008E3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8E35C6"/>
  </w:style>
  <w:style w:type="paragraph" w:customStyle="1" w:styleId="TableParagraph">
    <w:name w:val="Table Paragraph"/>
    <w:basedOn w:val="Normal"/>
    <w:uiPriority w:val="1"/>
    <w:qFormat/>
    <w:rsid w:val="008132BA"/>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a">
    <w:name w:val="a"/>
    <w:basedOn w:val="DefaultParagraphFont"/>
    <w:rsid w:val="00CC4522"/>
  </w:style>
  <w:style w:type="character" w:customStyle="1" w:styleId="posted-on">
    <w:name w:val="posted-on"/>
    <w:basedOn w:val="DefaultParagraphFont"/>
    <w:rsid w:val="00516E20"/>
  </w:style>
  <w:style w:type="character" w:customStyle="1" w:styleId="byline">
    <w:name w:val="byline"/>
    <w:basedOn w:val="DefaultParagraphFont"/>
    <w:rsid w:val="00516E20"/>
  </w:style>
  <w:style w:type="character" w:customStyle="1" w:styleId="author">
    <w:name w:val="author"/>
    <w:basedOn w:val="DefaultParagraphFont"/>
    <w:rsid w:val="00516E20"/>
  </w:style>
  <w:style w:type="character" w:customStyle="1" w:styleId="author-name">
    <w:name w:val="author-name"/>
    <w:basedOn w:val="DefaultParagraphFont"/>
    <w:rsid w:val="00516E20"/>
  </w:style>
  <w:style w:type="character" w:styleId="Strong">
    <w:name w:val="Strong"/>
    <w:basedOn w:val="DefaultParagraphFont"/>
    <w:uiPriority w:val="22"/>
    <w:qFormat/>
    <w:rsid w:val="00516E20"/>
    <w:rPr>
      <w:b/>
      <w:bCs/>
    </w:rPr>
  </w:style>
  <w:style w:type="character" w:customStyle="1" w:styleId="mw-editsection">
    <w:name w:val="mw-editsection"/>
    <w:basedOn w:val="DefaultParagraphFont"/>
    <w:rsid w:val="008C4B5C"/>
  </w:style>
  <w:style w:type="character" w:customStyle="1" w:styleId="mw-editsection-bracket">
    <w:name w:val="mw-editsection-bracket"/>
    <w:basedOn w:val="DefaultParagraphFont"/>
    <w:rsid w:val="008C4B5C"/>
  </w:style>
  <w:style w:type="character" w:customStyle="1" w:styleId="NormalWebChar">
    <w:name w:val="Normal (Web) Char"/>
    <w:link w:val="NormalWeb"/>
    <w:uiPriority w:val="99"/>
    <w:rsid w:val="003E3D98"/>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3E3D9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E3D98"/>
    <w:rPr>
      <w:rFonts w:asciiTheme="majorHAnsi" w:eastAsiaTheme="majorEastAsia" w:hAnsiTheme="majorHAnsi" w:cstheme="majorBidi"/>
      <w:color w:val="243F60" w:themeColor="accent1" w:themeShade="7F"/>
    </w:rPr>
  </w:style>
  <w:style w:type="paragraph" w:styleId="BodyText2">
    <w:name w:val="Body Text 2"/>
    <w:basedOn w:val="Normal"/>
    <w:link w:val="BodyText2Char"/>
    <w:uiPriority w:val="99"/>
    <w:semiHidden/>
    <w:unhideWhenUsed/>
    <w:rsid w:val="003E3D98"/>
    <w:pPr>
      <w:spacing w:after="120" w:line="480" w:lineRule="auto"/>
    </w:pPr>
  </w:style>
  <w:style w:type="character" w:customStyle="1" w:styleId="BodyText2Char">
    <w:name w:val="Body Text 2 Char"/>
    <w:basedOn w:val="DefaultParagraphFont"/>
    <w:link w:val="BodyText2"/>
    <w:uiPriority w:val="99"/>
    <w:semiHidden/>
    <w:rsid w:val="003E3D98"/>
  </w:style>
  <w:style w:type="paragraph" w:styleId="Title">
    <w:name w:val="Title"/>
    <w:basedOn w:val="Normal"/>
    <w:link w:val="TitleChar"/>
    <w:qFormat/>
    <w:rsid w:val="003E3D98"/>
    <w:pPr>
      <w:spacing w:after="0" w:line="36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3E3D98"/>
    <w:rPr>
      <w:rFonts w:ascii="Times New Roman" w:eastAsia="Times New Roman" w:hAnsi="Times New Roman" w:cs="Times New Roman"/>
      <w:b/>
      <w:bCs/>
      <w:sz w:val="28"/>
      <w:szCs w:val="24"/>
      <w:u w:val="single"/>
    </w:rPr>
  </w:style>
  <w:style w:type="paragraph" w:customStyle="1" w:styleId="worldtourheadtext">
    <w:name w:val="world_tour_head_text"/>
    <w:basedOn w:val="Normal"/>
    <w:rsid w:val="003E3D98"/>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worldtourcontent">
    <w:name w:val="world_tour_content"/>
    <w:basedOn w:val="Normal"/>
    <w:rsid w:val="003E3D98"/>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imgcptn">
    <w:name w:val="img_cptn"/>
    <w:basedOn w:val="DefaultParagraphFont"/>
    <w:rsid w:val="003E3D98"/>
  </w:style>
  <w:style w:type="character" w:customStyle="1" w:styleId="apple-converted-space">
    <w:name w:val="apple-converted-space"/>
    <w:basedOn w:val="DefaultParagraphFont"/>
    <w:rsid w:val="003E3D98"/>
  </w:style>
  <w:style w:type="character" w:customStyle="1" w:styleId="ls2">
    <w:name w:val="ls2"/>
    <w:basedOn w:val="DefaultParagraphFont"/>
    <w:rsid w:val="004253AC"/>
  </w:style>
  <w:style w:type="character" w:customStyle="1" w:styleId="a0">
    <w:name w:val="_"/>
    <w:basedOn w:val="DefaultParagraphFont"/>
    <w:rsid w:val="004253AC"/>
  </w:style>
  <w:style w:type="character" w:customStyle="1" w:styleId="nowrap">
    <w:name w:val="nowrap"/>
    <w:basedOn w:val="DefaultParagraphFont"/>
    <w:rsid w:val="007A6851"/>
  </w:style>
  <w:style w:type="paragraph" w:customStyle="1" w:styleId="blockquote-name-bold">
    <w:name w:val="blockquote-name-bold"/>
    <w:basedOn w:val="Normal"/>
    <w:rsid w:val="00941E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martembed">
    <w:name w:val="p-smartembed"/>
    <w:basedOn w:val="DefaultParagraphFont"/>
    <w:rsid w:val="00941E61"/>
  </w:style>
  <w:style w:type="character" w:customStyle="1" w:styleId="Heading6Char">
    <w:name w:val="Heading 6 Char"/>
    <w:basedOn w:val="DefaultParagraphFont"/>
    <w:link w:val="Heading6"/>
    <w:uiPriority w:val="9"/>
    <w:semiHidden/>
    <w:rsid w:val="0043000A"/>
    <w:rPr>
      <w:rFonts w:asciiTheme="majorHAnsi" w:eastAsiaTheme="majorEastAsia" w:hAnsiTheme="majorHAnsi" w:cstheme="majorBidi"/>
      <w:color w:val="243F60" w:themeColor="accent1" w:themeShade="7F"/>
    </w:rPr>
  </w:style>
  <w:style w:type="character" w:styleId="HTMLCite">
    <w:name w:val="HTML Cite"/>
    <w:basedOn w:val="DefaultParagraphFont"/>
    <w:uiPriority w:val="99"/>
    <w:semiHidden/>
    <w:unhideWhenUsed/>
    <w:rsid w:val="0043000A"/>
    <w:rPr>
      <w:i/>
      <w:iCs/>
    </w:rPr>
  </w:style>
  <w:style w:type="character" w:customStyle="1" w:styleId="reference-accessdate">
    <w:name w:val="reference-accessdate"/>
    <w:basedOn w:val="DefaultParagraphFont"/>
    <w:rsid w:val="0043000A"/>
  </w:style>
  <w:style w:type="character" w:customStyle="1" w:styleId="cs1-format">
    <w:name w:val="cs1-format"/>
    <w:basedOn w:val="DefaultParagraphFont"/>
    <w:rsid w:val="00430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98">
      <w:bodyDiv w:val="1"/>
      <w:marLeft w:val="0"/>
      <w:marRight w:val="0"/>
      <w:marTop w:val="0"/>
      <w:marBottom w:val="0"/>
      <w:divBdr>
        <w:top w:val="none" w:sz="0" w:space="0" w:color="auto"/>
        <w:left w:val="none" w:sz="0" w:space="0" w:color="auto"/>
        <w:bottom w:val="none" w:sz="0" w:space="0" w:color="auto"/>
        <w:right w:val="none" w:sz="0" w:space="0" w:color="auto"/>
      </w:divBdr>
    </w:div>
    <w:div w:id="54475627">
      <w:bodyDiv w:val="1"/>
      <w:marLeft w:val="0"/>
      <w:marRight w:val="0"/>
      <w:marTop w:val="0"/>
      <w:marBottom w:val="0"/>
      <w:divBdr>
        <w:top w:val="none" w:sz="0" w:space="0" w:color="auto"/>
        <w:left w:val="none" w:sz="0" w:space="0" w:color="auto"/>
        <w:bottom w:val="none" w:sz="0" w:space="0" w:color="auto"/>
        <w:right w:val="none" w:sz="0" w:space="0" w:color="auto"/>
      </w:divBdr>
    </w:div>
    <w:div w:id="73404589">
      <w:bodyDiv w:val="1"/>
      <w:marLeft w:val="0"/>
      <w:marRight w:val="0"/>
      <w:marTop w:val="0"/>
      <w:marBottom w:val="0"/>
      <w:divBdr>
        <w:top w:val="none" w:sz="0" w:space="0" w:color="auto"/>
        <w:left w:val="none" w:sz="0" w:space="0" w:color="auto"/>
        <w:bottom w:val="none" w:sz="0" w:space="0" w:color="auto"/>
        <w:right w:val="none" w:sz="0" w:space="0" w:color="auto"/>
      </w:divBdr>
    </w:div>
    <w:div w:id="104814384">
      <w:bodyDiv w:val="1"/>
      <w:marLeft w:val="0"/>
      <w:marRight w:val="0"/>
      <w:marTop w:val="0"/>
      <w:marBottom w:val="0"/>
      <w:divBdr>
        <w:top w:val="none" w:sz="0" w:space="0" w:color="auto"/>
        <w:left w:val="none" w:sz="0" w:space="0" w:color="auto"/>
        <w:bottom w:val="none" w:sz="0" w:space="0" w:color="auto"/>
        <w:right w:val="none" w:sz="0" w:space="0" w:color="auto"/>
      </w:divBdr>
    </w:div>
    <w:div w:id="132142909">
      <w:bodyDiv w:val="1"/>
      <w:marLeft w:val="0"/>
      <w:marRight w:val="0"/>
      <w:marTop w:val="0"/>
      <w:marBottom w:val="0"/>
      <w:divBdr>
        <w:top w:val="none" w:sz="0" w:space="0" w:color="auto"/>
        <w:left w:val="none" w:sz="0" w:space="0" w:color="auto"/>
        <w:bottom w:val="none" w:sz="0" w:space="0" w:color="auto"/>
        <w:right w:val="none" w:sz="0" w:space="0" w:color="auto"/>
      </w:divBdr>
    </w:div>
    <w:div w:id="152767413">
      <w:bodyDiv w:val="1"/>
      <w:marLeft w:val="0"/>
      <w:marRight w:val="0"/>
      <w:marTop w:val="0"/>
      <w:marBottom w:val="0"/>
      <w:divBdr>
        <w:top w:val="none" w:sz="0" w:space="0" w:color="auto"/>
        <w:left w:val="none" w:sz="0" w:space="0" w:color="auto"/>
        <w:bottom w:val="none" w:sz="0" w:space="0" w:color="auto"/>
        <w:right w:val="none" w:sz="0" w:space="0" w:color="auto"/>
      </w:divBdr>
    </w:div>
    <w:div w:id="173348810">
      <w:bodyDiv w:val="1"/>
      <w:marLeft w:val="0"/>
      <w:marRight w:val="0"/>
      <w:marTop w:val="0"/>
      <w:marBottom w:val="0"/>
      <w:divBdr>
        <w:top w:val="none" w:sz="0" w:space="0" w:color="auto"/>
        <w:left w:val="none" w:sz="0" w:space="0" w:color="auto"/>
        <w:bottom w:val="none" w:sz="0" w:space="0" w:color="auto"/>
        <w:right w:val="none" w:sz="0" w:space="0" w:color="auto"/>
      </w:divBdr>
    </w:div>
    <w:div w:id="191499470">
      <w:bodyDiv w:val="1"/>
      <w:marLeft w:val="0"/>
      <w:marRight w:val="0"/>
      <w:marTop w:val="0"/>
      <w:marBottom w:val="0"/>
      <w:divBdr>
        <w:top w:val="none" w:sz="0" w:space="0" w:color="auto"/>
        <w:left w:val="none" w:sz="0" w:space="0" w:color="auto"/>
        <w:bottom w:val="none" w:sz="0" w:space="0" w:color="auto"/>
        <w:right w:val="none" w:sz="0" w:space="0" w:color="auto"/>
      </w:divBdr>
    </w:div>
    <w:div w:id="207037325">
      <w:bodyDiv w:val="1"/>
      <w:marLeft w:val="0"/>
      <w:marRight w:val="0"/>
      <w:marTop w:val="0"/>
      <w:marBottom w:val="0"/>
      <w:divBdr>
        <w:top w:val="none" w:sz="0" w:space="0" w:color="auto"/>
        <w:left w:val="none" w:sz="0" w:space="0" w:color="auto"/>
        <w:bottom w:val="none" w:sz="0" w:space="0" w:color="auto"/>
        <w:right w:val="none" w:sz="0" w:space="0" w:color="auto"/>
      </w:divBdr>
    </w:div>
    <w:div w:id="227545715">
      <w:bodyDiv w:val="1"/>
      <w:marLeft w:val="0"/>
      <w:marRight w:val="0"/>
      <w:marTop w:val="0"/>
      <w:marBottom w:val="0"/>
      <w:divBdr>
        <w:top w:val="none" w:sz="0" w:space="0" w:color="auto"/>
        <w:left w:val="none" w:sz="0" w:space="0" w:color="auto"/>
        <w:bottom w:val="none" w:sz="0" w:space="0" w:color="auto"/>
        <w:right w:val="none" w:sz="0" w:space="0" w:color="auto"/>
      </w:divBdr>
    </w:div>
    <w:div w:id="244270191">
      <w:bodyDiv w:val="1"/>
      <w:marLeft w:val="0"/>
      <w:marRight w:val="0"/>
      <w:marTop w:val="0"/>
      <w:marBottom w:val="0"/>
      <w:divBdr>
        <w:top w:val="none" w:sz="0" w:space="0" w:color="auto"/>
        <w:left w:val="none" w:sz="0" w:space="0" w:color="auto"/>
        <w:bottom w:val="none" w:sz="0" w:space="0" w:color="auto"/>
        <w:right w:val="none" w:sz="0" w:space="0" w:color="auto"/>
      </w:divBdr>
    </w:div>
    <w:div w:id="245770926">
      <w:bodyDiv w:val="1"/>
      <w:marLeft w:val="0"/>
      <w:marRight w:val="0"/>
      <w:marTop w:val="0"/>
      <w:marBottom w:val="0"/>
      <w:divBdr>
        <w:top w:val="none" w:sz="0" w:space="0" w:color="auto"/>
        <w:left w:val="none" w:sz="0" w:space="0" w:color="auto"/>
        <w:bottom w:val="none" w:sz="0" w:space="0" w:color="auto"/>
        <w:right w:val="none" w:sz="0" w:space="0" w:color="auto"/>
      </w:divBdr>
    </w:div>
    <w:div w:id="260140622">
      <w:bodyDiv w:val="1"/>
      <w:marLeft w:val="0"/>
      <w:marRight w:val="0"/>
      <w:marTop w:val="0"/>
      <w:marBottom w:val="0"/>
      <w:divBdr>
        <w:top w:val="none" w:sz="0" w:space="0" w:color="auto"/>
        <w:left w:val="none" w:sz="0" w:space="0" w:color="auto"/>
        <w:bottom w:val="none" w:sz="0" w:space="0" w:color="auto"/>
        <w:right w:val="none" w:sz="0" w:space="0" w:color="auto"/>
      </w:divBdr>
    </w:div>
    <w:div w:id="267933943">
      <w:bodyDiv w:val="1"/>
      <w:marLeft w:val="0"/>
      <w:marRight w:val="0"/>
      <w:marTop w:val="0"/>
      <w:marBottom w:val="0"/>
      <w:divBdr>
        <w:top w:val="none" w:sz="0" w:space="0" w:color="auto"/>
        <w:left w:val="none" w:sz="0" w:space="0" w:color="auto"/>
        <w:bottom w:val="none" w:sz="0" w:space="0" w:color="auto"/>
        <w:right w:val="none" w:sz="0" w:space="0" w:color="auto"/>
      </w:divBdr>
    </w:div>
    <w:div w:id="275138567">
      <w:bodyDiv w:val="1"/>
      <w:marLeft w:val="0"/>
      <w:marRight w:val="0"/>
      <w:marTop w:val="0"/>
      <w:marBottom w:val="0"/>
      <w:divBdr>
        <w:top w:val="none" w:sz="0" w:space="0" w:color="auto"/>
        <w:left w:val="none" w:sz="0" w:space="0" w:color="auto"/>
        <w:bottom w:val="none" w:sz="0" w:space="0" w:color="auto"/>
        <w:right w:val="none" w:sz="0" w:space="0" w:color="auto"/>
      </w:divBdr>
    </w:div>
    <w:div w:id="333387342">
      <w:bodyDiv w:val="1"/>
      <w:marLeft w:val="0"/>
      <w:marRight w:val="0"/>
      <w:marTop w:val="0"/>
      <w:marBottom w:val="0"/>
      <w:divBdr>
        <w:top w:val="none" w:sz="0" w:space="0" w:color="auto"/>
        <w:left w:val="none" w:sz="0" w:space="0" w:color="auto"/>
        <w:bottom w:val="none" w:sz="0" w:space="0" w:color="auto"/>
        <w:right w:val="none" w:sz="0" w:space="0" w:color="auto"/>
      </w:divBdr>
    </w:div>
    <w:div w:id="360016035">
      <w:bodyDiv w:val="1"/>
      <w:marLeft w:val="0"/>
      <w:marRight w:val="0"/>
      <w:marTop w:val="0"/>
      <w:marBottom w:val="0"/>
      <w:divBdr>
        <w:top w:val="none" w:sz="0" w:space="0" w:color="auto"/>
        <w:left w:val="none" w:sz="0" w:space="0" w:color="auto"/>
        <w:bottom w:val="none" w:sz="0" w:space="0" w:color="auto"/>
        <w:right w:val="none" w:sz="0" w:space="0" w:color="auto"/>
      </w:divBdr>
    </w:div>
    <w:div w:id="360325014">
      <w:bodyDiv w:val="1"/>
      <w:marLeft w:val="0"/>
      <w:marRight w:val="0"/>
      <w:marTop w:val="0"/>
      <w:marBottom w:val="0"/>
      <w:divBdr>
        <w:top w:val="none" w:sz="0" w:space="0" w:color="auto"/>
        <w:left w:val="none" w:sz="0" w:space="0" w:color="auto"/>
        <w:bottom w:val="none" w:sz="0" w:space="0" w:color="auto"/>
        <w:right w:val="none" w:sz="0" w:space="0" w:color="auto"/>
      </w:divBdr>
    </w:div>
    <w:div w:id="441649472">
      <w:bodyDiv w:val="1"/>
      <w:marLeft w:val="0"/>
      <w:marRight w:val="0"/>
      <w:marTop w:val="0"/>
      <w:marBottom w:val="0"/>
      <w:divBdr>
        <w:top w:val="none" w:sz="0" w:space="0" w:color="auto"/>
        <w:left w:val="none" w:sz="0" w:space="0" w:color="auto"/>
        <w:bottom w:val="none" w:sz="0" w:space="0" w:color="auto"/>
        <w:right w:val="none" w:sz="0" w:space="0" w:color="auto"/>
      </w:divBdr>
    </w:div>
    <w:div w:id="474570541">
      <w:bodyDiv w:val="1"/>
      <w:marLeft w:val="0"/>
      <w:marRight w:val="0"/>
      <w:marTop w:val="0"/>
      <w:marBottom w:val="0"/>
      <w:divBdr>
        <w:top w:val="none" w:sz="0" w:space="0" w:color="auto"/>
        <w:left w:val="none" w:sz="0" w:space="0" w:color="auto"/>
        <w:bottom w:val="none" w:sz="0" w:space="0" w:color="auto"/>
        <w:right w:val="none" w:sz="0" w:space="0" w:color="auto"/>
      </w:divBdr>
    </w:div>
    <w:div w:id="499152800">
      <w:bodyDiv w:val="1"/>
      <w:marLeft w:val="0"/>
      <w:marRight w:val="0"/>
      <w:marTop w:val="0"/>
      <w:marBottom w:val="0"/>
      <w:divBdr>
        <w:top w:val="none" w:sz="0" w:space="0" w:color="auto"/>
        <w:left w:val="none" w:sz="0" w:space="0" w:color="auto"/>
        <w:bottom w:val="none" w:sz="0" w:space="0" w:color="auto"/>
        <w:right w:val="none" w:sz="0" w:space="0" w:color="auto"/>
      </w:divBdr>
    </w:div>
    <w:div w:id="531115558">
      <w:bodyDiv w:val="1"/>
      <w:marLeft w:val="0"/>
      <w:marRight w:val="0"/>
      <w:marTop w:val="0"/>
      <w:marBottom w:val="0"/>
      <w:divBdr>
        <w:top w:val="none" w:sz="0" w:space="0" w:color="auto"/>
        <w:left w:val="none" w:sz="0" w:space="0" w:color="auto"/>
        <w:bottom w:val="none" w:sz="0" w:space="0" w:color="auto"/>
        <w:right w:val="none" w:sz="0" w:space="0" w:color="auto"/>
      </w:divBdr>
    </w:div>
    <w:div w:id="621613173">
      <w:bodyDiv w:val="1"/>
      <w:marLeft w:val="0"/>
      <w:marRight w:val="0"/>
      <w:marTop w:val="0"/>
      <w:marBottom w:val="0"/>
      <w:divBdr>
        <w:top w:val="none" w:sz="0" w:space="0" w:color="auto"/>
        <w:left w:val="none" w:sz="0" w:space="0" w:color="auto"/>
        <w:bottom w:val="none" w:sz="0" w:space="0" w:color="auto"/>
        <w:right w:val="none" w:sz="0" w:space="0" w:color="auto"/>
      </w:divBdr>
    </w:div>
    <w:div w:id="654065495">
      <w:bodyDiv w:val="1"/>
      <w:marLeft w:val="0"/>
      <w:marRight w:val="0"/>
      <w:marTop w:val="0"/>
      <w:marBottom w:val="0"/>
      <w:divBdr>
        <w:top w:val="none" w:sz="0" w:space="0" w:color="auto"/>
        <w:left w:val="none" w:sz="0" w:space="0" w:color="auto"/>
        <w:bottom w:val="none" w:sz="0" w:space="0" w:color="auto"/>
        <w:right w:val="none" w:sz="0" w:space="0" w:color="auto"/>
      </w:divBdr>
    </w:div>
    <w:div w:id="665330468">
      <w:bodyDiv w:val="1"/>
      <w:marLeft w:val="0"/>
      <w:marRight w:val="0"/>
      <w:marTop w:val="0"/>
      <w:marBottom w:val="0"/>
      <w:divBdr>
        <w:top w:val="none" w:sz="0" w:space="0" w:color="auto"/>
        <w:left w:val="none" w:sz="0" w:space="0" w:color="auto"/>
        <w:bottom w:val="none" w:sz="0" w:space="0" w:color="auto"/>
        <w:right w:val="none" w:sz="0" w:space="0" w:color="auto"/>
      </w:divBdr>
    </w:div>
    <w:div w:id="734396853">
      <w:bodyDiv w:val="1"/>
      <w:marLeft w:val="0"/>
      <w:marRight w:val="0"/>
      <w:marTop w:val="0"/>
      <w:marBottom w:val="0"/>
      <w:divBdr>
        <w:top w:val="none" w:sz="0" w:space="0" w:color="auto"/>
        <w:left w:val="none" w:sz="0" w:space="0" w:color="auto"/>
        <w:bottom w:val="none" w:sz="0" w:space="0" w:color="auto"/>
        <w:right w:val="none" w:sz="0" w:space="0" w:color="auto"/>
      </w:divBdr>
    </w:div>
    <w:div w:id="747506127">
      <w:bodyDiv w:val="1"/>
      <w:marLeft w:val="0"/>
      <w:marRight w:val="0"/>
      <w:marTop w:val="0"/>
      <w:marBottom w:val="0"/>
      <w:divBdr>
        <w:top w:val="none" w:sz="0" w:space="0" w:color="auto"/>
        <w:left w:val="none" w:sz="0" w:space="0" w:color="auto"/>
        <w:bottom w:val="none" w:sz="0" w:space="0" w:color="auto"/>
        <w:right w:val="none" w:sz="0" w:space="0" w:color="auto"/>
      </w:divBdr>
    </w:div>
    <w:div w:id="759328664">
      <w:bodyDiv w:val="1"/>
      <w:marLeft w:val="0"/>
      <w:marRight w:val="0"/>
      <w:marTop w:val="0"/>
      <w:marBottom w:val="0"/>
      <w:divBdr>
        <w:top w:val="none" w:sz="0" w:space="0" w:color="auto"/>
        <w:left w:val="none" w:sz="0" w:space="0" w:color="auto"/>
        <w:bottom w:val="none" w:sz="0" w:space="0" w:color="auto"/>
        <w:right w:val="none" w:sz="0" w:space="0" w:color="auto"/>
      </w:divBdr>
    </w:div>
    <w:div w:id="814375873">
      <w:bodyDiv w:val="1"/>
      <w:marLeft w:val="0"/>
      <w:marRight w:val="0"/>
      <w:marTop w:val="0"/>
      <w:marBottom w:val="0"/>
      <w:divBdr>
        <w:top w:val="none" w:sz="0" w:space="0" w:color="auto"/>
        <w:left w:val="none" w:sz="0" w:space="0" w:color="auto"/>
        <w:bottom w:val="none" w:sz="0" w:space="0" w:color="auto"/>
        <w:right w:val="none" w:sz="0" w:space="0" w:color="auto"/>
      </w:divBdr>
    </w:div>
    <w:div w:id="818183261">
      <w:bodyDiv w:val="1"/>
      <w:marLeft w:val="0"/>
      <w:marRight w:val="0"/>
      <w:marTop w:val="0"/>
      <w:marBottom w:val="0"/>
      <w:divBdr>
        <w:top w:val="none" w:sz="0" w:space="0" w:color="auto"/>
        <w:left w:val="none" w:sz="0" w:space="0" w:color="auto"/>
        <w:bottom w:val="none" w:sz="0" w:space="0" w:color="auto"/>
        <w:right w:val="none" w:sz="0" w:space="0" w:color="auto"/>
      </w:divBdr>
    </w:div>
    <w:div w:id="821116983">
      <w:bodyDiv w:val="1"/>
      <w:marLeft w:val="0"/>
      <w:marRight w:val="0"/>
      <w:marTop w:val="0"/>
      <w:marBottom w:val="0"/>
      <w:divBdr>
        <w:top w:val="none" w:sz="0" w:space="0" w:color="auto"/>
        <w:left w:val="none" w:sz="0" w:space="0" w:color="auto"/>
        <w:bottom w:val="none" w:sz="0" w:space="0" w:color="auto"/>
        <w:right w:val="none" w:sz="0" w:space="0" w:color="auto"/>
      </w:divBdr>
    </w:div>
    <w:div w:id="842163308">
      <w:bodyDiv w:val="1"/>
      <w:marLeft w:val="0"/>
      <w:marRight w:val="0"/>
      <w:marTop w:val="0"/>
      <w:marBottom w:val="0"/>
      <w:divBdr>
        <w:top w:val="none" w:sz="0" w:space="0" w:color="auto"/>
        <w:left w:val="none" w:sz="0" w:space="0" w:color="auto"/>
        <w:bottom w:val="none" w:sz="0" w:space="0" w:color="auto"/>
        <w:right w:val="none" w:sz="0" w:space="0" w:color="auto"/>
      </w:divBdr>
    </w:div>
    <w:div w:id="857305935">
      <w:bodyDiv w:val="1"/>
      <w:marLeft w:val="0"/>
      <w:marRight w:val="0"/>
      <w:marTop w:val="0"/>
      <w:marBottom w:val="0"/>
      <w:divBdr>
        <w:top w:val="none" w:sz="0" w:space="0" w:color="auto"/>
        <w:left w:val="none" w:sz="0" w:space="0" w:color="auto"/>
        <w:bottom w:val="none" w:sz="0" w:space="0" w:color="auto"/>
        <w:right w:val="none" w:sz="0" w:space="0" w:color="auto"/>
      </w:divBdr>
    </w:div>
    <w:div w:id="869416635">
      <w:bodyDiv w:val="1"/>
      <w:marLeft w:val="0"/>
      <w:marRight w:val="0"/>
      <w:marTop w:val="0"/>
      <w:marBottom w:val="0"/>
      <w:divBdr>
        <w:top w:val="none" w:sz="0" w:space="0" w:color="auto"/>
        <w:left w:val="none" w:sz="0" w:space="0" w:color="auto"/>
        <w:bottom w:val="none" w:sz="0" w:space="0" w:color="auto"/>
        <w:right w:val="none" w:sz="0" w:space="0" w:color="auto"/>
      </w:divBdr>
    </w:div>
    <w:div w:id="912817148">
      <w:bodyDiv w:val="1"/>
      <w:marLeft w:val="0"/>
      <w:marRight w:val="0"/>
      <w:marTop w:val="0"/>
      <w:marBottom w:val="0"/>
      <w:divBdr>
        <w:top w:val="none" w:sz="0" w:space="0" w:color="auto"/>
        <w:left w:val="none" w:sz="0" w:space="0" w:color="auto"/>
        <w:bottom w:val="none" w:sz="0" w:space="0" w:color="auto"/>
        <w:right w:val="none" w:sz="0" w:space="0" w:color="auto"/>
      </w:divBdr>
      <w:divsChild>
        <w:div w:id="1592660738">
          <w:marLeft w:val="0"/>
          <w:marRight w:val="0"/>
          <w:marTop w:val="0"/>
          <w:marBottom w:val="0"/>
          <w:divBdr>
            <w:top w:val="none" w:sz="0" w:space="0" w:color="auto"/>
            <w:left w:val="none" w:sz="0" w:space="0" w:color="auto"/>
            <w:bottom w:val="none" w:sz="0" w:space="0" w:color="auto"/>
            <w:right w:val="none" w:sz="0" w:space="0" w:color="auto"/>
          </w:divBdr>
          <w:divsChild>
            <w:div w:id="1124424439">
              <w:marLeft w:val="0"/>
              <w:marRight w:val="0"/>
              <w:marTop w:val="0"/>
              <w:marBottom w:val="300"/>
              <w:divBdr>
                <w:top w:val="none" w:sz="0" w:space="0" w:color="auto"/>
                <w:left w:val="none" w:sz="0" w:space="0" w:color="auto"/>
                <w:bottom w:val="none" w:sz="0" w:space="0" w:color="auto"/>
                <w:right w:val="none" w:sz="0" w:space="0" w:color="auto"/>
              </w:divBdr>
            </w:div>
          </w:divsChild>
        </w:div>
        <w:div w:id="1415780478">
          <w:marLeft w:val="0"/>
          <w:marRight w:val="0"/>
          <w:marTop w:val="0"/>
          <w:marBottom w:val="0"/>
          <w:divBdr>
            <w:top w:val="none" w:sz="0" w:space="0" w:color="auto"/>
            <w:left w:val="none" w:sz="0" w:space="0" w:color="auto"/>
            <w:bottom w:val="none" w:sz="0" w:space="0" w:color="auto"/>
            <w:right w:val="none" w:sz="0" w:space="0" w:color="auto"/>
          </w:divBdr>
          <w:divsChild>
            <w:div w:id="583807539">
              <w:marLeft w:val="0"/>
              <w:marRight w:val="0"/>
              <w:marTop w:val="0"/>
              <w:marBottom w:val="0"/>
              <w:divBdr>
                <w:top w:val="none" w:sz="0" w:space="0" w:color="auto"/>
                <w:left w:val="none" w:sz="0" w:space="0" w:color="auto"/>
                <w:bottom w:val="none" w:sz="0" w:space="0" w:color="auto"/>
                <w:right w:val="none" w:sz="0" w:space="0" w:color="auto"/>
              </w:divBdr>
              <w:divsChild>
                <w:div w:id="1991640675">
                  <w:marLeft w:val="0"/>
                  <w:marRight w:val="450"/>
                  <w:marTop w:val="75"/>
                  <w:marBottom w:val="225"/>
                  <w:divBdr>
                    <w:top w:val="none" w:sz="0" w:space="0" w:color="auto"/>
                    <w:left w:val="none" w:sz="0" w:space="0" w:color="auto"/>
                    <w:bottom w:val="none" w:sz="0" w:space="0" w:color="auto"/>
                    <w:right w:val="none" w:sz="0" w:space="0" w:color="auto"/>
                  </w:divBdr>
                  <w:divsChild>
                    <w:div w:id="778448505">
                      <w:marLeft w:val="0"/>
                      <w:marRight w:val="0"/>
                      <w:marTop w:val="0"/>
                      <w:marBottom w:val="0"/>
                      <w:divBdr>
                        <w:top w:val="none" w:sz="0" w:space="0" w:color="auto"/>
                        <w:left w:val="none" w:sz="0" w:space="0" w:color="auto"/>
                        <w:bottom w:val="none" w:sz="0" w:space="0" w:color="auto"/>
                        <w:right w:val="none" w:sz="0" w:space="0" w:color="auto"/>
                      </w:divBdr>
                    </w:div>
                  </w:divsChild>
                </w:div>
                <w:div w:id="224414826">
                  <w:blockQuote w:val="1"/>
                  <w:marLeft w:val="0"/>
                  <w:marRight w:val="450"/>
                  <w:marTop w:val="0"/>
                  <w:marBottom w:val="300"/>
                  <w:divBdr>
                    <w:top w:val="none" w:sz="0" w:space="0" w:color="auto"/>
                    <w:left w:val="none" w:sz="0" w:space="0" w:color="auto"/>
                    <w:bottom w:val="none" w:sz="0" w:space="0" w:color="auto"/>
                    <w:right w:val="none" w:sz="0" w:space="0" w:color="auto"/>
                  </w:divBdr>
                </w:div>
              </w:divsChild>
            </w:div>
          </w:divsChild>
        </w:div>
      </w:divsChild>
    </w:div>
    <w:div w:id="913205510">
      <w:bodyDiv w:val="1"/>
      <w:marLeft w:val="0"/>
      <w:marRight w:val="0"/>
      <w:marTop w:val="0"/>
      <w:marBottom w:val="0"/>
      <w:divBdr>
        <w:top w:val="none" w:sz="0" w:space="0" w:color="auto"/>
        <w:left w:val="none" w:sz="0" w:space="0" w:color="auto"/>
        <w:bottom w:val="none" w:sz="0" w:space="0" w:color="auto"/>
        <w:right w:val="none" w:sz="0" w:space="0" w:color="auto"/>
      </w:divBdr>
    </w:div>
    <w:div w:id="941456082">
      <w:bodyDiv w:val="1"/>
      <w:marLeft w:val="0"/>
      <w:marRight w:val="0"/>
      <w:marTop w:val="0"/>
      <w:marBottom w:val="0"/>
      <w:divBdr>
        <w:top w:val="none" w:sz="0" w:space="0" w:color="auto"/>
        <w:left w:val="none" w:sz="0" w:space="0" w:color="auto"/>
        <w:bottom w:val="none" w:sz="0" w:space="0" w:color="auto"/>
        <w:right w:val="none" w:sz="0" w:space="0" w:color="auto"/>
      </w:divBdr>
    </w:div>
    <w:div w:id="993996673">
      <w:bodyDiv w:val="1"/>
      <w:marLeft w:val="0"/>
      <w:marRight w:val="0"/>
      <w:marTop w:val="0"/>
      <w:marBottom w:val="0"/>
      <w:divBdr>
        <w:top w:val="none" w:sz="0" w:space="0" w:color="auto"/>
        <w:left w:val="none" w:sz="0" w:space="0" w:color="auto"/>
        <w:bottom w:val="none" w:sz="0" w:space="0" w:color="auto"/>
        <w:right w:val="none" w:sz="0" w:space="0" w:color="auto"/>
      </w:divBdr>
    </w:div>
    <w:div w:id="1037241577">
      <w:bodyDiv w:val="1"/>
      <w:marLeft w:val="0"/>
      <w:marRight w:val="0"/>
      <w:marTop w:val="0"/>
      <w:marBottom w:val="0"/>
      <w:divBdr>
        <w:top w:val="none" w:sz="0" w:space="0" w:color="auto"/>
        <w:left w:val="none" w:sz="0" w:space="0" w:color="auto"/>
        <w:bottom w:val="none" w:sz="0" w:space="0" w:color="auto"/>
        <w:right w:val="none" w:sz="0" w:space="0" w:color="auto"/>
      </w:divBdr>
      <w:divsChild>
        <w:div w:id="977688507">
          <w:marLeft w:val="0"/>
          <w:marRight w:val="0"/>
          <w:marTop w:val="0"/>
          <w:marBottom w:val="0"/>
          <w:divBdr>
            <w:top w:val="none" w:sz="0" w:space="0" w:color="auto"/>
            <w:left w:val="none" w:sz="0" w:space="0" w:color="auto"/>
            <w:bottom w:val="none" w:sz="0" w:space="0" w:color="auto"/>
            <w:right w:val="none" w:sz="0" w:space="0" w:color="auto"/>
          </w:divBdr>
        </w:div>
      </w:divsChild>
    </w:div>
    <w:div w:id="1065035055">
      <w:bodyDiv w:val="1"/>
      <w:marLeft w:val="0"/>
      <w:marRight w:val="0"/>
      <w:marTop w:val="0"/>
      <w:marBottom w:val="0"/>
      <w:divBdr>
        <w:top w:val="none" w:sz="0" w:space="0" w:color="auto"/>
        <w:left w:val="none" w:sz="0" w:space="0" w:color="auto"/>
        <w:bottom w:val="none" w:sz="0" w:space="0" w:color="auto"/>
        <w:right w:val="none" w:sz="0" w:space="0" w:color="auto"/>
      </w:divBdr>
    </w:div>
    <w:div w:id="1110277121">
      <w:bodyDiv w:val="1"/>
      <w:marLeft w:val="0"/>
      <w:marRight w:val="0"/>
      <w:marTop w:val="0"/>
      <w:marBottom w:val="0"/>
      <w:divBdr>
        <w:top w:val="none" w:sz="0" w:space="0" w:color="auto"/>
        <w:left w:val="none" w:sz="0" w:space="0" w:color="auto"/>
        <w:bottom w:val="none" w:sz="0" w:space="0" w:color="auto"/>
        <w:right w:val="none" w:sz="0" w:space="0" w:color="auto"/>
      </w:divBdr>
    </w:div>
    <w:div w:id="1114592743">
      <w:bodyDiv w:val="1"/>
      <w:marLeft w:val="0"/>
      <w:marRight w:val="0"/>
      <w:marTop w:val="0"/>
      <w:marBottom w:val="0"/>
      <w:divBdr>
        <w:top w:val="none" w:sz="0" w:space="0" w:color="auto"/>
        <w:left w:val="none" w:sz="0" w:space="0" w:color="auto"/>
        <w:bottom w:val="none" w:sz="0" w:space="0" w:color="auto"/>
        <w:right w:val="none" w:sz="0" w:space="0" w:color="auto"/>
      </w:divBdr>
    </w:div>
    <w:div w:id="1115520550">
      <w:bodyDiv w:val="1"/>
      <w:marLeft w:val="0"/>
      <w:marRight w:val="0"/>
      <w:marTop w:val="0"/>
      <w:marBottom w:val="0"/>
      <w:divBdr>
        <w:top w:val="none" w:sz="0" w:space="0" w:color="auto"/>
        <w:left w:val="none" w:sz="0" w:space="0" w:color="auto"/>
        <w:bottom w:val="none" w:sz="0" w:space="0" w:color="auto"/>
        <w:right w:val="none" w:sz="0" w:space="0" w:color="auto"/>
      </w:divBdr>
    </w:div>
    <w:div w:id="1117531953">
      <w:bodyDiv w:val="1"/>
      <w:marLeft w:val="0"/>
      <w:marRight w:val="0"/>
      <w:marTop w:val="0"/>
      <w:marBottom w:val="0"/>
      <w:divBdr>
        <w:top w:val="none" w:sz="0" w:space="0" w:color="auto"/>
        <w:left w:val="none" w:sz="0" w:space="0" w:color="auto"/>
        <w:bottom w:val="none" w:sz="0" w:space="0" w:color="auto"/>
        <w:right w:val="none" w:sz="0" w:space="0" w:color="auto"/>
      </w:divBdr>
    </w:div>
    <w:div w:id="1161508792">
      <w:bodyDiv w:val="1"/>
      <w:marLeft w:val="0"/>
      <w:marRight w:val="0"/>
      <w:marTop w:val="0"/>
      <w:marBottom w:val="0"/>
      <w:divBdr>
        <w:top w:val="none" w:sz="0" w:space="0" w:color="auto"/>
        <w:left w:val="none" w:sz="0" w:space="0" w:color="auto"/>
        <w:bottom w:val="none" w:sz="0" w:space="0" w:color="auto"/>
        <w:right w:val="none" w:sz="0" w:space="0" w:color="auto"/>
      </w:divBdr>
    </w:div>
    <w:div w:id="1215316492">
      <w:bodyDiv w:val="1"/>
      <w:marLeft w:val="0"/>
      <w:marRight w:val="0"/>
      <w:marTop w:val="0"/>
      <w:marBottom w:val="0"/>
      <w:divBdr>
        <w:top w:val="none" w:sz="0" w:space="0" w:color="auto"/>
        <w:left w:val="none" w:sz="0" w:space="0" w:color="auto"/>
        <w:bottom w:val="none" w:sz="0" w:space="0" w:color="auto"/>
        <w:right w:val="none" w:sz="0" w:space="0" w:color="auto"/>
      </w:divBdr>
    </w:div>
    <w:div w:id="1216430347">
      <w:bodyDiv w:val="1"/>
      <w:marLeft w:val="0"/>
      <w:marRight w:val="0"/>
      <w:marTop w:val="0"/>
      <w:marBottom w:val="0"/>
      <w:divBdr>
        <w:top w:val="none" w:sz="0" w:space="0" w:color="auto"/>
        <w:left w:val="none" w:sz="0" w:space="0" w:color="auto"/>
        <w:bottom w:val="none" w:sz="0" w:space="0" w:color="auto"/>
        <w:right w:val="none" w:sz="0" w:space="0" w:color="auto"/>
      </w:divBdr>
    </w:div>
    <w:div w:id="1260912887">
      <w:bodyDiv w:val="1"/>
      <w:marLeft w:val="0"/>
      <w:marRight w:val="0"/>
      <w:marTop w:val="0"/>
      <w:marBottom w:val="0"/>
      <w:divBdr>
        <w:top w:val="none" w:sz="0" w:space="0" w:color="auto"/>
        <w:left w:val="none" w:sz="0" w:space="0" w:color="auto"/>
        <w:bottom w:val="none" w:sz="0" w:space="0" w:color="auto"/>
        <w:right w:val="none" w:sz="0" w:space="0" w:color="auto"/>
      </w:divBdr>
    </w:div>
    <w:div w:id="1265962680">
      <w:bodyDiv w:val="1"/>
      <w:marLeft w:val="0"/>
      <w:marRight w:val="0"/>
      <w:marTop w:val="0"/>
      <w:marBottom w:val="0"/>
      <w:divBdr>
        <w:top w:val="none" w:sz="0" w:space="0" w:color="auto"/>
        <w:left w:val="none" w:sz="0" w:space="0" w:color="auto"/>
        <w:bottom w:val="none" w:sz="0" w:space="0" w:color="auto"/>
        <w:right w:val="none" w:sz="0" w:space="0" w:color="auto"/>
      </w:divBdr>
    </w:div>
    <w:div w:id="1335719668">
      <w:bodyDiv w:val="1"/>
      <w:marLeft w:val="0"/>
      <w:marRight w:val="0"/>
      <w:marTop w:val="0"/>
      <w:marBottom w:val="0"/>
      <w:divBdr>
        <w:top w:val="none" w:sz="0" w:space="0" w:color="auto"/>
        <w:left w:val="none" w:sz="0" w:space="0" w:color="auto"/>
        <w:bottom w:val="none" w:sz="0" w:space="0" w:color="auto"/>
        <w:right w:val="none" w:sz="0" w:space="0" w:color="auto"/>
      </w:divBdr>
      <w:divsChild>
        <w:div w:id="1304581410">
          <w:marLeft w:val="0"/>
          <w:marRight w:val="0"/>
          <w:marTop w:val="120"/>
          <w:marBottom w:val="0"/>
          <w:divBdr>
            <w:top w:val="none" w:sz="0" w:space="0" w:color="auto"/>
            <w:left w:val="none" w:sz="0" w:space="0" w:color="auto"/>
            <w:bottom w:val="none" w:sz="0" w:space="0" w:color="auto"/>
            <w:right w:val="none" w:sz="0" w:space="0" w:color="auto"/>
          </w:divBdr>
        </w:div>
        <w:div w:id="670570186">
          <w:marLeft w:val="0"/>
          <w:marRight w:val="0"/>
          <w:marTop w:val="120"/>
          <w:marBottom w:val="0"/>
          <w:divBdr>
            <w:top w:val="none" w:sz="0" w:space="0" w:color="auto"/>
            <w:left w:val="none" w:sz="0" w:space="0" w:color="auto"/>
            <w:bottom w:val="none" w:sz="0" w:space="0" w:color="auto"/>
            <w:right w:val="none" w:sz="0" w:space="0" w:color="auto"/>
          </w:divBdr>
        </w:div>
      </w:divsChild>
    </w:div>
    <w:div w:id="1364746682">
      <w:bodyDiv w:val="1"/>
      <w:marLeft w:val="0"/>
      <w:marRight w:val="0"/>
      <w:marTop w:val="0"/>
      <w:marBottom w:val="0"/>
      <w:divBdr>
        <w:top w:val="none" w:sz="0" w:space="0" w:color="auto"/>
        <w:left w:val="none" w:sz="0" w:space="0" w:color="auto"/>
        <w:bottom w:val="none" w:sz="0" w:space="0" w:color="auto"/>
        <w:right w:val="none" w:sz="0" w:space="0" w:color="auto"/>
      </w:divBdr>
    </w:div>
    <w:div w:id="1420247893">
      <w:bodyDiv w:val="1"/>
      <w:marLeft w:val="0"/>
      <w:marRight w:val="0"/>
      <w:marTop w:val="0"/>
      <w:marBottom w:val="0"/>
      <w:divBdr>
        <w:top w:val="none" w:sz="0" w:space="0" w:color="auto"/>
        <w:left w:val="none" w:sz="0" w:space="0" w:color="auto"/>
        <w:bottom w:val="none" w:sz="0" w:space="0" w:color="auto"/>
        <w:right w:val="none" w:sz="0" w:space="0" w:color="auto"/>
      </w:divBdr>
    </w:div>
    <w:div w:id="1437601377">
      <w:bodyDiv w:val="1"/>
      <w:marLeft w:val="0"/>
      <w:marRight w:val="0"/>
      <w:marTop w:val="0"/>
      <w:marBottom w:val="0"/>
      <w:divBdr>
        <w:top w:val="none" w:sz="0" w:space="0" w:color="auto"/>
        <w:left w:val="none" w:sz="0" w:space="0" w:color="auto"/>
        <w:bottom w:val="none" w:sz="0" w:space="0" w:color="auto"/>
        <w:right w:val="none" w:sz="0" w:space="0" w:color="auto"/>
      </w:divBdr>
    </w:div>
    <w:div w:id="1482843508">
      <w:bodyDiv w:val="1"/>
      <w:marLeft w:val="0"/>
      <w:marRight w:val="0"/>
      <w:marTop w:val="0"/>
      <w:marBottom w:val="0"/>
      <w:divBdr>
        <w:top w:val="none" w:sz="0" w:space="0" w:color="auto"/>
        <w:left w:val="none" w:sz="0" w:space="0" w:color="auto"/>
        <w:bottom w:val="none" w:sz="0" w:space="0" w:color="auto"/>
        <w:right w:val="none" w:sz="0" w:space="0" w:color="auto"/>
      </w:divBdr>
    </w:div>
    <w:div w:id="1497502537">
      <w:bodyDiv w:val="1"/>
      <w:marLeft w:val="0"/>
      <w:marRight w:val="0"/>
      <w:marTop w:val="0"/>
      <w:marBottom w:val="0"/>
      <w:divBdr>
        <w:top w:val="none" w:sz="0" w:space="0" w:color="auto"/>
        <w:left w:val="none" w:sz="0" w:space="0" w:color="auto"/>
        <w:bottom w:val="none" w:sz="0" w:space="0" w:color="auto"/>
        <w:right w:val="none" w:sz="0" w:space="0" w:color="auto"/>
      </w:divBdr>
    </w:div>
    <w:div w:id="1570463073">
      <w:bodyDiv w:val="1"/>
      <w:marLeft w:val="0"/>
      <w:marRight w:val="0"/>
      <w:marTop w:val="0"/>
      <w:marBottom w:val="0"/>
      <w:divBdr>
        <w:top w:val="none" w:sz="0" w:space="0" w:color="auto"/>
        <w:left w:val="none" w:sz="0" w:space="0" w:color="auto"/>
        <w:bottom w:val="none" w:sz="0" w:space="0" w:color="auto"/>
        <w:right w:val="none" w:sz="0" w:space="0" w:color="auto"/>
      </w:divBdr>
    </w:div>
    <w:div w:id="1577595202">
      <w:bodyDiv w:val="1"/>
      <w:marLeft w:val="0"/>
      <w:marRight w:val="0"/>
      <w:marTop w:val="0"/>
      <w:marBottom w:val="0"/>
      <w:divBdr>
        <w:top w:val="none" w:sz="0" w:space="0" w:color="auto"/>
        <w:left w:val="none" w:sz="0" w:space="0" w:color="auto"/>
        <w:bottom w:val="none" w:sz="0" w:space="0" w:color="auto"/>
        <w:right w:val="none" w:sz="0" w:space="0" w:color="auto"/>
      </w:divBdr>
    </w:div>
    <w:div w:id="1626354502">
      <w:bodyDiv w:val="1"/>
      <w:marLeft w:val="0"/>
      <w:marRight w:val="0"/>
      <w:marTop w:val="0"/>
      <w:marBottom w:val="0"/>
      <w:divBdr>
        <w:top w:val="none" w:sz="0" w:space="0" w:color="auto"/>
        <w:left w:val="none" w:sz="0" w:space="0" w:color="auto"/>
        <w:bottom w:val="none" w:sz="0" w:space="0" w:color="auto"/>
        <w:right w:val="none" w:sz="0" w:space="0" w:color="auto"/>
      </w:divBdr>
    </w:div>
    <w:div w:id="1669014447">
      <w:bodyDiv w:val="1"/>
      <w:marLeft w:val="0"/>
      <w:marRight w:val="0"/>
      <w:marTop w:val="0"/>
      <w:marBottom w:val="0"/>
      <w:divBdr>
        <w:top w:val="none" w:sz="0" w:space="0" w:color="auto"/>
        <w:left w:val="none" w:sz="0" w:space="0" w:color="auto"/>
        <w:bottom w:val="none" w:sz="0" w:space="0" w:color="auto"/>
        <w:right w:val="none" w:sz="0" w:space="0" w:color="auto"/>
      </w:divBdr>
    </w:div>
    <w:div w:id="1669868449">
      <w:bodyDiv w:val="1"/>
      <w:marLeft w:val="0"/>
      <w:marRight w:val="0"/>
      <w:marTop w:val="0"/>
      <w:marBottom w:val="0"/>
      <w:divBdr>
        <w:top w:val="none" w:sz="0" w:space="0" w:color="auto"/>
        <w:left w:val="none" w:sz="0" w:space="0" w:color="auto"/>
        <w:bottom w:val="none" w:sz="0" w:space="0" w:color="auto"/>
        <w:right w:val="none" w:sz="0" w:space="0" w:color="auto"/>
      </w:divBdr>
      <w:divsChild>
        <w:div w:id="400568451">
          <w:marLeft w:val="336"/>
          <w:marRight w:val="0"/>
          <w:marTop w:val="120"/>
          <w:marBottom w:val="312"/>
          <w:divBdr>
            <w:top w:val="none" w:sz="0" w:space="0" w:color="auto"/>
            <w:left w:val="none" w:sz="0" w:space="0" w:color="auto"/>
            <w:bottom w:val="none" w:sz="0" w:space="0" w:color="auto"/>
            <w:right w:val="none" w:sz="0" w:space="0" w:color="auto"/>
          </w:divBdr>
          <w:divsChild>
            <w:div w:id="11364149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91927688">
          <w:marLeft w:val="336"/>
          <w:marRight w:val="0"/>
          <w:marTop w:val="120"/>
          <w:marBottom w:val="312"/>
          <w:divBdr>
            <w:top w:val="none" w:sz="0" w:space="0" w:color="auto"/>
            <w:left w:val="none" w:sz="0" w:space="0" w:color="auto"/>
            <w:bottom w:val="none" w:sz="0" w:space="0" w:color="auto"/>
            <w:right w:val="none" w:sz="0" w:space="0" w:color="auto"/>
          </w:divBdr>
          <w:divsChild>
            <w:div w:id="7494728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21900549">
      <w:bodyDiv w:val="1"/>
      <w:marLeft w:val="0"/>
      <w:marRight w:val="0"/>
      <w:marTop w:val="0"/>
      <w:marBottom w:val="0"/>
      <w:divBdr>
        <w:top w:val="none" w:sz="0" w:space="0" w:color="auto"/>
        <w:left w:val="none" w:sz="0" w:space="0" w:color="auto"/>
        <w:bottom w:val="none" w:sz="0" w:space="0" w:color="auto"/>
        <w:right w:val="none" w:sz="0" w:space="0" w:color="auto"/>
      </w:divBdr>
      <w:divsChild>
        <w:div w:id="1325235272">
          <w:marLeft w:val="0"/>
          <w:marRight w:val="0"/>
          <w:marTop w:val="0"/>
          <w:marBottom w:val="120"/>
          <w:divBdr>
            <w:top w:val="none" w:sz="0" w:space="0" w:color="auto"/>
            <w:left w:val="none" w:sz="0" w:space="0" w:color="auto"/>
            <w:bottom w:val="none" w:sz="0" w:space="0" w:color="auto"/>
            <w:right w:val="none" w:sz="0" w:space="0" w:color="auto"/>
          </w:divBdr>
        </w:div>
        <w:div w:id="231040590">
          <w:marLeft w:val="336"/>
          <w:marRight w:val="0"/>
          <w:marTop w:val="120"/>
          <w:marBottom w:val="312"/>
          <w:divBdr>
            <w:top w:val="none" w:sz="0" w:space="0" w:color="auto"/>
            <w:left w:val="none" w:sz="0" w:space="0" w:color="auto"/>
            <w:bottom w:val="none" w:sz="0" w:space="0" w:color="auto"/>
            <w:right w:val="none" w:sz="0" w:space="0" w:color="auto"/>
          </w:divBdr>
          <w:divsChild>
            <w:div w:id="426025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71973664">
      <w:bodyDiv w:val="1"/>
      <w:marLeft w:val="0"/>
      <w:marRight w:val="0"/>
      <w:marTop w:val="0"/>
      <w:marBottom w:val="0"/>
      <w:divBdr>
        <w:top w:val="none" w:sz="0" w:space="0" w:color="auto"/>
        <w:left w:val="none" w:sz="0" w:space="0" w:color="auto"/>
        <w:bottom w:val="none" w:sz="0" w:space="0" w:color="auto"/>
        <w:right w:val="none" w:sz="0" w:space="0" w:color="auto"/>
      </w:divBdr>
    </w:div>
    <w:div w:id="1879925388">
      <w:bodyDiv w:val="1"/>
      <w:marLeft w:val="0"/>
      <w:marRight w:val="0"/>
      <w:marTop w:val="0"/>
      <w:marBottom w:val="0"/>
      <w:divBdr>
        <w:top w:val="none" w:sz="0" w:space="0" w:color="auto"/>
        <w:left w:val="none" w:sz="0" w:space="0" w:color="auto"/>
        <w:bottom w:val="none" w:sz="0" w:space="0" w:color="auto"/>
        <w:right w:val="none" w:sz="0" w:space="0" w:color="auto"/>
      </w:divBdr>
    </w:div>
    <w:div w:id="1912615049">
      <w:bodyDiv w:val="1"/>
      <w:marLeft w:val="0"/>
      <w:marRight w:val="0"/>
      <w:marTop w:val="0"/>
      <w:marBottom w:val="0"/>
      <w:divBdr>
        <w:top w:val="none" w:sz="0" w:space="0" w:color="auto"/>
        <w:left w:val="none" w:sz="0" w:space="0" w:color="auto"/>
        <w:bottom w:val="none" w:sz="0" w:space="0" w:color="auto"/>
        <w:right w:val="none" w:sz="0" w:space="0" w:color="auto"/>
      </w:divBdr>
    </w:div>
    <w:div w:id="1953854665">
      <w:bodyDiv w:val="1"/>
      <w:marLeft w:val="0"/>
      <w:marRight w:val="0"/>
      <w:marTop w:val="0"/>
      <w:marBottom w:val="0"/>
      <w:divBdr>
        <w:top w:val="none" w:sz="0" w:space="0" w:color="auto"/>
        <w:left w:val="none" w:sz="0" w:space="0" w:color="auto"/>
        <w:bottom w:val="none" w:sz="0" w:space="0" w:color="auto"/>
        <w:right w:val="none" w:sz="0" w:space="0" w:color="auto"/>
      </w:divBdr>
      <w:divsChild>
        <w:div w:id="513346283">
          <w:marLeft w:val="0"/>
          <w:marRight w:val="0"/>
          <w:marTop w:val="0"/>
          <w:marBottom w:val="0"/>
          <w:divBdr>
            <w:top w:val="none" w:sz="0" w:space="0" w:color="auto"/>
            <w:left w:val="none" w:sz="0" w:space="0" w:color="auto"/>
            <w:bottom w:val="none" w:sz="0" w:space="0" w:color="auto"/>
            <w:right w:val="none" w:sz="0" w:space="0" w:color="auto"/>
          </w:divBdr>
        </w:div>
      </w:divsChild>
    </w:div>
    <w:div w:id="1954363237">
      <w:bodyDiv w:val="1"/>
      <w:marLeft w:val="0"/>
      <w:marRight w:val="0"/>
      <w:marTop w:val="0"/>
      <w:marBottom w:val="0"/>
      <w:divBdr>
        <w:top w:val="none" w:sz="0" w:space="0" w:color="auto"/>
        <w:left w:val="none" w:sz="0" w:space="0" w:color="auto"/>
        <w:bottom w:val="none" w:sz="0" w:space="0" w:color="auto"/>
        <w:right w:val="none" w:sz="0" w:space="0" w:color="auto"/>
      </w:divBdr>
    </w:div>
    <w:div w:id="1990016908">
      <w:bodyDiv w:val="1"/>
      <w:marLeft w:val="0"/>
      <w:marRight w:val="0"/>
      <w:marTop w:val="0"/>
      <w:marBottom w:val="0"/>
      <w:divBdr>
        <w:top w:val="none" w:sz="0" w:space="0" w:color="auto"/>
        <w:left w:val="none" w:sz="0" w:space="0" w:color="auto"/>
        <w:bottom w:val="none" w:sz="0" w:space="0" w:color="auto"/>
        <w:right w:val="none" w:sz="0" w:space="0" w:color="auto"/>
      </w:divBdr>
    </w:div>
    <w:div w:id="1996253580">
      <w:bodyDiv w:val="1"/>
      <w:marLeft w:val="0"/>
      <w:marRight w:val="0"/>
      <w:marTop w:val="0"/>
      <w:marBottom w:val="0"/>
      <w:divBdr>
        <w:top w:val="none" w:sz="0" w:space="0" w:color="auto"/>
        <w:left w:val="none" w:sz="0" w:space="0" w:color="auto"/>
        <w:bottom w:val="none" w:sz="0" w:space="0" w:color="auto"/>
        <w:right w:val="none" w:sz="0" w:space="0" w:color="auto"/>
      </w:divBdr>
    </w:div>
    <w:div w:id="2028015635">
      <w:bodyDiv w:val="1"/>
      <w:marLeft w:val="0"/>
      <w:marRight w:val="0"/>
      <w:marTop w:val="0"/>
      <w:marBottom w:val="0"/>
      <w:divBdr>
        <w:top w:val="none" w:sz="0" w:space="0" w:color="auto"/>
        <w:left w:val="none" w:sz="0" w:space="0" w:color="auto"/>
        <w:bottom w:val="none" w:sz="0" w:space="0" w:color="auto"/>
        <w:right w:val="none" w:sz="0" w:space="0" w:color="auto"/>
      </w:divBdr>
    </w:div>
    <w:div w:id="2035768296">
      <w:bodyDiv w:val="1"/>
      <w:marLeft w:val="0"/>
      <w:marRight w:val="0"/>
      <w:marTop w:val="0"/>
      <w:marBottom w:val="0"/>
      <w:divBdr>
        <w:top w:val="none" w:sz="0" w:space="0" w:color="auto"/>
        <w:left w:val="none" w:sz="0" w:space="0" w:color="auto"/>
        <w:bottom w:val="none" w:sz="0" w:space="0" w:color="auto"/>
        <w:right w:val="none" w:sz="0" w:space="0" w:color="auto"/>
      </w:divBdr>
    </w:div>
    <w:div w:id="2103868349">
      <w:bodyDiv w:val="1"/>
      <w:marLeft w:val="0"/>
      <w:marRight w:val="0"/>
      <w:marTop w:val="0"/>
      <w:marBottom w:val="0"/>
      <w:divBdr>
        <w:top w:val="none" w:sz="0" w:space="0" w:color="auto"/>
        <w:left w:val="none" w:sz="0" w:space="0" w:color="auto"/>
        <w:bottom w:val="none" w:sz="0" w:space="0" w:color="auto"/>
        <w:right w:val="none" w:sz="0" w:space="0" w:color="auto"/>
      </w:divBdr>
    </w:div>
    <w:div w:id="211277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Jaipur" TargetMode="External"/><Relationship Id="rId117" Type="http://schemas.openxmlformats.org/officeDocument/2006/relationships/footer" Target="footer1.xml"/><Relationship Id="rId21" Type="http://schemas.openxmlformats.org/officeDocument/2006/relationships/hyperlink" Target="https://en.wikipedia.org/wiki/Jaipur" TargetMode="External"/><Relationship Id="rId42" Type="http://schemas.openxmlformats.org/officeDocument/2006/relationships/chart" Target="charts/chart5.xml"/><Relationship Id="rId47" Type="http://schemas.openxmlformats.org/officeDocument/2006/relationships/chart" Target="charts/chart10.xml"/><Relationship Id="rId63" Type="http://schemas.openxmlformats.org/officeDocument/2006/relationships/hyperlink" Target="http://en.wikipedia.org/wiki/Itmad-Ud-Daulah%27s_Tomb" TargetMode="External"/><Relationship Id="rId68" Type="http://schemas.openxmlformats.org/officeDocument/2006/relationships/hyperlink" Target="https://science.howstuffworks.com/nature/climate-weather/atmospheric/acid-rain.htm" TargetMode="External"/><Relationship Id="rId84" Type="http://schemas.openxmlformats.org/officeDocument/2006/relationships/image" Target="media/image5.jpeg"/><Relationship Id="rId89" Type="http://schemas.openxmlformats.org/officeDocument/2006/relationships/image" Target="media/image9.jpeg"/><Relationship Id="rId112" Type="http://schemas.openxmlformats.org/officeDocument/2006/relationships/image" Target="media/image27.jpeg"/><Relationship Id="rId16" Type="http://schemas.openxmlformats.org/officeDocument/2006/relationships/hyperlink" Target="https://en.wikipedia.org/wiki/Uttar_Pradesh" TargetMode="External"/><Relationship Id="rId107" Type="http://schemas.openxmlformats.org/officeDocument/2006/relationships/hyperlink" Target="http://www.new7wonders.com/index.php?id=396" TargetMode="External"/><Relationship Id="rId11" Type="http://schemas.openxmlformats.org/officeDocument/2006/relationships/hyperlink" Target="https://en.wikipedia.org/wiki/US$" TargetMode="External"/><Relationship Id="rId24" Type="http://schemas.openxmlformats.org/officeDocument/2006/relationships/hyperlink" Target="https://en.wikipedia.org/wiki/Chennai" TargetMode="External"/><Relationship Id="rId32" Type="http://schemas.openxmlformats.org/officeDocument/2006/relationships/hyperlink" Target="https://en.wikipedia.org/wiki/Ministry_of_Tourism_(India)" TargetMode="External"/><Relationship Id="rId37" Type="http://schemas.openxmlformats.org/officeDocument/2006/relationships/hyperlink" Target="file:///D:\PROJECT%202021-2022\KANNUR%20UNIVERSITY\TRAVEL%20&amp;%20TOURISM\M%20M%20KNOWLDEGE\29.3.21\tajmahalnewreport\www.incredibleindia.org" TargetMode="External"/><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chart" Target="charts/chart16.xml"/><Relationship Id="rId58" Type="http://schemas.openxmlformats.org/officeDocument/2006/relationships/hyperlink" Target="http://en.wikipedia.org/wiki/Timurid" TargetMode="External"/><Relationship Id="rId66" Type="http://schemas.openxmlformats.org/officeDocument/2006/relationships/hyperlink" Target="http://en.wikipedia.org/wiki/Rock-cut_architecture" TargetMode="External"/><Relationship Id="rId74" Type="http://schemas.openxmlformats.org/officeDocument/2006/relationships/hyperlink" Target="https://doi.org/10.18520%2Fcs%2Fv110%2Fi6%2F996-999" TargetMode="External"/><Relationship Id="rId79" Type="http://schemas.openxmlformats.org/officeDocument/2006/relationships/image" Target="media/image1.jpeg"/><Relationship Id="rId87" Type="http://schemas.openxmlformats.org/officeDocument/2006/relationships/image" Target="media/image8.jpeg"/><Relationship Id="rId102" Type="http://schemas.openxmlformats.org/officeDocument/2006/relationships/image" Target="media/image19.jpeg"/><Relationship Id="rId110" Type="http://schemas.openxmlformats.org/officeDocument/2006/relationships/image" Target="media/image25.jpeg"/><Relationship Id="rId115" Type="http://schemas.openxmlformats.org/officeDocument/2006/relationships/image" Target="media/image30.jpeg"/><Relationship Id="rId5" Type="http://schemas.openxmlformats.org/officeDocument/2006/relationships/webSettings" Target="webSettings.xml"/><Relationship Id="rId61" Type="http://schemas.openxmlformats.org/officeDocument/2006/relationships/hyperlink" Target="http://en.wikipedia.org/wiki/" TargetMode="External"/><Relationship Id="rId82" Type="http://schemas.openxmlformats.org/officeDocument/2006/relationships/image" Target="media/image4.jpeg"/><Relationship Id="rId90" Type="http://schemas.openxmlformats.org/officeDocument/2006/relationships/image" Target="media/image10.jpeg"/><Relationship Id="rId95" Type="http://schemas.openxmlformats.org/officeDocument/2006/relationships/image" Target="media/image14.jpeg"/><Relationship Id="rId19" Type="http://schemas.openxmlformats.org/officeDocument/2006/relationships/hyperlink" Target="https://en.wikipedia.org/wiki/Chennai" TargetMode="External"/><Relationship Id="rId14" Type="http://schemas.openxmlformats.org/officeDocument/2006/relationships/hyperlink" Target="https://en.wikipedia.org/wiki/Tamil_Nadu" TargetMode="External"/><Relationship Id="rId22" Type="http://schemas.openxmlformats.org/officeDocument/2006/relationships/hyperlink" Target="https://en.wikipedia.org/wiki/Delhi" TargetMode="External"/><Relationship Id="rId27" Type="http://schemas.openxmlformats.org/officeDocument/2006/relationships/hyperlink" Target="https://en.wikipedia.org/wiki/Kolkata" TargetMode="External"/><Relationship Id="rId30" Type="http://schemas.openxmlformats.org/officeDocument/2006/relationships/hyperlink" Target="https://en.wikipedia.org/wiki/World_Tourism_Organization" TargetMode="External"/><Relationship Id="rId35" Type="http://schemas.openxmlformats.org/officeDocument/2006/relationships/hyperlink" Target="https://en.wikipedia.org/wiki/State_governments_of_India" TargetMode="External"/><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hyperlink" Target="http://en.wikipedia.org/wiki/Indian_architecture" TargetMode="External"/><Relationship Id="rId64" Type="http://schemas.openxmlformats.org/officeDocument/2006/relationships/hyperlink" Target="http://en.wikipedia.org/wiki/Jama_Masjid%2C_Delhi" TargetMode="External"/><Relationship Id="rId69" Type="http://schemas.openxmlformats.org/officeDocument/2006/relationships/hyperlink" Target="https://books.google.com/books?id=3ctLNvx68hIC" TargetMode="External"/><Relationship Id="rId77" Type="http://schemas.openxmlformats.org/officeDocument/2006/relationships/hyperlink" Target="https://en.wikipedia.org/wiki/Special:BookSources/978-0-85771-380-3" TargetMode="External"/><Relationship Id="rId100" Type="http://schemas.openxmlformats.org/officeDocument/2006/relationships/image" Target="media/image18.jpeg"/><Relationship Id="rId105" Type="http://schemas.openxmlformats.org/officeDocument/2006/relationships/image" Target="media/image21.jpeg"/><Relationship Id="rId113" Type="http://schemas.openxmlformats.org/officeDocument/2006/relationships/image" Target="media/image28.jpeg"/><Relationship Id="rId118" Type="http://schemas.openxmlformats.org/officeDocument/2006/relationships/fontTable" Target="fontTable.xml"/><Relationship Id="rId8" Type="http://schemas.openxmlformats.org/officeDocument/2006/relationships/hyperlink" Target="https://en.wikipedia.org/wiki/World_Travel_and_Tourism_Council" TargetMode="External"/><Relationship Id="rId51" Type="http://schemas.openxmlformats.org/officeDocument/2006/relationships/chart" Target="charts/chart14.xml"/><Relationship Id="rId72" Type="http://schemas.openxmlformats.org/officeDocument/2006/relationships/hyperlink" Target="http://www.currentscience.ac.in/Volumes/110/06/0996.pdf" TargetMode="External"/><Relationship Id="rId80" Type="http://schemas.openxmlformats.org/officeDocument/2006/relationships/image" Target="media/image2.jpeg"/><Relationship Id="rId85" Type="http://schemas.openxmlformats.org/officeDocument/2006/relationships/image" Target="media/image6.jpeg"/><Relationship Id="rId93" Type="http://schemas.openxmlformats.org/officeDocument/2006/relationships/image" Target="media/image12.jpeg"/><Relationship Id="rId98" Type="http://schemas.openxmlformats.org/officeDocument/2006/relationships/hyperlink" Target="http://www.new7wonders.com/index.php?id=371" TargetMode="External"/><Relationship Id="rId3" Type="http://schemas.openxmlformats.org/officeDocument/2006/relationships/styles" Target="styles.xml"/><Relationship Id="rId12" Type="http://schemas.openxmlformats.org/officeDocument/2006/relationships/hyperlink" Target="https://en.wikipedia.org/wiki/Union_territory" TargetMode="External"/><Relationship Id="rId17" Type="http://schemas.openxmlformats.org/officeDocument/2006/relationships/hyperlink" Target="https://en.wikipedia.org/wiki/Delhi" TargetMode="External"/><Relationship Id="rId25" Type="http://schemas.openxmlformats.org/officeDocument/2006/relationships/hyperlink" Target="https://en.wikipedia.org/wiki/Agra" TargetMode="External"/><Relationship Id="rId33" Type="http://schemas.openxmlformats.org/officeDocument/2006/relationships/hyperlink" Target="https://en.wikipedia.org/wiki/Union_Government_ministries_of_India" TargetMode="External"/><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hyperlink" Target="http://en.wikipedia.org/wiki/Gur-e_Amir" TargetMode="External"/><Relationship Id="rId67" Type="http://schemas.openxmlformats.org/officeDocument/2006/relationships/hyperlink" Target="http://en.wikipedia.org/wiki/Gwalior" TargetMode="External"/><Relationship Id="rId103" Type="http://schemas.openxmlformats.org/officeDocument/2006/relationships/image" Target="media/image20.jpeg"/><Relationship Id="rId108" Type="http://schemas.openxmlformats.org/officeDocument/2006/relationships/image" Target="media/image23.jpeg"/><Relationship Id="rId116" Type="http://schemas.openxmlformats.org/officeDocument/2006/relationships/image" Target="media/image31.jpeg"/><Relationship Id="rId20" Type="http://schemas.openxmlformats.org/officeDocument/2006/relationships/hyperlink" Target="https://en.wikipedia.org/wiki/Agra" TargetMode="External"/><Relationship Id="rId41" Type="http://schemas.openxmlformats.org/officeDocument/2006/relationships/chart" Target="charts/chart4.xml"/><Relationship Id="rId54" Type="http://schemas.openxmlformats.org/officeDocument/2006/relationships/hyperlink" Target="http://en.wikipedia.org/wiki/Islamic_architecture" TargetMode="External"/><Relationship Id="rId62" Type="http://schemas.openxmlformats.org/officeDocument/2006/relationships/hyperlink" Target="http://en.wikipedia.org/wiki/Humayun%27s_Tomb" TargetMode="External"/><Relationship Id="rId70" Type="http://schemas.openxmlformats.org/officeDocument/2006/relationships/hyperlink" Target="https://en.wikipedia.org/wiki/ISBN_(identifier)" TargetMode="External"/><Relationship Id="rId75" Type="http://schemas.openxmlformats.org/officeDocument/2006/relationships/hyperlink" Target="https://books.google.com/books?id=xu8BAwAAQBAJ" TargetMode="External"/><Relationship Id="rId83" Type="http://schemas.openxmlformats.org/officeDocument/2006/relationships/hyperlink" Target="http://www.new7wonders.com/index.php?id=377" TargetMode="External"/><Relationship Id="rId88" Type="http://schemas.openxmlformats.org/officeDocument/2006/relationships/hyperlink" Target="http://www.new7wonders.com/index.php?id=383" TargetMode="External"/><Relationship Id="rId91" Type="http://schemas.openxmlformats.org/officeDocument/2006/relationships/image" Target="media/image11.jpeg"/><Relationship Id="rId96" Type="http://schemas.openxmlformats.org/officeDocument/2006/relationships/image" Target="media/image15.jpeg"/><Relationship Id="rId11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Maharashtra" TargetMode="External"/><Relationship Id="rId23" Type="http://schemas.openxmlformats.org/officeDocument/2006/relationships/hyperlink" Target="https://en.wikipedia.org/wiki/Mumbai" TargetMode="External"/><Relationship Id="rId28" Type="http://schemas.openxmlformats.org/officeDocument/2006/relationships/hyperlink" Target="https://en.wikipedia.org/wiki/Travel_and_Tourism_Competitiveness_Report" TargetMode="External"/><Relationship Id="rId36" Type="http://schemas.openxmlformats.org/officeDocument/2006/relationships/hyperlink" Target="https://en.wikipedia.org/wiki/Incredible_India" TargetMode="External"/><Relationship Id="rId49" Type="http://schemas.openxmlformats.org/officeDocument/2006/relationships/chart" Target="charts/chart12.xml"/><Relationship Id="rId57" Type="http://schemas.openxmlformats.org/officeDocument/2006/relationships/hyperlink" Target="http://en.wikipedia.org/wiki/Mughal" TargetMode="External"/><Relationship Id="rId106" Type="http://schemas.openxmlformats.org/officeDocument/2006/relationships/image" Target="media/image22.jpeg"/><Relationship Id="rId114" Type="http://schemas.openxmlformats.org/officeDocument/2006/relationships/image" Target="media/image29.jpeg"/><Relationship Id="rId119" Type="http://schemas.openxmlformats.org/officeDocument/2006/relationships/theme" Target="theme/theme1.xml"/><Relationship Id="rId10" Type="http://schemas.openxmlformats.org/officeDocument/2006/relationships/hyperlink" Target="https://en.wikipedia.org/wiki/Medical_tourism_in_India" TargetMode="External"/><Relationship Id="rId31" Type="http://schemas.openxmlformats.org/officeDocument/2006/relationships/hyperlink" Target="https://en.wikipedia.org/wiki/Asia-Pacific" TargetMode="External"/><Relationship Id="rId44" Type="http://schemas.openxmlformats.org/officeDocument/2006/relationships/chart" Target="charts/chart7.xml"/><Relationship Id="rId52" Type="http://schemas.openxmlformats.org/officeDocument/2006/relationships/chart" Target="charts/chart15.xml"/><Relationship Id="rId60" Type="http://schemas.openxmlformats.org/officeDocument/2006/relationships/hyperlink" Target="http://en.wikipedia.org/wiki/Samarkand" TargetMode="External"/><Relationship Id="rId65" Type="http://schemas.openxmlformats.org/officeDocument/2006/relationships/hyperlink" Target="http://en.wikipedia.org/wiki/Sandstone" TargetMode="External"/><Relationship Id="rId73" Type="http://schemas.openxmlformats.org/officeDocument/2006/relationships/hyperlink" Target="https://en.wikipedia.org/wiki/Doi_(identifier)" TargetMode="External"/><Relationship Id="rId78" Type="http://schemas.openxmlformats.org/officeDocument/2006/relationships/hyperlink" Target="http://shodh.inflibnet.ac.in:8080/jspui/bitstream/123456789/2674/3/03_litreature%20review.pdf" TargetMode="External"/><Relationship Id="rId81" Type="http://schemas.openxmlformats.org/officeDocument/2006/relationships/image" Target="media/image3.png"/><Relationship Id="rId86" Type="http://schemas.openxmlformats.org/officeDocument/2006/relationships/image" Target="media/image7.jpeg"/><Relationship Id="rId94" Type="http://schemas.openxmlformats.org/officeDocument/2006/relationships/image" Target="media/image13.jpeg"/><Relationship Id="rId99" Type="http://schemas.openxmlformats.org/officeDocument/2006/relationships/image" Target="media/image17.jpeg"/><Relationship Id="rId101" Type="http://schemas.openxmlformats.org/officeDocument/2006/relationships/hyperlink" Target="http://www.new7wonders.com/index.php?id=397" TargetMode="External"/><Relationship Id="rId4" Type="http://schemas.openxmlformats.org/officeDocument/2006/relationships/settings" Target="settings.xml"/><Relationship Id="rId9" Type="http://schemas.openxmlformats.org/officeDocument/2006/relationships/hyperlink" Target="https://en.wikipedia.org/wiki/India" TargetMode="External"/><Relationship Id="rId13" Type="http://schemas.openxmlformats.org/officeDocument/2006/relationships/hyperlink" Target="https://en.wikipedia.org/wiki/Tourism_in_India" TargetMode="External"/><Relationship Id="rId18" Type="http://schemas.openxmlformats.org/officeDocument/2006/relationships/hyperlink" Target="https://en.wikipedia.org/wiki/Mumbai" TargetMode="External"/><Relationship Id="rId39" Type="http://schemas.openxmlformats.org/officeDocument/2006/relationships/chart" Target="charts/chart2.xml"/><Relationship Id="rId109" Type="http://schemas.openxmlformats.org/officeDocument/2006/relationships/image" Target="media/image24.jpeg"/><Relationship Id="rId34" Type="http://schemas.openxmlformats.org/officeDocument/2006/relationships/hyperlink" Target="https://en.wikipedia.org/wiki/List_of_Union_Government_agencies_of_India" TargetMode="External"/><Relationship Id="rId50" Type="http://schemas.openxmlformats.org/officeDocument/2006/relationships/chart" Target="charts/chart13.xml"/><Relationship Id="rId55" Type="http://schemas.openxmlformats.org/officeDocument/2006/relationships/hyperlink" Target="http://en.wikipedia.org/wiki/Persian_architecture" TargetMode="External"/><Relationship Id="rId76" Type="http://schemas.openxmlformats.org/officeDocument/2006/relationships/hyperlink" Target="https://en.wikipedia.org/wiki/ISBN_(identifier)" TargetMode="External"/><Relationship Id="rId97" Type="http://schemas.openxmlformats.org/officeDocument/2006/relationships/image" Target="media/image16.jpeg"/><Relationship Id="rId104" Type="http://schemas.openxmlformats.org/officeDocument/2006/relationships/hyperlink" Target="http://www.new7wonders.com/index.php?id=373" TargetMode="External"/><Relationship Id="rId7" Type="http://schemas.openxmlformats.org/officeDocument/2006/relationships/endnotes" Target="endnotes.xml"/><Relationship Id="rId71" Type="http://schemas.openxmlformats.org/officeDocument/2006/relationships/hyperlink" Target="https://en.wikipedia.org/wiki/Special:BookSources/978-0-521-26728-1" TargetMode="External"/><Relationship Id="rId92" Type="http://schemas.openxmlformats.org/officeDocument/2006/relationships/hyperlink" Target="http://www.new7wonders.com/index.php?id=366" TargetMode="External"/><Relationship Id="rId2" Type="http://schemas.openxmlformats.org/officeDocument/2006/relationships/numbering" Target="numbering.xml"/><Relationship Id="rId29" Type="http://schemas.openxmlformats.org/officeDocument/2006/relationships/hyperlink" Target="https://en.wikipedia.org/wiki/Automated_teller_machin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Below 20</c:v>
                </c:pt>
                <c:pt idx="1">
                  <c:v>20-30</c:v>
                </c:pt>
                <c:pt idx="2">
                  <c:v>30-45</c:v>
                </c:pt>
                <c:pt idx="3">
                  <c:v>Above 45</c:v>
                </c:pt>
              </c:strCache>
            </c:strRef>
          </c:cat>
          <c:val>
            <c:numRef>
              <c:f>Sheet1!$B$2:$B$5</c:f>
              <c:numCache>
                <c:formatCode>General</c:formatCode>
                <c:ptCount val="4"/>
                <c:pt idx="0">
                  <c:v>36</c:v>
                </c:pt>
                <c:pt idx="1">
                  <c:v>40</c:v>
                </c:pt>
                <c:pt idx="2">
                  <c:v>20</c:v>
                </c:pt>
                <c:pt idx="3">
                  <c:v>4</c:v>
                </c:pt>
              </c:numCache>
            </c:numRef>
          </c:val>
        </c:ser>
        <c:dLbls>
          <c:showLegendKey val="0"/>
          <c:showVal val="0"/>
          <c:showCatName val="0"/>
          <c:showSerName val="0"/>
          <c:showPercent val="0"/>
          <c:showBubbleSize val="0"/>
        </c:dLbls>
        <c:gapWidth val="150"/>
        <c:axId val="316081048"/>
        <c:axId val="316082224"/>
      </c:barChart>
      <c:catAx>
        <c:axId val="316081048"/>
        <c:scaling>
          <c:orientation val="minMax"/>
        </c:scaling>
        <c:delete val="0"/>
        <c:axPos val="b"/>
        <c:numFmt formatCode="General" sourceLinked="0"/>
        <c:majorTickMark val="out"/>
        <c:minorTickMark val="none"/>
        <c:tickLblPos val="nextTo"/>
        <c:crossAx val="316082224"/>
        <c:crosses val="autoZero"/>
        <c:auto val="1"/>
        <c:lblAlgn val="ctr"/>
        <c:lblOffset val="100"/>
        <c:noMultiLvlLbl val="0"/>
      </c:catAx>
      <c:valAx>
        <c:axId val="316082224"/>
        <c:scaling>
          <c:orientation val="minMax"/>
        </c:scaling>
        <c:delete val="0"/>
        <c:axPos val="l"/>
        <c:majorGridlines/>
        <c:numFmt formatCode="General" sourceLinked="1"/>
        <c:majorTickMark val="out"/>
        <c:minorTickMark val="none"/>
        <c:tickLblPos val="nextTo"/>
        <c:crossAx val="31608104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Hotel </c:v>
                </c:pt>
                <c:pt idx="1">
                  <c:v>Travel agent </c:v>
                </c:pt>
                <c:pt idx="2">
                  <c:v>Restaurant </c:v>
                </c:pt>
                <c:pt idx="3">
                  <c:v>Vender </c:v>
                </c:pt>
              </c:strCache>
            </c:strRef>
          </c:cat>
          <c:val>
            <c:numRef>
              <c:f>Sheet1!$B$2:$B$5</c:f>
              <c:numCache>
                <c:formatCode>General</c:formatCode>
                <c:ptCount val="4"/>
                <c:pt idx="0">
                  <c:v>48</c:v>
                </c:pt>
                <c:pt idx="1">
                  <c:v>24</c:v>
                </c:pt>
                <c:pt idx="2">
                  <c:v>10</c:v>
                </c:pt>
                <c:pt idx="3">
                  <c:v>18</c:v>
                </c:pt>
              </c:numCache>
            </c:numRef>
          </c:val>
        </c:ser>
        <c:dLbls>
          <c:showLegendKey val="0"/>
          <c:showVal val="0"/>
          <c:showCatName val="0"/>
          <c:showSerName val="0"/>
          <c:showPercent val="0"/>
          <c:showBubbleSize val="0"/>
        </c:dLbls>
        <c:gapWidth val="150"/>
        <c:axId val="304716944"/>
        <c:axId val="304722824"/>
      </c:barChart>
      <c:catAx>
        <c:axId val="304716944"/>
        <c:scaling>
          <c:orientation val="minMax"/>
        </c:scaling>
        <c:delete val="0"/>
        <c:axPos val="b"/>
        <c:numFmt formatCode="General" sourceLinked="0"/>
        <c:majorTickMark val="out"/>
        <c:minorTickMark val="none"/>
        <c:tickLblPos val="nextTo"/>
        <c:crossAx val="304722824"/>
        <c:crosses val="autoZero"/>
        <c:auto val="1"/>
        <c:lblAlgn val="ctr"/>
        <c:lblOffset val="100"/>
        <c:noMultiLvlLbl val="0"/>
      </c:catAx>
      <c:valAx>
        <c:axId val="304722824"/>
        <c:scaling>
          <c:orientation val="minMax"/>
        </c:scaling>
        <c:delete val="0"/>
        <c:axPos val="l"/>
        <c:majorGridlines/>
        <c:numFmt formatCode="General" sourceLinked="1"/>
        <c:majorTickMark val="out"/>
        <c:minorTickMark val="none"/>
        <c:tickLblPos val="nextTo"/>
        <c:crossAx val="30471694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high</c:v>
                </c:pt>
                <c:pt idx="1">
                  <c:v>High </c:v>
                </c:pt>
                <c:pt idx="2">
                  <c:v>Medium </c:v>
                </c:pt>
                <c:pt idx="3">
                  <c:v>Low </c:v>
                </c:pt>
              </c:strCache>
            </c:strRef>
          </c:cat>
          <c:val>
            <c:numRef>
              <c:f>Sheet1!$B$2:$B$5</c:f>
              <c:numCache>
                <c:formatCode>General</c:formatCode>
                <c:ptCount val="4"/>
                <c:pt idx="0">
                  <c:v>26</c:v>
                </c:pt>
                <c:pt idx="1">
                  <c:v>44</c:v>
                </c:pt>
                <c:pt idx="2">
                  <c:v>20</c:v>
                </c:pt>
                <c:pt idx="3">
                  <c:v>10</c:v>
                </c:pt>
              </c:numCache>
            </c:numRef>
          </c:val>
        </c:ser>
        <c:dLbls>
          <c:showLegendKey val="0"/>
          <c:showVal val="0"/>
          <c:showCatName val="0"/>
          <c:showSerName val="0"/>
          <c:showPercent val="0"/>
          <c:showBubbleSize val="0"/>
        </c:dLbls>
        <c:gapWidth val="150"/>
        <c:axId val="304713024"/>
        <c:axId val="304722040"/>
      </c:barChart>
      <c:catAx>
        <c:axId val="304713024"/>
        <c:scaling>
          <c:orientation val="minMax"/>
        </c:scaling>
        <c:delete val="0"/>
        <c:axPos val="b"/>
        <c:numFmt formatCode="General" sourceLinked="0"/>
        <c:majorTickMark val="out"/>
        <c:minorTickMark val="none"/>
        <c:tickLblPos val="nextTo"/>
        <c:crossAx val="304722040"/>
        <c:crosses val="autoZero"/>
        <c:auto val="1"/>
        <c:lblAlgn val="ctr"/>
        <c:lblOffset val="100"/>
        <c:noMultiLvlLbl val="0"/>
      </c:catAx>
      <c:valAx>
        <c:axId val="304722040"/>
        <c:scaling>
          <c:orientation val="minMax"/>
        </c:scaling>
        <c:delete val="0"/>
        <c:axPos val="l"/>
        <c:majorGridlines/>
        <c:numFmt formatCode="General" sourceLinked="1"/>
        <c:majorTickMark val="out"/>
        <c:minorTickMark val="none"/>
        <c:tickLblPos val="nextTo"/>
        <c:crossAx val="30471302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Highly satisfied  </c:v>
                </c:pt>
                <c:pt idx="1">
                  <c:v>Satisfied </c:v>
                </c:pt>
                <c:pt idx="2">
                  <c:v>Dissatisfied </c:v>
                </c:pt>
                <c:pt idx="3">
                  <c:v>Highly dissatisfied </c:v>
                </c:pt>
              </c:strCache>
            </c:strRef>
          </c:cat>
          <c:val>
            <c:numRef>
              <c:f>Sheet1!$B$2:$B$5</c:f>
              <c:numCache>
                <c:formatCode>General</c:formatCode>
                <c:ptCount val="4"/>
                <c:pt idx="0">
                  <c:v>100</c:v>
                </c:pt>
                <c:pt idx="1">
                  <c:v>0</c:v>
                </c:pt>
                <c:pt idx="2">
                  <c:v>0</c:v>
                </c:pt>
                <c:pt idx="3">
                  <c:v>0</c:v>
                </c:pt>
              </c:numCache>
            </c:numRef>
          </c:val>
        </c:ser>
        <c:dLbls>
          <c:showLegendKey val="0"/>
          <c:showVal val="0"/>
          <c:showCatName val="0"/>
          <c:showSerName val="0"/>
          <c:showPercent val="0"/>
          <c:showBubbleSize val="0"/>
        </c:dLbls>
        <c:gapWidth val="150"/>
        <c:axId val="304723608"/>
        <c:axId val="304723216"/>
      </c:barChart>
      <c:catAx>
        <c:axId val="304723608"/>
        <c:scaling>
          <c:orientation val="minMax"/>
        </c:scaling>
        <c:delete val="0"/>
        <c:axPos val="b"/>
        <c:numFmt formatCode="General" sourceLinked="0"/>
        <c:majorTickMark val="out"/>
        <c:minorTickMark val="none"/>
        <c:tickLblPos val="nextTo"/>
        <c:crossAx val="304723216"/>
        <c:crosses val="autoZero"/>
        <c:auto val="1"/>
        <c:lblAlgn val="ctr"/>
        <c:lblOffset val="100"/>
        <c:noMultiLvlLbl val="0"/>
      </c:catAx>
      <c:valAx>
        <c:axId val="304723216"/>
        <c:scaling>
          <c:orientation val="minMax"/>
        </c:scaling>
        <c:delete val="0"/>
        <c:axPos val="l"/>
        <c:majorGridlines/>
        <c:numFmt formatCode="General" sourceLinked="1"/>
        <c:majorTickMark val="out"/>
        <c:minorTickMark val="none"/>
        <c:tickLblPos val="nextTo"/>
        <c:crossAx val="30472360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Highly satisfied  </c:v>
                </c:pt>
                <c:pt idx="1">
                  <c:v>Satisfied </c:v>
                </c:pt>
                <c:pt idx="2">
                  <c:v>Dissatisfied </c:v>
                </c:pt>
                <c:pt idx="3">
                  <c:v>Highly dissatisfied </c:v>
                </c:pt>
              </c:strCache>
            </c:strRef>
          </c:cat>
          <c:val>
            <c:numRef>
              <c:f>Sheet1!$B$2:$B$5</c:f>
              <c:numCache>
                <c:formatCode>General</c:formatCode>
                <c:ptCount val="4"/>
                <c:pt idx="0">
                  <c:v>60</c:v>
                </c:pt>
                <c:pt idx="1">
                  <c:v>40</c:v>
                </c:pt>
                <c:pt idx="2">
                  <c:v>0</c:v>
                </c:pt>
                <c:pt idx="3">
                  <c:v>0</c:v>
                </c:pt>
              </c:numCache>
            </c:numRef>
          </c:val>
        </c:ser>
        <c:dLbls>
          <c:showLegendKey val="0"/>
          <c:showVal val="0"/>
          <c:showCatName val="0"/>
          <c:showSerName val="0"/>
          <c:showPercent val="0"/>
          <c:showBubbleSize val="0"/>
        </c:dLbls>
        <c:gapWidth val="150"/>
        <c:axId val="304719296"/>
        <c:axId val="304714200"/>
      </c:barChart>
      <c:catAx>
        <c:axId val="304719296"/>
        <c:scaling>
          <c:orientation val="minMax"/>
        </c:scaling>
        <c:delete val="0"/>
        <c:axPos val="b"/>
        <c:numFmt formatCode="General" sourceLinked="0"/>
        <c:majorTickMark val="out"/>
        <c:minorTickMark val="none"/>
        <c:tickLblPos val="nextTo"/>
        <c:crossAx val="304714200"/>
        <c:crosses val="autoZero"/>
        <c:auto val="1"/>
        <c:lblAlgn val="ctr"/>
        <c:lblOffset val="100"/>
        <c:noMultiLvlLbl val="0"/>
      </c:catAx>
      <c:valAx>
        <c:axId val="304714200"/>
        <c:scaling>
          <c:orientation val="minMax"/>
        </c:scaling>
        <c:delete val="0"/>
        <c:axPos val="l"/>
        <c:majorGridlines/>
        <c:numFmt formatCode="General" sourceLinked="1"/>
        <c:majorTickMark val="out"/>
        <c:minorTickMark val="none"/>
        <c:tickLblPos val="nextTo"/>
        <c:crossAx val="30471929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Accommodation </c:v>
                </c:pt>
                <c:pt idx="1">
                  <c:v>Food </c:v>
                </c:pt>
              </c:strCache>
            </c:strRef>
          </c:cat>
          <c:val>
            <c:numRef>
              <c:f>Sheet1!$B$2:$B$3</c:f>
              <c:numCache>
                <c:formatCode>General</c:formatCode>
                <c:ptCount val="2"/>
                <c:pt idx="0">
                  <c:v>44</c:v>
                </c:pt>
                <c:pt idx="1">
                  <c:v>56</c:v>
                </c:pt>
              </c:numCache>
            </c:numRef>
          </c:val>
        </c:ser>
        <c:dLbls>
          <c:showLegendKey val="0"/>
          <c:showVal val="0"/>
          <c:showCatName val="0"/>
          <c:showSerName val="0"/>
          <c:showPercent val="0"/>
          <c:showBubbleSize val="0"/>
        </c:dLbls>
        <c:gapWidth val="150"/>
        <c:axId val="304724392"/>
        <c:axId val="304724784"/>
      </c:barChart>
      <c:catAx>
        <c:axId val="304724392"/>
        <c:scaling>
          <c:orientation val="minMax"/>
        </c:scaling>
        <c:delete val="0"/>
        <c:axPos val="b"/>
        <c:numFmt formatCode="General" sourceLinked="0"/>
        <c:majorTickMark val="out"/>
        <c:minorTickMark val="none"/>
        <c:tickLblPos val="nextTo"/>
        <c:crossAx val="304724784"/>
        <c:crosses val="autoZero"/>
        <c:auto val="1"/>
        <c:lblAlgn val="ctr"/>
        <c:lblOffset val="100"/>
        <c:noMultiLvlLbl val="0"/>
      </c:catAx>
      <c:valAx>
        <c:axId val="304724784"/>
        <c:scaling>
          <c:orientation val="minMax"/>
        </c:scaling>
        <c:delete val="0"/>
        <c:axPos val="l"/>
        <c:majorGridlines/>
        <c:numFmt formatCode="General" sourceLinked="1"/>
        <c:majorTickMark val="out"/>
        <c:minorTickMark val="none"/>
        <c:tickLblPos val="nextTo"/>
        <c:crossAx val="30472439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Infrastructure </c:v>
                </c:pt>
                <c:pt idx="1">
                  <c:v>Hotel </c:v>
                </c:pt>
                <c:pt idx="2">
                  <c:v>Security </c:v>
                </c:pt>
                <c:pt idx="3">
                  <c:v>Clean and green agra </c:v>
                </c:pt>
              </c:strCache>
            </c:strRef>
          </c:cat>
          <c:val>
            <c:numRef>
              <c:f>Sheet1!$B$2:$B$5</c:f>
              <c:numCache>
                <c:formatCode>General</c:formatCode>
                <c:ptCount val="4"/>
                <c:pt idx="0">
                  <c:v>44</c:v>
                </c:pt>
                <c:pt idx="1">
                  <c:v>26</c:v>
                </c:pt>
                <c:pt idx="2">
                  <c:v>20</c:v>
                </c:pt>
                <c:pt idx="3">
                  <c:v>10</c:v>
                </c:pt>
              </c:numCache>
            </c:numRef>
          </c:val>
        </c:ser>
        <c:dLbls>
          <c:showLegendKey val="0"/>
          <c:showVal val="0"/>
          <c:showCatName val="0"/>
          <c:showSerName val="0"/>
          <c:showPercent val="0"/>
          <c:showBubbleSize val="0"/>
        </c:dLbls>
        <c:gapWidth val="150"/>
        <c:axId val="304713808"/>
        <c:axId val="304726744"/>
      </c:barChart>
      <c:catAx>
        <c:axId val="304713808"/>
        <c:scaling>
          <c:orientation val="minMax"/>
        </c:scaling>
        <c:delete val="0"/>
        <c:axPos val="b"/>
        <c:numFmt formatCode="General" sourceLinked="0"/>
        <c:majorTickMark val="out"/>
        <c:minorTickMark val="none"/>
        <c:tickLblPos val="nextTo"/>
        <c:crossAx val="304726744"/>
        <c:crosses val="autoZero"/>
        <c:auto val="1"/>
        <c:lblAlgn val="ctr"/>
        <c:lblOffset val="100"/>
        <c:noMultiLvlLbl val="0"/>
      </c:catAx>
      <c:valAx>
        <c:axId val="304726744"/>
        <c:scaling>
          <c:orientation val="minMax"/>
        </c:scaling>
        <c:delete val="0"/>
        <c:axPos val="l"/>
        <c:majorGridlines/>
        <c:numFmt formatCode="General" sourceLinked="1"/>
        <c:majorTickMark val="out"/>
        <c:minorTickMark val="none"/>
        <c:tickLblPos val="nextTo"/>
        <c:crossAx val="30471380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Yes </c:v>
                </c:pt>
                <c:pt idx="1">
                  <c:v>No </c:v>
                </c:pt>
                <c:pt idx="2">
                  <c:v>Maybe </c:v>
                </c:pt>
              </c:strCache>
            </c:strRef>
          </c:cat>
          <c:val>
            <c:numRef>
              <c:f>Sheet1!$B$2:$B$4</c:f>
              <c:numCache>
                <c:formatCode>General</c:formatCode>
                <c:ptCount val="3"/>
                <c:pt idx="0">
                  <c:v>100</c:v>
                </c:pt>
                <c:pt idx="1">
                  <c:v>0</c:v>
                </c:pt>
                <c:pt idx="2">
                  <c:v>0</c:v>
                </c:pt>
              </c:numCache>
            </c:numRef>
          </c:val>
        </c:ser>
        <c:dLbls>
          <c:showLegendKey val="0"/>
          <c:showVal val="0"/>
          <c:showCatName val="0"/>
          <c:showSerName val="0"/>
          <c:showPercent val="0"/>
          <c:showBubbleSize val="0"/>
        </c:dLbls>
        <c:gapWidth val="150"/>
        <c:axId val="304728704"/>
        <c:axId val="304727920"/>
      </c:barChart>
      <c:catAx>
        <c:axId val="304728704"/>
        <c:scaling>
          <c:orientation val="minMax"/>
        </c:scaling>
        <c:delete val="0"/>
        <c:axPos val="b"/>
        <c:numFmt formatCode="General" sourceLinked="0"/>
        <c:majorTickMark val="out"/>
        <c:minorTickMark val="none"/>
        <c:tickLblPos val="nextTo"/>
        <c:crossAx val="304727920"/>
        <c:crosses val="autoZero"/>
        <c:auto val="1"/>
        <c:lblAlgn val="ctr"/>
        <c:lblOffset val="100"/>
        <c:noMultiLvlLbl val="0"/>
      </c:catAx>
      <c:valAx>
        <c:axId val="304727920"/>
        <c:scaling>
          <c:orientation val="minMax"/>
        </c:scaling>
        <c:delete val="0"/>
        <c:axPos val="l"/>
        <c:majorGridlines/>
        <c:numFmt formatCode="General" sourceLinked="1"/>
        <c:majorTickMark val="out"/>
        <c:minorTickMark val="none"/>
        <c:tickLblPos val="nextTo"/>
        <c:crossAx val="3047287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Students </c:v>
                </c:pt>
                <c:pt idx="1">
                  <c:v>Workers </c:v>
                </c:pt>
                <c:pt idx="2">
                  <c:v>Retired person </c:v>
                </c:pt>
                <c:pt idx="3">
                  <c:v>Others </c:v>
                </c:pt>
              </c:strCache>
            </c:strRef>
          </c:cat>
          <c:val>
            <c:numRef>
              <c:f>Sheet1!$B$2:$B$5</c:f>
              <c:numCache>
                <c:formatCode>General</c:formatCode>
                <c:ptCount val="4"/>
                <c:pt idx="0">
                  <c:v>20</c:v>
                </c:pt>
                <c:pt idx="1">
                  <c:v>50</c:v>
                </c:pt>
                <c:pt idx="2">
                  <c:v>14</c:v>
                </c:pt>
                <c:pt idx="3">
                  <c:v>16</c:v>
                </c:pt>
              </c:numCache>
            </c:numRef>
          </c:val>
        </c:ser>
        <c:dLbls>
          <c:showLegendKey val="0"/>
          <c:showVal val="0"/>
          <c:showCatName val="0"/>
          <c:showSerName val="0"/>
          <c:showPercent val="0"/>
          <c:showBubbleSize val="0"/>
        </c:dLbls>
        <c:gapWidth val="150"/>
        <c:axId val="316075560"/>
        <c:axId val="316079480"/>
      </c:barChart>
      <c:catAx>
        <c:axId val="316075560"/>
        <c:scaling>
          <c:orientation val="minMax"/>
        </c:scaling>
        <c:delete val="0"/>
        <c:axPos val="b"/>
        <c:numFmt formatCode="General" sourceLinked="0"/>
        <c:majorTickMark val="out"/>
        <c:minorTickMark val="none"/>
        <c:tickLblPos val="nextTo"/>
        <c:crossAx val="316079480"/>
        <c:crosses val="autoZero"/>
        <c:auto val="1"/>
        <c:lblAlgn val="ctr"/>
        <c:lblOffset val="100"/>
        <c:noMultiLvlLbl val="0"/>
      </c:catAx>
      <c:valAx>
        <c:axId val="316079480"/>
        <c:scaling>
          <c:orientation val="minMax"/>
        </c:scaling>
        <c:delete val="0"/>
        <c:axPos val="l"/>
        <c:majorGridlines/>
        <c:numFmt formatCode="General" sourceLinked="1"/>
        <c:majorTickMark val="out"/>
        <c:minorTickMark val="none"/>
        <c:tickLblPos val="nextTo"/>
        <c:crossAx val="3160755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Domestic tourist </c:v>
                </c:pt>
                <c:pt idx="1">
                  <c:v>Foreign tourist </c:v>
                </c:pt>
              </c:strCache>
            </c:strRef>
          </c:cat>
          <c:val>
            <c:numRef>
              <c:f>Sheet1!$B$2:$B$3</c:f>
              <c:numCache>
                <c:formatCode>General</c:formatCode>
                <c:ptCount val="2"/>
                <c:pt idx="0">
                  <c:v>56</c:v>
                </c:pt>
                <c:pt idx="1">
                  <c:v>44</c:v>
                </c:pt>
              </c:numCache>
            </c:numRef>
          </c:val>
        </c:ser>
        <c:dLbls>
          <c:showLegendKey val="0"/>
          <c:showVal val="0"/>
          <c:showCatName val="0"/>
          <c:showSerName val="0"/>
          <c:showPercent val="0"/>
          <c:showBubbleSize val="0"/>
        </c:dLbls>
        <c:gapWidth val="150"/>
        <c:axId val="316078696"/>
        <c:axId val="316077128"/>
      </c:barChart>
      <c:catAx>
        <c:axId val="316078696"/>
        <c:scaling>
          <c:orientation val="minMax"/>
        </c:scaling>
        <c:delete val="0"/>
        <c:axPos val="b"/>
        <c:numFmt formatCode="General" sourceLinked="0"/>
        <c:majorTickMark val="out"/>
        <c:minorTickMark val="none"/>
        <c:tickLblPos val="nextTo"/>
        <c:crossAx val="316077128"/>
        <c:crosses val="autoZero"/>
        <c:auto val="1"/>
        <c:lblAlgn val="ctr"/>
        <c:lblOffset val="100"/>
        <c:noMultiLvlLbl val="0"/>
      </c:catAx>
      <c:valAx>
        <c:axId val="316077128"/>
        <c:scaling>
          <c:orientation val="minMax"/>
        </c:scaling>
        <c:delete val="0"/>
        <c:axPos val="l"/>
        <c:majorGridlines/>
        <c:numFmt formatCode="General" sourceLinked="1"/>
        <c:majorTickMark val="out"/>
        <c:minorTickMark val="none"/>
        <c:tickLblPos val="nextTo"/>
        <c:crossAx val="31607869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Taj mahal</c:v>
                </c:pt>
                <c:pt idx="1">
                  <c:v>Red fort </c:v>
                </c:pt>
                <c:pt idx="2">
                  <c:v>Fatehpur sikri </c:v>
                </c:pt>
                <c:pt idx="3">
                  <c:v>Mehtab bagh</c:v>
                </c:pt>
              </c:strCache>
            </c:strRef>
          </c:cat>
          <c:val>
            <c:numRef>
              <c:f>Sheet1!$B$2:$B$5</c:f>
              <c:numCache>
                <c:formatCode>General</c:formatCode>
                <c:ptCount val="4"/>
                <c:pt idx="0">
                  <c:v>60</c:v>
                </c:pt>
                <c:pt idx="1">
                  <c:v>20</c:v>
                </c:pt>
                <c:pt idx="2">
                  <c:v>8</c:v>
                </c:pt>
                <c:pt idx="3">
                  <c:v>12</c:v>
                </c:pt>
              </c:numCache>
            </c:numRef>
          </c:val>
        </c:ser>
        <c:dLbls>
          <c:showLegendKey val="0"/>
          <c:showVal val="0"/>
          <c:showCatName val="0"/>
          <c:showSerName val="0"/>
          <c:showPercent val="0"/>
          <c:showBubbleSize val="0"/>
        </c:dLbls>
        <c:gapWidth val="150"/>
        <c:axId val="316077912"/>
        <c:axId val="316087712"/>
      </c:barChart>
      <c:catAx>
        <c:axId val="316077912"/>
        <c:scaling>
          <c:orientation val="minMax"/>
        </c:scaling>
        <c:delete val="0"/>
        <c:axPos val="b"/>
        <c:numFmt formatCode="General" sourceLinked="0"/>
        <c:majorTickMark val="out"/>
        <c:minorTickMark val="none"/>
        <c:tickLblPos val="nextTo"/>
        <c:crossAx val="316087712"/>
        <c:crosses val="autoZero"/>
        <c:auto val="1"/>
        <c:lblAlgn val="ctr"/>
        <c:lblOffset val="100"/>
        <c:noMultiLvlLbl val="0"/>
      </c:catAx>
      <c:valAx>
        <c:axId val="316087712"/>
        <c:scaling>
          <c:orientation val="minMax"/>
        </c:scaling>
        <c:delete val="0"/>
        <c:axPos val="l"/>
        <c:majorGridlines/>
        <c:numFmt formatCode="General" sourceLinked="1"/>
        <c:majorTickMark val="out"/>
        <c:minorTickMark val="none"/>
        <c:tickLblPos val="nextTo"/>
        <c:crossAx val="31607791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Taj mahal</c:v>
                </c:pt>
                <c:pt idx="1">
                  <c:v>Dayal bagh</c:v>
                </c:pt>
                <c:pt idx="2">
                  <c:v>Jama masjid</c:v>
                </c:pt>
                <c:pt idx="3">
                  <c:v>Fatehpur sikri</c:v>
                </c:pt>
              </c:strCache>
            </c:strRef>
          </c:cat>
          <c:val>
            <c:numRef>
              <c:f>Sheet1!$B$2:$B$5</c:f>
              <c:numCache>
                <c:formatCode>General</c:formatCode>
                <c:ptCount val="4"/>
                <c:pt idx="0">
                  <c:v>56</c:v>
                </c:pt>
                <c:pt idx="1">
                  <c:v>24</c:v>
                </c:pt>
                <c:pt idx="2">
                  <c:v>12</c:v>
                </c:pt>
                <c:pt idx="3">
                  <c:v>8</c:v>
                </c:pt>
              </c:numCache>
            </c:numRef>
          </c:val>
        </c:ser>
        <c:dLbls>
          <c:showLegendKey val="0"/>
          <c:showVal val="0"/>
          <c:showCatName val="0"/>
          <c:showSerName val="0"/>
          <c:showPercent val="0"/>
          <c:showBubbleSize val="0"/>
        </c:dLbls>
        <c:gapWidth val="150"/>
        <c:axId val="316088104"/>
        <c:axId val="316087320"/>
      </c:barChart>
      <c:catAx>
        <c:axId val="316088104"/>
        <c:scaling>
          <c:orientation val="minMax"/>
        </c:scaling>
        <c:delete val="0"/>
        <c:axPos val="b"/>
        <c:numFmt formatCode="General" sourceLinked="0"/>
        <c:majorTickMark val="out"/>
        <c:minorTickMark val="none"/>
        <c:tickLblPos val="nextTo"/>
        <c:crossAx val="316087320"/>
        <c:crosses val="autoZero"/>
        <c:auto val="1"/>
        <c:lblAlgn val="ctr"/>
        <c:lblOffset val="100"/>
        <c:noMultiLvlLbl val="0"/>
      </c:catAx>
      <c:valAx>
        <c:axId val="316087320"/>
        <c:scaling>
          <c:orientation val="minMax"/>
        </c:scaling>
        <c:delete val="0"/>
        <c:axPos val="l"/>
        <c:majorGridlines/>
        <c:numFmt formatCode="General" sourceLinked="1"/>
        <c:majorTickMark val="out"/>
        <c:minorTickMark val="none"/>
        <c:tickLblPos val="nextTo"/>
        <c:crossAx val="31608810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First time </c:v>
                </c:pt>
                <c:pt idx="1">
                  <c:v> 1 – 3 times</c:v>
                </c:pt>
                <c:pt idx="2">
                  <c:v>3 – 5 times </c:v>
                </c:pt>
                <c:pt idx="3">
                  <c:v>More than 5 times </c:v>
                </c:pt>
              </c:strCache>
            </c:strRef>
          </c:cat>
          <c:val>
            <c:numRef>
              <c:f>Sheet1!$B$2:$B$5</c:f>
              <c:numCache>
                <c:formatCode>General</c:formatCode>
                <c:ptCount val="4"/>
                <c:pt idx="0">
                  <c:v>52</c:v>
                </c:pt>
                <c:pt idx="1">
                  <c:v>30</c:v>
                </c:pt>
                <c:pt idx="2">
                  <c:v>14</c:v>
                </c:pt>
                <c:pt idx="3">
                  <c:v>4</c:v>
                </c:pt>
              </c:numCache>
            </c:numRef>
          </c:val>
        </c:ser>
        <c:dLbls>
          <c:showLegendKey val="0"/>
          <c:showVal val="0"/>
          <c:showCatName val="0"/>
          <c:showSerName val="0"/>
          <c:showPercent val="0"/>
          <c:showBubbleSize val="0"/>
        </c:dLbls>
        <c:gapWidth val="150"/>
        <c:axId val="316090064"/>
        <c:axId val="316088888"/>
      </c:barChart>
      <c:catAx>
        <c:axId val="316090064"/>
        <c:scaling>
          <c:orientation val="minMax"/>
        </c:scaling>
        <c:delete val="0"/>
        <c:axPos val="b"/>
        <c:numFmt formatCode="General" sourceLinked="0"/>
        <c:majorTickMark val="out"/>
        <c:minorTickMark val="none"/>
        <c:tickLblPos val="nextTo"/>
        <c:crossAx val="316088888"/>
        <c:crosses val="autoZero"/>
        <c:auto val="1"/>
        <c:lblAlgn val="ctr"/>
        <c:lblOffset val="100"/>
        <c:noMultiLvlLbl val="0"/>
      </c:catAx>
      <c:valAx>
        <c:axId val="316088888"/>
        <c:scaling>
          <c:orientation val="minMax"/>
        </c:scaling>
        <c:delete val="0"/>
        <c:axPos val="l"/>
        <c:majorGridlines/>
        <c:numFmt formatCode="General" sourceLinked="1"/>
        <c:majorTickMark val="out"/>
        <c:minorTickMark val="none"/>
        <c:tickLblPos val="nextTo"/>
        <c:crossAx val="31609006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Morning </c:v>
                </c:pt>
                <c:pt idx="1">
                  <c:v>Day </c:v>
                </c:pt>
                <c:pt idx="2">
                  <c:v>Evening </c:v>
                </c:pt>
                <c:pt idx="3">
                  <c:v>Night </c:v>
                </c:pt>
              </c:strCache>
            </c:strRef>
          </c:cat>
          <c:val>
            <c:numRef>
              <c:f>Sheet1!$B$2:$B$5</c:f>
              <c:numCache>
                <c:formatCode>General</c:formatCode>
                <c:ptCount val="4"/>
                <c:pt idx="0">
                  <c:v>38</c:v>
                </c:pt>
                <c:pt idx="1">
                  <c:v>10</c:v>
                </c:pt>
                <c:pt idx="2">
                  <c:v>32</c:v>
                </c:pt>
                <c:pt idx="3">
                  <c:v>20</c:v>
                </c:pt>
              </c:numCache>
            </c:numRef>
          </c:val>
        </c:ser>
        <c:dLbls>
          <c:showLegendKey val="0"/>
          <c:showVal val="0"/>
          <c:showCatName val="0"/>
          <c:showSerName val="0"/>
          <c:showPercent val="0"/>
          <c:showBubbleSize val="0"/>
        </c:dLbls>
        <c:gapWidth val="150"/>
        <c:axId val="316088496"/>
        <c:axId val="304714592"/>
      </c:barChart>
      <c:catAx>
        <c:axId val="316088496"/>
        <c:scaling>
          <c:orientation val="minMax"/>
        </c:scaling>
        <c:delete val="0"/>
        <c:axPos val="b"/>
        <c:numFmt formatCode="General" sourceLinked="0"/>
        <c:majorTickMark val="out"/>
        <c:minorTickMark val="none"/>
        <c:tickLblPos val="nextTo"/>
        <c:crossAx val="304714592"/>
        <c:crosses val="autoZero"/>
        <c:auto val="1"/>
        <c:lblAlgn val="ctr"/>
        <c:lblOffset val="100"/>
        <c:noMultiLvlLbl val="0"/>
      </c:catAx>
      <c:valAx>
        <c:axId val="304714592"/>
        <c:scaling>
          <c:orientation val="minMax"/>
        </c:scaling>
        <c:delete val="0"/>
        <c:axPos val="l"/>
        <c:majorGridlines/>
        <c:numFmt formatCode="General" sourceLinked="1"/>
        <c:majorTickMark val="out"/>
        <c:minorTickMark val="none"/>
        <c:tickLblPos val="nextTo"/>
        <c:crossAx val="31608849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Summer </c:v>
                </c:pt>
                <c:pt idx="1">
                  <c:v>Winter </c:v>
                </c:pt>
                <c:pt idx="2">
                  <c:v>Spring </c:v>
                </c:pt>
                <c:pt idx="3">
                  <c:v>Autumn </c:v>
                </c:pt>
              </c:strCache>
            </c:strRef>
          </c:cat>
          <c:val>
            <c:numRef>
              <c:f>Sheet1!$B$2:$B$5</c:f>
              <c:numCache>
                <c:formatCode>General</c:formatCode>
                <c:ptCount val="4"/>
                <c:pt idx="0">
                  <c:v>12</c:v>
                </c:pt>
                <c:pt idx="1">
                  <c:v>52</c:v>
                </c:pt>
                <c:pt idx="2">
                  <c:v>20</c:v>
                </c:pt>
                <c:pt idx="3">
                  <c:v>16</c:v>
                </c:pt>
              </c:numCache>
            </c:numRef>
          </c:val>
        </c:ser>
        <c:dLbls>
          <c:showLegendKey val="0"/>
          <c:showVal val="0"/>
          <c:showCatName val="0"/>
          <c:showSerName val="0"/>
          <c:showPercent val="0"/>
          <c:showBubbleSize val="0"/>
        </c:dLbls>
        <c:gapWidth val="150"/>
        <c:axId val="304725176"/>
        <c:axId val="304718512"/>
      </c:barChart>
      <c:catAx>
        <c:axId val="304725176"/>
        <c:scaling>
          <c:orientation val="minMax"/>
        </c:scaling>
        <c:delete val="0"/>
        <c:axPos val="b"/>
        <c:numFmt formatCode="General" sourceLinked="0"/>
        <c:majorTickMark val="out"/>
        <c:minorTickMark val="none"/>
        <c:tickLblPos val="nextTo"/>
        <c:crossAx val="304718512"/>
        <c:crosses val="autoZero"/>
        <c:auto val="1"/>
        <c:lblAlgn val="ctr"/>
        <c:lblOffset val="100"/>
        <c:noMultiLvlLbl val="0"/>
      </c:catAx>
      <c:valAx>
        <c:axId val="304718512"/>
        <c:scaling>
          <c:orientation val="minMax"/>
        </c:scaling>
        <c:delete val="0"/>
        <c:axPos val="l"/>
        <c:majorGridlines/>
        <c:numFmt formatCode="General" sourceLinked="1"/>
        <c:majorTickMark val="out"/>
        <c:minorTickMark val="none"/>
        <c:tickLblPos val="nextTo"/>
        <c:crossAx val="30472517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Employment </c:v>
                </c:pt>
                <c:pt idx="1">
                  <c:v>Growth </c:v>
                </c:pt>
                <c:pt idx="2">
                  <c:v>Finance</c:v>
                </c:pt>
                <c:pt idx="3">
                  <c:v>Opportunity </c:v>
                </c:pt>
              </c:strCache>
            </c:strRef>
          </c:cat>
          <c:val>
            <c:numRef>
              <c:f>Sheet1!$B$2:$B$5</c:f>
              <c:numCache>
                <c:formatCode>General</c:formatCode>
                <c:ptCount val="4"/>
                <c:pt idx="0">
                  <c:v>20</c:v>
                </c:pt>
                <c:pt idx="1">
                  <c:v>40</c:v>
                </c:pt>
                <c:pt idx="2">
                  <c:v>30</c:v>
                </c:pt>
                <c:pt idx="3">
                  <c:v>10</c:v>
                </c:pt>
              </c:numCache>
            </c:numRef>
          </c:val>
        </c:ser>
        <c:dLbls>
          <c:showLegendKey val="0"/>
          <c:showVal val="0"/>
          <c:showCatName val="0"/>
          <c:showSerName val="0"/>
          <c:showPercent val="0"/>
          <c:showBubbleSize val="0"/>
        </c:dLbls>
        <c:gapWidth val="150"/>
        <c:axId val="304718904"/>
        <c:axId val="304716552"/>
      </c:barChart>
      <c:catAx>
        <c:axId val="304718904"/>
        <c:scaling>
          <c:orientation val="minMax"/>
        </c:scaling>
        <c:delete val="0"/>
        <c:axPos val="b"/>
        <c:numFmt formatCode="General" sourceLinked="0"/>
        <c:majorTickMark val="out"/>
        <c:minorTickMark val="none"/>
        <c:tickLblPos val="nextTo"/>
        <c:crossAx val="304716552"/>
        <c:crosses val="autoZero"/>
        <c:auto val="1"/>
        <c:lblAlgn val="ctr"/>
        <c:lblOffset val="100"/>
        <c:noMultiLvlLbl val="0"/>
      </c:catAx>
      <c:valAx>
        <c:axId val="304716552"/>
        <c:scaling>
          <c:orientation val="minMax"/>
        </c:scaling>
        <c:delete val="0"/>
        <c:axPos val="l"/>
        <c:majorGridlines/>
        <c:numFmt formatCode="General" sourceLinked="1"/>
        <c:majorTickMark val="out"/>
        <c:minorTickMark val="none"/>
        <c:tickLblPos val="nextTo"/>
        <c:crossAx val="3047189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Liz16</b:Tag>
    <b:SourceType>InternetSite</b:SourceType>
    <b:Guid>{36EB5CD9-3730-402F-B3AD-D503C4520697}</b:Guid>
    <b:Author>
      <b:Author>
        <b:NameList>
          <b:Person>
            <b:Last>George</b:Last>
            <b:First>Liza</b:First>
          </b:Person>
        </b:NameList>
      </b:Author>
    </b:Author>
    <b:Title>big on biriyani</b:Title>
    <b:InternetSiteTitle>The Hindu</b:InternetSiteTitle>
    <b:Year>2016</b:Year>
    <b:Month>May</b:Month>
    <b:Day>19</b:Day>
    <b:URL>https://www.thehindu.com/features/metroplus/Food/big-on-biriyani/article5777213.ece</b:URL>
    <b:RefOrder>1</b:RefOrder>
  </b:Source>
  <b:Source>
    <b:Tag>Nim</b:Tag>
    <b:SourceType>InternetSite</b:SourceType>
    <b:Guid>{D997D287-B9B7-41DD-A761-334C4EF4689C}</b:Guid>
    <b:Author>
      <b:Author>
        <b:NameList>
          <b:Person>
            <b:Last>Paul</b:Last>
            <b:First>Nimmy</b:First>
          </b:Person>
          <b:Person>
            <b:Last>Betsey</b:Last>
          </b:Person>
          <b:Person>
            <b:Last> R.W Apple jr </b:Last>
          </b:Person>
        </b:NameList>
      </b:Author>
    </b:Author>
    <b:Title>Learn kerala cookery with Nimi Paul- Guest comments</b:Title>
    <b:InternetSiteTitle>Learn kerala cookery with Nimi Paul</b:InternetSiteTitle>
    <b:URL>http://www.nimmypaul.com/html/nmy_gust_01.html</b:URL>
    <b:RefOrder>2</b:RefOrder>
  </b:Source>
  <b:Source>
    <b:Tag>Shi18</b:Tag>
    <b:SourceType>InternetSite</b:SourceType>
    <b:Guid>{64470DE4-1DBC-4DCF-9172-B1DBC0B9C8B5}</b:Guid>
    <b:Author>
      <b:Author>
        <b:NameList>
          <b:Person>
            <b:Last>Kagti</b:Last>
            <b:First>Shivani</b:First>
          </b:Person>
        </b:NameList>
      </b:Author>
    </b:Author>
    <b:Title>Malabar on the menu: Kochi chef showcases Kerala’s culinary</b:Title>
    <b:InternetSiteTitle>Banglore Mirror</b:InternetSiteTitle>
    <b:Year>2018</b:Year>
    <b:Month>July</b:Month>
    <b:Day>22</b:Day>
    <b:URL>https://bangaloremirror.indiatimes.com/opinion/you/malabar-on-the-menu/articleshow/65084527.cms</b:URL>
    <b:RefOrder>3</b:RefOrder>
  </b:Source>
</b:Sources>
</file>

<file path=customXml/itemProps1.xml><?xml version="1.0" encoding="utf-8"?>
<ds:datastoreItem xmlns:ds="http://schemas.openxmlformats.org/officeDocument/2006/customXml" ds:itemID="{432603A2-C509-4D63-9A58-0372D724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13851</Words>
  <Characters>78954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DPS2</dc:creator>
  <cp:lastModifiedBy>SANGI-PC</cp:lastModifiedBy>
  <cp:revision>4</cp:revision>
  <cp:lastPrinted>2020-02-25T09:05:00Z</cp:lastPrinted>
  <dcterms:created xsi:type="dcterms:W3CDTF">2026-09-08T09:23:00Z</dcterms:created>
  <dcterms:modified xsi:type="dcterms:W3CDTF">2026-09-08T10:49:00Z</dcterms:modified>
</cp:coreProperties>
</file>