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DF8785" w14:textId="77777777" w:rsidR="00113A1F" w:rsidRPr="00265CB1" w:rsidRDefault="00113A1F" w:rsidP="00113A1F">
      <w:pPr>
        <w:spacing w:line="360" w:lineRule="auto"/>
        <w:jc w:val="center"/>
        <w:rPr>
          <w:b/>
          <w:bCs/>
          <w:sz w:val="32"/>
          <w:szCs w:val="32"/>
        </w:rPr>
      </w:pPr>
      <w:bookmarkStart w:id="0" w:name="_GoBack"/>
      <w:bookmarkEnd w:id="0"/>
      <w:r w:rsidRPr="00265CB1">
        <w:rPr>
          <w:b/>
          <w:bCs/>
          <w:sz w:val="32"/>
          <w:szCs w:val="32"/>
        </w:rPr>
        <w:t>CHAPTER – I</w:t>
      </w:r>
    </w:p>
    <w:p w14:paraId="615EE6A3" w14:textId="77777777" w:rsidR="00113A1F" w:rsidRPr="00265CB1" w:rsidRDefault="00113A1F" w:rsidP="00113A1F">
      <w:pPr>
        <w:spacing w:line="360" w:lineRule="auto"/>
        <w:jc w:val="center"/>
        <w:rPr>
          <w:b/>
          <w:bCs/>
          <w:sz w:val="32"/>
          <w:szCs w:val="32"/>
        </w:rPr>
      </w:pPr>
      <w:r w:rsidRPr="00265CB1">
        <w:rPr>
          <w:b/>
          <w:bCs/>
          <w:sz w:val="32"/>
          <w:szCs w:val="32"/>
        </w:rPr>
        <w:t>INTRODUCTION</w:t>
      </w:r>
    </w:p>
    <w:p w14:paraId="10C2D5A8" w14:textId="11028413" w:rsidR="00113A1F" w:rsidRPr="00113A1F" w:rsidRDefault="00113A1F" w:rsidP="00113A1F">
      <w:pPr>
        <w:spacing w:line="360" w:lineRule="auto"/>
        <w:rPr>
          <w:b/>
          <w:bCs/>
          <w:sz w:val="28"/>
          <w:szCs w:val="28"/>
        </w:rPr>
      </w:pPr>
      <w:r>
        <w:rPr>
          <w:b/>
          <w:bCs/>
          <w:sz w:val="28"/>
          <w:szCs w:val="28"/>
        </w:rPr>
        <w:t xml:space="preserve">1.1 </w:t>
      </w:r>
      <w:r w:rsidRPr="00113A1F">
        <w:rPr>
          <w:b/>
          <w:bCs/>
          <w:sz w:val="28"/>
          <w:szCs w:val="28"/>
        </w:rPr>
        <w:t>INTRODUCTION</w:t>
      </w:r>
    </w:p>
    <w:p w14:paraId="1D8B4ABA" w14:textId="77777777" w:rsidR="00113A1F" w:rsidRPr="00265CB1" w:rsidRDefault="00113A1F" w:rsidP="00113A1F">
      <w:pPr>
        <w:spacing w:after="240" w:line="360" w:lineRule="auto"/>
        <w:jc w:val="both"/>
        <w:rPr>
          <w:sz w:val="24"/>
          <w:szCs w:val="24"/>
        </w:rPr>
      </w:pPr>
      <w:r w:rsidRPr="00265CB1">
        <w:rPr>
          <w:sz w:val="24"/>
          <w:szCs w:val="24"/>
        </w:rPr>
        <w:t>Micro, Small and Medium Enterprises, commonly known as MSMEs, occupy an important position in the economic development of a country. They are considered as the backbone of the Indian economy because they contribute significantly to employment generation, production, income creation, exports, and balanced regional development. MSMEs require comparatively less capital investment and provide opportunities for a large number of people to engage in productive economic activities. In a developing country like India, where unemployment and regional imbalance are major issues, MSMEs play a vital role in promoting inclusive and sustainable growth.</w:t>
      </w:r>
    </w:p>
    <w:p w14:paraId="03BE79FF" w14:textId="77777777" w:rsidR="00113A1F" w:rsidRPr="00265CB1" w:rsidRDefault="00113A1F" w:rsidP="00113A1F">
      <w:pPr>
        <w:spacing w:after="240" w:line="360" w:lineRule="auto"/>
        <w:jc w:val="both"/>
        <w:rPr>
          <w:sz w:val="24"/>
          <w:szCs w:val="24"/>
        </w:rPr>
      </w:pPr>
      <w:r w:rsidRPr="00265CB1">
        <w:rPr>
          <w:sz w:val="24"/>
          <w:szCs w:val="24"/>
        </w:rPr>
        <w:t>The MSME sector is important because it supports both industrial and social development. It encourages entrepreneurship among different sections of society, including youth, women, rural people, and economically weaker groups. MSMEs help individuals to start business activities with limited resources and gradually expand their operations. These enterprises also support innovation, local skill development, and self-employment. By creating business opportunities at the local level, MSMEs reduce dependency on large industries and government employment.</w:t>
      </w:r>
    </w:p>
    <w:p w14:paraId="3D5AD67F" w14:textId="77777777" w:rsidR="00113A1F" w:rsidRPr="00265CB1" w:rsidRDefault="00113A1F" w:rsidP="00113A1F">
      <w:pPr>
        <w:spacing w:after="240" w:line="360" w:lineRule="auto"/>
        <w:jc w:val="both"/>
        <w:rPr>
          <w:sz w:val="24"/>
          <w:szCs w:val="24"/>
        </w:rPr>
      </w:pPr>
      <w:r w:rsidRPr="00265CB1">
        <w:rPr>
          <w:sz w:val="24"/>
          <w:szCs w:val="24"/>
        </w:rPr>
        <w:t>In India, MSMEs are spread across manufacturing, trading, and service sectors. They produce a wide variety of goods and services required by consumers, large industries, and export markets. MSMEs also help in the effective utilisation of local resources such as raw materials, labour, traditional skills, and regional specialities. Their contribution is not limited to production alone; they also support supply chains, distribution networks, rural industrialisation, and the growth of local markets. Therefore, the development of MSMEs is closely connected with the overall economic progress of the nation.</w:t>
      </w:r>
    </w:p>
    <w:p w14:paraId="60E39C14" w14:textId="77777777" w:rsidR="00113A1F" w:rsidRPr="00265CB1" w:rsidRDefault="00113A1F" w:rsidP="00113A1F">
      <w:pPr>
        <w:spacing w:after="240" w:line="360" w:lineRule="auto"/>
        <w:jc w:val="both"/>
        <w:rPr>
          <w:sz w:val="24"/>
          <w:szCs w:val="24"/>
        </w:rPr>
      </w:pPr>
      <w:r w:rsidRPr="00265CB1">
        <w:rPr>
          <w:sz w:val="24"/>
          <w:szCs w:val="24"/>
        </w:rPr>
        <w:t xml:space="preserve">Kollam district has a strong industrial and commercial background, especially in traditional and small-scale sectors. The district is known for activities such as cashew processing, coir, handloom, marine products, food processing, small manufacturing units, trade, and service enterprises. These sectors provide employment and income to many people in the district. </w:t>
      </w:r>
      <w:r w:rsidRPr="00265CB1">
        <w:rPr>
          <w:sz w:val="24"/>
          <w:szCs w:val="24"/>
        </w:rPr>
        <w:lastRenderedPageBreak/>
        <w:t>MSMEs in Kollam make use of local resources and traditional skills, thereby contributing to the economic development of the region. They also help in improving the standard of living of workers, entrepreneurs, and their families.</w:t>
      </w:r>
    </w:p>
    <w:p w14:paraId="16E79238" w14:textId="77777777" w:rsidR="00113A1F" w:rsidRPr="00265CB1" w:rsidRDefault="00113A1F" w:rsidP="00113A1F">
      <w:pPr>
        <w:spacing w:after="240" w:line="360" w:lineRule="auto"/>
        <w:jc w:val="both"/>
        <w:rPr>
          <w:sz w:val="24"/>
          <w:szCs w:val="24"/>
        </w:rPr>
      </w:pPr>
      <w:r w:rsidRPr="00265CB1">
        <w:rPr>
          <w:sz w:val="24"/>
          <w:szCs w:val="24"/>
        </w:rPr>
        <w:t>The present study titled “A Study on the Role and Contribution of MSMEs to Economic Development with Reference to Kollam District” is undertaken to analyse the importance of MSMEs in the economic development of the district. The study focuses on the contribution of MSMEs towards employment generation, entrepreneurship development, income creation, utilisation of local resources, and regional growth. It also attempts to identify the major problems faced by MSMEs in Kollam district and suggest suitable measures for their improvement. Thus, the study is relevant for understanding the role of MSMEs as an important instrument of local economic development.</w:t>
      </w:r>
    </w:p>
    <w:p w14:paraId="4CE137D9" w14:textId="28918A58" w:rsidR="00113A1F" w:rsidRPr="00265CB1" w:rsidRDefault="00113A1F" w:rsidP="00113A1F">
      <w:pPr>
        <w:spacing w:line="360" w:lineRule="auto"/>
        <w:jc w:val="both"/>
        <w:rPr>
          <w:b/>
          <w:bCs/>
          <w:sz w:val="28"/>
          <w:szCs w:val="28"/>
        </w:rPr>
      </w:pPr>
      <w:r>
        <w:rPr>
          <w:b/>
          <w:bCs/>
          <w:sz w:val="28"/>
          <w:szCs w:val="28"/>
        </w:rPr>
        <w:t xml:space="preserve">1.2 </w:t>
      </w:r>
      <w:r w:rsidRPr="00265CB1">
        <w:rPr>
          <w:b/>
          <w:bCs/>
          <w:sz w:val="28"/>
          <w:szCs w:val="28"/>
        </w:rPr>
        <w:t>STATEMENT OF THE PROBLEM</w:t>
      </w:r>
    </w:p>
    <w:p w14:paraId="772860F0" w14:textId="77777777" w:rsidR="00113A1F" w:rsidRPr="00265CB1" w:rsidRDefault="00113A1F" w:rsidP="00113A1F">
      <w:pPr>
        <w:spacing w:after="240" w:line="360" w:lineRule="auto"/>
        <w:jc w:val="both"/>
        <w:rPr>
          <w:sz w:val="24"/>
          <w:szCs w:val="24"/>
        </w:rPr>
      </w:pPr>
      <w:r w:rsidRPr="00265CB1">
        <w:rPr>
          <w:sz w:val="24"/>
          <w:szCs w:val="24"/>
        </w:rPr>
        <w:t>MSMEs play an important role in the economic development of Kollam district by generating employment, promoting entrepreneurship, utilising local resources, and supporting income creation. However, many MSMEs in the district face several problems such as lack of adequate finance, difficulty in getting bank loans, high cost of raw materials, shortage of skilled labour, marketing difficulties, technological backwardness, and competition from large-scale industries. These problems affect the growth, productivity, and sustainability of MSMEs. Though government agencies provide various schemes and support measures, many entrepreneurs are not fully aware of them or are unable to utilise them effectively. Hence, the present study attempts to examine the role and contribution of MSMEs to economic development with special reference to Kollam district and to identify the major challenges faced by them.</w:t>
      </w:r>
    </w:p>
    <w:p w14:paraId="631BC09C" w14:textId="727529B5" w:rsidR="00113A1F" w:rsidRPr="00265CB1" w:rsidRDefault="00113A1F" w:rsidP="00113A1F">
      <w:pPr>
        <w:spacing w:line="360" w:lineRule="auto"/>
        <w:jc w:val="both"/>
        <w:rPr>
          <w:b/>
          <w:bCs/>
          <w:sz w:val="28"/>
          <w:szCs w:val="28"/>
        </w:rPr>
      </w:pPr>
      <w:r>
        <w:rPr>
          <w:b/>
          <w:bCs/>
          <w:sz w:val="28"/>
          <w:szCs w:val="28"/>
        </w:rPr>
        <w:t xml:space="preserve">1.3 </w:t>
      </w:r>
      <w:r w:rsidRPr="00265CB1">
        <w:rPr>
          <w:b/>
          <w:bCs/>
          <w:sz w:val="28"/>
          <w:szCs w:val="28"/>
        </w:rPr>
        <w:t>SIGNIFICANCE OF THE STUDY</w:t>
      </w:r>
    </w:p>
    <w:p w14:paraId="3AB91064" w14:textId="77777777" w:rsidR="00113A1F" w:rsidRDefault="00113A1F" w:rsidP="00113A1F">
      <w:pPr>
        <w:spacing w:after="240" w:line="360" w:lineRule="auto"/>
        <w:jc w:val="both"/>
        <w:rPr>
          <w:sz w:val="24"/>
          <w:szCs w:val="24"/>
        </w:rPr>
      </w:pPr>
      <w:r w:rsidRPr="00265CB1">
        <w:rPr>
          <w:sz w:val="24"/>
          <w:szCs w:val="24"/>
        </w:rPr>
        <w:t xml:space="preserve">The study is significant because MSMEs are an important source of employment, income generation, entrepreneurship development, and regional economic growth in Kollam district. MSMEs help in utilising local resources, promoting self-employment, supporting traditional industries, and improving the standard of living of people. In a district like Kollam, where sectors such as cashew, coir, handloom, marine products, food processing, trade, and services have strong relevance, MSMEs contribute greatly to local economic </w:t>
      </w:r>
      <w:r w:rsidRPr="00265CB1">
        <w:rPr>
          <w:sz w:val="24"/>
          <w:szCs w:val="24"/>
        </w:rPr>
        <w:lastRenderedPageBreak/>
        <w:t>development. This study helps to understand the actual role and contribution of MSMEs in the district and also identifies the major problems faced by entrepreneurs. The findings of the study may be useful to MSME owners, students, researchers, financial institutions, and policy makers for improving the growth and performance of MSMEs.</w:t>
      </w:r>
    </w:p>
    <w:p w14:paraId="68B69F7F" w14:textId="13CDF97F" w:rsidR="00113A1F" w:rsidRPr="00265CB1" w:rsidRDefault="00113A1F" w:rsidP="00113A1F">
      <w:pPr>
        <w:spacing w:line="360" w:lineRule="auto"/>
        <w:jc w:val="both"/>
        <w:rPr>
          <w:b/>
          <w:bCs/>
          <w:sz w:val="28"/>
          <w:szCs w:val="28"/>
        </w:rPr>
      </w:pPr>
      <w:r>
        <w:rPr>
          <w:b/>
          <w:bCs/>
          <w:sz w:val="28"/>
          <w:szCs w:val="28"/>
        </w:rPr>
        <w:t xml:space="preserve">1.4 </w:t>
      </w:r>
      <w:r w:rsidRPr="00265CB1">
        <w:rPr>
          <w:b/>
          <w:bCs/>
          <w:sz w:val="28"/>
          <w:szCs w:val="28"/>
        </w:rPr>
        <w:t>SCOPE OF THE STUDY</w:t>
      </w:r>
    </w:p>
    <w:p w14:paraId="4111BCCE" w14:textId="77777777" w:rsidR="00113A1F" w:rsidRDefault="00113A1F" w:rsidP="00113A1F">
      <w:pPr>
        <w:spacing w:after="240" w:line="360" w:lineRule="auto"/>
        <w:jc w:val="both"/>
        <w:rPr>
          <w:sz w:val="24"/>
          <w:szCs w:val="24"/>
        </w:rPr>
      </w:pPr>
      <w:r w:rsidRPr="00265CB1">
        <w:rPr>
          <w:sz w:val="24"/>
          <w:szCs w:val="24"/>
        </w:rPr>
        <w:t>The scope of the study is limited to analysing the role and contribution of MSMEs to economic development with special reference to Kollam district. The study covers MSMEs engaged in manufacturing, trading, and service activities and focuses on their contribution towards employment generation, entrepreneurship development, income creation, and utilisation of local resources. It also examines the major problems faced by MSMEs in Kollam district and suggests suitable measures for their improvement.</w:t>
      </w:r>
    </w:p>
    <w:p w14:paraId="6084F35D" w14:textId="5FE9309C" w:rsidR="00113A1F" w:rsidRPr="00265CB1" w:rsidRDefault="00113A1F" w:rsidP="00113A1F">
      <w:pPr>
        <w:spacing w:line="360" w:lineRule="auto"/>
        <w:jc w:val="both"/>
        <w:rPr>
          <w:b/>
          <w:bCs/>
          <w:sz w:val="28"/>
          <w:szCs w:val="28"/>
        </w:rPr>
      </w:pPr>
      <w:r>
        <w:rPr>
          <w:b/>
          <w:bCs/>
          <w:sz w:val="28"/>
          <w:szCs w:val="28"/>
        </w:rPr>
        <w:t xml:space="preserve">1.5 </w:t>
      </w:r>
      <w:r w:rsidRPr="00265CB1">
        <w:rPr>
          <w:b/>
          <w:bCs/>
          <w:sz w:val="28"/>
          <w:szCs w:val="28"/>
        </w:rPr>
        <w:t>OBJECTIVES OF THE STUDY</w:t>
      </w:r>
    </w:p>
    <w:p w14:paraId="67793064" w14:textId="77777777" w:rsidR="00113A1F" w:rsidRPr="00265CB1" w:rsidRDefault="00113A1F" w:rsidP="00113A1F">
      <w:pPr>
        <w:pStyle w:val="ListParagraph"/>
        <w:widowControl/>
        <w:numPr>
          <w:ilvl w:val="0"/>
          <w:numId w:val="3"/>
        </w:numPr>
        <w:autoSpaceDE/>
        <w:autoSpaceDN/>
        <w:spacing w:before="0" w:after="160" w:line="360" w:lineRule="auto"/>
        <w:ind w:right="0"/>
        <w:contextualSpacing/>
        <w:jc w:val="both"/>
        <w:rPr>
          <w:sz w:val="24"/>
          <w:szCs w:val="24"/>
        </w:rPr>
      </w:pPr>
      <w:r w:rsidRPr="00265CB1">
        <w:rPr>
          <w:sz w:val="24"/>
          <w:szCs w:val="24"/>
        </w:rPr>
        <w:t>To study the role of MSMEs in the economic development of Kollam district.</w:t>
      </w:r>
    </w:p>
    <w:p w14:paraId="2F4264F7" w14:textId="77777777" w:rsidR="00113A1F" w:rsidRPr="00265CB1" w:rsidRDefault="00113A1F" w:rsidP="00113A1F">
      <w:pPr>
        <w:pStyle w:val="ListParagraph"/>
        <w:widowControl/>
        <w:numPr>
          <w:ilvl w:val="0"/>
          <w:numId w:val="3"/>
        </w:numPr>
        <w:autoSpaceDE/>
        <w:autoSpaceDN/>
        <w:spacing w:before="0" w:after="160" w:line="360" w:lineRule="auto"/>
        <w:ind w:right="0"/>
        <w:contextualSpacing/>
        <w:jc w:val="both"/>
        <w:rPr>
          <w:sz w:val="24"/>
          <w:szCs w:val="24"/>
        </w:rPr>
      </w:pPr>
      <w:r w:rsidRPr="00265CB1">
        <w:rPr>
          <w:sz w:val="24"/>
          <w:szCs w:val="24"/>
        </w:rPr>
        <w:t>To analyse the contribution of MSMEs towards employment generation and income creation.</w:t>
      </w:r>
    </w:p>
    <w:p w14:paraId="21281C24" w14:textId="77777777" w:rsidR="00113A1F" w:rsidRPr="00265CB1" w:rsidRDefault="00113A1F" w:rsidP="00113A1F">
      <w:pPr>
        <w:pStyle w:val="ListParagraph"/>
        <w:widowControl/>
        <w:numPr>
          <w:ilvl w:val="0"/>
          <w:numId w:val="3"/>
        </w:numPr>
        <w:autoSpaceDE/>
        <w:autoSpaceDN/>
        <w:spacing w:before="0" w:after="160" w:line="360" w:lineRule="auto"/>
        <w:ind w:right="0"/>
        <w:contextualSpacing/>
        <w:jc w:val="both"/>
        <w:rPr>
          <w:sz w:val="24"/>
          <w:szCs w:val="24"/>
        </w:rPr>
      </w:pPr>
      <w:r w:rsidRPr="00265CB1">
        <w:rPr>
          <w:sz w:val="24"/>
          <w:szCs w:val="24"/>
        </w:rPr>
        <w:t>To identify the major problems faced by MSMEs in Kollam district.</w:t>
      </w:r>
    </w:p>
    <w:p w14:paraId="1ACC64B3" w14:textId="77777777" w:rsidR="00113A1F" w:rsidRDefault="00113A1F" w:rsidP="00113A1F">
      <w:pPr>
        <w:pStyle w:val="ListParagraph"/>
        <w:widowControl/>
        <w:numPr>
          <w:ilvl w:val="0"/>
          <w:numId w:val="3"/>
        </w:numPr>
        <w:autoSpaceDE/>
        <w:autoSpaceDN/>
        <w:spacing w:before="0" w:after="160" w:line="360" w:lineRule="auto"/>
        <w:ind w:right="0"/>
        <w:contextualSpacing/>
        <w:jc w:val="both"/>
        <w:rPr>
          <w:sz w:val="24"/>
          <w:szCs w:val="24"/>
        </w:rPr>
      </w:pPr>
      <w:r w:rsidRPr="00265CB1">
        <w:rPr>
          <w:sz w:val="24"/>
          <w:szCs w:val="24"/>
        </w:rPr>
        <w:t>To offer suitable suggestions for improving the growth and performance of MSMEs.</w:t>
      </w:r>
    </w:p>
    <w:p w14:paraId="2E3FF5C7" w14:textId="0FFAC8B6" w:rsidR="00113A1F" w:rsidRPr="00265CB1" w:rsidRDefault="00113A1F" w:rsidP="00113A1F">
      <w:pPr>
        <w:spacing w:line="360" w:lineRule="auto"/>
        <w:jc w:val="both"/>
        <w:rPr>
          <w:b/>
          <w:bCs/>
          <w:sz w:val="28"/>
          <w:szCs w:val="28"/>
        </w:rPr>
      </w:pPr>
      <w:r>
        <w:rPr>
          <w:b/>
          <w:bCs/>
          <w:sz w:val="28"/>
          <w:szCs w:val="28"/>
        </w:rPr>
        <w:t xml:space="preserve">1.6 </w:t>
      </w:r>
      <w:r w:rsidRPr="00265CB1">
        <w:rPr>
          <w:b/>
          <w:bCs/>
          <w:sz w:val="28"/>
          <w:szCs w:val="28"/>
        </w:rPr>
        <w:t>RESEARCH METHODOLOGY</w:t>
      </w:r>
    </w:p>
    <w:p w14:paraId="66C4A975" w14:textId="77777777" w:rsidR="00113A1F" w:rsidRPr="00265CB1" w:rsidRDefault="00113A1F" w:rsidP="00515801">
      <w:pPr>
        <w:spacing w:before="240" w:line="360" w:lineRule="auto"/>
        <w:jc w:val="both"/>
        <w:rPr>
          <w:b/>
          <w:bCs/>
          <w:sz w:val="24"/>
          <w:szCs w:val="24"/>
        </w:rPr>
      </w:pPr>
      <w:r w:rsidRPr="00265CB1">
        <w:rPr>
          <w:b/>
          <w:bCs/>
          <w:sz w:val="24"/>
          <w:szCs w:val="24"/>
        </w:rPr>
        <w:t>Research Design</w:t>
      </w:r>
    </w:p>
    <w:p w14:paraId="21A5E95D" w14:textId="77777777" w:rsidR="00113A1F" w:rsidRPr="00265CB1" w:rsidRDefault="00113A1F" w:rsidP="00515801">
      <w:pPr>
        <w:spacing w:before="240" w:line="360" w:lineRule="auto"/>
        <w:jc w:val="both"/>
        <w:rPr>
          <w:sz w:val="24"/>
          <w:szCs w:val="24"/>
        </w:rPr>
      </w:pPr>
      <w:r w:rsidRPr="00265CB1">
        <w:rPr>
          <w:sz w:val="24"/>
          <w:szCs w:val="24"/>
        </w:rPr>
        <w:t>The study follows a descriptive research design. This design is suitable for describing the role and contribution of MSMEs to economic development with special reference to Kollam district.</w:t>
      </w:r>
    </w:p>
    <w:p w14:paraId="74F651EC" w14:textId="77777777" w:rsidR="00113A1F" w:rsidRPr="00265CB1" w:rsidRDefault="00113A1F" w:rsidP="00515801">
      <w:pPr>
        <w:spacing w:before="240" w:line="360" w:lineRule="auto"/>
        <w:jc w:val="both"/>
        <w:rPr>
          <w:b/>
          <w:bCs/>
          <w:sz w:val="24"/>
          <w:szCs w:val="24"/>
        </w:rPr>
      </w:pPr>
      <w:r w:rsidRPr="00265CB1">
        <w:rPr>
          <w:b/>
          <w:bCs/>
          <w:sz w:val="24"/>
          <w:szCs w:val="24"/>
        </w:rPr>
        <w:t>Area of the Study</w:t>
      </w:r>
    </w:p>
    <w:p w14:paraId="28B1D355" w14:textId="77777777" w:rsidR="00113A1F" w:rsidRDefault="00113A1F" w:rsidP="00515801">
      <w:pPr>
        <w:spacing w:before="240" w:line="360" w:lineRule="auto"/>
        <w:jc w:val="both"/>
        <w:rPr>
          <w:sz w:val="24"/>
          <w:szCs w:val="24"/>
        </w:rPr>
      </w:pPr>
      <w:r w:rsidRPr="00265CB1">
        <w:rPr>
          <w:sz w:val="24"/>
          <w:szCs w:val="24"/>
        </w:rPr>
        <w:t>The area selected for the study is Kollam district. The study focuses on MSMEs operating in manufacturing, trading, and service sectors in the district.</w:t>
      </w:r>
    </w:p>
    <w:p w14:paraId="033F60B7" w14:textId="77777777" w:rsidR="001271C9" w:rsidRPr="00265CB1" w:rsidRDefault="001271C9" w:rsidP="00515801">
      <w:pPr>
        <w:spacing w:before="240" w:line="360" w:lineRule="auto"/>
        <w:jc w:val="both"/>
        <w:rPr>
          <w:sz w:val="24"/>
          <w:szCs w:val="24"/>
        </w:rPr>
      </w:pPr>
    </w:p>
    <w:p w14:paraId="49051C73" w14:textId="77777777" w:rsidR="00113A1F" w:rsidRPr="00265CB1" w:rsidRDefault="00113A1F" w:rsidP="00515801">
      <w:pPr>
        <w:spacing w:before="240" w:line="360" w:lineRule="auto"/>
        <w:jc w:val="both"/>
        <w:rPr>
          <w:b/>
          <w:bCs/>
          <w:sz w:val="24"/>
          <w:szCs w:val="24"/>
        </w:rPr>
      </w:pPr>
      <w:r w:rsidRPr="00265CB1">
        <w:rPr>
          <w:b/>
          <w:bCs/>
          <w:sz w:val="24"/>
          <w:szCs w:val="24"/>
        </w:rPr>
        <w:lastRenderedPageBreak/>
        <w:t>Population of the Study</w:t>
      </w:r>
    </w:p>
    <w:p w14:paraId="642146EF" w14:textId="77777777" w:rsidR="00113A1F" w:rsidRPr="00265CB1" w:rsidRDefault="00113A1F" w:rsidP="00515801">
      <w:pPr>
        <w:spacing w:before="240" w:line="360" w:lineRule="auto"/>
        <w:jc w:val="both"/>
        <w:rPr>
          <w:sz w:val="24"/>
          <w:szCs w:val="24"/>
        </w:rPr>
      </w:pPr>
      <w:r w:rsidRPr="00265CB1">
        <w:rPr>
          <w:sz w:val="24"/>
          <w:szCs w:val="24"/>
        </w:rPr>
        <w:t>The population of the study consists of MSME owners and entrepreneurs operating in Kollam district.</w:t>
      </w:r>
    </w:p>
    <w:p w14:paraId="6BAB32E3" w14:textId="77777777" w:rsidR="00113A1F" w:rsidRPr="00265CB1" w:rsidRDefault="00113A1F" w:rsidP="00515801">
      <w:pPr>
        <w:spacing w:before="240" w:line="360" w:lineRule="auto"/>
        <w:jc w:val="both"/>
        <w:rPr>
          <w:b/>
          <w:bCs/>
          <w:sz w:val="24"/>
          <w:szCs w:val="24"/>
        </w:rPr>
      </w:pPr>
      <w:r w:rsidRPr="00265CB1">
        <w:rPr>
          <w:b/>
          <w:bCs/>
          <w:sz w:val="24"/>
          <w:szCs w:val="24"/>
        </w:rPr>
        <w:t>Sample Size</w:t>
      </w:r>
    </w:p>
    <w:p w14:paraId="21CC162B" w14:textId="77777777" w:rsidR="00113A1F" w:rsidRPr="00265CB1" w:rsidRDefault="00113A1F" w:rsidP="00515801">
      <w:pPr>
        <w:spacing w:before="240" w:line="360" w:lineRule="auto"/>
        <w:jc w:val="both"/>
        <w:rPr>
          <w:sz w:val="24"/>
          <w:szCs w:val="24"/>
        </w:rPr>
      </w:pPr>
      <w:r w:rsidRPr="00265CB1">
        <w:rPr>
          <w:sz w:val="24"/>
          <w:szCs w:val="24"/>
        </w:rPr>
        <w:t>The sample size selected for the study is 100 respondents from MSMEs in Kollam district.</w:t>
      </w:r>
    </w:p>
    <w:p w14:paraId="2D7B3215" w14:textId="77777777" w:rsidR="00113A1F" w:rsidRPr="00265CB1" w:rsidRDefault="00113A1F" w:rsidP="00515801">
      <w:pPr>
        <w:spacing w:before="240" w:line="360" w:lineRule="auto"/>
        <w:jc w:val="both"/>
        <w:rPr>
          <w:b/>
          <w:bCs/>
          <w:sz w:val="24"/>
          <w:szCs w:val="24"/>
        </w:rPr>
      </w:pPr>
      <w:r w:rsidRPr="00265CB1">
        <w:rPr>
          <w:b/>
          <w:bCs/>
          <w:sz w:val="24"/>
          <w:szCs w:val="24"/>
        </w:rPr>
        <w:t>Sampling Method</w:t>
      </w:r>
    </w:p>
    <w:p w14:paraId="6A3D2DE3" w14:textId="77777777" w:rsidR="00113A1F" w:rsidRPr="00265CB1" w:rsidRDefault="00113A1F" w:rsidP="00515801">
      <w:pPr>
        <w:spacing w:before="240" w:line="360" w:lineRule="auto"/>
        <w:jc w:val="both"/>
        <w:rPr>
          <w:sz w:val="24"/>
          <w:szCs w:val="24"/>
        </w:rPr>
      </w:pPr>
      <w:r w:rsidRPr="00265CB1">
        <w:rPr>
          <w:sz w:val="24"/>
          <w:szCs w:val="24"/>
        </w:rPr>
        <w:t>Convenience sampling method is used for selecting the respondents. The respondents are selected based on their availability and willingness to provide information.</w:t>
      </w:r>
    </w:p>
    <w:p w14:paraId="48164AA3" w14:textId="77777777" w:rsidR="00113A1F" w:rsidRPr="00265CB1" w:rsidRDefault="00113A1F" w:rsidP="00515801">
      <w:pPr>
        <w:spacing w:before="240" w:line="360" w:lineRule="auto"/>
        <w:jc w:val="both"/>
        <w:rPr>
          <w:b/>
          <w:bCs/>
          <w:sz w:val="24"/>
          <w:szCs w:val="24"/>
        </w:rPr>
      </w:pPr>
      <w:r w:rsidRPr="00265CB1">
        <w:rPr>
          <w:b/>
          <w:bCs/>
          <w:sz w:val="24"/>
          <w:szCs w:val="24"/>
        </w:rPr>
        <w:t>Sources of Data</w:t>
      </w:r>
    </w:p>
    <w:p w14:paraId="1A3A1BA5" w14:textId="77777777" w:rsidR="00113A1F" w:rsidRPr="00265CB1" w:rsidRDefault="00113A1F" w:rsidP="00515801">
      <w:pPr>
        <w:spacing w:before="240" w:line="360" w:lineRule="auto"/>
        <w:jc w:val="both"/>
        <w:rPr>
          <w:sz w:val="24"/>
          <w:szCs w:val="24"/>
        </w:rPr>
      </w:pPr>
      <w:r w:rsidRPr="00265CB1">
        <w:rPr>
          <w:sz w:val="24"/>
          <w:szCs w:val="24"/>
        </w:rPr>
        <w:t>The study is based on both primary data and secondary data.</w:t>
      </w:r>
    </w:p>
    <w:p w14:paraId="424346E8" w14:textId="77777777" w:rsidR="00113A1F" w:rsidRPr="00265CB1" w:rsidRDefault="00113A1F" w:rsidP="00515801">
      <w:pPr>
        <w:spacing w:before="240" w:line="360" w:lineRule="auto"/>
        <w:jc w:val="both"/>
        <w:rPr>
          <w:b/>
          <w:bCs/>
          <w:sz w:val="24"/>
          <w:szCs w:val="24"/>
        </w:rPr>
      </w:pPr>
      <w:r w:rsidRPr="00265CB1">
        <w:rPr>
          <w:b/>
          <w:bCs/>
          <w:sz w:val="24"/>
          <w:szCs w:val="24"/>
        </w:rPr>
        <w:t>Primary Data</w:t>
      </w:r>
    </w:p>
    <w:p w14:paraId="2A041470" w14:textId="77777777" w:rsidR="00113A1F" w:rsidRPr="00265CB1" w:rsidRDefault="00113A1F" w:rsidP="00515801">
      <w:pPr>
        <w:spacing w:before="240" w:line="360" w:lineRule="auto"/>
        <w:jc w:val="both"/>
        <w:rPr>
          <w:sz w:val="24"/>
          <w:szCs w:val="24"/>
        </w:rPr>
      </w:pPr>
      <w:r w:rsidRPr="00265CB1">
        <w:rPr>
          <w:sz w:val="24"/>
          <w:szCs w:val="24"/>
        </w:rPr>
        <w:t>Primary data is collected directly from MSME owners and entrepreneurs in Kollam district.</w:t>
      </w:r>
    </w:p>
    <w:p w14:paraId="7990E493" w14:textId="77777777" w:rsidR="00113A1F" w:rsidRPr="00265CB1" w:rsidRDefault="00113A1F" w:rsidP="00515801">
      <w:pPr>
        <w:spacing w:before="240" w:line="360" w:lineRule="auto"/>
        <w:jc w:val="both"/>
        <w:rPr>
          <w:b/>
          <w:bCs/>
          <w:sz w:val="24"/>
          <w:szCs w:val="24"/>
        </w:rPr>
      </w:pPr>
      <w:r w:rsidRPr="00265CB1">
        <w:rPr>
          <w:b/>
          <w:bCs/>
          <w:sz w:val="24"/>
          <w:szCs w:val="24"/>
        </w:rPr>
        <w:t>Secondary Data</w:t>
      </w:r>
    </w:p>
    <w:p w14:paraId="469DDE14" w14:textId="77777777" w:rsidR="00113A1F" w:rsidRPr="00265CB1" w:rsidRDefault="00113A1F" w:rsidP="00515801">
      <w:pPr>
        <w:spacing w:before="240" w:line="360" w:lineRule="auto"/>
        <w:jc w:val="both"/>
        <w:rPr>
          <w:sz w:val="24"/>
          <w:szCs w:val="24"/>
        </w:rPr>
      </w:pPr>
      <w:r w:rsidRPr="00265CB1">
        <w:rPr>
          <w:sz w:val="24"/>
          <w:szCs w:val="24"/>
        </w:rPr>
        <w:t>Secondary data is collected from books, journals, government reports, MSME publications, newspapers, websites, and other published sources related to MSMEs and economic development.</w:t>
      </w:r>
    </w:p>
    <w:p w14:paraId="315D76B7" w14:textId="77777777" w:rsidR="00113A1F" w:rsidRPr="00265CB1" w:rsidRDefault="00113A1F" w:rsidP="00515801">
      <w:pPr>
        <w:spacing w:before="240" w:line="360" w:lineRule="auto"/>
        <w:jc w:val="both"/>
        <w:rPr>
          <w:b/>
          <w:bCs/>
          <w:sz w:val="24"/>
          <w:szCs w:val="24"/>
        </w:rPr>
      </w:pPr>
      <w:r w:rsidRPr="00265CB1">
        <w:rPr>
          <w:b/>
          <w:bCs/>
          <w:sz w:val="24"/>
          <w:szCs w:val="24"/>
        </w:rPr>
        <w:t>Method of Data Collection</w:t>
      </w:r>
    </w:p>
    <w:p w14:paraId="69A00EF6" w14:textId="77777777" w:rsidR="00113A1F" w:rsidRPr="00265CB1" w:rsidRDefault="00113A1F" w:rsidP="00515801">
      <w:pPr>
        <w:spacing w:before="240" w:line="360" w:lineRule="auto"/>
        <w:jc w:val="both"/>
        <w:rPr>
          <w:sz w:val="24"/>
          <w:szCs w:val="24"/>
        </w:rPr>
      </w:pPr>
      <w:r w:rsidRPr="00265CB1">
        <w:rPr>
          <w:sz w:val="24"/>
          <w:szCs w:val="24"/>
        </w:rPr>
        <w:t>The primary data required for the study is collected through a structured questionnaire prepared for MSME owners and entrepreneurs. The questionnaire includes questions related to the role, contribution, problems, and performance of MSMEs in Kollam district.</w:t>
      </w:r>
    </w:p>
    <w:p w14:paraId="3C6AF452" w14:textId="77777777" w:rsidR="00113A1F" w:rsidRPr="00265CB1" w:rsidRDefault="00113A1F" w:rsidP="00515801">
      <w:pPr>
        <w:spacing w:before="240" w:line="360" w:lineRule="auto"/>
        <w:jc w:val="both"/>
        <w:rPr>
          <w:b/>
          <w:bCs/>
          <w:sz w:val="24"/>
          <w:szCs w:val="24"/>
        </w:rPr>
      </w:pPr>
      <w:r w:rsidRPr="00265CB1">
        <w:rPr>
          <w:b/>
          <w:bCs/>
          <w:sz w:val="24"/>
          <w:szCs w:val="24"/>
        </w:rPr>
        <w:t>Tools for Data Collection</w:t>
      </w:r>
    </w:p>
    <w:p w14:paraId="6E2BB86A" w14:textId="77777777" w:rsidR="00113A1F" w:rsidRPr="00265CB1" w:rsidRDefault="00113A1F" w:rsidP="00515801">
      <w:pPr>
        <w:spacing w:before="240" w:line="360" w:lineRule="auto"/>
        <w:jc w:val="both"/>
        <w:rPr>
          <w:sz w:val="24"/>
          <w:szCs w:val="24"/>
        </w:rPr>
      </w:pPr>
      <w:r w:rsidRPr="00265CB1">
        <w:rPr>
          <w:sz w:val="24"/>
          <w:szCs w:val="24"/>
        </w:rPr>
        <w:t>A structured questionnaire is used as the main tool for collecting primary data from the respondents.</w:t>
      </w:r>
    </w:p>
    <w:p w14:paraId="1E4EB76A" w14:textId="77777777" w:rsidR="00113A1F" w:rsidRPr="00265CB1" w:rsidRDefault="00113A1F" w:rsidP="00515801">
      <w:pPr>
        <w:spacing w:before="240" w:line="360" w:lineRule="auto"/>
        <w:jc w:val="both"/>
        <w:rPr>
          <w:b/>
          <w:bCs/>
          <w:sz w:val="24"/>
          <w:szCs w:val="24"/>
        </w:rPr>
      </w:pPr>
      <w:r w:rsidRPr="00265CB1">
        <w:rPr>
          <w:b/>
          <w:bCs/>
          <w:sz w:val="24"/>
          <w:szCs w:val="24"/>
        </w:rPr>
        <w:lastRenderedPageBreak/>
        <w:t>Tools for Analysis</w:t>
      </w:r>
    </w:p>
    <w:p w14:paraId="0F9806A4" w14:textId="6871E570" w:rsidR="00494820" w:rsidRDefault="00113A1F" w:rsidP="00515801">
      <w:pPr>
        <w:spacing w:before="240" w:after="240" w:line="360" w:lineRule="auto"/>
        <w:jc w:val="both"/>
        <w:rPr>
          <w:sz w:val="24"/>
          <w:szCs w:val="24"/>
        </w:rPr>
      </w:pPr>
      <w:r w:rsidRPr="004E277B">
        <w:rPr>
          <w:sz w:val="24"/>
          <w:szCs w:val="24"/>
        </w:rPr>
        <w:t>The collected data were analyzed using percentage analysis and simple statistical tools such as mean and standard deviation. Tables, charts, and graphs were used to present the findings in a clear and understandable manne</w:t>
      </w:r>
    </w:p>
    <w:p w14:paraId="29303075" w14:textId="22F2A125" w:rsidR="00113A1F" w:rsidRPr="00265CB1" w:rsidRDefault="00113A1F" w:rsidP="00113A1F">
      <w:pPr>
        <w:spacing w:line="360" w:lineRule="auto"/>
        <w:jc w:val="both"/>
        <w:rPr>
          <w:b/>
          <w:bCs/>
          <w:sz w:val="28"/>
          <w:szCs w:val="28"/>
        </w:rPr>
      </w:pPr>
      <w:r>
        <w:rPr>
          <w:b/>
          <w:bCs/>
          <w:sz w:val="28"/>
          <w:szCs w:val="28"/>
        </w:rPr>
        <w:t xml:space="preserve">1.7 </w:t>
      </w:r>
      <w:r w:rsidRPr="00265CB1">
        <w:rPr>
          <w:b/>
          <w:bCs/>
          <w:sz w:val="28"/>
          <w:szCs w:val="28"/>
        </w:rPr>
        <w:t>LIMITATIONS OF THE STUDY</w:t>
      </w:r>
    </w:p>
    <w:p w14:paraId="38BFB220" w14:textId="77777777" w:rsidR="00113A1F" w:rsidRPr="00265CB1" w:rsidRDefault="00113A1F" w:rsidP="00113A1F">
      <w:pPr>
        <w:pStyle w:val="ListParagraph"/>
        <w:widowControl/>
        <w:numPr>
          <w:ilvl w:val="0"/>
          <w:numId w:val="4"/>
        </w:numPr>
        <w:autoSpaceDE/>
        <w:autoSpaceDN/>
        <w:spacing w:before="0" w:after="160" w:line="360" w:lineRule="auto"/>
        <w:ind w:right="0"/>
        <w:contextualSpacing/>
        <w:jc w:val="both"/>
        <w:rPr>
          <w:sz w:val="24"/>
          <w:szCs w:val="24"/>
        </w:rPr>
      </w:pPr>
      <w:r w:rsidRPr="00265CB1">
        <w:rPr>
          <w:sz w:val="24"/>
          <w:szCs w:val="24"/>
        </w:rPr>
        <w:t>The study is limited to MSMEs operating in Kollam district only.</w:t>
      </w:r>
    </w:p>
    <w:p w14:paraId="2D214341" w14:textId="77777777" w:rsidR="00113A1F" w:rsidRPr="00265CB1" w:rsidRDefault="00113A1F" w:rsidP="00113A1F">
      <w:pPr>
        <w:pStyle w:val="ListParagraph"/>
        <w:widowControl/>
        <w:numPr>
          <w:ilvl w:val="0"/>
          <w:numId w:val="4"/>
        </w:numPr>
        <w:autoSpaceDE/>
        <w:autoSpaceDN/>
        <w:spacing w:before="0" w:after="160" w:line="360" w:lineRule="auto"/>
        <w:ind w:right="0"/>
        <w:contextualSpacing/>
        <w:jc w:val="both"/>
        <w:rPr>
          <w:sz w:val="24"/>
          <w:szCs w:val="24"/>
        </w:rPr>
      </w:pPr>
      <w:r w:rsidRPr="00265CB1">
        <w:rPr>
          <w:sz w:val="24"/>
          <w:szCs w:val="24"/>
        </w:rPr>
        <w:t>The sample size is limited to 100 respondents, so the findings may not represent all MSMEs in the district.</w:t>
      </w:r>
    </w:p>
    <w:p w14:paraId="701DCEFB" w14:textId="77777777" w:rsidR="00113A1F" w:rsidRPr="00265CB1" w:rsidRDefault="00113A1F" w:rsidP="00113A1F">
      <w:pPr>
        <w:pStyle w:val="ListParagraph"/>
        <w:widowControl/>
        <w:numPr>
          <w:ilvl w:val="0"/>
          <w:numId w:val="4"/>
        </w:numPr>
        <w:autoSpaceDE/>
        <w:autoSpaceDN/>
        <w:spacing w:before="0" w:after="160" w:line="360" w:lineRule="auto"/>
        <w:ind w:right="0"/>
        <w:contextualSpacing/>
        <w:jc w:val="both"/>
        <w:rPr>
          <w:sz w:val="24"/>
          <w:szCs w:val="24"/>
        </w:rPr>
      </w:pPr>
      <w:r w:rsidRPr="00265CB1">
        <w:rPr>
          <w:sz w:val="24"/>
          <w:szCs w:val="24"/>
        </w:rPr>
        <w:t>The study is based mainly on the opinions and responses of MSME owners and entrepreneurs.</w:t>
      </w:r>
    </w:p>
    <w:p w14:paraId="4C2D1525" w14:textId="7A97822D" w:rsidR="00113A1F" w:rsidRPr="001271C9" w:rsidRDefault="00113A1F" w:rsidP="00113A1F">
      <w:pPr>
        <w:pStyle w:val="ListParagraph"/>
        <w:widowControl/>
        <w:numPr>
          <w:ilvl w:val="0"/>
          <w:numId w:val="4"/>
        </w:numPr>
        <w:autoSpaceDE/>
        <w:autoSpaceDN/>
        <w:spacing w:before="0" w:after="160" w:line="360" w:lineRule="auto"/>
        <w:ind w:right="0"/>
        <w:contextualSpacing/>
        <w:jc w:val="both"/>
        <w:rPr>
          <w:sz w:val="24"/>
          <w:szCs w:val="24"/>
        </w:rPr>
      </w:pPr>
      <w:r w:rsidRPr="00265CB1">
        <w:rPr>
          <w:sz w:val="24"/>
          <w:szCs w:val="24"/>
        </w:rPr>
        <w:t>Some respondents may not have provided complete and accurate information due to lack of time or hesitation.</w:t>
      </w:r>
    </w:p>
    <w:p w14:paraId="797BAE71" w14:textId="79574955" w:rsidR="00113A1F" w:rsidRPr="00C1109B" w:rsidRDefault="00113A1F" w:rsidP="00113A1F">
      <w:pPr>
        <w:spacing w:line="360" w:lineRule="auto"/>
        <w:jc w:val="both"/>
        <w:rPr>
          <w:b/>
          <w:bCs/>
          <w:sz w:val="28"/>
          <w:szCs w:val="28"/>
        </w:rPr>
      </w:pPr>
      <w:r>
        <w:rPr>
          <w:b/>
          <w:bCs/>
          <w:sz w:val="28"/>
          <w:szCs w:val="28"/>
        </w:rPr>
        <w:t xml:space="preserve">1.8 </w:t>
      </w:r>
      <w:r w:rsidRPr="00C1109B">
        <w:rPr>
          <w:b/>
          <w:bCs/>
          <w:sz w:val="28"/>
          <w:szCs w:val="28"/>
        </w:rPr>
        <w:t>CHAPTER SCHEME</w:t>
      </w:r>
    </w:p>
    <w:p w14:paraId="18E02435" w14:textId="77777777" w:rsidR="00113A1F" w:rsidRPr="00C1109B" w:rsidRDefault="00113A1F" w:rsidP="00113A1F">
      <w:pPr>
        <w:spacing w:line="360" w:lineRule="auto"/>
        <w:jc w:val="both"/>
        <w:rPr>
          <w:sz w:val="24"/>
          <w:szCs w:val="24"/>
        </w:rPr>
      </w:pPr>
      <w:r w:rsidRPr="00C1109B">
        <w:rPr>
          <w:sz w:val="24"/>
          <w:szCs w:val="24"/>
        </w:rPr>
        <w:t>CHAPTER – I: INTRODUCTION</w:t>
      </w:r>
    </w:p>
    <w:p w14:paraId="69D9C22B" w14:textId="77777777" w:rsidR="00113A1F" w:rsidRPr="00C1109B" w:rsidRDefault="00113A1F" w:rsidP="00515801">
      <w:pPr>
        <w:spacing w:after="240" w:line="360" w:lineRule="auto"/>
        <w:jc w:val="both"/>
        <w:rPr>
          <w:sz w:val="24"/>
          <w:szCs w:val="24"/>
        </w:rPr>
      </w:pPr>
      <w:r w:rsidRPr="00C1109B">
        <w:rPr>
          <w:sz w:val="24"/>
          <w:szCs w:val="24"/>
        </w:rPr>
        <w:t>This chapter includes the introduction, statement of the problem, significance of the study, objectives, scope, research methodology, limitations, and chapter scheme.</w:t>
      </w:r>
    </w:p>
    <w:p w14:paraId="61FADF4F" w14:textId="77777777" w:rsidR="00113A1F" w:rsidRPr="00C1109B" w:rsidRDefault="00113A1F" w:rsidP="00113A1F">
      <w:pPr>
        <w:spacing w:line="360" w:lineRule="auto"/>
        <w:jc w:val="both"/>
        <w:rPr>
          <w:sz w:val="24"/>
          <w:szCs w:val="24"/>
        </w:rPr>
      </w:pPr>
      <w:r w:rsidRPr="00C1109B">
        <w:rPr>
          <w:sz w:val="24"/>
          <w:szCs w:val="24"/>
        </w:rPr>
        <w:t>CHAPTER – II: REVIEW OF LITERATURE</w:t>
      </w:r>
    </w:p>
    <w:p w14:paraId="7055C4EB" w14:textId="77777777" w:rsidR="00113A1F" w:rsidRPr="00C1109B" w:rsidRDefault="00113A1F" w:rsidP="00515801">
      <w:pPr>
        <w:spacing w:after="240" w:line="360" w:lineRule="auto"/>
        <w:jc w:val="both"/>
        <w:rPr>
          <w:sz w:val="24"/>
          <w:szCs w:val="24"/>
        </w:rPr>
      </w:pPr>
      <w:r w:rsidRPr="00C1109B">
        <w:rPr>
          <w:sz w:val="24"/>
          <w:szCs w:val="24"/>
        </w:rPr>
        <w:t>This chapter presents the reviews of previous studies related to the subject area and helps to understand earlier research findings.</w:t>
      </w:r>
    </w:p>
    <w:p w14:paraId="257068CE" w14:textId="77777777" w:rsidR="00113A1F" w:rsidRPr="00C1109B" w:rsidRDefault="00113A1F" w:rsidP="00113A1F">
      <w:pPr>
        <w:spacing w:line="360" w:lineRule="auto"/>
        <w:jc w:val="both"/>
        <w:rPr>
          <w:sz w:val="24"/>
          <w:szCs w:val="24"/>
        </w:rPr>
      </w:pPr>
      <w:r w:rsidRPr="00C1109B">
        <w:rPr>
          <w:sz w:val="24"/>
          <w:szCs w:val="24"/>
        </w:rPr>
        <w:t>CHAPTER – III: THEORETICAL FRAMEWORK</w:t>
      </w:r>
    </w:p>
    <w:p w14:paraId="64715D02" w14:textId="77777777" w:rsidR="00113A1F" w:rsidRPr="00C1109B" w:rsidRDefault="00113A1F" w:rsidP="00113A1F">
      <w:pPr>
        <w:spacing w:line="360" w:lineRule="auto"/>
        <w:jc w:val="both"/>
        <w:rPr>
          <w:sz w:val="24"/>
          <w:szCs w:val="24"/>
        </w:rPr>
      </w:pPr>
      <w:r w:rsidRPr="00C1109B">
        <w:rPr>
          <w:sz w:val="24"/>
          <w:szCs w:val="24"/>
        </w:rPr>
        <w:t>This chapter explains the important concepts, definitions, features, and theoretical background related to the study.</w:t>
      </w:r>
    </w:p>
    <w:p w14:paraId="6C09FC14" w14:textId="77777777" w:rsidR="00113A1F" w:rsidRPr="00C1109B" w:rsidRDefault="00113A1F" w:rsidP="00113A1F">
      <w:pPr>
        <w:spacing w:line="360" w:lineRule="auto"/>
        <w:jc w:val="both"/>
        <w:rPr>
          <w:sz w:val="24"/>
          <w:szCs w:val="24"/>
        </w:rPr>
      </w:pPr>
      <w:r w:rsidRPr="00C1109B">
        <w:rPr>
          <w:sz w:val="24"/>
          <w:szCs w:val="24"/>
        </w:rPr>
        <w:t>CHAPTER – IV: DATA ANALYSIS AND INTERPRETATION</w:t>
      </w:r>
    </w:p>
    <w:p w14:paraId="561869C0" w14:textId="77777777" w:rsidR="00113A1F" w:rsidRPr="00C1109B" w:rsidRDefault="00113A1F" w:rsidP="00515801">
      <w:pPr>
        <w:spacing w:after="240" w:line="360" w:lineRule="auto"/>
        <w:jc w:val="both"/>
        <w:rPr>
          <w:sz w:val="24"/>
          <w:szCs w:val="24"/>
        </w:rPr>
      </w:pPr>
      <w:r w:rsidRPr="00C1109B">
        <w:rPr>
          <w:sz w:val="24"/>
          <w:szCs w:val="24"/>
        </w:rPr>
        <w:t>This chapter deals with the analysis and interpretation of data collected from respondents using tables, charts, and statistical tools.</w:t>
      </w:r>
    </w:p>
    <w:p w14:paraId="019DC68B" w14:textId="7FC60DC7" w:rsidR="00113A1F" w:rsidRPr="00C1109B" w:rsidRDefault="00113A1F" w:rsidP="00113A1F">
      <w:pPr>
        <w:spacing w:line="360" w:lineRule="auto"/>
        <w:jc w:val="both"/>
        <w:rPr>
          <w:sz w:val="24"/>
          <w:szCs w:val="24"/>
        </w:rPr>
      </w:pPr>
      <w:r w:rsidRPr="00C1109B">
        <w:rPr>
          <w:sz w:val="24"/>
          <w:szCs w:val="24"/>
        </w:rPr>
        <w:t xml:space="preserve">CHAPTER – V: FINDINGS, </w:t>
      </w:r>
      <w:r w:rsidR="00743C8D" w:rsidRPr="00C1109B">
        <w:rPr>
          <w:sz w:val="24"/>
          <w:szCs w:val="24"/>
        </w:rPr>
        <w:t xml:space="preserve">SUGGESTIONS AND </w:t>
      </w:r>
      <w:r w:rsidRPr="00C1109B">
        <w:rPr>
          <w:sz w:val="24"/>
          <w:szCs w:val="24"/>
        </w:rPr>
        <w:t xml:space="preserve">CONCLUSION </w:t>
      </w:r>
    </w:p>
    <w:p w14:paraId="4BC2B280" w14:textId="4181B89D" w:rsidR="00924CC2" w:rsidRDefault="00924CC2" w:rsidP="00924CC2">
      <w:pPr>
        <w:spacing w:line="360" w:lineRule="auto"/>
        <w:jc w:val="both"/>
        <w:rPr>
          <w:sz w:val="24"/>
          <w:szCs w:val="24"/>
        </w:rPr>
      </w:pPr>
      <w:r w:rsidRPr="00924CC2">
        <w:rPr>
          <w:sz w:val="24"/>
          <w:szCs w:val="24"/>
        </w:rPr>
        <w:t xml:space="preserve">This chapter includes the major findings of </w:t>
      </w:r>
      <w:r w:rsidR="00FD4DF6">
        <w:rPr>
          <w:sz w:val="24"/>
          <w:szCs w:val="24"/>
        </w:rPr>
        <w:t>the study, relevant suggestions</w:t>
      </w:r>
      <w:r w:rsidRPr="00924CC2">
        <w:rPr>
          <w:sz w:val="24"/>
          <w:szCs w:val="24"/>
        </w:rPr>
        <w:t xml:space="preserve"> and concl</w:t>
      </w:r>
      <w:r>
        <w:rPr>
          <w:sz w:val="24"/>
          <w:szCs w:val="24"/>
        </w:rPr>
        <w:t>usions drawn from the analysis.</w:t>
      </w:r>
    </w:p>
    <w:p w14:paraId="7D6E71D4" w14:textId="0746B005" w:rsidR="00113A1F" w:rsidRPr="00113A1F" w:rsidRDefault="00113A1F" w:rsidP="00113A1F">
      <w:pPr>
        <w:spacing w:line="360" w:lineRule="auto"/>
        <w:jc w:val="center"/>
        <w:rPr>
          <w:b/>
          <w:bCs/>
          <w:sz w:val="32"/>
          <w:szCs w:val="32"/>
        </w:rPr>
      </w:pPr>
      <w:r w:rsidRPr="00113A1F">
        <w:rPr>
          <w:b/>
          <w:bCs/>
          <w:sz w:val="32"/>
          <w:szCs w:val="32"/>
        </w:rPr>
        <w:lastRenderedPageBreak/>
        <w:t>CHAPTER – II</w:t>
      </w:r>
    </w:p>
    <w:p w14:paraId="1111D8AA" w14:textId="77777777" w:rsidR="00113A1F" w:rsidRPr="00113A1F" w:rsidRDefault="00113A1F" w:rsidP="00113A1F">
      <w:pPr>
        <w:spacing w:line="360" w:lineRule="auto"/>
        <w:jc w:val="center"/>
        <w:rPr>
          <w:b/>
          <w:bCs/>
          <w:sz w:val="32"/>
          <w:szCs w:val="32"/>
        </w:rPr>
      </w:pPr>
      <w:r w:rsidRPr="00113A1F">
        <w:rPr>
          <w:b/>
          <w:bCs/>
          <w:sz w:val="32"/>
          <w:szCs w:val="32"/>
        </w:rPr>
        <w:t>REVIEW OF LITERATURE</w:t>
      </w:r>
    </w:p>
    <w:p w14:paraId="74B1B4F7" w14:textId="659D7875" w:rsidR="00113A1F" w:rsidRPr="00113A1F" w:rsidRDefault="00113A1F" w:rsidP="00113A1F">
      <w:pPr>
        <w:spacing w:line="360" w:lineRule="auto"/>
        <w:jc w:val="both"/>
        <w:rPr>
          <w:b/>
          <w:bCs/>
          <w:sz w:val="28"/>
          <w:szCs w:val="28"/>
        </w:rPr>
      </w:pPr>
      <w:r w:rsidRPr="00113A1F">
        <w:rPr>
          <w:b/>
          <w:bCs/>
          <w:sz w:val="28"/>
          <w:szCs w:val="28"/>
        </w:rPr>
        <w:t>2.1 REVIEW OF LITERATURE</w:t>
      </w:r>
    </w:p>
    <w:p w14:paraId="6078654F" w14:textId="77777777" w:rsidR="00113A1F" w:rsidRPr="00265CB1" w:rsidRDefault="00113A1F" w:rsidP="00113A1F">
      <w:pPr>
        <w:spacing w:after="240" w:line="360" w:lineRule="auto"/>
        <w:jc w:val="both"/>
        <w:rPr>
          <w:sz w:val="24"/>
          <w:szCs w:val="24"/>
        </w:rPr>
      </w:pPr>
      <w:r w:rsidRPr="00265CB1">
        <w:rPr>
          <w:sz w:val="24"/>
          <w:szCs w:val="24"/>
        </w:rPr>
        <w:t>Venkatesh and Lavanya Kumari (2018) studied the digital transformation of MSMEs in India. The study found that digital technology helps MSMEs improve business operations, customer communication, market reach, and overall competitiveness. The authors observed that digital adoption is becoming essential for the survival and growth of small enterprises in the changing business environment.</w:t>
      </w:r>
    </w:p>
    <w:p w14:paraId="05D37207" w14:textId="77777777" w:rsidR="00113A1F" w:rsidRPr="00265CB1" w:rsidRDefault="00113A1F" w:rsidP="00113A1F">
      <w:pPr>
        <w:spacing w:after="240" w:line="360" w:lineRule="auto"/>
        <w:jc w:val="both"/>
        <w:rPr>
          <w:sz w:val="24"/>
          <w:szCs w:val="24"/>
        </w:rPr>
      </w:pPr>
      <w:r w:rsidRPr="00265CB1">
        <w:rPr>
          <w:sz w:val="24"/>
          <w:szCs w:val="24"/>
        </w:rPr>
        <w:t>Ravi and Roy (2019) examined the contribution of MSMEs to economic development in India. The study revealed that MSMEs support employment generation, industrial production, exports, and regional development. The authors stated that the sector is highly important for reducing unemployment and encouraging entrepreneurship among youth.</w:t>
      </w:r>
    </w:p>
    <w:p w14:paraId="1BCA205B" w14:textId="77777777" w:rsidR="00113A1F" w:rsidRPr="00265CB1" w:rsidRDefault="00113A1F" w:rsidP="00113A1F">
      <w:pPr>
        <w:spacing w:after="240" w:line="360" w:lineRule="auto"/>
        <w:jc w:val="both"/>
        <w:rPr>
          <w:sz w:val="24"/>
          <w:szCs w:val="24"/>
        </w:rPr>
      </w:pPr>
      <w:r w:rsidRPr="00265CB1">
        <w:rPr>
          <w:sz w:val="24"/>
          <w:szCs w:val="24"/>
        </w:rPr>
        <w:t>Sharma and Afroz (2019) analysed the problems faced by MSMEs in accessing finance. The study found that lack of collateral security, delay in loan sanction, high interest rates, and poor financial literacy affect the growth of small enterprises. The authors suggested that simplified credit procedures and better awareness of financial schemes are necessary for MSME development.</w:t>
      </w:r>
    </w:p>
    <w:p w14:paraId="3448042C" w14:textId="77777777" w:rsidR="00113A1F" w:rsidRPr="00265CB1" w:rsidRDefault="00113A1F" w:rsidP="00113A1F">
      <w:pPr>
        <w:spacing w:after="240" w:line="360" w:lineRule="auto"/>
        <w:jc w:val="both"/>
        <w:rPr>
          <w:sz w:val="24"/>
          <w:szCs w:val="24"/>
        </w:rPr>
      </w:pPr>
      <w:r w:rsidRPr="00265CB1">
        <w:rPr>
          <w:sz w:val="24"/>
          <w:szCs w:val="24"/>
        </w:rPr>
        <w:t>Tripathy and Bisoyi (2021) examined the role and challenges of MSMEs in the Indian economy. The study highlighted that MSMEs contribute to national progress through employment generation, production, exports, and entrepreneurship development. The authors also pointed out that many MSMEs faced serious financial and operational difficulties during the COVID-19 period, which affected their production and survival.</w:t>
      </w:r>
    </w:p>
    <w:p w14:paraId="49D4DFE7" w14:textId="77777777" w:rsidR="00113A1F" w:rsidRPr="00265CB1" w:rsidRDefault="00113A1F" w:rsidP="00113A1F">
      <w:pPr>
        <w:spacing w:after="240" w:line="360" w:lineRule="auto"/>
        <w:jc w:val="both"/>
        <w:rPr>
          <w:sz w:val="24"/>
          <w:szCs w:val="24"/>
        </w:rPr>
      </w:pPr>
      <w:r w:rsidRPr="00265CB1">
        <w:rPr>
          <w:sz w:val="24"/>
          <w:szCs w:val="24"/>
        </w:rPr>
        <w:t>Choudhary and Gupta (2021) studied the challenges of the Indian MSME sector with reference to industrial clusters. The study observed that MSMEs face problems related to finance, infrastructure, technology, market access, and compliance requirements. The authors suggested that industry associations and government agencies should provide better training, awareness, and support services to MSMEs.</w:t>
      </w:r>
    </w:p>
    <w:p w14:paraId="069E8B8B" w14:textId="77777777" w:rsidR="00113A1F" w:rsidRPr="00265CB1" w:rsidRDefault="00113A1F" w:rsidP="00113A1F">
      <w:pPr>
        <w:spacing w:after="240" w:line="360" w:lineRule="auto"/>
        <w:jc w:val="both"/>
        <w:rPr>
          <w:sz w:val="24"/>
          <w:szCs w:val="24"/>
        </w:rPr>
      </w:pPr>
      <w:r w:rsidRPr="00265CB1">
        <w:rPr>
          <w:sz w:val="24"/>
          <w:szCs w:val="24"/>
        </w:rPr>
        <w:t>Aditi Bhatia-Kalluri (2021) analysed e-commerce adoption among rural micro-</w:t>
      </w:r>
      <w:r w:rsidRPr="00265CB1">
        <w:rPr>
          <w:sz w:val="24"/>
          <w:szCs w:val="24"/>
        </w:rPr>
        <w:lastRenderedPageBreak/>
        <w:t>entrepreneurs in India. The study found that digital platforms can help micro-entrepreneurs reach wider markets and improve sales opportunities. However, the author noted that lack of digital literacy, poor infrastructure, information gaps, and logistics problems limit the effective use of e-commerce platforms by rural entrepreneurs.</w:t>
      </w:r>
    </w:p>
    <w:p w14:paraId="0B5C192F" w14:textId="77777777" w:rsidR="00113A1F" w:rsidRPr="00265CB1" w:rsidRDefault="00113A1F" w:rsidP="00113A1F">
      <w:pPr>
        <w:spacing w:after="240" w:line="360" w:lineRule="auto"/>
        <w:jc w:val="both"/>
        <w:rPr>
          <w:sz w:val="24"/>
          <w:szCs w:val="24"/>
        </w:rPr>
      </w:pPr>
      <w:r w:rsidRPr="00265CB1">
        <w:rPr>
          <w:sz w:val="24"/>
          <w:szCs w:val="24"/>
        </w:rPr>
        <w:t>Kumar and Singh (2022) studied the impact of MSMEs on employment generation in India. The study found that MSMEs provide employment opportunities to skilled, semi-skilled, and unskilled workers. The authors observed that MSMEs are especially important in rural and semi-urban areas where large industries are limited.</w:t>
      </w:r>
    </w:p>
    <w:p w14:paraId="673ED0B3" w14:textId="77777777" w:rsidR="00113A1F" w:rsidRPr="00265CB1" w:rsidRDefault="00113A1F" w:rsidP="00113A1F">
      <w:pPr>
        <w:spacing w:after="240" w:line="360" w:lineRule="auto"/>
        <w:jc w:val="both"/>
        <w:rPr>
          <w:sz w:val="24"/>
          <w:szCs w:val="24"/>
        </w:rPr>
      </w:pPr>
      <w:r w:rsidRPr="00265CB1">
        <w:rPr>
          <w:sz w:val="24"/>
          <w:szCs w:val="24"/>
        </w:rPr>
        <w:t>Mishra and Sahoo (2022) examined the role of MSMEs in promoting inclusive growth. The study revealed that MSMEs help in reducing income inequality by providing self-employment and wage employment opportunities. The authors stated that the growth of MSMEs can improve the economic participation of women, weaker sections, and rural communities.</w:t>
      </w:r>
    </w:p>
    <w:p w14:paraId="6FD95ECE" w14:textId="77777777" w:rsidR="00113A1F" w:rsidRPr="00265CB1" w:rsidRDefault="00113A1F" w:rsidP="00113A1F">
      <w:pPr>
        <w:spacing w:after="240" w:line="360" w:lineRule="auto"/>
        <w:jc w:val="both"/>
        <w:rPr>
          <w:sz w:val="24"/>
          <w:szCs w:val="24"/>
        </w:rPr>
      </w:pPr>
      <w:r w:rsidRPr="00265CB1">
        <w:rPr>
          <w:sz w:val="24"/>
          <w:szCs w:val="24"/>
        </w:rPr>
        <w:t>Nair and Thomas (2022) studied the performance of MSMEs in Kerala. The study found that MSMEs in Kerala contribute significantly to employment, local production, service sector growth, and entrepreneurship development. The authors observed that traditional sectors such as coir, handloom, food processing, and small manufacturing still have relevance in the state economy.</w:t>
      </w:r>
    </w:p>
    <w:p w14:paraId="011707BD" w14:textId="77777777" w:rsidR="00113A1F" w:rsidRPr="00265CB1" w:rsidRDefault="00113A1F" w:rsidP="00113A1F">
      <w:pPr>
        <w:spacing w:after="240" w:line="360" w:lineRule="auto"/>
        <w:jc w:val="both"/>
        <w:rPr>
          <w:sz w:val="24"/>
          <w:szCs w:val="24"/>
        </w:rPr>
      </w:pPr>
      <w:r w:rsidRPr="00265CB1">
        <w:rPr>
          <w:sz w:val="24"/>
          <w:szCs w:val="24"/>
        </w:rPr>
        <w:t>Rajan and Joseph (2022) analysed the problems of MSMEs in Kerala with special focus on finance and marketing. The study found that many small enterprises face difficulties in obtaining timely credit, expanding markets, adopting modern technology, and competing with large firms. The authors suggested that institutional support and marketing assistance should be strengthened.</w:t>
      </w:r>
    </w:p>
    <w:p w14:paraId="6B909DB9" w14:textId="77777777" w:rsidR="00113A1F" w:rsidRPr="00265CB1" w:rsidRDefault="00113A1F" w:rsidP="00113A1F">
      <w:pPr>
        <w:spacing w:after="240" w:line="360" w:lineRule="auto"/>
        <w:jc w:val="both"/>
        <w:rPr>
          <w:sz w:val="24"/>
          <w:szCs w:val="24"/>
        </w:rPr>
      </w:pPr>
      <w:r w:rsidRPr="00265CB1">
        <w:rPr>
          <w:sz w:val="24"/>
          <w:szCs w:val="24"/>
        </w:rPr>
        <w:t>Uma and Anbuselvi (2023) examined the role of MSMEs in employment generation in India. The study found that MSMEs contribute significantly to employment, GDP, exports, and regional development. The authors observed that MSMEs help reduce regional disparities and support inclusive socio-economic development.</w:t>
      </w:r>
    </w:p>
    <w:p w14:paraId="25FFA7AA" w14:textId="77777777" w:rsidR="00113A1F" w:rsidRPr="00265CB1" w:rsidRDefault="00113A1F" w:rsidP="00113A1F">
      <w:pPr>
        <w:spacing w:after="240" w:line="360" w:lineRule="auto"/>
        <w:jc w:val="both"/>
        <w:rPr>
          <w:sz w:val="24"/>
          <w:szCs w:val="24"/>
        </w:rPr>
      </w:pPr>
      <w:r w:rsidRPr="00265CB1">
        <w:rPr>
          <w:sz w:val="24"/>
          <w:szCs w:val="24"/>
        </w:rPr>
        <w:t xml:space="preserve">Patel and Mehta (2023) studied entrepreneurship development through MSMEs. The study </w:t>
      </w:r>
      <w:r w:rsidRPr="00265CB1">
        <w:rPr>
          <w:sz w:val="24"/>
          <w:szCs w:val="24"/>
        </w:rPr>
        <w:lastRenderedPageBreak/>
        <w:t>found that MSMEs encourage individuals to start business activities with limited capital investment. The authors pointed out that entrepreneurship training, financial support, and market guidance are important for improving the success rate of new MSME units.</w:t>
      </w:r>
    </w:p>
    <w:p w14:paraId="5BCFE186" w14:textId="77777777" w:rsidR="00113A1F" w:rsidRPr="00265CB1" w:rsidRDefault="00113A1F" w:rsidP="00113A1F">
      <w:pPr>
        <w:spacing w:after="240" w:line="360" w:lineRule="auto"/>
        <w:jc w:val="both"/>
        <w:rPr>
          <w:sz w:val="24"/>
          <w:szCs w:val="24"/>
        </w:rPr>
      </w:pPr>
      <w:r w:rsidRPr="00265CB1">
        <w:rPr>
          <w:sz w:val="24"/>
          <w:szCs w:val="24"/>
        </w:rPr>
        <w:t>Sindhwani (2023) explored resilience in Indian MSMEs. The study found that MSMEs are important contributors to GDP and manufacturing, but their performance depends on their ability to adapt to changing conditions. The author observed that resilience, innovation, flexibility, and proper risk management are essential for MSMEs to survive during economic uncertainty.</w:t>
      </w:r>
    </w:p>
    <w:p w14:paraId="510BB76E" w14:textId="77777777" w:rsidR="00113A1F" w:rsidRPr="00265CB1" w:rsidRDefault="00113A1F" w:rsidP="00113A1F">
      <w:pPr>
        <w:spacing w:after="240" w:line="360" w:lineRule="auto"/>
        <w:jc w:val="both"/>
        <w:rPr>
          <w:sz w:val="24"/>
          <w:szCs w:val="24"/>
        </w:rPr>
      </w:pPr>
      <w:r w:rsidRPr="00265CB1">
        <w:rPr>
          <w:sz w:val="24"/>
          <w:szCs w:val="24"/>
        </w:rPr>
        <w:t>Das and Baruah (2023) studied the role of MSMEs in rural industrialisation. The study observed that MSMEs help in using local resources, traditional skills, and local labour for productive activities. The authors stated that rural MSMEs can reduce migration by creating employment opportunities within local areas.</w:t>
      </w:r>
    </w:p>
    <w:p w14:paraId="4988EA6D" w14:textId="77777777" w:rsidR="00113A1F" w:rsidRPr="00265CB1" w:rsidRDefault="00113A1F" w:rsidP="00113A1F">
      <w:pPr>
        <w:spacing w:after="240" w:line="360" w:lineRule="auto"/>
        <w:jc w:val="both"/>
        <w:rPr>
          <w:sz w:val="24"/>
          <w:szCs w:val="24"/>
        </w:rPr>
      </w:pPr>
      <w:r w:rsidRPr="00265CB1">
        <w:rPr>
          <w:sz w:val="24"/>
          <w:szCs w:val="24"/>
        </w:rPr>
        <w:t>Prakash and Pathak (2024) studied the role of MSMEs in employment generation in India. The study found that MSMEs provide large-scale employment opportunities and support industrial development. The authors observed that the growth of MSMEs has a positive impact on entrepreneurship, exports, local production, and balanced regional development.</w:t>
      </w:r>
    </w:p>
    <w:p w14:paraId="24962DEB" w14:textId="77777777" w:rsidR="00113A1F" w:rsidRPr="00265CB1" w:rsidRDefault="00113A1F" w:rsidP="00113A1F">
      <w:pPr>
        <w:spacing w:after="240" w:line="360" w:lineRule="auto"/>
        <w:jc w:val="both"/>
        <w:rPr>
          <w:sz w:val="24"/>
          <w:szCs w:val="24"/>
        </w:rPr>
      </w:pPr>
      <w:r w:rsidRPr="00265CB1">
        <w:rPr>
          <w:sz w:val="24"/>
          <w:szCs w:val="24"/>
        </w:rPr>
        <w:t>Shallu Juneja (2024) analysed the contribution of MSMEs to the growth of industry and economy in Haryana. The study found that MSMEs play an important role in industrial growth, employment creation, and economic development at the state level. The author also highlighted the importance of MSMEs in promoting entrepreneurship and strengthening local economic activities.</w:t>
      </w:r>
    </w:p>
    <w:p w14:paraId="306C4D70" w14:textId="77777777" w:rsidR="00113A1F" w:rsidRPr="00265CB1" w:rsidRDefault="00113A1F" w:rsidP="00113A1F">
      <w:pPr>
        <w:spacing w:after="240" w:line="360" w:lineRule="auto"/>
        <w:jc w:val="both"/>
        <w:rPr>
          <w:sz w:val="24"/>
          <w:szCs w:val="24"/>
        </w:rPr>
      </w:pPr>
      <w:r w:rsidRPr="00265CB1">
        <w:rPr>
          <w:sz w:val="24"/>
          <w:szCs w:val="24"/>
        </w:rPr>
        <w:t>Chakraborty (2024) studied the growth and challenges of MSMEs in India. The study found that MSMEs contribute to production, employment generation, GDP, and entrepreneurship development. The author also discussed the problems faced by MSMEs such as shortage of finance, marketing difficulties, technology gaps, and competition from large enterprises.</w:t>
      </w:r>
    </w:p>
    <w:p w14:paraId="45E39CF3" w14:textId="77777777" w:rsidR="00113A1F" w:rsidRPr="00265CB1" w:rsidRDefault="00113A1F" w:rsidP="00113A1F">
      <w:pPr>
        <w:spacing w:after="240" w:line="360" w:lineRule="auto"/>
        <w:jc w:val="both"/>
        <w:rPr>
          <w:sz w:val="24"/>
          <w:szCs w:val="24"/>
        </w:rPr>
      </w:pPr>
      <w:r w:rsidRPr="00265CB1">
        <w:rPr>
          <w:sz w:val="24"/>
          <w:szCs w:val="24"/>
        </w:rPr>
        <w:t xml:space="preserve">Menon and Pillai (2024) examined MSME development in Kerala with reference to government support schemes. The study found that financial assistance, subsidies, training programmes, and entrepreneurship development programmes help small enterprises </w:t>
      </w:r>
      <w:r w:rsidRPr="00265CB1">
        <w:rPr>
          <w:sz w:val="24"/>
          <w:szCs w:val="24"/>
        </w:rPr>
        <w:lastRenderedPageBreak/>
        <w:t>improve their performance. The authors also observed that lack of awareness prevents many entrepreneurs from fully utilising government schemes.</w:t>
      </w:r>
    </w:p>
    <w:p w14:paraId="4808F942" w14:textId="77777777" w:rsidR="00113A1F" w:rsidRPr="00265CB1" w:rsidRDefault="00113A1F" w:rsidP="00113A1F">
      <w:pPr>
        <w:spacing w:after="240" w:line="360" w:lineRule="auto"/>
        <w:jc w:val="both"/>
        <w:rPr>
          <w:sz w:val="24"/>
          <w:szCs w:val="24"/>
        </w:rPr>
      </w:pPr>
      <w:r w:rsidRPr="00265CB1">
        <w:rPr>
          <w:sz w:val="24"/>
          <w:szCs w:val="24"/>
        </w:rPr>
        <w:t>P. Devi (2025) studied the role of MSMEs in sustainable development of the Indian economy. The study found that MSMEs contribute to inclusive growth by creating employment opportunities, encouraging regional development, and empowering marginalised groups. The author emphasised that policy support is necessary for strengthening MSMEs and improving their long-term sustainability.</w:t>
      </w:r>
    </w:p>
    <w:p w14:paraId="1B4F30CC" w14:textId="77777777" w:rsidR="00113A1F" w:rsidRDefault="00113A1F" w:rsidP="00113A1F">
      <w:pPr>
        <w:spacing w:after="240" w:line="360" w:lineRule="auto"/>
        <w:jc w:val="both"/>
        <w:rPr>
          <w:sz w:val="24"/>
          <w:szCs w:val="24"/>
        </w:rPr>
      </w:pPr>
      <w:r w:rsidRPr="00265CB1">
        <w:rPr>
          <w:sz w:val="24"/>
          <w:szCs w:val="24"/>
        </w:rPr>
        <w:t>Goklani (2026) reviewed the MSME sector in India with reference to performance, finance, challenges, and growth prospects. The study found that finance, technology, market access, and policy support are important factors affecting MSME growth. The author stated that MSMEs require continuous institutional support for long-term development and competitiveness.</w:t>
      </w:r>
    </w:p>
    <w:p w14:paraId="480FB117" w14:textId="77777777" w:rsidR="00113A1F" w:rsidRDefault="00113A1F" w:rsidP="00113A1F">
      <w:pPr>
        <w:spacing w:line="360" w:lineRule="auto"/>
        <w:jc w:val="both"/>
        <w:rPr>
          <w:sz w:val="24"/>
          <w:szCs w:val="24"/>
        </w:rPr>
      </w:pPr>
    </w:p>
    <w:p w14:paraId="1D0994ED" w14:textId="77777777" w:rsidR="00113A1F" w:rsidRDefault="00113A1F" w:rsidP="00113A1F">
      <w:pPr>
        <w:spacing w:line="360" w:lineRule="auto"/>
        <w:jc w:val="both"/>
        <w:rPr>
          <w:sz w:val="24"/>
          <w:szCs w:val="24"/>
        </w:rPr>
      </w:pPr>
    </w:p>
    <w:p w14:paraId="13A30C36" w14:textId="77777777" w:rsidR="00113A1F" w:rsidRDefault="00113A1F" w:rsidP="00113A1F">
      <w:pPr>
        <w:spacing w:line="360" w:lineRule="auto"/>
        <w:jc w:val="both"/>
        <w:rPr>
          <w:sz w:val="24"/>
          <w:szCs w:val="24"/>
        </w:rPr>
      </w:pPr>
    </w:p>
    <w:p w14:paraId="71182B5C" w14:textId="77777777" w:rsidR="00113A1F" w:rsidRDefault="00113A1F" w:rsidP="00113A1F">
      <w:pPr>
        <w:spacing w:line="360" w:lineRule="auto"/>
        <w:jc w:val="both"/>
        <w:rPr>
          <w:sz w:val="24"/>
          <w:szCs w:val="24"/>
        </w:rPr>
      </w:pPr>
    </w:p>
    <w:p w14:paraId="47446E05" w14:textId="77777777" w:rsidR="00113A1F" w:rsidRDefault="00113A1F" w:rsidP="00113A1F">
      <w:pPr>
        <w:spacing w:line="360" w:lineRule="auto"/>
        <w:jc w:val="both"/>
        <w:rPr>
          <w:sz w:val="24"/>
          <w:szCs w:val="24"/>
        </w:rPr>
      </w:pPr>
    </w:p>
    <w:p w14:paraId="273D8A90" w14:textId="77777777" w:rsidR="00113A1F" w:rsidRDefault="00113A1F" w:rsidP="00113A1F">
      <w:pPr>
        <w:spacing w:line="360" w:lineRule="auto"/>
        <w:jc w:val="both"/>
        <w:rPr>
          <w:sz w:val="24"/>
          <w:szCs w:val="24"/>
        </w:rPr>
      </w:pPr>
    </w:p>
    <w:p w14:paraId="7EF97A7E" w14:textId="77777777" w:rsidR="00113A1F" w:rsidRDefault="00113A1F" w:rsidP="00113A1F">
      <w:pPr>
        <w:spacing w:line="360" w:lineRule="auto"/>
        <w:jc w:val="both"/>
        <w:rPr>
          <w:sz w:val="24"/>
          <w:szCs w:val="24"/>
        </w:rPr>
      </w:pPr>
    </w:p>
    <w:p w14:paraId="43DD3F37" w14:textId="77777777" w:rsidR="00113A1F" w:rsidRDefault="00113A1F" w:rsidP="00113A1F">
      <w:pPr>
        <w:spacing w:line="360" w:lineRule="auto"/>
        <w:jc w:val="both"/>
        <w:rPr>
          <w:sz w:val="24"/>
          <w:szCs w:val="24"/>
        </w:rPr>
      </w:pPr>
    </w:p>
    <w:p w14:paraId="19CEFC2C" w14:textId="77777777" w:rsidR="00113A1F" w:rsidRDefault="00113A1F" w:rsidP="00113A1F">
      <w:pPr>
        <w:spacing w:line="360" w:lineRule="auto"/>
        <w:jc w:val="both"/>
        <w:rPr>
          <w:sz w:val="24"/>
          <w:szCs w:val="24"/>
        </w:rPr>
      </w:pPr>
    </w:p>
    <w:p w14:paraId="34ACD9A2" w14:textId="77777777" w:rsidR="00113A1F" w:rsidRDefault="00113A1F" w:rsidP="00113A1F">
      <w:pPr>
        <w:spacing w:line="360" w:lineRule="auto"/>
        <w:jc w:val="both"/>
        <w:rPr>
          <w:sz w:val="24"/>
          <w:szCs w:val="24"/>
        </w:rPr>
      </w:pPr>
    </w:p>
    <w:p w14:paraId="6625F7C9" w14:textId="77777777" w:rsidR="00113A1F" w:rsidRDefault="00113A1F" w:rsidP="00113A1F">
      <w:pPr>
        <w:spacing w:line="360" w:lineRule="auto"/>
        <w:jc w:val="both"/>
        <w:rPr>
          <w:sz w:val="24"/>
          <w:szCs w:val="24"/>
        </w:rPr>
      </w:pPr>
    </w:p>
    <w:p w14:paraId="599FD55A" w14:textId="77777777" w:rsidR="00113A1F" w:rsidRDefault="00113A1F" w:rsidP="00113A1F">
      <w:pPr>
        <w:spacing w:line="360" w:lineRule="auto"/>
        <w:jc w:val="both"/>
        <w:rPr>
          <w:sz w:val="24"/>
          <w:szCs w:val="24"/>
        </w:rPr>
      </w:pPr>
    </w:p>
    <w:p w14:paraId="63C8B6C8" w14:textId="77777777" w:rsidR="00113A1F" w:rsidRDefault="00113A1F" w:rsidP="00113A1F">
      <w:pPr>
        <w:spacing w:line="360" w:lineRule="auto"/>
        <w:jc w:val="both"/>
        <w:rPr>
          <w:sz w:val="24"/>
          <w:szCs w:val="24"/>
        </w:rPr>
      </w:pPr>
    </w:p>
    <w:p w14:paraId="38264DD1" w14:textId="77777777" w:rsidR="00113A1F" w:rsidRDefault="00113A1F" w:rsidP="00113A1F">
      <w:pPr>
        <w:spacing w:line="360" w:lineRule="auto"/>
        <w:jc w:val="both"/>
        <w:rPr>
          <w:sz w:val="24"/>
          <w:szCs w:val="24"/>
        </w:rPr>
      </w:pPr>
    </w:p>
    <w:p w14:paraId="216A00A5" w14:textId="77777777" w:rsidR="001271C9" w:rsidRDefault="001271C9" w:rsidP="00113A1F">
      <w:pPr>
        <w:spacing w:line="360" w:lineRule="auto"/>
        <w:jc w:val="both"/>
        <w:rPr>
          <w:sz w:val="24"/>
          <w:szCs w:val="24"/>
        </w:rPr>
      </w:pPr>
    </w:p>
    <w:p w14:paraId="7AA77D00" w14:textId="77777777" w:rsidR="001271C9" w:rsidRDefault="001271C9" w:rsidP="00113A1F">
      <w:pPr>
        <w:spacing w:line="360" w:lineRule="auto"/>
        <w:jc w:val="both"/>
        <w:rPr>
          <w:sz w:val="24"/>
          <w:szCs w:val="24"/>
        </w:rPr>
      </w:pPr>
    </w:p>
    <w:p w14:paraId="067358A6" w14:textId="77777777" w:rsidR="001271C9" w:rsidRDefault="001271C9" w:rsidP="00113A1F">
      <w:pPr>
        <w:spacing w:line="360" w:lineRule="auto"/>
        <w:jc w:val="both"/>
        <w:rPr>
          <w:sz w:val="24"/>
          <w:szCs w:val="24"/>
        </w:rPr>
      </w:pPr>
    </w:p>
    <w:p w14:paraId="56437401" w14:textId="77777777" w:rsidR="00494820" w:rsidRDefault="00494820" w:rsidP="00113A1F">
      <w:pPr>
        <w:spacing w:line="360" w:lineRule="auto"/>
        <w:jc w:val="both"/>
        <w:rPr>
          <w:sz w:val="24"/>
          <w:szCs w:val="24"/>
        </w:rPr>
      </w:pPr>
    </w:p>
    <w:p w14:paraId="308422F8" w14:textId="77777777" w:rsidR="00113A1F" w:rsidRPr="00113A1F" w:rsidRDefault="00113A1F" w:rsidP="00113A1F">
      <w:pPr>
        <w:spacing w:line="360" w:lineRule="auto"/>
        <w:jc w:val="center"/>
        <w:rPr>
          <w:b/>
          <w:bCs/>
          <w:sz w:val="32"/>
          <w:szCs w:val="32"/>
        </w:rPr>
      </w:pPr>
      <w:r w:rsidRPr="00113A1F">
        <w:rPr>
          <w:b/>
          <w:bCs/>
          <w:sz w:val="32"/>
          <w:szCs w:val="32"/>
        </w:rPr>
        <w:lastRenderedPageBreak/>
        <w:t>CHAPTER – III</w:t>
      </w:r>
    </w:p>
    <w:p w14:paraId="583E47FA" w14:textId="187E2E41" w:rsidR="00113A1F" w:rsidRPr="00113A1F" w:rsidRDefault="00113A1F" w:rsidP="00113A1F">
      <w:pPr>
        <w:spacing w:line="360" w:lineRule="auto"/>
        <w:jc w:val="center"/>
        <w:rPr>
          <w:b/>
          <w:bCs/>
          <w:sz w:val="32"/>
          <w:szCs w:val="32"/>
        </w:rPr>
      </w:pPr>
      <w:r w:rsidRPr="00113A1F">
        <w:rPr>
          <w:b/>
          <w:bCs/>
          <w:sz w:val="32"/>
          <w:szCs w:val="32"/>
        </w:rPr>
        <w:t>THEORETICAL BACKGROUND</w:t>
      </w:r>
    </w:p>
    <w:p w14:paraId="33DF8E90" w14:textId="22ED4CBB" w:rsidR="00113A1F" w:rsidRPr="00113A1F" w:rsidRDefault="00113A1F" w:rsidP="00F3454E">
      <w:pPr>
        <w:spacing w:line="360" w:lineRule="auto"/>
        <w:jc w:val="both"/>
        <w:rPr>
          <w:b/>
          <w:bCs/>
          <w:sz w:val="28"/>
          <w:szCs w:val="28"/>
        </w:rPr>
      </w:pPr>
      <w:r w:rsidRPr="00113A1F">
        <w:rPr>
          <w:b/>
          <w:bCs/>
          <w:sz w:val="28"/>
          <w:szCs w:val="28"/>
        </w:rPr>
        <w:t>3.1 INTRODUCTION</w:t>
      </w:r>
    </w:p>
    <w:p w14:paraId="226CFDDC" w14:textId="77777777" w:rsidR="00113A1F" w:rsidRPr="00750D3E" w:rsidRDefault="00113A1F" w:rsidP="00F3454E">
      <w:pPr>
        <w:spacing w:after="240" w:line="360" w:lineRule="auto"/>
        <w:jc w:val="both"/>
        <w:rPr>
          <w:sz w:val="24"/>
          <w:szCs w:val="24"/>
        </w:rPr>
      </w:pPr>
      <w:r w:rsidRPr="00750D3E">
        <w:rPr>
          <w:sz w:val="24"/>
          <w:szCs w:val="24"/>
        </w:rPr>
        <w:t>The present chapter explains various concepts related to MSMEs, economic development, contribution of enterprises, government support, and major challenges faced by MSMEs. Understanding these concepts is necessary for analysing the contribution of MSMEs towards economic development with special reference to Kollam district.</w:t>
      </w:r>
    </w:p>
    <w:p w14:paraId="4A53A8B4" w14:textId="68B643F5" w:rsidR="00113A1F" w:rsidRPr="00113A1F" w:rsidRDefault="00113A1F" w:rsidP="00F3454E">
      <w:pPr>
        <w:spacing w:line="360" w:lineRule="auto"/>
        <w:jc w:val="both"/>
        <w:rPr>
          <w:b/>
          <w:bCs/>
          <w:sz w:val="28"/>
          <w:szCs w:val="28"/>
        </w:rPr>
      </w:pPr>
      <w:r w:rsidRPr="00113A1F">
        <w:rPr>
          <w:b/>
          <w:bCs/>
          <w:sz w:val="28"/>
          <w:szCs w:val="28"/>
        </w:rPr>
        <w:t>3.2 CONCEPT OF MSME</w:t>
      </w:r>
      <w:r>
        <w:rPr>
          <w:b/>
          <w:bCs/>
          <w:sz w:val="28"/>
          <w:szCs w:val="28"/>
        </w:rPr>
        <w:t>s</w:t>
      </w:r>
    </w:p>
    <w:p w14:paraId="067BDBAF" w14:textId="77777777" w:rsidR="00113A1F" w:rsidRPr="00750D3E" w:rsidRDefault="00113A1F" w:rsidP="00F3454E">
      <w:pPr>
        <w:spacing w:line="360" w:lineRule="auto"/>
        <w:jc w:val="both"/>
        <w:rPr>
          <w:sz w:val="24"/>
          <w:szCs w:val="24"/>
        </w:rPr>
      </w:pPr>
      <w:r w:rsidRPr="00750D3E">
        <w:rPr>
          <w:sz w:val="24"/>
          <w:szCs w:val="24"/>
        </w:rPr>
        <w:t>Micro, Small and Medium Enterprises, commonly known as MSMEs, are business units engaged in manufacturing, production, processing, trading, and service activities with comparatively limited investment and operational size. MSMEs are considered an important component of the economy because they create employment opportunities, encourage entrepreneurship, and support industrial growth. These enterprises operate in both urban and rural areas and contribute significantly to local economic activities.</w:t>
      </w:r>
    </w:p>
    <w:p w14:paraId="58A77754" w14:textId="77777777" w:rsidR="00113A1F" w:rsidRPr="00750D3E" w:rsidRDefault="00113A1F" w:rsidP="00F3454E">
      <w:pPr>
        <w:spacing w:line="360" w:lineRule="auto"/>
        <w:jc w:val="both"/>
        <w:rPr>
          <w:sz w:val="24"/>
          <w:szCs w:val="24"/>
        </w:rPr>
      </w:pPr>
      <w:r w:rsidRPr="00750D3E">
        <w:rPr>
          <w:sz w:val="24"/>
          <w:szCs w:val="24"/>
        </w:rPr>
        <w:t>MSMEs are important because they require comparatively lower investment while generating large employment opportunities. They create opportunities for individuals with limited financial resources to start businesses and participate in economic activities. These enterprises also encourage self-employment and reduce dependence on large industries.</w:t>
      </w:r>
    </w:p>
    <w:p w14:paraId="2B99B88B" w14:textId="77777777" w:rsidR="00113A1F" w:rsidRPr="00750D3E" w:rsidRDefault="00113A1F" w:rsidP="00F3454E">
      <w:pPr>
        <w:spacing w:line="360" w:lineRule="auto"/>
        <w:jc w:val="both"/>
        <w:rPr>
          <w:b/>
          <w:bCs/>
          <w:sz w:val="24"/>
          <w:szCs w:val="24"/>
        </w:rPr>
      </w:pPr>
      <w:r w:rsidRPr="00750D3E">
        <w:rPr>
          <w:b/>
          <w:bCs/>
          <w:sz w:val="24"/>
          <w:szCs w:val="24"/>
        </w:rPr>
        <w:t>Meaning of MSMEs</w:t>
      </w:r>
    </w:p>
    <w:p w14:paraId="43497CF8" w14:textId="77777777" w:rsidR="00113A1F" w:rsidRPr="00750D3E" w:rsidRDefault="00113A1F" w:rsidP="00F3454E">
      <w:pPr>
        <w:spacing w:line="360" w:lineRule="auto"/>
        <w:jc w:val="both"/>
        <w:rPr>
          <w:sz w:val="24"/>
          <w:szCs w:val="24"/>
        </w:rPr>
      </w:pPr>
      <w:r w:rsidRPr="00750D3E">
        <w:rPr>
          <w:sz w:val="24"/>
          <w:szCs w:val="24"/>
        </w:rPr>
        <w:t>MSMEs refer to enterprises that operate with relatively small capital investment and workforce compared to large industries. These enterprises can function in manufacturing, service, or trading sectors and play an important role in strengthening economic activities at local and national levels.</w:t>
      </w:r>
    </w:p>
    <w:p w14:paraId="754C1314" w14:textId="77777777" w:rsidR="00113A1F" w:rsidRPr="00750D3E" w:rsidRDefault="00113A1F" w:rsidP="00F3454E">
      <w:pPr>
        <w:spacing w:line="360" w:lineRule="auto"/>
        <w:jc w:val="both"/>
        <w:rPr>
          <w:b/>
          <w:bCs/>
          <w:sz w:val="24"/>
          <w:szCs w:val="24"/>
        </w:rPr>
      </w:pPr>
      <w:r w:rsidRPr="00750D3E">
        <w:rPr>
          <w:b/>
          <w:bCs/>
          <w:sz w:val="24"/>
          <w:szCs w:val="24"/>
        </w:rPr>
        <w:t>Definition of MSMEs</w:t>
      </w:r>
    </w:p>
    <w:p w14:paraId="3C2EE1EF" w14:textId="20502ADC" w:rsidR="00113A1F" w:rsidRPr="00750D3E" w:rsidRDefault="00113A1F" w:rsidP="00F3454E">
      <w:pPr>
        <w:spacing w:line="360" w:lineRule="auto"/>
        <w:jc w:val="both"/>
        <w:rPr>
          <w:sz w:val="24"/>
          <w:szCs w:val="24"/>
        </w:rPr>
      </w:pPr>
      <w:r w:rsidRPr="00750D3E">
        <w:rPr>
          <w:sz w:val="24"/>
          <w:szCs w:val="24"/>
        </w:rPr>
        <w:t>MSMEs are defined based on investment and turnover criteria established by government regulations. These classifications help in providing financial support, subsidies, and policy assistance to enterprises according to their size and operational capacity.</w:t>
      </w:r>
    </w:p>
    <w:p w14:paraId="6D9E6BC9" w14:textId="77777777" w:rsidR="00113A1F" w:rsidRPr="00750D3E" w:rsidRDefault="00113A1F" w:rsidP="00F3454E">
      <w:pPr>
        <w:spacing w:line="360" w:lineRule="auto"/>
        <w:jc w:val="both"/>
        <w:rPr>
          <w:b/>
          <w:bCs/>
          <w:sz w:val="24"/>
          <w:szCs w:val="24"/>
        </w:rPr>
      </w:pPr>
      <w:r w:rsidRPr="00750D3E">
        <w:rPr>
          <w:b/>
          <w:bCs/>
          <w:sz w:val="24"/>
          <w:szCs w:val="24"/>
        </w:rPr>
        <w:t>Features of MSMEs</w:t>
      </w:r>
    </w:p>
    <w:p w14:paraId="7199E651" w14:textId="77777777" w:rsidR="00113A1F" w:rsidRPr="00750D3E" w:rsidRDefault="00113A1F" w:rsidP="00F3454E">
      <w:pPr>
        <w:spacing w:line="360" w:lineRule="auto"/>
        <w:jc w:val="both"/>
        <w:rPr>
          <w:sz w:val="24"/>
          <w:szCs w:val="24"/>
        </w:rPr>
      </w:pPr>
      <w:r w:rsidRPr="00750D3E">
        <w:rPr>
          <w:sz w:val="24"/>
          <w:szCs w:val="24"/>
        </w:rPr>
        <w:t xml:space="preserve">The important features of MSMEs include lower capital requirement, labour intensive operations, flexibility in management, local resource utilisation, employment generation, </w:t>
      </w:r>
      <w:r w:rsidRPr="00750D3E">
        <w:rPr>
          <w:sz w:val="24"/>
          <w:szCs w:val="24"/>
        </w:rPr>
        <w:lastRenderedPageBreak/>
        <w:t>and entrepreneurship promotion. MSMEs can easily adapt to changing market conditions because of their smaller size and operational flexibility.</w:t>
      </w:r>
    </w:p>
    <w:p w14:paraId="3825ABA2" w14:textId="77777777" w:rsidR="00113A1F" w:rsidRPr="00750D3E" w:rsidRDefault="00113A1F" w:rsidP="00F3454E">
      <w:pPr>
        <w:spacing w:line="360" w:lineRule="auto"/>
        <w:jc w:val="both"/>
        <w:rPr>
          <w:b/>
          <w:bCs/>
          <w:sz w:val="24"/>
          <w:szCs w:val="24"/>
        </w:rPr>
      </w:pPr>
      <w:r w:rsidRPr="00750D3E">
        <w:rPr>
          <w:b/>
          <w:bCs/>
          <w:sz w:val="24"/>
          <w:szCs w:val="24"/>
        </w:rPr>
        <w:t>Objectives of MSMEs</w:t>
      </w:r>
    </w:p>
    <w:p w14:paraId="18364995" w14:textId="77777777" w:rsidR="00113A1F" w:rsidRPr="00750D3E" w:rsidRDefault="00113A1F" w:rsidP="00F3454E">
      <w:pPr>
        <w:spacing w:after="240" w:line="360" w:lineRule="auto"/>
        <w:jc w:val="both"/>
        <w:rPr>
          <w:sz w:val="24"/>
          <w:szCs w:val="24"/>
        </w:rPr>
      </w:pPr>
      <w:r w:rsidRPr="00750D3E">
        <w:rPr>
          <w:sz w:val="24"/>
          <w:szCs w:val="24"/>
        </w:rPr>
        <w:t>The major objectives of MSMEs include generating employment opportunities, promoting entrepreneurship, improving industrial growth, supporting exports, encouraging balanced regional development, and utilising local resources effectively.</w:t>
      </w:r>
    </w:p>
    <w:p w14:paraId="75B1A9E6" w14:textId="26E589C5" w:rsidR="00113A1F" w:rsidRPr="00113A1F" w:rsidRDefault="00113A1F" w:rsidP="00F3454E">
      <w:pPr>
        <w:spacing w:line="360" w:lineRule="auto"/>
        <w:jc w:val="both"/>
        <w:rPr>
          <w:b/>
          <w:bCs/>
          <w:sz w:val="28"/>
          <w:szCs w:val="28"/>
        </w:rPr>
      </w:pPr>
      <w:r w:rsidRPr="00113A1F">
        <w:rPr>
          <w:b/>
          <w:bCs/>
          <w:sz w:val="28"/>
          <w:szCs w:val="28"/>
        </w:rPr>
        <w:t>3.3 CLASSIFICATION OF MSME</w:t>
      </w:r>
      <w:r>
        <w:rPr>
          <w:b/>
          <w:bCs/>
          <w:sz w:val="28"/>
          <w:szCs w:val="28"/>
        </w:rPr>
        <w:t>s</w:t>
      </w:r>
    </w:p>
    <w:p w14:paraId="3BCFD56A" w14:textId="77777777" w:rsidR="00113A1F" w:rsidRPr="00750D3E" w:rsidRDefault="00113A1F" w:rsidP="00F3454E">
      <w:pPr>
        <w:spacing w:line="360" w:lineRule="auto"/>
        <w:jc w:val="both"/>
        <w:rPr>
          <w:sz w:val="24"/>
          <w:szCs w:val="24"/>
        </w:rPr>
      </w:pPr>
      <w:r w:rsidRPr="00750D3E">
        <w:rPr>
          <w:sz w:val="24"/>
          <w:szCs w:val="24"/>
        </w:rPr>
        <w:t>MSMEs are generally classified into micro enterprises, small enterprises, and medium enterprises based on investment and turnover levels.</w:t>
      </w:r>
    </w:p>
    <w:p w14:paraId="2F3B1CE6" w14:textId="77777777" w:rsidR="00113A1F" w:rsidRPr="00750D3E" w:rsidRDefault="00113A1F" w:rsidP="00F3454E">
      <w:pPr>
        <w:pStyle w:val="ListParagraph"/>
        <w:widowControl/>
        <w:numPr>
          <w:ilvl w:val="0"/>
          <w:numId w:val="6"/>
        </w:numPr>
        <w:autoSpaceDE/>
        <w:autoSpaceDN/>
        <w:spacing w:before="0" w:line="360" w:lineRule="auto"/>
        <w:ind w:right="0"/>
        <w:contextualSpacing/>
        <w:jc w:val="both"/>
        <w:rPr>
          <w:b/>
          <w:bCs/>
          <w:sz w:val="24"/>
          <w:szCs w:val="24"/>
        </w:rPr>
      </w:pPr>
      <w:r w:rsidRPr="00750D3E">
        <w:rPr>
          <w:b/>
          <w:bCs/>
          <w:sz w:val="24"/>
          <w:szCs w:val="24"/>
        </w:rPr>
        <w:t>Micro Enterprises</w:t>
      </w:r>
    </w:p>
    <w:p w14:paraId="09D071C9" w14:textId="77777777" w:rsidR="00113A1F" w:rsidRPr="00750D3E" w:rsidRDefault="00113A1F" w:rsidP="00F3454E">
      <w:pPr>
        <w:spacing w:line="360" w:lineRule="auto"/>
        <w:jc w:val="both"/>
        <w:rPr>
          <w:sz w:val="24"/>
          <w:szCs w:val="24"/>
        </w:rPr>
      </w:pPr>
      <w:r w:rsidRPr="00750D3E">
        <w:rPr>
          <w:sz w:val="24"/>
          <w:szCs w:val="24"/>
        </w:rPr>
        <w:t>Micro enterprises are the smallest category of business enterprises operating with limited investment and workforce. These enterprises are generally owned and managed by individuals or families and provide self-employment opportunities.</w:t>
      </w:r>
    </w:p>
    <w:p w14:paraId="1CA9D169" w14:textId="77777777" w:rsidR="00113A1F" w:rsidRPr="00750D3E" w:rsidRDefault="00113A1F" w:rsidP="00F3454E">
      <w:pPr>
        <w:pStyle w:val="ListParagraph"/>
        <w:widowControl/>
        <w:numPr>
          <w:ilvl w:val="0"/>
          <w:numId w:val="6"/>
        </w:numPr>
        <w:autoSpaceDE/>
        <w:autoSpaceDN/>
        <w:spacing w:before="0" w:line="360" w:lineRule="auto"/>
        <w:ind w:right="0"/>
        <w:contextualSpacing/>
        <w:jc w:val="both"/>
        <w:rPr>
          <w:b/>
          <w:bCs/>
          <w:sz w:val="24"/>
          <w:szCs w:val="24"/>
        </w:rPr>
      </w:pPr>
      <w:r w:rsidRPr="00750D3E">
        <w:rPr>
          <w:b/>
          <w:bCs/>
          <w:sz w:val="24"/>
          <w:szCs w:val="24"/>
        </w:rPr>
        <w:t>Small Enterprises</w:t>
      </w:r>
    </w:p>
    <w:p w14:paraId="39D3751F" w14:textId="77777777" w:rsidR="00113A1F" w:rsidRPr="00750D3E" w:rsidRDefault="00113A1F" w:rsidP="00F3454E">
      <w:pPr>
        <w:spacing w:line="360" w:lineRule="auto"/>
        <w:jc w:val="both"/>
        <w:rPr>
          <w:sz w:val="24"/>
          <w:szCs w:val="24"/>
        </w:rPr>
      </w:pPr>
      <w:r w:rsidRPr="00750D3E">
        <w:rPr>
          <w:sz w:val="24"/>
          <w:szCs w:val="24"/>
        </w:rPr>
        <w:t>Small enterprises operate with larger investment compared to micro enterprises and usually employ more workers. These enterprises contribute significantly towards local production, employment generation, and market development.</w:t>
      </w:r>
    </w:p>
    <w:p w14:paraId="00410726" w14:textId="77777777" w:rsidR="00113A1F" w:rsidRPr="00750D3E" w:rsidRDefault="00113A1F" w:rsidP="00F3454E">
      <w:pPr>
        <w:pStyle w:val="ListParagraph"/>
        <w:widowControl/>
        <w:numPr>
          <w:ilvl w:val="0"/>
          <w:numId w:val="6"/>
        </w:numPr>
        <w:autoSpaceDE/>
        <w:autoSpaceDN/>
        <w:spacing w:before="0" w:line="360" w:lineRule="auto"/>
        <w:ind w:right="0"/>
        <w:contextualSpacing/>
        <w:jc w:val="both"/>
        <w:rPr>
          <w:b/>
          <w:bCs/>
          <w:sz w:val="24"/>
          <w:szCs w:val="24"/>
        </w:rPr>
      </w:pPr>
      <w:r w:rsidRPr="00750D3E">
        <w:rPr>
          <w:b/>
          <w:bCs/>
          <w:sz w:val="24"/>
          <w:szCs w:val="24"/>
        </w:rPr>
        <w:t>Medium Enterprises</w:t>
      </w:r>
    </w:p>
    <w:p w14:paraId="59BBEAF6" w14:textId="77777777" w:rsidR="00113A1F" w:rsidRPr="00750D3E" w:rsidRDefault="00113A1F" w:rsidP="00F3454E">
      <w:pPr>
        <w:spacing w:after="240" w:line="360" w:lineRule="auto"/>
        <w:jc w:val="both"/>
        <w:rPr>
          <w:sz w:val="24"/>
          <w:szCs w:val="24"/>
        </w:rPr>
      </w:pPr>
      <w:r w:rsidRPr="00750D3E">
        <w:rPr>
          <w:sz w:val="24"/>
          <w:szCs w:val="24"/>
        </w:rPr>
        <w:t>Medium enterprises represent comparatively larger business units within the MSME category. These enterprises contribute towards industrial growth, technological development, exports, and production activities.</w:t>
      </w:r>
    </w:p>
    <w:p w14:paraId="1931B504" w14:textId="3A32440F" w:rsidR="00113A1F" w:rsidRPr="00113A1F" w:rsidRDefault="00113A1F" w:rsidP="00F3454E">
      <w:pPr>
        <w:spacing w:line="360" w:lineRule="auto"/>
        <w:jc w:val="both"/>
        <w:rPr>
          <w:b/>
          <w:bCs/>
          <w:sz w:val="24"/>
          <w:szCs w:val="24"/>
        </w:rPr>
      </w:pPr>
      <w:r w:rsidRPr="00113A1F">
        <w:rPr>
          <w:b/>
          <w:bCs/>
          <w:sz w:val="28"/>
          <w:szCs w:val="28"/>
        </w:rPr>
        <w:t>3.4 ECONOMIC DEVELOPMENT</w:t>
      </w:r>
    </w:p>
    <w:p w14:paraId="22FA0D8E" w14:textId="77777777" w:rsidR="00113A1F" w:rsidRPr="00750D3E" w:rsidRDefault="00113A1F" w:rsidP="00F3454E">
      <w:pPr>
        <w:spacing w:line="360" w:lineRule="auto"/>
        <w:jc w:val="both"/>
        <w:rPr>
          <w:sz w:val="24"/>
          <w:szCs w:val="24"/>
        </w:rPr>
      </w:pPr>
      <w:r w:rsidRPr="00750D3E">
        <w:rPr>
          <w:sz w:val="24"/>
          <w:szCs w:val="24"/>
        </w:rPr>
        <w:t>Economic development refers to the process through which the economic condition of a country or region improves through increased production, employment, income generation, infrastructure development, and improvement in living standards. Economic development focuses not only on economic growth but also on improving social and economic welfare.</w:t>
      </w:r>
    </w:p>
    <w:p w14:paraId="6DE6D5C7" w14:textId="77777777" w:rsidR="00113A1F" w:rsidRPr="00750D3E" w:rsidRDefault="00113A1F" w:rsidP="00F3454E">
      <w:pPr>
        <w:spacing w:line="360" w:lineRule="auto"/>
        <w:jc w:val="both"/>
        <w:rPr>
          <w:b/>
          <w:bCs/>
          <w:sz w:val="24"/>
          <w:szCs w:val="24"/>
        </w:rPr>
      </w:pPr>
      <w:r w:rsidRPr="00750D3E">
        <w:rPr>
          <w:b/>
          <w:bCs/>
          <w:sz w:val="24"/>
          <w:szCs w:val="24"/>
        </w:rPr>
        <w:t>Features of Economic Development</w:t>
      </w:r>
    </w:p>
    <w:p w14:paraId="4BA4214A" w14:textId="77777777" w:rsidR="00113A1F" w:rsidRPr="00750D3E" w:rsidRDefault="00113A1F" w:rsidP="00F3454E">
      <w:pPr>
        <w:spacing w:line="360" w:lineRule="auto"/>
        <w:jc w:val="both"/>
        <w:rPr>
          <w:sz w:val="24"/>
          <w:szCs w:val="24"/>
        </w:rPr>
      </w:pPr>
      <w:r w:rsidRPr="00750D3E">
        <w:rPr>
          <w:sz w:val="24"/>
          <w:szCs w:val="24"/>
        </w:rPr>
        <w:t>Economic development involves increased production, higher income levels, improved infrastructure, employment opportunities, technological progress, and better living conditions. It also includes reduction of poverty and improvement in social welfare.</w:t>
      </w:r>
    </w:p>
    <w:p w14:paraId="729DE03B" w14:textId="77777777" w:rsidR="00113A1F" w:rsidRPr="00750D3E" w:rsidRDefault="00113A1F" w:rsidP="00F3454E">
      <w:pPr>
        <w:spacing w:line="360" w:lineRule="auto"/>
        <w:jc w:val="both"/>
        <w:rPr>
          <w:b/>
          <w:bCs/>
          <w:sz w:val="24"/>
          <w:szCs w:val="24"/>
        </w:rPr>
      </w:pPr>
      <w:r w:rsidRPr="00750D3E">
        <w:rPr>
          <w:b/>
          <w:bCs/>
          <w:sz w:val="24"/>
          <w:szCs w:val="24"/>
        </w:rPr>
        <w:lastRenderedPageBreak/>
        <w:t>Importance of Economic Development</w:t>
      </w:r>
    </w:p>
    <w:p w14:paraId="2DB03B29" w14:textId="77777777" w:rsidR="00113A1F" w:rsidRPr="00750D3E" w:rsidRDefault="00113A1F" w:rsidP="00F3454E">
      <w:pPr>
        <w:spacing w:line="360" w:lineRule="auto"/>
        <w:jc w:val="both"/>
        <w:rPr>
          <w:sz w:val="24"/>
          <w:szCs w:val="24"/>
        </w:rPr>
      </w:pPr>
      <w:r w:rsidRPr="00750D3E">
        <w:rPr>
          <w:sz w:val="24"/>
          <w:szCs w:val="24"/>
        </w:rPr>
        <w:t>Economic development is important because it contributes to improving the overall economic and social conditions of people. It helps increase income levels, create employment opportunities, reduce poverty, and improve the standard of living. Through economic development, people gain better access to education, healthcare, infrastructure, and other essential services, which contribute towards social welfare and improved quality of life.</w:t>
      </w:r>
    </w:p>
    <w:p w14:paraId="5CDA53F5" w14:textId="77777777" w:rsidR="00113A1F" w:rsidRPr="00750D3E" w:rsidRDefault="00113A1F" w:rsidP="00F3454E">
      <w:pPr>
        <w:spacing w:after="240" w:line="360" w:lineRule="auto"/>
        <w:jc w:val="both"/>
        <w:rPr>
          <w:sz w:val="24"/>
          <w:szCs w:val="24"/>
        </w:rPr>
      </w:pPr>
      <w:r w:rsidRPr="00750D3E">
        <w:rPr>
          <w:sz w:val="24"/>
          <w:szCs w:val="24"/>
        </w:rPr>
        <w:t>Economic development also supports industrial growth, technological advancement, and efficient utilisation of resources. It promotes business activities, encourages investments, and strengthens production and market systems within an economy. In addition, economic development helps reduce regional imbalances by creating opportunities in both urban and rural areas, thereby supporting balanced and sustainable growth.</w:t>
      </w:r>
    </w:p>
    <w:p w14:paraId="3ED3C375" w14:textId="588CC43B" w:rsidR="00113A1F" w:rsidRPr="00113A1F" w:rsidRDefault="00113A1F" w:rsidP="00F3454E">
      <w:pPr>
        <w:spacing w:line="360" w:lineRule="auto"/>
        <w:jc w:val="both"/>
        <w:rPr>
          <w:b/>
          <w:bCs/>
          <w:sz w:val="32"/>
          <w:szCs w:val="32"/>
        </w:rPr>
      </w:pPr>
      <w:r w:rsidRPr="00113A1F">
        <w:rPr>
          <w:b/>
          <w:bCs/>
          <w:sz w:val="28"/>
          <w:szCs w:val="28"/>
        </w:rPr>
        <w:t>3.5 ROLE OF MSMEs IN ECONOMIC DEVELOPMENT</w:t>
      </w:r>
    </w:p>
    <w:p w14:paraId="5CFE3718" w14:textId="77777777" w:rsidR="00113A1F" w:rsidRPr="00D43E50" w:rsidRDefault="00113A1F" w:rsidP="00F3454E">
      <w:pPr>
        <w:spacing w:line="360" w:lineRule="auto"/>
        <w:jc w:val="both"/>
        <w:rPr>
          <w:sz w:val="24"/>
          <w:szCs w:val="24"/>
        </w:rPr>
      </w:pPr>
      <w:r w:rsidRPr="00D43E50">
        <w:rPr>
          <w:sz w:val="24"/>
          <w:szCs w:val="24"/>
        </w:rPr>
        <w:t>MSMEs play an important role in economic development by contributing towards production, employment generation, entrepreneurship promotion, and balanced regional growth. These enterprises act as an important driving force for economic activities because they operate across manufacturing, service, and trading sectors. MSMEs help strengthen local economies by creating business opportunities, increasing productivity, and encouraging economic participation among different sections of society. Their contribution extends beyond production activities and supports both social and economic development.</w:t>
      </w:r>
    </w:p>
    <w:p w14:paraId="1F947A86" w14:textId="77777777" w:rsidR="00113A1F" w:rsidRPr="00D43E50" w:rsidRDefault="00113A1F" w:rsidP="00F3454E">
      <w:pPr>
        <w:spacing w:line="360" w:lineRule="auto"/>
        <w:jc w:val="both"/>
        <w:rPr>
          <w:b/>
          <w:bCs/>
          <w:sz w:val="24"/>
          <w:szCs w:val="24"/>
        </w:rPr>
      </w:pPr>
      <w:r w:rsidRPr="00D43E50">
        <w:rPr>
          <w:b/>
          <w:bCs/>
          <w:sz w:val="24"/>
          <w:szCs w:val="24"/>
        </w:rPr>
        <w:t>Employment Generation</w:t>
      </w:r>
    </w:p>
    <w:p w14:paraId="1E2D2240" w14:textId="77777777" w:rsidR="00113A1F" w:rsidRPr="00D43E50" w:rsidRDefault="00113A1F" w:rsidP="00F3454E">
      <w:pPr>
        <w:spacing w:line="360" w:lineRule="auto"/>
        <w:jc w:val="both"/>
        <w:rPr>
          <w:sz w:val="24"/>
          <w:szCs w:val="24"/>
        </w:rPr>
      </w:pPr>
      <w:r w:rsidRPr="00D43E50">
        <w:rPr>
          <w:sz w:val="24"/>
          <w:szCs w:val="24"/>
        </w:rPr>
        <w:t>Employment generation is one of the major contributions of MSMEs towards economic development. These enterprises create employment opportunities for skilled, semi-skilled, and unskilled workers across different sectors. Since MSMEs generally require more labour compared to capital investment, they help absorb a large workforce and reduce unemployment problems. By creating jobs in both urban and rural areas, MSMEs improve income opportunities and support economic stability.</w:t>
      </w:r>
    </w:p>
    <w:p w14:paraId="4487B43C" w14:textId="77777777" w:rsidR="00113A1F" w:rsidRPr="00D43E50" w:rsidRDefault="00113A1F" w:rsidP="00F3454E">
      <w:pPr>
        <w:spacing w:line="360" w:lineRule="auto"/>
        <w:jc w:val="both"/>
        <w:rPr>
          <w:b/>
          <w:bCs/>
          <w:sz w:val="24"/>
          <w:szCs w:val="24"/>
        </w:rPr>
      </w:pPr>
      <w:r w:rsidRPr="00D43E50">
        <w:rPr>
          <w:b/>
          <w:bCs/>
          <w:sz w:val="24"/>
          <w:szCs w:val="24"/>
        </w:rPr>
        <w:t>Income Generation</w:t>
      </w:r>
    </w:p>
    <w:p w14:paraId="251A4A79" w14:textId="77777777" w:rsidR="00113A1F" w:rsidRPr="00D43E50" w:rsidRDefault="00113A1F" w:rsidP="00F3454E">
      <w:pPr>
        <w:spacing w:line="360" w:lineRule="auto"/>
        <w:jc w:val="both"/>
        <w:rPr>
          <w:sz w:val="24"/>
          <w:szCs w:val="24"/>
        </w:rPr>
      </w:pPr>
      <w:r w:rsidRPr="00D43E50">
        <w:rPr>
          <w:sz w:val="24"/>
          <w:szCs w:val="24"/>
        </w:rPr>
        <w:t xml:space="preserve">MSMEs contribute towards income generation through wages, business profits, and self-employment opportunities. Business owners, employees, suppliers, and service providers receive economic benefits through enterprise activities. Increased income generation </w:t>
      </w:r>
      <w:r w:rsidRPr="00D43E50">
        <w:rPr>
          <w:sz w:val="24"/>
          <w:szCs w:val="24"/>
        </w:rPr>
        <w:lastRenderedPageBreak/>
        <w:t>improves purchasing power, increases consumer spending, and promotes economic activities within local markets. Therefore, MSMEs contribute significantly towards improving economic conditions and financial stability.</w:t>
      </w:r>
    </w:p>
    <w:p w14:paraId="7CA7D447" w14:textId="77777777" w:rsidR="00113A1F" w:rsidRPr="00D43E50" w:rsidRDefault="00113A1F" w:rsidP="00F3454E">
      <w:pPr>
        <w:spacing w:line="360" w:lineRule="auto"/>
        <w:jc w:val="both"/>
        <w:rPr>
          <w:b/>
          <w:bCs/>
          <w:sz w:val="24"/>
          <w:szCs w:val="24"/>
        </w:rPr>
      </w:pPr>
      <w:r w:rsidRPr="00D43E50">
        <w:rPr>
          <w:b/>
          <w:bCs/>
          <w:sz w:val="24"/>
          <w:szCs w:val="24"/>
        </w:rPr>
        <w:t>Entrepreneurship Development</w:t>
      </w:r>
    </w:p>
    <w:p w14:paraId="4D879D35" w14:textId="77777777" w:rsidR="00113A1F" w:rsidRPr="00D43E50" w:rsidRDefault="00113A1F" w:rsidP="00F3454E">
      <w:pPr>
        <w:spacing w:line="360" w:lineRule="auto"/>
        <w:jc w:val="both"/>
        <w:rPr>
          <w:sz w:val="24"/>
          <w:szCs w:val="24"/>
        </w:rPr>
      </w:pPr>
      <w:r w:rsidRPr="00D43E50">
        <w:rPr>
          <w:sz w:val="24"/>
          <w:szCs w:val="24"/>
        </w:rPr>
        <w:t>MSMEs encourage entrepreneurship by providing opportunities for individuals to establish businesses with comparatively lower investment requirements. These enterprises motivate individuals to become business owners rather than depending entirely on employment opportunities. MSMEs also promote innovation, creativity, risk-taking behaviour, and managerial skills, thereby supporting the growth of entrepreneurial culture within society.</w:t>
      </w:r>
    </w:p>
    <w:p w14:paraId="66A6C601" w14:textId="77777777" w:rsidR="00113A1F" w:rsidRPr="00D43E50" w:rsidRDefault="00113A1F" w:rsidP="00F3454E">
      <w:pPr>
        <w:spacing w:line="360" w:lineRule="auto"/>
        <w:jc w:val="both"/>
        <w:rPr>
          <w:b/>
          <w:bCs/>
          <w:sz w:val="24"/>
          <w:szCs w:val="24"/>
        </w:rPr>
      </w:pPr>
      <w:r w:rsidRPr="00D43E50">
        <w:rPr>
          <w:b/>
          <w:bCs/>
          <w:sz w:val="24"/>
          <w:szCs w:val="24"/>
        </w:rPr>
        <w:t>Regional Development</w:t>
      </w:r>
    </w:p>
    <w:p w14:paraId="270706B5" w14:textId="77777777" w:rsidR="00113A1F" w:rsidRPr="00D43E50" w:rsidRDefault="00113A1F" w:rsidP="00F3454E">
      <w:pPr>
        <w:spacing w:line="360" w:lineRule="auto"/>
        <w:jc w:val="both"/>
        <w:rPr>
          <w:sz w:val="24"/>
          <w:szCs w:val="24"/>
        </w:rPr>
      </w:pPr>
      <w:r w:rsidRPr="00D43E50">
        <w:rPr>
          <w:sz w:val="24"/>
          <w:szCs w:val="24"/>
        </w:rPr>
        <w:t>MSMEs contribute towards regional development by promoting industrial and business activities across different geographical areas. These enterprises reduce regional disparities by creating economic opportunities in less developed areas and supporting balanced growth. Through the establishment of business activities in semi-urban and rural regions, MSMEs help distribute economic benefits more evenly.</w:t>
      </w:r>
    </w:p>
    <w:p w14:paraId="53990846" w14:textId="77777777" w:rsidR="00113A1F" w:rsidRPr="00D43E50" w:rsidRDefault="00113A1F" w:rsidP="00F3454E">
      <w:pPr>
        <w:spacing w:line="360" w:lineRule="auto"/>
        <w:jc w:val="both"/>
        <w:rPr>
          <w:b/>
          <w:bCs/>
          <w:sz w:val="24"/>
          <w:szCs w:val="24"/>
        </w:rPr>
      </w:pPr>
      <w:r w:rsidRPr="00D43E50">
        <w:rPr>
          <w:b/>
          <w:bCs/>
          <w:sz w:val="24"/>
          <w:szCs w:val="24"/>
        </w:rPr>
        <w:t>Rural Development</w:t>
      </w:r>
    </w:p>
    <w:p w14:paraId="30DF39F3" w14:textId="77777777" w:rsidR="00113A1F" w:rsidRPr="00D43E50" w:rsidRDefault="00113A1F" w:rsidP="00F3454E">
      <w:pPr>
        <w:spacing w:line="360" w:lineRule="auto"/>
        <w:jc w:val="both"/>
        <w:rPr>
          <w:sz w:val="24"/>
          <w:szCs w:val="24"/>
        </w:rPr>
      </w:pPr>
      <w:r w:rsidRPr="00D43E50">
        <w:rPr>
          <w:sz w:val="24"/>
          <w:szCs w:val="24"/>
        </w:rPr>
        <w:t>Many MSMEs operate in rural areas where they utilise local labour, traditional skills, and locally available resources. Rural enterprises create employment opportunities within local communities and reduce migration towards urban centres. By promoting productive economic activities in villages and semi-urban regions, MSMEs contribute towards strengthening rural economies and improving living standards.</w:t>
      </w:r>
    </w:p>
    <w:p w14:paraId="7EBEF4EB" w14:textId="77777777" w:rsidR="00113A1F" w:rsidRPr="00D43E50" w:rsidRDefault="00113A1F" w:rsidP="00F3454E">
      <w:pPr>
        <w:spacing w:line="360" w:lineRule="auto"/>
        <w:jc w:val="both"/>
        <w:rPr>
          <w:b/>
          <w:bCs/>
          <w:sz w:val="24"/>
          <w:szCs w:val="24"/>
        </w:rPr>
      </w:pPr>
      <w:r w:rsidRPr="00D43E50">
        <w:rPr>
          <w:b/>
          <w:bCs/>
          <w:sz w:val="24"/>
          <w:szCs w:val="24"/>
        </w:rPr>
        <w:t>Industrial Development</w:t>
      </w:r>
    </w:p>
    <w:p w14:paraId="7EC6CCCF" w14:textId="77777777" w:rsidR="00113A1F" w:rsidRDefault="00113A1F" w:rsidP="00F3454E">
      <w:pPr>
        <w:spacing w:after="240" w:line="360" w:lineRule="auto"/>
        <w:jc w:val="both"/>
        <w:rPr>
          <w:sz w:val="24"/>
          <w:szCs w:val="24"/>
        </w:rPr>
      </w:pPr>
      <w:r w:rsidRPr="00D43E50">
        <w:rPr>
          <w:sz w:val="24"/>
          <w:szCs w:val="24"/>
        </w:rPr>
        <w:t>MSMEs contribute towards industrial development by increasing production activities and supporting industrial supply chains. These enterprises supply goods, components, and services required by larger industries and markets. MSMEs also encourage diversification of industrial activities and contribute towards improving productivity, competitiveness, and overall industrial growth within the economy.</w:t>
      </w:r>
    </w:p>
    <w:p w14:paraId="2BAC21B4" w14:textId="592523DA" w:rsidR="00113A1F" w:rsidRPr="00113A1F" w:rsidRDefault="00113A1F" w:rsidP="00F3454E">
      <w:pPr>
        <w:spacing w:line="360" w:lineRule="auto"/>
        <w:jc w:val="both"/>
        <w:rPr>
          <w:b/>
          <w:bCs/>
          <w:sz w:val="28"/>
          <w:szCs w:val="28"/>
        </w:rPr>
      </w:pPr>
      <w:r>
        <w:rPr>
          <w:b/>
          <w:bCs/>
          <w:sz w:val="28"/>
          <w:szCs w:val="28"/>
        </w:rPr>
        <w:t>3.6 CONTRIBUTION OF MSMEs</w:t>
      </w:r>
    </w:p>
    <w:p w14:paraId="0595BDA7" w14:textId="77777777" w:rsidR="00113A1F" w:rsidRPr="00D43E50" w:rsidRDefault="00113A1F" w:rsidP="00F3454E">
      <w:pPr>
        <w:spacing w:line="360" w:lineRule="auto"/>
        <w:jc w:val="both"/>
        <w:rPr>
          <w:sz w:val="24"/>
          <w:szCs w:val="24"/>
        </w:rPr>
      </w:pPr>
      <w:r w:rsidRPr="00D43E50">
        <w:rPr>
          <w:sz w:val="24"/>
          <w:szCs w:val="24"/>
        </w:rPr>
        <w:t xml:space="preserve">MSMEs contribute significantly towards economic progress through both direct and indirect mechanisms. These enterprises play an important role in supporting production activities, creating employment opportunities, generating income, promoting </w:t>
      </w:r>
      <w:r w:rsidRPr="00D43E50">
        <w:rPr>
          <w:sz w:val="24"/>
          <w:szCs w:val="24"/>
        </w:rPr>
        <w:lastRenderedPageBreak/>
        <w:t>entrepreneurship, and strengthening local economies. Their contribution extends across manufacturing, trading, and service sectors, making them an essential component of economic development. MSMEs not only contribute to economic growth but also help improve social welfare by creating opportunities for different sections of society.</w:t>
      </w:r>
    </w:p>
    <w:p w14:paraId="5C99592D" w14:textId="77777777" w:rsidR="00113A1F" w:rsidRPr="00D43E50" w:rsidRDefault="00113A1F" w:rsidP="00F3454E">
      <w:pPr>
        <w:spacing w:line="360" w:lineRule="auto"/>
        <w:jc w:val="both"/>
        <w:rPr>
          <w:b/>
          <w:bCs/>
          <w:sz w:val="24"/>
          <w:szCs w:val="24"/>
        </w:rPr>
      </w:pPr>
      <w:r w:rsidRPr="00D43E50">
        <w:rPr>
          <w:b/>
          <w:bCs/>
          <w:sz w:val="24"/>
          <w:szCs w:val="24"/>
        </w:rPr>
        <w:t>Contribution to Employment</w:t>
      </w:r>
    </w:p>
    <w:p w14:paraId="01FF0551" w14:textId="77777777" w:rsidR="00113A1F" w:rsidRPr="00D43E50" w:rsidRDefault="00113A1F" w:rsidP="00F3454E">
      <w:pPr>
        <w:spacing w:line="360" w:lineRule="auto"/>
        <w:jc w:val="both"/>
        <w:rPr>
          <w:sz w:val="24"/>
          <w:szCs w:val="24"/>
        </w:rPr>
      </w:pPr>
      <w:r w:rsidRPr="00D43E50">
        <w:rPr>
          <w:sz w:val="24"/>
          <w:szCs w:val="24"/>
        </w:rPr>
        <w:t>MSMEs generate employment opportunities across various sectors and contribute significantly towards livelihood creation. These enterprises employ skilled, semi-skilled, and unskilled workers and provide opportunities for individuals who may not have access to employment in large industries. Since MSMEs are labour intensive in nature, they absorb a considerable workforce and help reduce unemployment and underemployment. Through direct and indirect employment creation, MSMEs contribute towards improving income levels and economic security.</w:t>
      </w:r>
    </w:p>
    <w:p w14:paraId="2F7BB278" w14:textId="77777777" w:rsidR="00113A1F" w:rsidRPr="00D43E50" w:rsidRDefault="00113A1F" w:rsidP="00F3454E">
      <w:pPr>
        <w:spacing w:line="360" w:lineRule="auto"/>
        <w:jc w:val="both"/>
        <w:rPr>
          <w:b/>
          <w:bCs/>
          <w:sz w:val="24"/>
          <w:szCs w:val="24"/>
        </w:rPr>
      </w:pPr>
      <w:r w:rsidRPr="00D43E50">
        <w:rPr>
          <w:b/>
          <w:bCs/>
          <w:sz w:val="24"/>
          <w:szCs w:val="24"/>
        </w:rPr>
        <w:t>Contribution to GDP</w:t>
      </w:r>
    </w:p>
    <w:p w14:paraId="377A685C" w14:textId="77777777" w:rsidR="00113A1F" w:rsidRPr="00D43E50" w:rsidRDefault="00113A1F" w:rsidP="00F3454E">
      <w:pPr>
        <w:spacing w:line="360" w:lineRule="auto"/>
        <w:jc w:val="both"/>
        <w:rPr>
          <w:sz w:val="24"/>
          <w:szCs w:val="24"/>
        </w:rPr>
      </w:pPr>
      <w:r w:rsidRPr="00D43E50">
        <w:rPr>
          <w:sz w:val="24"/>
          <w:szCs w:val="24"/>
        </w:rPr>
        <w:t>MSMEs contribute significantly towards Gross Domestic Product (GDP) through their production and service activities. These enterprises produce a wide range of goods and services that support industrial growth and market expansion. The output generated by MSMEs increases economic productivity and contributes towards national income. Their involvement in multiple sectors makes them an important contributor to overall economic performance and sustainable growth.</w:t>
      </w:r>
    </w:p>
    <w:p w14:paraId="6E0255D4" w14:textId="77777777" w:rsidR="00113A1F" w:rsidRPr="00D43E50" w:rsidRDefault="00113A1F" w:rsidP="00F3454E">
      <w:pPr>
        <w:spacing w:line="360" w:lineRule="auto"/>
        <w:jc w:val="both"/>
        <w:rPr>
          <w:b/>
          <w:bCs/>
          <w:sz w:val="24"/>
          <w:szCs w:val="24"/>
        </w:rPr>
      </w:pPr>
      <w:r w:rsidRPr="00D43E50">
        <w:rPr>
          <w:b/>
          <w:bCs/>
          <w:sz w:val="24"/>
          <w:szCs w:val="24"/>
        </w:rPr>
        <w:t>Contribution to Exports</w:t>
      </w:r>
    </w:p>
    <w:p w14:paraId="6AA39FFF" w14:textId="77777777" w:rsidR="00113A1F" w:rsidRPr="00D43E50" w:rsidRDefault="00113A1F" w:rsidP="00F3454E">
      <w:pPr>
        <w:spacing w:line="360" w:lineRule="auto"/>
        <w:jc w:val="both"/>
        <w:rPr>
          <w:sz w:val="24"/>
          <w:szCs w:val="24"/>
        </w:rPr>
      </w:pPr>
      <w:r w:rsidRPr="00D43E50">
        <w:rPr>
          <w:sz w:val="24"/>
          <w:szCs w:val="24"/>
        </w:rPr>
        <w:t>Many MSMEs participate actively in export activities by producing goods and services for international markets. Products manufactured by MSMEs contribute towards increasing foreign exchange earnings and improving trade performance. Export-oriented enterprises help expand market opportunities, improve competitiveness, and create additional employment opportunities. Therefore, MSMEs play an important role in strengthening international trade and economic growth.</w:t>
      </w:r>
    </w:p>
    <w:p w14:paraId="223DEEC0" w14:textId="77777777" w:rsidR="00113A1F" w:rsidRPr="00D43E50" w:rsidRDefault="00113A1F" w:rsidP="00F3454E">
      <w:pPr>
        <w:spacing w:line="360" w:lineRule="auto"/>
        <w:jc w:val="both"/>
        <w:rPr>
          <w:b/>
          <w:bCs/>
          <w:sz w:val="24"/>
          <w:szCs w:val="24"/>
        </w:rPr>
      </w:pPr>
      <w:r w:rsidRPr="00D43E50">
        <w:rPr>
          <w:b/>
          <w:bCs/>
          <w:sz w:val="24"/>
          <w:szCs w:val="24"/>
        </w:rPr>
        <w:t>Contribution to Local Resource Utilisation</w:t>
      </w:r>
    </w:p>
    <w:p w14:paraId="3CFD11EB" w14:textId="77777777" w:rsidR="00113A1F" w:rsidRPr="00750D3E" w:rsidRDefault="00113A1F" w:rsidP="00F3454E">
      <w:pPr>
        <w:spacing w:after="240" w:line="360" w:lineRule="auto"/>
        <w:jc w:val="both"/>
        <w:rPr>
          <w:sz w:val="24"/>
          <w:szCs w:val="24"/>
        </w:rPr>
      </w:pPr>
      <w:r w:rsidRPr="00D43E50">
        <w:rPr>
          <w:sz w:val="24"/>
          <w:szCs w:val="24"/>
        </w:rPr>
        <w:t xml:space="preserve">MSMEs effectively utilise locally available resources such as labour, raw materials, traditional knowledge, and regional skills. By using local resources efficiently, these enterprises reduce dependency on external resources and promote regional economic activities. Local resource utilisation also encourages the development of small industries, supports traditional occupations, and contributes towards balanced regional growth. </w:t>
      </w:r>
      <w:r w:rsidRPr="00D43E50">
        <w:rPr>
          <w:sz w:val="24"/>
          <w:szCs w:val="24"/>
        </w:rPr>
        <w:lastRenderedPageBreak/>
        <w:t>Through effective utilisation of available resources, MSMEs strengthen local economies and improve productivity.</w:t>
      </w:r>
    </w:p>
    <w:p w14:paraId="53A539DD" w14:textId="42ED5016" w:rsidR="00113A1F" w:rsidRPr="00113A1F" w:rsidRDefault="00113A1F" w:rsidP="00F3454E">
      <w:pPr>
        <w:spacing w:line="360" w:lineRule="auto"/>
        <w:jc w:val="both"/>
        <w:rPr>
          <w:b/>
          <w:bCs/>
          <w:sz w:val="28"/>
          <w:szCs w:val="28"/>
        </w:rPr>
      </w:pPr>
      <w:r>
        <w:rPr>
          <w:b/>
          <w:bCs/>
          <w:sz w:val="28"/>
          <w:szCs w:val="28"/>
        </w:rPr>
        <w:t>3.7 MSMEs</w:t>
      </w:r>
      <w:r w:rsidRPr="00113A1F">
        <w:rPr>
          <w:b/>
          <w:bCs/>
          <w:sz w:val="28"/>
          <w:szCs w:val="28"/>
        </w:rPr>
        <w:t xml:space="preserve"> IN INDIA</w:t>
      </w:r>
    </w:p>
    <w:p w14:paraId="04A9B6CB" w14:textId="77777777" w:rsidR="00113A1F" w:rsidRPr="00750D3E" w:rsidRDefault="00113A1F" w:rsidP="00F3454E">
      <w:pPr>
        <w:spacing w:line="360" w:lineRule="auto"/>
        <w:jc w:val="both"/>
        <w:rPr>
          <w:sz w:val="24"/>
          <w:szCs w:val="24"/>
        </w:rPr>
      </w:pPr>
      <w:r w:rsidRPr="00750D3E">
        <w:rPr>
          <w:sz w:val="24"/>
          <w:szCs w:val="24"/>
        </w:rPr>
        <w:t>MSMEs occupy an important position within the Indian economy because they contribute towards production, employment, exports, and entrepreneurship development. The sector includes manufacturing units, service providers, traders, and various small business activities operating throughout the country.</w:t>
      </w:r>
    </w:p>
    <w:p w14:paraId="7DD6459C" w14:textId="77777777" w:rsidR="00113A1F" w:rsidRPr="00113A1F" w:rsidRDefault="00113A1F" w:rsidP="00F3454E">
      <w:pPr>
        <w:spacing w:line="360" w:lineRule="auto"/>
        <w:jc w:val="both"/>
        <w:rPr>
          <w:b/>
          <w:bCs/>
          <w:sz w:val="24"/>
          <w:szCs w:val="24"/>
        </w:rPr>
      </w:pPr>
      <w:r w:rsidRPr="00113A1F">
        <w:rPr>
          <w:b/>
          <w:bCs/>
          <w:sz w:val="24"/>
          <w:szCs w:val="24"/>
        </w:rPr>
        <w:t>Growth of MSMEs in India</w:t>
      </w:r>
    </w:p>
    <w:p w14:paraId="203976E6" w14:textId="77777777" w:rsidR="00113A1F" w:rsidRPr="00750D3E" w:rsidRDefault="00113A1F" w:rsidP="00F3454E">
      <w:pPr>
        <w:spacing w:line="360" w:lineRule="auto"/>
        <w:jc w:val="both"/>
        <w:rPr>
          <w:sz w:val="24"/>
          <w:szCs w:val="24"/>
        </w:rPr>
      </w:pPr>
      <w:r w:rsidRPr="00750D3E">
        <w:rPr>
          <w:sz w:val="24"/>
          <w:szCs w:val="24"/>
        </w:rPr>
        <w:t>The growth of MSMEs has increased due to technological developments, government support, digitalisation, and increasing entrepreneurial activities.</w:t>
      </w:r>
    </w:p>
    <w:p w14:paraId="57930788" w14:textId="77777777" w:rsidR="00113A1F" w:rsidRPr="00113A1F" w:rsidRDefault="00113A1F" w:rsidP="00F3454E">
      <w:pPr>
        <w:spacing w:line="360" w:lineRule="auto"/>
        <w:jc w:val="both"/>
        <w:rPr>
          <w:b/>
          <w:bCs/>
          <w:sz w:val="24"/>
          <w:szCs w:val="24"/>
        </w:rPr>
      </w:pPr>
      <w:r w:rsidRPr="00113A1F">
        <w:rPr>
          <w:b/>
          <w:bCs/>
          <w:sz w:val="24"/>
          <w:szCs w:val="24"/>
        </w:rPr>
        <w:t>Importance of MSME Sector in India</w:t>
      </w:r>
    </w:p>
    <w:p w14:paraId="3E94CC2A" w14:textId="77777777" w:rsidR="00113A1F" w:rsidRPr="00750D3E" w:rsidRDefault="00113A1F" w:rsidP="00F3454E">
      <w:pPr>
        <w:spacing w:line="360" w:lineRule="auto"/>
        <w:jc w:val="both"/>
        <w:rPr>
          <w:sz w:val="24"/>
          <w:szCs w:val="24"/>
        </w:rPr>
      </w:pPr>
      <w:r w:rsidRPr="00750D3E">
        <w:rPr>
          <w:sz w:val="24"/>
          <w:szCs w:val="24"/>
        </w:rPr>
        <w:t>The MSME sector is important because it supports inclusive growth, employment generation, and balanced economic development.</w:t>
      </w:r>
    </w:p>
    <w:p w14:paraId="6D694657" w14:textId="77777777" w:rsidR="00113A1F" w:rsidRPr="00D43E50" w:rsidRDefault="00113A1F" w:rsidP="00F3454E">
      <w:pPr>
        <w:spacing w:line="360" w:lineRule="auto"/>
        <w:jc w:val="both"/>
        <w:rPr>
          <w:b/>
          <w:bCs/>
          <w:sz w:val="24"/>
          <w:szCs w:val="24"/>
        </w:rPr>
      </w:pPr>
      <w:r w:rsidRPr="00D43E50">
        <w:rPr>
          <w:b/>
          <w:bCs/>
          <w:sz w:val="24"/>
          <w:szCs w:val="24"/>
        </w:rPr>
        <w:t>Government Support for MSMEs</w:t>
      </w:r>
    </w:p>
    <w:p w14:paraId="287012DA" w14:textId="25264126" w:rsidR="00113A1F" w:rsidRPr="00D43E50" w:rsidRDefault="00113A1F" w:rsidP="00F3454E">
      <w:pPr>
        <w:spacing w:line="360" w:lineRule="auto"/>
        <w:jc w:val="both"/>
        <w:rPr>
          <w:sz w:val="24"/>
          <w:szCs w:val="24"/>
        </w:rPr>
      </w:pPr>
      <w:r w:rsidRPr="00D43E50">
        <w:rPr>
          <w:sz w:val="24"/>
          <w:szCs w:val="24"/>
        </w:rPr>
        <w:t>Government support plays an important role in strengthening MSMEs and improving their growth and sustainability. Since many small enterprises face challenges related to finance, technology, marketing, and management, government institutions provide various forms of assistance to support their development. These support mechanisms help MSMEs improve productivity, expand operations, and remain competitive in changing market conditions.</w:t>
      </w:r>
    </w:p>
    <w:p w14:paraId="6E8FF75B" w14:textId="77777777" w:rsidR="00113A1F" w:rsidRPr="00D43E50" w:rsidRDefault="00113A1F" w:rsidP="00F3454E">
      <w:pPr>
        <w:spacing w:line="360" w:lineRule="auto"/>
        <w:jc w:val="both"/>
        <w:rPr>
          <w:sz w:val="24"/>
          <w:szCs w:val="24"/>
        </w:rPr>
      </w:pPr>
      <w:r w:rsidRPr="00D43E50">
        <w:rPr>
          <w:sz w:val="24"/>
          <w:szCs w:val="24"/>
        </w:rPr>
        <w:t>Financial assistance is one of the major forms of support provided to MSMEs. Government agencies and financial institutions offer loans, credit facilities, subsidies, and financial schemes that help entrepreneurs start new enterprises and expand existing businesses. Such financial support reduces investment barriers and encourages business development.</w:t>
      </w:r>
    </w:p>
    <w:p w14:paraId="241146CF" w14:textId="77777777" w:rsidR="00113A1F" w:rsidRPr="00D43E50" w:rsidRDefault="00113A1F" w:rsidP="00F3454E">
      <w:pPr>
        <w:spacing w:line="360" w:lineRule="auto"/>
        <w:jc w:val="both"/>
        <w:rPr>
          <w:sz w:val="24"/>
          <w:szCs w:val="24"/>
        </w:rPr>
      </w:pPr>
      <w:r w:rsidRPr="00D43E50">
        <w:rPr>
          <w:sz w:val="24"/>
          <w:szCs w:val="24"/>
        </w:rPr>
        <w:t>Training programmes are also provided to improve entrepreneurial skills, technical knowledge, and managerial capabilities among MSME owners and workers. These programmes help entrepreneurs understand business operations, adopt modern practices, and improve efficiency. Skill development initiatives also support innovation and productivity improvement.</w:t>
      </w:r>
    </w:p>
    <w:p w14:paraId="45D64AA4" w14:textId="77777777" w:rsidR="00113A1F" w:rsidRDefault="00113A1F" w:rsidP="00F3454E">
      <w:pPr>
        <w:spacing w:after="240" w:line="360" w:lineRule="auto"/>
        <w:jc w:val="both"/>
        <w:rPr>
          <w:sz w:val="24"/>
          <w:szCs w:val="24"/>
        </w:rPr>
      </w:pPr>
      <w:r w:rsidRPr="00D43E50">
        <w:rPr>
          <w:sz w:val="24"/>
          <w:szCs w:val="24"/>
        </w:rPr>
        <w:t xml:space="preserve">In addition, governments provide marketing assistance, infrastructure support, technology development programmes, and policy measures aimed at promoting MSME growth. Awareness programmes, export promotion initiatives, and entrepreneurship development </w:t>
      </w:r>
      <w:r w:rsidRPr="00D43E50">
        <w:rPr>
          <w:sz w:val="24"/>
          <w:szCs w:val="24"/>
        </w:rPr>
        <w:lastRenderedPageBreak/>
        <w:t>activities also contribute towards strengthening small enterprises. Therefore, government support plays an important role in improving the performance and long-term sustainability of MSMEs.</w:t>
      </w:r>
    </w:p>
    <w:p w14:paraId="48FA4E71" w14:textId="5A035B49" w:rsidR="00113A1F" w:rsidRPr="00113A1F" w:rsidRDefault="00113A1F" w:rsidP="00F3454E">
      <w:pPr>
        <w:spacing w:line="360" w:lineRule="auto"/>
        <w:jc w:val="both"/>
        <w:rPr>
          <w:b/>
          <w:bCs/>
          <w:sz w:val="28"/>
          <w:szCs w:val="28"/>
        </w:rPr>
      </w:pPr>
      <w:r w:rsidRPr="00113A1F">
        <w:rPr>
          <w:b/>
          <w:bCs/>
          <w:sz w:val="28"/>
          <w:szCs w:val="28"/>
        </w:rPr>
        <w:t>3.8 PROBLEMS FACED BY MSMES</w:t>
      </w:r>
    </w:p>
    <w:p w14:paraId="45A02F39" w14:textId="77777777" w:rsidR="00113A1F" w:rsidRPr="00750D3E" w:rsidRDefault="00113A1F" w:rsidP="00F3454E">
      <w:pPr>
        <w:spacing w:line="360" w:lineRule="auto"/>
        <w:jc w:val="both"/>
        <w:rPr>
          <w:sz w:val="24"/>
          <w:szCs w:val="24"/>
        </w:rPr>
      </w:pPr>
      <w:r w:rsidRPr="00750D3E">
        <w:rPr>
          <w:sz w:val="24"/>
          <w:szCs w:val="24"/>
        </w:rPr>
        <w:t>Although MSMEs contribute significantly towards development, they face multiple operational challenges.</w:t>
      </w:r>
    </w:p>
    <w:p w14:paraId="2D40864F" w14:textId="77777777" w:rsidR="00113A1F" w:rsidRPr="00113A1F" w:rsidRDefault="00113A1F" w:rsidP="00F3454E">
      <w:pPr>
        <w:spacing w:line="360" w:lineRule="auto"/>
        <w:jc w:val="both"/>
        <w:rPr>
          <w:b/>
          <w:bCs/>
          <w:sz w:val="24"/>
          <w:szCs w:val="24"/>
        </w:rPr>
      </w:pPr>
      <w:r w:rsidRPr="00113A1F">
        <w:rPr>
          <w:b/>
          <w:bCs/>
          <w:sz w:val="24"/>
          <w:szCs w:val="24"/>
        </w:rPr>
        <w:t>Financial Problems</w:t>
      </w:r>
    </w:p>
    <w:p w14:paraId="1F6D4E0E" w14:textId="77777777" w:rsidR="00113A1F" w:rsidRPr="00750D3E" w:rsidRDefault="00113A1F" w:rsidP="00F3454E">
      <w:pPr>
        <w:spacing w:line="360" w:lineRule="auto"/>
        <w:jc w:val="both"/>
        <w:rPr>
          <w:sz w:val="24"/>
          <w:szCs w:val="24"/>
        </w:rPr>
      </w:pPr>
      <w:r w:rsidRPr="00750D3E">
        <w:rPr>
          <w:sz w:val="24"/>
          <w:szCs w:val="24"/>
        </w:rPr>
        <w:t>Limited access to finance, collateral requirements, and delay in loan approvals create financial difficulties.</w:t>
      </w:r>
    </w:p>
    <w:p w14:paraId="3F584242" w14:textId="77777777" w:rsidR="00113A1F" w:rsidRPr="00113A1F" w:rsidRDefault="00113A1F" w:rsidP="00F3454E">
      <w:pPr>
        <w:spacing w:line="360" w:lineRule="auto"/>
        <w:jc w:val="both"/>
        <w:rPr>
          <w:b/>
          <w:bCs/>
          <w:sz w:val="24"/>
          <w:szCs w:val="24"/>
        </w:rPr>
      </w:pPr>
      <w:r w:rsidRPr="00113A1F">
        <w:rPr>
          <w:b/>
          <w:bCs/>
          <w:sz w:val="24"/>
          <w:szCs w:val="24"/>
        </w:rPr>
        <w:t>Marketing Problems</w:t>
      </w:r>
    </w:p>
    <w:p w14:paraId="37F2A948" w14:textId="77777777" w:rsidR="00113A1F" w:rsidRPr="00750D3E" w:rsidRDefault="00113A1F" w:rsidP="00F3454E">
      <w:pPr>
        <w:spacing w:line="360" w:lineRule="auto"/>
        <w:jc w:val="both"/>
        <w:rPr>
          <w:sz w:val="24"/>
          <w:szCs w:val="24"/>
        </w:rPr>
      </w:pPr>
      <w:r w:rsidRPr="00750D3E">
        <w:rPr>
          <w:sz w:val="24"/>
          <w:szCs w:val="24"/>
        </w:rPr>
        <w:t>Many MSMEs face difficulties related to advertising, market information, competition, and customer reach.</w:t>
      </w:r>
    </w:p>
    <w:p w14:paraId="7354F7AF" w14:textId="77777777" w:rsidR="00113A1F" w:rsidRPr="00113A1F" w:rsidRDefault="00113A1F" w:rsidP="00F3454E">
      <w:pPr>
        <w:spacing w:line="360" w:lineRule="auto"/>
        <w:jc w:val="both"/>
        <w:rPr>
          <w:b/>
          <w:bCs/>
          <w:sz w:val="24"/>
          <w:szCs w:val="24"/>
        </w:rPr>
      </w:pPr>
      <w:r w:rsidRPr="00113A1F">
        <w:rPr>
          <w:b/>
          <w:bCs/>
          <w:sz w:val="24"/>
          <w:szCs w:val="24"/>
        </w:rPr>
        <w:t>Technological Problems</w:t>
      </w:r>
    </w:p>
    <w:p w14:paraId="1DAEEE2F" w14:textId="77777777" w:rsidR="00113A1F" w:rsidRPr="00750D3E" w:rsidRDefault="00113A1F" w:rsidP="00F3454E">
      <w:pPr>
        <w:spacing w:line="360" w:lineRule="auto"/>
        <w:jc w:val="both"/>
        <w:rPr>
          <w:sz w:val="24"/>
          <w:szCs w:val="24"/>
        </w:rPr>
      </w:pPr>
      <w:r w:rsidRPr="00750D3E">
        <w:rPr>
          <w:sz w:val="24"/>
          <w:szCs w:val="24"/>
        </w:rPr>
        <w:t>High technology costs and limited technical knowledge affect productivity and competitiveness.</w:t>
      </w:r>
    </w:p>
    <w:p w14:paraId="5AF4536B" w14:textId="77777777" w:rsidR="00113A1F" w:rsidRPr="00113A1F" w:rsidRDefault="00113A1F" w:rsidP="00F3454E">
      <w:pPr>
        <w:spacing w:line="360" w:lineRule="auto"/>
        <w:jc w:val="both"/>
        <w:rPr>
          <w:b/>
          <w:bCs/>
          <w:sz w:val="24"/>
          <w:szCs w:val="24"/>
        </w:rPr>
      </w:pPr>
      <w:r w:rsidRPr="00113A1F">
        <w:rPr>
          <w:b/>
          <w:bCs/>
          <w:sz w:val="24"/>
          <w:szCs w:val="24"/>
        </w:rPr>
        <w:t>Labour Problems</w:t>
      </w:r>
    </w:p>
    <w:p w14:paraId="6A31219C" w14:textId="77777777" w:rsidR="00113A1F" w:rsidRPr="00750D3E" w:rsidRDefault="00113A1F" w:rsidP="00F3454E">
      <w:pPr>
        <w:spacing w:line="360" w:lineRule="auto"/>
        <w:jc w:val="both"/>
        <w:rPr>
          <w:sz w:val="24"/>
          <w:szCs w:val="24"/>
        </w:rPr>
      </w:pPr>
      <w:r w:rsidRPr="00750D3E">
        <w:rPr>
          <w:sz w:val="24"/>
          <w:szCs w:val="24"/>
        </w:rPr>
        <w:t>Shortage of skilled workers, labour turnover, and increasing labour costs create operational challenges.</w:t>
      </w:r>
    </w:p>
    <w:p w14:paraId="79E35388" w14:textId="77777777" w:rsidR="00113A1F" w:rsidRPr="00113A1F" w:rsidRDefault="00113A1F" w:rsidP="00F3454E">
      <w:pPr>
        <w:spacing w:line="360" w:lineRule="auto"/>
        <w:jc w:val="both"/>
        <w:rPr>
          <w:b/>
          <w:bCs/>
          <w:sz w:val="24"/>
          <w:szCs w:val="24"/>
        </w:rPr>
      </w:pPr>
      <w:r w:rsidRPr="00113A1F">
        <w:rPr>
          <w:b/>
          <w:bCs/>
          <w:sz w:val="24"/>
          <w:szCs w:val="24"/>
        </w:rPr>
        <w:t>Competition Issues</w:t>
      </w:r>
    </w:p>
    <w:p w14:paraId="4DAB882F" w14:textId="121C7E4C" w:rsidR="007A57C4" w:rsidRPr="00750D3E" w:rsidRDefault="00113A1F" w:rsidP="00F3454E">
      <w:pPr>
        <w:spacing w:after="240" w:line="360" w:lineRule="auto"/>
        <w:jc w:val="both"/>
        <w:rPr>
          <w:sz w:val="24"/>
          <w:szCs w:val="24"/>
        </w:rPr>
      </w:pPr>
      <w:r w:rsidRPr="00750D3E">
        <w:rPr>
          <w:sz w:val="24"/>
          <w:szCs w:val="24"/>
        </w:rPr>
        <w:t>MSMEs face strong competition from large enterprises and organised industries.</w:t>
      </w:r>
    </w:p>
    <w:p w14:paraId="5DD28CD6" w14:textId="034018B2" w:rsidR="00113A1F" w:rsidRPr="00113A1F" w:rsidRDefault="00113A1F" w:rsidP="00F3454E">
      <w:pPr>
        <w:spacing w:line="360" w:lineRule="auto"/>
        <w:jc w:val="both"/>
        <w:rPr>
          <w:b/>
          <w:bCs/>
          <w:sz w:val="24"/>
          <w:szCs w:val="24"/>
        </w:rPr>
      </w:pPr>
      <w:r w:rsidRPr="00113A1F">
        <w:rPr>
          <w:b/>
          <w:bCs/>
          <w:sz w:val="28"/>
          <w:szCs w:val="28"/>
        </w:rPr>
        <w:t>3.9 GOVERNMENT SCHEMES AND SUPPORT FOR MSME</w:t>
      </w:r>
      <w:r w:rsidR="00F3454E">
        <w:rPr>
          <w:b/>
          <w:bCs/>
          <w:sz w:val="28"/>
          <w:szCs w:val="28"/>
        </w:rPr>
        <w:t>s</w:t>
      </w:r>
    </w:p>
    <w:p w14:paraId="7171D4FE" w14:textId="77777777" w:rsidR="00113A1F" w:rsidRPr="00750D3E" w:rsidRDefault="00113A1F" w:rsidP="001271C9">
      <w:pPr>
        <w:spacing w:after="240" w:line="360" w:lineRule="auto"/>
        <w:jc w:val="both"/>
        <w:rPr>
          <w:sz w:val="24"/>
          <w:szCs w:val="24"/>
        </w:rPr>
      </w:pPr>
      <w:r w:rsidRPr="00750D3E">
        <w:rPr>
          <w:sz w:val="24"/>
          <w:szCs w:val="24"/>
        </w:rPr>
        <w:t>Government support plays an important role in improving MSME performance. Various programmes provide financial assistance, subsidies, entrepreneurship training, technology support, marketing assistance, and export promotion measures. Such support mechanisms help enterprises improve productivity and sustainability.</w:t>
      </w:r>
    </w:p>
    <w:p w14:paraId="3704F9A7" w14:textId="42E4C57C" w:rsidR="00113A1F" w:rsidRPr="00113A1F" w:rsidRDefault="00113A1F" w:rsidP="00F3454E">
      <w:pPr>
        <w:spacing w:line="360" w:lineRule="auto"/>
        <w:jc w:val="both"/>
        <w:rPr>
          <w:b/>
          <w:bCs/>
          <w:sz w:val="28"/>
          <w:szCs w:val="28"/>
        </w:rPr>
      </w:pPr>
      <w:r w:rsidRPr="00113A1F">
        <w:rPr>
          <w:b/>
          <w:bCs/>
          <w:sz w:val="28"/>
          <w:szCs w:val="28"/>
        </w:rPr>
        <w:t>3.10 MSME</w:t>
      </w:r>
      <w:r w:rsidR="00F3454E">
        <w:rPr>
          <w:b/>
          <w:bCs/>
          <w:sz w:val="28"/>
          <w:szCs w:val="28"/>
        </w:rPr>
        <w:t>s</w:t>
      </w:r>
      <w:r w:rsidRPr="00113A1F">
        <w:rPr>
          <w:b/>
          <w:bCs/>
          <w:sz w:val="28"/>
          <w:szCs w:val="28"/>
        </w:rPr>
        <w:t xml:space="preserve"> AND SUSTAINABLE DEVELOPMENT</w:t>
      </w:r>
    </w:p>
    <w:p w14:paraId="54EA4C5D" w14:textId="77777777" w:rsidR="00113A1F" w:rsidRDefault="00113A1F" w:rsidP="00F3454E">
      <w:pPr>
        <w:spacing w:after="240" w:line="360" w:lineRule="auto"/>
        <w:jc w:val="both"/>
        <w:rPr>
          <w:sz w:val="24"/>
          <w:szCs w:val="24"/>
        </w:rPr>
      </w:pPr>
      <w:r w:rsidRPr="00750D3E">
        <w:rPr>
          <w:sz w:val="24"/>
          <w:szCs w:val="24"/>
        </w:rPr>
        <w:t>MSMEs contribute towards sustainable development through employment creation, local resource utilisation, social inclusion, and regional development. Sustainable MSME growth helps improve long-term economic stability and supports balanced development.</w:t>
      </w:r>
    </w:p>
    <w:p w14:paraId="3B807DAD" w14:textId="71B2D62A" w:rsidR="00113A1F" w:rsidRPr="00113A1F" w:rsidRDefault="00113A1F" w:rsidP="00F3454E">
      <w:pPr>
        <w:spacing w:line="360" w:lineRule="auto"/>
        <w:jc w:val="both"/>
        <w:rPr>
          <w:b/>
          <w:bCs/>
          <w:sz w:val="28"/>
          <w:szCs w:val="28"/>
        </w:rPr>
      </w:pPr>
      <w:r w:rsidRPr="00113A1F">
        <w:rPr>
          <w:b/>
          <w:bCs/>
          <w:sz w:val="28"/>
          <w:szCs w:val="28"/>
        </w:rPr>
        <w:lastRenderedPageBreak/>
        <w:t>3.1</w:t>
      </w:r>
      <w:r w:rsidR="00F3454E">
        <w:rPr>
          <w:b/>
          <w:bCs/>
          <w:sz w:val="28"/>
          <w:szCs w:val="28"/>
        </w:rPr>
        <w:t>1 MSMEs</w:t>
      </w:r>
      <w:r w:rsidRPr="00113A1F">
        <w:rPr>
          <w:b/>
          <w:bCs/>
          <w:sz w:val="28"/>
          <w:szCs w:val="28"/>
        </w:rPr>
        <w:t xml:space="preserve"> AND SUSTAINABLE DEVELOPMENT</w:t>
      </w:r>
    </w:p>
    <w:p w14:paraId="4B623348" w14:textId="77777777" w:rsidR="00113A1F" w:rsidRPr="00BE037A" w:rsidRDefault="00113A1F" w:rsidP="00F3454E">
      <w:pPr>
        <w:spacing w:line="360" w:lineRule="auto"/>
        <w:jc w:val="both"/>
        <w:rPr>
          <w:sz w:val="24"/>
          <w:szCs w:val="24"/>
        </w:rPr>
      </w:pPr>
      <w:r w:rsidRPr="00BE037A">
        <w:rPr>
          <w:sz w:val="24"/>
          <w:szCs w:val="24"/>
        </w:rPr>
        <w:t>MSMEs play an important role in promoting sustainable development by contributing towards economic growth, social welfare, and efficient utilisation of resources. These enterprises support long-term development by creating employment opportunities, encouraging entrepreneurship, utilising local resources, and promoting inclusive economic participation. Since MSMEs operate across different sectors and regions, they contribute significantly towards balanced and sustainable economic progress.</w:t>
      </w:r>
    </w:p>
    <w:p w14:paraId="11563E68" w14:textId="77777777" w:rsidR="00113A1F" w:rsidRPr="00BE037A" w:rsidRDefault="00113A1F" w:rsidP="00F3454E">
      <w:pPr>
        <w:spacing w:line="360" w:lineRule="auto"/>
        <w:jc w:val="both"/>
        <w:rPr>
          <w:sz w:val="24"/>
          <w:szCs w:val="24"/>
        </w:rPr>
      </w:pPr>
      <w:r w:rsidRPr="00BE037A">
        <w:rPr>
          <w:sz w:val="24"/>
          <w:szCs w:val="24"/>
        </w:rPr>
        <w:t>One of the major contributions of MSMEs towards sustainable development is employment generation. By creating job opportunities for skilled, semi-skilled, and unskilled workers, MSMEs improve income levels and reduce unemployment problems. Employment opportunities created through MSMEs contribute towards improving living standards and strengthening economic stability within communities.</w:t>
      </w:r>
    </w:p>
    <w:p w14:paraId="34A4C8D0" w14:textId="77777777" w:rsidR="00113A1F" w:rsidRPr="00BE037A" w:rsidRDefault="00113A1F" w:rsidP="00F3454E">
      <w:pPr>
        <w:spacing w:line="360" w:lineRule="auto"/>
        <w:jc w:val="both"/>
        <w:rPr>
          <w:sz w:val="24"/>
          <w:szCs w:val="24"/>
        </w:rPr>
      </w:pPr>
      <w:r w:rsidRPr="00BE037A">
        <w:rPr>
          <w:sz w:val="24"/>
          <w:szCs w:val="24"/>
        </w:rPr>
        <w:t>MSMEs also contribute towards sustainable development through effective utilisation of local resources. Many enterprises make use of locally available labour, raw materials, traditional knowledge, and regional skills, which supports productive economic activities while reducing resource wastage. Efficient utilisation of available resources strengthens local economies and promotes self-sufficiency.</w:t>
      </w:r>
    </w:p>
    <w:p w14:paraId="30B8B3C6" w14:textId="77777777" w:rsidR="00113A1F" w:rsidRPr="00BE037A" w:rsidRDefault="00113A1F" w:rsidP="00F3454E">
      <w:pPr>
        <w:spacing w:line="360" w:lineRule="auto"/>
        <w:jc w:val="both"/>
        <w:rPr>
          <w:sz w:val="24"/>
          <w:szCs w:val="24"/>
        </w:rPr>
      </w:pPr>
      <w:r w:rsidRPr="00BE037A">
        <w:rPr>
          <w:sz w:val="24"/>
          <w:szCs w:val="24"/>
        </w:rPr>
        <w:t>Social inclusion is another important contribution of MSMEs. These enterprises provide opportunities for women, youth, rural populations, and economically weaker sections to participate in economic activities. By encouraging wider participation in business and employment, MSMEs help reduce inequalities and support inclusive growth.</w:t>
      </w:r>
    </w:p>
    <w:p w14:paraId="38D56F19" w14:textId="77777777" w:rsidR="00113A1F" w:rsidRDefault="00113A1F" w:rsidP="00F3454E">
      <w:pPr>
        <w:spacing w:after="240" w:line="360" w:lineRule="auto"/>
        <w:jc w:val="both"/>
        <w:rPr>
          <w:sz w:val="24"/>
          <w:szCs w:val="24"/>
        </w:rPr>
      </w:pPr>
      <w:r w:rsidRPr="00BE037A">
        <w:rPr>
          <w:sz w:val="24"/>
          <w:szCs w:val="24"/>
        </w:rPr>
        <w:t>In addition, MSMEs contribute towards regional development by promoting industrial and commercial activities across rural, semi-urban, and urban areas. The growth of MSMEs reduces regional disparities and creates balanced economic opportunities. Therefore, sustainable growth of MSMEs contributes towards long-term economic stability, social progress, and balanced development.</w:t>
      </w:r>
    </w:p>
    <w:p w14:paraId="697CB7D8" w14:textId="53904148" w:rsidR="00113A1F" w:rsidRPr="00F3454E" w:rsidRDefault="00F3454E" w:rsidP="00F3454E">
      <w:pPr>
        <w:spacing w:line="360" w:lineRule="auto"/>
        <w:jc w:val="both"/>
        <w:rPr>
          <w:b/>
          <w:bCs/>
          <w:sz w:val="28"/>
          <w:szCs w:val="28"/>
        </w:rPr>
      </w:pPr>
      <w:r>
        <w:rPr>
          <w:b/>
          <w:bCs/>
          <w:sz w:val="28"/>
          <w:szCs w:val="28"/>
        </w:rPr>
        <w:t>3.12 MSMEs</w:t>
      </w:r>
      <w:r w:rsidR="00113A1F" w:rsidRPr="00113A1F">
        <w:rPr>
          <w:b/>
          <w:bCs/>
          <w:sz w:val="28"/>
          <w:szCs w:val="28"/>
        </w:rPr>
        <w:t xml:space="preserve"> IN KERALA</w:t>
      </w:r>
    </w:p>
    <w:p w14:paraId="24A53848" w14:textId="60254C28" w:rsidR="00113A1F" w:rsidRPr="00BE037A" w:rsidRDefault="00113A1F" w:rsidP="00F3454E">
      <w:pPr>
        <w:spacing w:line="360" w:lineRule="auto"/>
        <w:jc w:val="both"/>
        <w:rPr>
          <w:sz w:val="24"/>
          <w:szCs w:val="24"/>
        </w:rPr>
      </w:pPr>
      <w:r w:rsidRPr="00BE037A">
        <w:rPr>
          <w:sz w:val="24"/>
          <w:szCs w:val="24"/>
        </w:rPr>
        <w:t xml:space="preserve">Micro, Small and Medium Enterprises (MSMEs) play an important role in the economic development of Kerala by contributing towards employment generation, entrepreneurship development, industrial growth, and income creation. Kerala has a strong presence of MSMEs across manufacturing, service, and trading sectors, making them an important </w:t>
      </w:r>
      <w:r w:rsidRPr="00BE037A">
        <w:rPr>
          <w:sz w:val="24"/>
          <w:szCs w:val="24"/>
        </w:rPr>
        <w:lastRenderedPageBreak/>
        <w:t>component of the state's economy. These enterprises support economic activities at local and regional levels and provide livelihood opportunities to a large number of people.</w:t>
      </w:r>
    </w:p>
    <w:p w14:paraId="7899EA85" w14:textId="11E7950B" w:rsidR="00113A1F" w:rsidRPr="00BE037A" w:rsidRDefault="00113A1F" w:rsidP="00F3454E">
      <w:pPr>
        <w:spacing w:line="360" w:lineRule="auto"/>
        <w:jc w:val="both"/>
        <w:rPr>
          <w:sz w:val="24"/>
          <w:szCs w:val="24"/>
        </w:rPr>
      </w:pPr>
      <w:r w:rsidRPr="00BE037A">
        <w:rPr>
          <w:sz w:val="24"/>
          <w:szCs w:val="24"/>
        </w:rPr>
        <w:t>Kerala's MSME sector consists of enterprises operating in traditional industries as well as modern business sectors. Activities such as coir production, handloom, food processing, cashew processing, handicrafts, tourism-related services, retail trade, small manufacturing units, information technology services, and various service enterprises form important parts of the MSME sector. These enterprises utilise local resources and skills, thereby contributing towards regional economic development.</w:t>
      </w:r>
    </w:p>
    <w:p w14:paraId="3F540F1A" w14:textId="7C4D79CB" w:rsidR="00113A1F" w:rsidRPr="00BE037A" w:rsidRDefault="00113A1F" w:rsidP="00F3454E">
      <w:pPr>
        <w:spacing w:line="360" w:lineRule="auto"/>
        <w:jc w:val="both"/>
        <w:rPr>
          <w:sz w:val="24"/>
          <w:szCs w:val="24"/>
        </w:rPr>
      </w:pPr>
      <w:r w:rsidRPr="00BE037A">
        <w:rPr>
          <w:sz w:val="24"/>
          <w:szCs w:val="24"/>
        </w:rPr>
        <w:t>MSMEs in Kerala contribute significantly towards employment creation by providing opportunities for skilled, semi-skilled, and unskilled workers. Many enterprises operate in rural and semi-urban areas, which helps reduce unemployment and promotes balanced regional development. The sector also supports self-employment and entrepreneurship among youth, women, and small business owners.</w:t>
      </w:r>
    </w:p>
    <w:p w14:paraId="16D4306A" w14:textId="77777777" w:rsidR="00113A1F" w:rsidRPr="00BE037A" w:rsidRDefault="00113A1F" w:rsidP="00F3454E">
      <w:pPr>
        <w:spacing w:line="360" w:lineRule="auto"/>
        <w:jc w:val="both"/>
        <w:rPr>
          <w:sz w:val="24"/>
          <w:szCs w:val="24"/>
        </w:rPr>
      </w:pPr>
      <w:r w:rsidRPr="00BE037A">
        <w:rPr>
          <w:sz w:val="24"/>
          <w:szCs w:val="24"/>
        </w:rPr>
        <w:t>The government provides various forms of support for MSME development through financial assistance, entrepreneurship promotion programmes, training initiatives, subsidies, and industrial support schemes. These support mechanisms encourage the establishment of new enterprises and strengthen existing businesses.</w:t>
      </w:r>
    </w:p>
    <w:p w14:paraId="65520F6C" w14:textId="77777777" w:rsidR="00113A1F" w:rsidRPr="00BE037A" w:rsidRDefault="00113A1F" w:rsidP="00F3454E">
      <w:pPr>
        <w:spacing w:line="360" w:lineRule="auto"/>
        <w:jc w:val="both"/>
        <w:rPr>
          <w:sz w:val="24"/>
          <w:szCs w:val="24"/>
        </w:rPr>
      </w:pPr>
      <w:r w:rsidRPr="00BE037A">
        <w:rPr>
          <w:sz w:val="24"/>
          <w:szCs w:val="24"/>
        </w:rPr>
        <w:t>Despite their contribution, MSMEs in Kerala face several challenges such as shortage of finance, increasing production costs, labour shortages, technological limitations, marketing difficulties, and competition from larger enterprises. Addressing these challenges is important for improving the growth and sustainability of MSMEs in the state.</w:t>
      </w:r>
    </w:p>
    <w:p w14:paraId="182695ED" w14:textId="77777777" w:rsidR="00113A1F" w:rsidRDefault="00113A1F" w:rsidP="00F3454E">
      <w:pPr>
        <w:spacing w:after="240" w:line="360" w:lineRule="auto"/>
        <w:jc w:val="both"/>
        <w:rPr>
          <w:sz w:val="24"/>
          <w:szCs w:val="24"/>
        </w:rPr>
      </w:pPr>
      <w:r w:rsidRPr="00BE037A">
        <w:rPr>
          <w:sz w:val="24"/>
          <w:szCs w:val="24"/>
        </w:rPr>
        <w:t>Therefore, MSMEs continue to remain an important contributor towards Kerala’s economic development by supporting employment generation, industrial activities, entrepreneurship growth, and regional economic progress.</w:t>
      </w:r>
    </w:p>
    <w:p w14:paraId="43B7B312" w14:textId="376FBEEE" w:rsidR="00113A1F" w:rsidRPr="00F3454E" w:rsidRDefault="00F3454E" w:rsidP="00F3454E">
      <w:pPr>
        <w:spacing w:line="360" w:lineRule="auto"/>
        <w:jc w:val="both"/>
        <w:rPr>
          <w:b/>
          <w:bCs/>
          <w:sz w:val="28"/>
          <w:szCs w:val="28"/>
        </w:rPr>
      </w:pPr>
      <w:r>
        <w:rPr>
          <w:b/>
          <w:bCs/>
          <w:sz w:val="28"/>
          <w:szCs w:val="28"/>
        </w:rPr>
        <w:t>3.13 MSMEs</w:t>
      </w:r>
      <w:r w:rsidR="00113A1F" w:rsidRPr="00113A1F">
        <w:rPr>
          <w:b/>
          <w:bCs/>
          <w:sz w:val="28"/>
          <w:szCs w:val="28"/>
        </w:rPr>
        <w:t xml:space="preserve"> IN KOLLAM DISTRICT</w:t>
      </w:r>
    </w:p>
    <w:p w14:paraId="164D7D84" w14:textId="54FC8E7F" w:rsidR="00113A1F" w:rsidRPr="00BE037A" w:rsidRDefault="00113A1F" w:rsidP="00F3454E">
      <w:pPr>
        <w:spacing w:line="360" w:lineRule="auto"/>
        <w:jc w:val="both"/>
        <w:rPr>
          <w:sz w:val="24"/>
          <w:szCs w:val="24"/>
        </w:rPr>
      </w:pPr>
      <w:r w:rsidRPr="00BE037A">
        <w:rPr>
          <w:sz w:val="24"/>
          <w:szCs w:val="24"/>
        </w:rPr>
        <w:t xml:space="preserve">Micro, Small and Medium Enterprises (MSMEs) play an important role in the economic development of Kollam district by contributing towards employment generation, industrial growth, entrepreneurship development, and income creation. Kollam has a strong industrial background and is known for various traditional as well as modern business activities. MSMEs in the district operate across manufacturing, trading, and service sectors and contribute significantly towards local economic activities. The importance of MSMEs in </w:t>
      </w:r>
      <w:r w:rsidRPr="00BE037A">
        <w:rPr>
          <w:sz w:val="24"/>
          <w:szCs w:val="24"/>
        </w:rPr>
        <w:lastRenderedPageBreak/>
        <w:t>Kollam is particularly visible because many small enterprises depend on local resources, traditional skills, and community participation.</w:t>
      </w:r>
    </w:p>
    <w:p w14:paraId="453A8B64" w14:textId="77F38D67" w:rsidR="00113A1F" w:rsidRPr="00BE037A" w:rsidRDefault="00113A1F" w:rsidP="00F3454E">
      <w:pPr>
        <w:spacing w:line="360" w:lineRule="auto"/>
        <w:jc w:val="both"/>
        <w:rPr>
          <w:sz w:val="24"/>
          <w:szCs w:val="24"/>
        </w:rPr>
      </w:pPr>
      <w:r w:rsidRPr="00BE037A">
        <w:rPr>
          <w:sz w:val="24"/>
          <w:szCs w:val="24"/>
        </w:rPr>
        <w:t>Kollam district has a strong presence of enterprises engaged in sectors such as cashew processing, coir manufacturing, handloom production, marine products, food processing, retail trade, tourism-related activities, and service businesses. These enterprises provide livelihood opportunities to many individuals and support both rural and urban economic activities. Traditional industries continue to play an important role in maintaining the industrial identity of the district.</w:t>
      </w:r>
    </w:p>
    <w:p w14:paraId="7202426F" w14:textId="77777777" w:rsidR="00113A1F" w:rsidRPr="00BE037A" w:rsidRDefault="00113A1F" w:rsidP="00F3454E">
      <w:pPr>
        <w:spacing w:line="360" w:lineRule="auto"/>
        <w:jc w:val="both"/>
        <w:rPr>
          <w:sz w:val="24"/>
          <w:szCs w:val="24"/>
        </w:rPr>
      </w:pPr>
      <w:r w:rsidRPr="00BE037A">
        <w:rPr>
          <w:sz w:val="24"/>
          <w:szCs w:val="24"/>
        </w:rPr>
        <w:t>MSMEs in Kollam contribute significantly towards employment generation by creating opportunities for skilled, semi-skilled, and unskilled workers. Many enterprises provide direct employment opportunities while also creating indirect employment through supply chains, transportation, and supporting services. The growth of MSMEs has also encouraged self-employment and entrepreneurial activities among local populations.</w:t>
      </w:r>
    </w:p>
    <w:p w14:paraId="5BBB849F" w14:textId="77777777" w:rsidR="00113A1F" w:rsidRPr="00BE037A" w:rsidRDefault="00113A1F" w:rsidP="00F3454E">
      <w:pPr>
        <w:spacing w:line="360" w:lineRule="auto"/>
        <w:jc w:val="both"/>
        <w:rPr>
          <w:sz w:val="24"/>
          <w:szCs w:val="24"/>
        </w:rPr>
      </w:pPr>
      <w:r w:rsidRPr="00BE037A">
        <w:rPr>
          <w:sz w:val="24"/>
          <w:szCs w:val="24"/>
        </w:rPr>
        <w:t>These enterprises also contribute towards regional development by utilising locally available resources such as labour, raw materials, traditional skills, and regional knowledge. By promoting business activities within the district, MSMEs support local market development and contribute towards improving income levels and living standards. MSMEs also help reduce dependence on large industries by creating economic opportunities at the local level.</w:t>
      </w:r>
    </w:p>
    <w:p w14:paraId="60AD2ABF" w14:textId="55849E81" w:rsidR="00113A1F" w:rsidRPr="00BE037A" w:rsidRDefault="00113A1F" w:rsidP="00F3454E">
      <w:pPr>
        <w:spacing w:line="360" w:lineRule="auto"/>
        <w:jc w:val="both"/>
        <w:rPr>
          <w:sz w:val="24"/>
          <w:szCs w:val="24"/>
        </w:rPr>
      </w:pPr>
      <w:r w:rsidRPr="00BE037A">
        <w:rPr>
          <w:sz w:val="24"/>
          <w:szCs w:val="24"/>
        </w:rPr>
        <w:t>Despite their contribution, MSMEs in Kollam face several challenges such as shortage of finance, marketing difficulties, high production costs, labour shortages, technological limitations, and competition from large enterprises. Addressing these challenges through institutional support, training, and financial assistance is important for improving the long-term growth and sustainability of MSMEs within the district.</w:t>
      </w:r>
    </w:p>
    <w:p w14:paraId="6E4DD18D" w14:textId="77777777" w:rsidR="00113A1F" w:rsidRDefault="00113A1F" w:rsidP="00F3454E">
      <w:pPr>
        <w:spacing w:line="360" w:lineRule="auto"/>
        <w:jc w:val="both"/>
        <w:rPr>
          <w:sz w:val="24"/>
          <w:szCs w:val="24"/>
        </w:rPr>
      </w:pPr>
      <w:r w:rsidRPr="00BE037A">
        <w:rPr>
          <w:sz w:val="24"/>
          <w:szCs w:val="24"/>
        </w:rPr>
        <w:t>Therefore, MSMEs continue to remain an important contributor towards the economic development of Kollam district by supporting employment, entrepreneurship, industrial growth, and balanced regional development.</w:t>
      </w:r>
    </w:p>
    <w:p w14:paraId="3A6D0B34" w14:textId="77777777" w:rsidR="00113A1F" w:rsidRDefault="00113A1F" w:rsidP="00113A1F">
      <w:pPr>
        <w:spacing w:line="360" w:lineRule="auto"/>
        <w:jc w:val="both"/>
        <w:rPr>
          <w:sz w:val="24"/>
          <w:szCs w:val="24"/>
        </w:rPr>
      </w:pPr>
    </w:p>
    <w:p w14:paraId="0453A2D6" w14:textId="77777777" w:rsidR="00113A1F" w:rsidRDefault="00113A1F" w:rsidP="00113A1F">
      <w:pPr>
        <w:spacing w:line="360" w:lineRule="auto"/>
        <w:jc w:val="both"/>
        <w:rPr>
          <w:sz w:val="24"/>
          <w:szCs w:val="24"/>
        </w:rPr>
      </w:pPr>
    </w:p>
    <w:p w14:paraId="179A9029" w14:textId="77777777" w:rsidR="00113A1F" w:rsidRDefault="00113A1F" w:rsidP="00113A1F">
      <w:pPr>
        <w:spacing w:line="360" w:lineRule="auto"/>
        <w:jc w:val="both"/>
        <w:rPr>
          <w:sz w:val="24"/>
          <w:szCs w:val="24"/>
        </w:rPr>
      </w:pPr>
    </w:p>
    <w:p w14:paraId="1F993303" w14:textId="77777777" w:rsidR="00113A1F" w:rsidRDefault="00113A1F" w:rsidP="00113A1F">
      <w:pPr>
        <w:spacing w:line="360" w:lineRule="auto"/>
        <w:jc w:val="both"/>
        <w:rPr>
          <w:sz w:val="24"/>
          <w:szCs w:val="24"/>
        </w:rPr>
      </w:pPr>
    </w:p>
    <w:p w14:paraId="5346C3D2" w14:textId="77777777" w:rsidR="00113A1F" w:rsidRDefault="00113A1F" w:rsidP="00113A1F">
      <w:pPr>
        <w:spacing w:line="360" w:lineRule="auto"/>
        <w:jc w:val="both"/>
        <w:rPr>
          <w:sz w:val="24"/>
          <w:szCs w:val="24"/>
        </w:rPr>
      </w:pPr>
    </w:p>
    <w:p w14:paraId="083AC9F2" w14:textId="77777777" w:rsidR="00113A1F" w:rsidRPr="00BF7118" w:rsidRDefault="00113A1F" w:rsidP="00BF7118">
      <w:pPr>
        <w:spacing w:line="360" w:lineRule="auto"/>
        <w:jc w:val="center"/>
        <w:rPr>
          <w:b/>
          <w:bCs/>
          <w:sz w:val="32"/>
          <w:szCs w:val="32"/>
        </w:rPr>
      </w:pPr>
      <w:r w:rsidRPr="00BF7118">
        <w:rPr>
          <w:b/>
          <w:bCs/>
          <w:sz w:val="32"/>
          <w:szCs w:val="32"/>
        </w:rPr>
        <w:lastRenderedPageBreak/>
        <w:t>CHAPTER – IV</w:t>
      </w:r>
    </w:p>
    <w:p w14:paraId="5261FCFD" w14:textId="202D952D" w:rsidR="00113A1F" w:rsidRPr="00BF7118" w:rsidRDefault="00113A1F" w:rsidP="004E1C21">
      <w:pPr>
        <w:spacing w:line="276" w:lineRule="auto"/>
        <w:jc w:val="center"/>
        <w:rPr>
          <w:b/>
          <w:bCs/>
          <w:sz w:val="32"/>
          <w:szCs w:val="32"/>
        </w:rPr>
      </w:pPr>
      <w:r w:rsidRPr="00BF7118">
        <w:rPr>
          <w:b/>
          <w:bCs/>
          <w:sz w:val="32"/>
          <w:szCs w:val="32"/>
        </w:rPr>
        <w:t>DATA ANALYSIS AND INTERPRETATION</w:t>
      </w:r>
    </w:p>
    <w:p w14:paraId="340233A9" w14:textId="43C82B1D" w:rsidR="001118C8" w:rsidRPr="004E1C21" w:rsidRDefault="005D5C36" w:rsidP="004E1C21">
      <w:pPr>
        <w:spacing w:line="360" w:lineRule="auto"/>
        <w:ind w:firstLine="720"/>
        <w:jc w:val="both"/>
        <w:rPr>
          <w:sz w:val="24"/>
          <w:szCs w:val="24"/>
        </w:rPr>
      </w:pPr>
      <w:r w:rsidRPr="004D4F3A">
        <w:rPr>
          <w:sz w:val="24"/>
          <w:szCs w:val="24"/>
        </w:rPr>
        <w:t>Th</w:t>
      </w:r>
      <w:r>
        <w:rPr>
          <w:sz w:val="24"/>
          <w:szCs w:val="24"/>
        </w:rPr>
        <w:t>is</w:t>
      </w:r>
      <w:r w:rsidRPr="004D4F3A">
        <w:rPr>
          <w:sz w:val="24"/>
          <w:szCs w:val="24"/>
        </w:rPr>
        <w:t xml:space="preserve"> chapter covers the data presentation, analysis, and interpretation. The study covers a 100 sample of </w:t>
      </w:r>
      <w:r>
        <w:rPr>
          <w:sz w:val="24"/>
          <w:szCs w:val="24"/>
        </w:rPr>
        <w:t>MSME’s</w:t>
      </w:r>
      <w:r w:rsidRPr="004D4F3A">
        <w:rPr>
          <w:sz w:val="24"/>
          <w:szCs w:val="24"/>
        </w:rPr>
        <w:t xml:space="preserve"> selected conveniently from the </w:t>
      </w:r>
      <w:r>
        <w:rPr>
          <w:sz w:val="24"/>
          <w:szCs w:val="24"/>
        </w:rPr>
        <w:t>Kollam district</w:t>
      </w:r>
      <w:r w:rsidRPr="004D4F3A">
        <w:rPr>
          <w:sz w:val="24"/>
          <w:szCs w:val="24"/>
        </w:rPr>
        <w:t>.</w:t>
      </w:r>
      <w:r>
        <w:rPr>
          <w:sz w:val="24"/>
          <w:szCs w:val="24"/>
        </w:rPr>
        <w:t xml:space="preserve"> </w:t>
      </w:r>
      <w:r w:rsidRPr="005D5C36">
        <w:rPr>
          <w:sz w:val="24"/>
          <w:szCs w:val="24"/>
        </w:rPr>
        <w:t xml:space="preserve">The study mainly employs descriptive statistical methods for data analysis. Techniques such as percentage analysis, mean, </w:t>
      </w:r>
      <w:r>
        <w:rPr>
          <w:sz w:val="24"/>
          <w:szCs w:val="24"/>
        </w:rPr>
        <w:t>graphs</w:t>
      </w:r>
      <w:r w:rsidRPr="005D5C36">
        <w:rPr>
          <w:sz w:val="24"/>
          <w:szCs w:val="24"/>
        </w:rPr>
        <w:t xml:space="preserve"> and </w:t>
      </w:r>
      <w:r>
        <w:rPr>
          <w:sz w:val="24"/>
          <w:szCs w:val="24"/>
        </w:rPr>
        <w:t xml:space="preserve">charts </w:t>
      </w:r>
      <w:r w:rsidRPr="005D5C36">
        <w:rPr>
          <w:sz w:val="24"/>
          <w:szCs w:val="24"/>
        </w:rPr>
        <w:t>are used to summarize, interpret, and present the collected data in a meaningful manner.</w:t>
      </w:r>
    </w:p>
    <w:p w14:paraId="5384AACB" w14:textId="50DB6B66" w:rsidR="001118C8" w:rsidRDefault="005D5C36">
      <w:pPr>
        <w:pStyle w:val="BodyText"/>
        <w:rPr>
          <w:b/>
        </w:rPr>
      </w:pPr>
      <w:r>
        <w:rPr>
          <w:b/>
        </w:rPr>
        <w:t xml:space="preserve">4.1 </w:t>
      </w:r>
      <w:r w:rsidRPr="005D5C36">
        <w:rPr>
          <w:b/>
          <w:bCs/>
        </w:rPr>
        <w:t>Demographic Profile of MSMEs</w:t>
      </w:r>
    </w:p>
    <w:p w14:paraId="239903C4" w14:textId="31FD22F2" w:rsidR="001118C8" w:rsidRDefault="00040FDA" w:rsidP="0005630D">
      <w:pPr>
        <w:spacing w:line="360" w:lineRule="auto"/>
        <w:jc w:val="center"/>
        <w:rPr>
          <w:b/>
          <w:sz w:val="24"/>
        </w:rPr>
      </w:pPr>
      <w:r>
        <w:rPr>
          <w:b/>
          <w:sz w:val="24"/>
        </w:rPr>
        <w:t>Table</w:t>
      </w:r>
      <w:r>
        <w:rPr>
          <w:b/>
          <w:spacing w:val="-15"/>
          <w:sz w:val="24"/>
        </w:rPr>
        <w:t xml:space="preserve"> </w:t>
      </w:r>
      <w:r w:rsidR="00697687">
        <w:rPr>
          <w:b/>
          <w:sz w:val="24"/>
        </w:rPr>
        <w:t>4.1</w:t>
      </w:r>
    </w:p>
    <w:p w14:paraId="40323DC3" w14:textId="4D832356" w:rsidR="001118C8" w:rsidRDefault="00697687" w:rsidP="0005630D">
      <w:pPr>
        <w:spacing w:line="360" w:lineRule="auto"/>
        <w:jc w:val="center"/>
        <w:rPr>
          <w:b/>
          <w:sz w:val="20"/>
        </w:rPr>
      </w:pPr>
      <w:r>
        <w:rPr>
          <w:b/>
          <w:sz w:val="24"/>
        </w:rPr>
        <w:t xml:space="preserve">Demographic </w:t>
      </w:r>
      <w:r w:rsidR="005D5C36">
        <w:rPr>
          <w:b/>
          <w:sz w:val="24"/>
        </w:rPr>
        <w:t>Profile</w:t>
      </w:r>
    </w:p>
    <w:tbl>
      <w:tblPr>
        <w:tblW w:w="8384" w:type="dxa"/>
        <w:jc w:val="center"/>
        <w:tblCellMar>
          <w:left w:w="115" w:type="dxa"/>
          <w:right w:w="115" w:type="dxa"/>
        </w:tblCellMar>
        <w:tblLook w:val="04A0" w:firstRow="1" w:lastRow="0" w:firstColumn="1" w:lastColumn="0" w:noHBand="0" w:noVBand="1"/>
      </w:tblPr>
      <w:tblGrid>
        <w:gridCol w:w="2313"/>
        <w:gridCol w:w="2967"/>
        <w:gridCol w:w="1668"/>
        <w:gridCol w:w="1436"/>
      </w:tblGrid>
      <w:tr w:rsidR="005D5C36" w:rsidRPr="003D7E31" w14:paraId="610BBCB9" w14:textId="77777777" w:rsidTr="004E1C21">
        <w:trPr>
          <w:trHeight w:val="255"/>
          <w:jc w:val="center"/>
        </w:trPr>
        <w:tc>
          <w:tcPr>
            <w:tcW w:w="231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355126D" w14:textId="77777777" w:rsidR="005D5C36" w:rsidRPr="004C223F" w:rsidRDefault="005D5C36" w:rsidP="004E1C21">
            <w:pPr>
              <w:spacing w:line="276" w:lineRule="auto"/>
              <w:jc w:val="center"/>
              <w:rPr>
                <w:b/>
                <w:color w:val="000000"/>
              </w:rPr>
            </w:pPr>
            <w:r w:rsidRPr="004C223F">
              <w:rPr>
                <w:b/>
                <w:color w:val="000000"/>
              </w:rPr>
              <w:t>Variables</w:t>
            </w:r>
          </w:p>
        </w:tc>
        <w:tc>
          <w:tcPr>
            <w:tcW w:w="29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11B09C98" w14:textId="77777777" w:rsidR="005D5C36" w:rsidRPr="004C223F" w:rsidRDefault="005D5C36" w:rsidP="004E1C21">
            <w:pPr>
              <w:spacing w:line="276" w:lineRule="auto"/>
              <w:jc w:val="center"/>
              <w:rPr>
                <w:b/>
                <w:color w:val="000000"/>
              </w:rPr>
            </w:pPr>
            <w:r w:rsidRPr="004C223F">
              <w:rPr>
                <w:b/>
                <w:color w:val="000000"/>
              </w:rPr>
              <w:t>Category</w:t>
            </w:r>
          </w:p>
        </w:tc>
        <w:tc>
          <w:tcPr>
            <w:tcW w:w="1668"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14:paraId="3F742126" w14:textId="77777777" w:rsidR="005D5C36" w:rsidRPr="004C223F" w:rsidRDefault="005D5C36" w:rsidP="004E1C21">
            <w:pPr>
              <w:spacing w:line="276" w:lineRule="auto"/>
              <w:jc w:val="center"/>
              <w:rPr>
                <w:b/>
                <w:color w:val="000000"/>
              </w:rPr>
            </w:pPr>
            <w:r w:rsidRPr="004C223F">
              <w:rPr>
                <w:b/>
                <w:color w:val="000000"/>
              </w:rPr>
              <w:t>Frequency</w:t>
            </w:r>
          </w:p>
        </w:tc>
        <w:tc>
          <w:tcPr>
            <w:tcW w:w="1436"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14:paraId="652895E7" w14:textId="77777777" w:rsidR="005D5C36" w:rsidRPr="004C223F" w:rsidRDefault="005D5C36" w:rsidP="004E1C21">
            <w:pPr>
              <w:spacing w:line="276" w:lineRule="auto"/>
              <w:jc w:val="center"/>
              <w:rPr>
                <w:b/>
                <w:color w:val="000000"/>
              </w:rPr>
            </w:pPr>
            <w:r w:rsidRPr="004C223F">
              <w:rPr>
                <w:b/>
                <w:color w:val="000000"/>
              </w:rPr>
              <w:t>Percent</w:t>
            </w:r>
          </w:p>
        </w:tc>
      </w:tr>
      <w:tr w:rsidR="005D5C36" w:rsidRPr="003D7E31" w14:paraId="0EE04BC7" w14:textId="77777777" w:rsidTr="004E1C21">
        <w:trPr>
          <w:trHeight w:val="282"/>
          <w:jc w:val="center"/>
        </w:trPr>
        <w:tc>
          <w:tcPr>
            <w:tcW w:w="2313" w:type="dxa"/>
            <w:vMerge w:val="restart"/>
            <w:tcBorders>
              <w:top w:val="nil"/>
              <w:left w:val="single" w:sz="4" w:space="0" w:color="auto"/>
              <w:right w:val="single" w:sz="4" w:space="0" w:color="auto"/>
            </w:tcBorders>
            <w:vAlign w:val="center"/>
          </w:tcPr>
          <w:p w14:paraId="1A53DE13" w14:textId="77777777" w:rsidR="005D5C36" w:rsidRPr="004C223F" w:rsidRDefault="005D5C36" w:rsidP="004E1C21">
            <w:pPr>
              <w:spacing w:line="276" w:lineRule="auto"/>
              <w:jc w:val="center"/>
              <w:rPr>
                <w:b/>
                <w:bCs/>
                <w:color w:val="000000"/>
              </w:rPr>
            </w:pPr>
            <w:r w:rsidRPr="004C223F">
              <w:rPr>
                <w:b/>
                <w:bCs/>
                <w:color w:val="000000"/>
              </w:rPr>
              <w:t>Gender</w:t>
            </w:r>
          </w:p>
        </w:tc>
        <w:tc>
          <w:tcPr>
            <w:tcW w:w="2967" w:type="dxa"/>
            <w:tcBorders>
              <w:top w:val="nil"/>
              <w:left w:val="single" w:sz="4" w:space="0" w:color="auto"/>
              <w:bottom w:val="single" w:sz="4" w:space="0" w:color="auto"/>
              <w:right w:val="single" w:sz="4" w:space="0" w:color="auto"/>
            </w:tcBorders>
            <w:hideMark/>
          </w:tcPr>
          <w:p w14:paraId="1E7B42B7" w14:textId="77777777" w:rsidR="005D5C36" w:rsidRPr="004C223F" w:rsidRDefault="005D5C36" w:rsidP="004E1C21">
            <w:pPr>
              <w:spacing w:line="276" w:lineRule="auto"/>
              <w:rPr>
                <w:color w:val="000000"/>
              </w:rPr>
            </w:pPr>
            <w:r w:rsidRPr="004C223F">
              <w:rPr>
                <w:color w:val="000000"/>
              </w:rPr>
              <w:t>Male</w:t>
            </w:r>
          </w:p>
        </w:tc>
        <w:tc>
          <w:tcPr>
            <w:tcW w:w="1668" w:type="dxa"/>
            <w:tcBorders>
              <w:top w:val="nil"/>
              <w:left w:val="nil"/>
              <w:bottom w:val="single" w:sz="4" w:space="0" w:color="auto"/>
              <w:right w:val="single" w:sz="4" w:space="0" w:color="auto"/>
            </w:tcBorders>
            <w:noWrap/>
            <w:vAlign w:val="center"/>
            <w:hideMark/>
          </w:tcPr>
          <w:p w14:paraId="79BB28B7" w14:textId="0B0B92BF" w:rsidR="005D5C36" w:rsidRPr="004C223F" w:rsidRDefault="005D5C36" w:rsidP="004E1C21">
            <w:pPr>
              <w:spacing w:line="276" w:lineRule="auto"/>
              <w:jc w:val="center"/>
              <w:rPr>
                <w:color w:val="000000"/>
              </w:rPr>
            </w:pPr>
            <w:r w:rsidRPr="004C223F">
              <w:rPr>
                <w:color w:val="000000"/>
              </w:rPr>
              <w:t>64</w:t>
            </w:r>
          </w:p>
        </w:tc>
        <w:tc>
          <w:tcPr>
            <w:tcW w:w="1436" w:type="dxa"/>
            <w:tcBorders>
              <w:top w:val="nil"/>
              <w:left w:val="nil"/>
              <w:bottom w:val="single" w:sz="4" w:space="0" w:color="auto"/>
              <w:right w:val="single" w:sz="4" w:space="0" w:color="auto"/>
            </w:tcBorders>
            <w:noWrap/>
            <w:vAlign w:val="center"/>
            <w:hideMark/>
          </w:tcPr>
          <w:p w14:paraId="1C15E433" w14:textId="0A0C077C" w:rsidR="005D5C36" w:rsidRPr="004C223F" w:rsidRDefault="005D5C36" w:rsidP="004E1C21">
            <w:pPr>
              <w:spacing w:line="276" w:lineRule="auto"/>
              <w:jc w:val="center"/>
              <w:rPr>
                <w:color w:val="000000"/>
              </w:rPr>
            </w:pPr>
            <w:r w:rsidRPr="004C223F">
              <w:rPr>
                <w:color w:val="000000"/>
              </w:rPr>
              <w:t>64</w:t>
            </w:r>
            <w:r w:rsidR="001332A7" w:rsidRPr="004C223F">
              <w:rPr>
                <w:color w:val="000000"/>
              </w:rPr>
              <w:t>.0</w:t>
            </w:r>
          </w:p>
        </w:tc>
      </w:tr>
      <w:tr w:rsidR="005D5C36" w:rsidRPr="003D7E31" w14:paraId="56425541" w14:textId="77777777" w:rsidTr="004E1C21">
        <w:trPr>
          <w:trHeight w:val="282"/>
          <w:jc w:val="center"/>
        </w:trPr>
        <w:tc>
          <w:tcPr>
            <w:tcW w:w="2313" w:type="dxa"/>
            <w:vMerge/>
            <w:tcBorders>
              <w:left w:val="single" w:sz="4" w:space="0" w:color="auto"/>
              <w:right w:val="single" w:sz="4" w:space="0" w:color="auto"/>
            </w:tcBorders>
            <w:vAlign w:val="center"/>
          </w:tcPr>
          <w:p w14:paraId="4DC7BD33" w14:textId="77777777" w:rsidR="005D5C36" w:rsidRPr="004C223F" w:rsidRDefault="005D5C36" w:rsidP="004E1C21">
            <w:pPr>
              <w:spacing w:line="276" w:lineRule="auto"/>
              <w:jc w:val="center"/>
              <w:rPr>
                <w:b/>
                <w:bCs/>
                <w:color w:val="000000"/>
              </w:rPr>
            </w:pPr>
          </w:p>
        </w:tc>
        <w:tc>
          <w:tcPr>
            <w:tcW w:w="2967" w:type="dxa"/>
            <w:tcBorders>
              <w:top w:val="nil"/>
              <w:left w:val="single" w:sz="4" w:space="0" w:color="auto"/>
              <w:bottom w:val="single" w:sz="4" w:space="0" w:color="auto"/>
              <w:right w:val="single" w:sz="4" w:space="0" w:color="auto"/>
            </w:tcBorders>
            <w:hideMark/>
          </w:tcPr>
          <w:p w14:paraId="02B2384E" w14:textId="77777777" w:rsidR="005D5C36" w:rsidRPr="004C223F" w:rsidRDefault="005D5C36" w:rsidP="004E1C21">
            <w:pPr>
              <w:spacing w:line="276" w:lineRule="auto"/>
              <w:rPr>
                <w:color w:val="000000"/>
              </w:rPr>
            </w:pPr>
            <w:r w:rsidRPr="004C223F">
              <w:rPr>
                <w:color w:val="000000"/>
              </w:rPr>
              <w:t>Female</w:t>
            </w:r>
          </w:p>
        </w:tc>
        <w:tc>
          <w:tcPr>
            <w:tcW w:w="1668" w:type="dxa"/>
            <w:tcBorders>
              <w:top w:val="nil"/>
              <w:left w:val="nil"/>
              <w:bottom w:val="single" w:sz="4" w:space="0" w:color="auto"/>
              <w:right w:val="single" w:sz="4" w:space="0" w:color="auto"/>
            </w:tcBorders>
            <w:noWrap/>
            <w:vAlign w:val="center"/>
            <w:hideMark/>
          </w:tcPr>
          <w:p w14:paraId="0A26B599" w14:textId="60890D7B" w:rsidR="005D5C36" w:rsidRPr="004C223F" w:rsidRDefault="005D5C36" w:rsidP="004E1C21">
            <w:pPr>
              <w:spacing w:line="276" w:lineRule="auto"/>
              <w:jc w:val="center"/>
              <w:rPr>
                <w:color w:val="000000"/>
              </w:rPr>
            </w:pPr>
            <w:r w:rsidRPr="004C223F">
              <w:rPr>
                <w:color w:val="000000"/>
              </w:rPr>
              <w:t>33</w:t>
            </w:r>
          </w:p>
        </w:tc>
        <w:tc>
          <w:tcPr>
            <w:tcW w:w="1436" w:type="dxa"/>
            <w:tcBorders>
              <w:top w:val="nil"/>
              <w:left w:val="nil"/>
              <w:bottom w:val="single" w:sz="4" w:space="0" w:color="auto"/>
              <w:right w:val="single" w:sz="4" w:space="0" w:color="auto"/>
            </w:tcBorders>
            <w:noWrap/>
            <w:vAlign w:val="center"/>
            <w:hideMark/>
          </w:tcPr>
          <w:p w14:paraId="0A1156F9" w14:textId="250C3D03" w:rsidR="005D5C36" w:rsidRPr="004C223F" w:rsidRDefault="005D5C36" w:rsidP="004E1C21">
            <w:pPr>
              <w:spacing w:line="276" w:lineRule="auto"/>
              <w:jc w:val="center"/>
              <w:rPr>
                <w:color w:val="000000"/>
              </w:rPr>
            </w:pPr>
            <w:r w:rsidRPr="004C223F">
              <w:rPr>
                <w:color w:val="000000"/>
              </w:rPr>
              <w:t>33</w:t>
            </w:r>
            <w:r w:rsidR="001332A7" w:rsidRPr="004C223F">
              <w:rPr>
                <w:color w:val="000000"/>
              </w:rPr>
              <w:t>.0</w:t>
            </w:r>
          </w:p>
        </w:tc>
      </w:tr>
      <w:tr w:rsidR="005D5C36" w:rsidRPr="003D7E31" w14:paraId="4B8D1DF1" w14:textId="77777777" w:rsidTr="004E1C21">
        <w:trPr>
          <w:trHeight w:val="282"/>
          <w:jc w:val="center"/>
        </w:trPr>
        <w:tc>
          <w:tcPr>
            <w:tcW w:w="2313" w:type="dxa"/>
            <w:vMerge/>
            <w:tcBorders>
              <w:left w:val="single" w:sz="4" w:space="0" w:color="auto"/>
              <w:right w:val="single" w:sz="4" w:space="0" w:color="auto"/>
            </w:tcBorders>
            <w:vAlign w:val="center"/>
          </w:tcPr>
          <w:p w14:paraId="34C7DBB5" w14:textId="77777777" w:rsidR="005D5C36" w:rsidRPr="004C223F" w:rsidRDefault="005D5C36" w:rsidP="004E1C21">
            <w:pPr>
              <w:spacing w:line="276" w:lineRule="auto"/>
              <w:jc w:val="center"/>
              <w:rPr>
                <w:b/>
                <w:bCs/>
                <w:color w:val="000000"/>
              </w:rPr>
            </w:pPr>
          </w:p>
        </w:tc>
        <w:tc>
          <w:tcPr>
            <w:tcW w:w="2967" w:type="dxa"/>
            <w:tcBorders>
              <w:top w:val="nil"/>
              <w:left w:val="single" w:sz="4" w:space="0" w:color="auto"/>
              <w:bottom w:val="single" w:sz="4" w:space="0" w:color="auto"/>
              <w:right w:val="single" w:sz="4" w:space="0" w:color="auto"/>
            </w:tcBorders>
          </w:tcPr>
          <w:p w14:paraId="72448B5D" w14:textId="6470A7A0" w:rsidR="005D5C36" w:rsidRPr="004C223F" w:rsidRDefault="005D5C36" w:rsidP="004E1C21">
            <w:pPr>
              <w:spacing w:line="276" w:lineRule="auto"/>
              <w:rPr>
                <w:color w:val="000000"/>
              </w:rPr>
            </w:pPr>
            <w:r w:rsidRPr="004C223F">
              <w:rPr>
                <w:color w:val="000000"/>
              </w:rPr>
              <w:t>Others</w:t>
            </w:r>
          </w:p>
        </w:tc>
        <w:tc>
          <w:tcPr>
            <w:tcW w:w="1668" w:type="dxa"/>
            <w:tcBorders>
              <w:top w:val="nil"/>
              <w:left w:val="nil"/>
              <w:bottom w:val="single" w:sz="4" w:space="0" w:color="auto"/>
              <w:right w:val="single" w:sz="4" w:space="0" w:color="auto"/>
            </w:tcBorders>
            <w:noWrap/>
            <w:vAlign w:val="center"/>
          </w:tcPr>
          <w:p w14:paraId="4AA35C1B" w14:textId="50DB8B40" w:rsidR="005D5C36" w:rsidRPr="004C223F" w:rsidRDefault="005D5C36" w:rsidP="004E1C21">
            <w:pPr>
              <w:spacing w:line="276" w:lineRule="auto"/>
              <w:jc w:val="center"/>
              <w:rPr>
                <w:color w:val="000000"/>
              </w:rPr>
            </w:pPr>
            <w:r w:rsidRPr="004C223F">
              <w:rPr>
                <w:color w:val="000000"/>
              </w:rPr>
              <w:t>3</w:t>
            </w:r>
          </w:p>
        </w:tc>
        <w:tc>
          <w:tcPr>
            <w:tcW w:w="1436" w:type="dxa"/>
            <w:tcBorders>
              <w:top w:val="nil"/>
              <w:left w:val="nil"/>
              <w:bottom w:val="single" w:sz="4" w:space="0" w:color="auto"/>
              <w:right w:val="single" w:sz="4" w:space="0" w:color="auto"/>
            </w:tcBorders>
            <w:noWrap/>
            <w:vAlign w:val="center"/>
          </w:tcPr>
          <w:p w14:paraId="7811523E" w14:textId="056AF630" w:rsidR="005D5C36" w:rsidRPr="004C223F" w:rsidRDefault="005D5C36" w:rsidP="004E1C21">
            <w:pPr>
              <w:spacing w:line="276" w:lineRule="auto"/>
              <w:jc w:val="center"/>
              <w:rPr>
                <w:color w:val="000000"/>
              </w:rPr>
            </w:pPr>
            <w:r w:rsidRPr="004C223F">
              <w:rPr>
                <w:color w:val="000000"/>
              </w:rPr>
              <w:t>3</w:t>
            </w:r>
            <w:r w:rsidR="001332A7" w:rsidRPr="004C223F">
              <w:rPr>
                <w:color w:val="000000"/>
              </w:rPr>
              <w:t>.0</w:t>
            </w:r>
          </w:p>
        </w:tc>
      </w:tr>
      <w:tr w:rsidR="005D5C36" w:rsidRPr="003D7E31" w14:paraId="7EFF92A8" w14:textId="77777777" w:rsidTr="004E1C21">
        <w:trPr>
          <w:trHeight w:val="282"/>
          <w:jc w:val="center"/>
        </w:trPr>
        <w:tc>
          <w:tcPr>
            <w:tcW w:w="2313" w:type="dxa"/>
            <w:vMerge/>
            <w:tcBorders>
              <w:left w:val="single" w:sz="4" w:space="0" w:color="auto"/>
              <w:bottom w:val="single" w:sz="4" w:space="0" w:color="auto"/>
              <w:right w:val="single" w:sz="4" w:space="0" w:color="auto"/>
            </w:tcBorders>
            <w:vAlign w:val="center"/>
          </w:tcPr>
          <w:p w14:paraId="49CD8225" w14:textId="77777777" w:rsidR="005D5C36" w:rsidRPr="004C223F" w:rsidRDefault="005D5C36" w:rsidP="004E1C21">
            <w:pPr>
              <w:spacing w:line="276" w:lineRule="auto"/>
              <w:jc w:val="center"/>
              <w:rPr>
                <w:b/>
                <w:bCs/>
                <w:color w:val="000000"/>
              </w:rPr>
            </w:pPr>
          </w:p>
        </w:tc>
        <w:tc>
          <w:tcPr>
            <w:tcW w:w="2967" w:type="dxa"/>
            <w:tcBorders>
              <w:top w:val="nil"/>
              <w:left w:val="single" w:sz="4" w:space="0" w:color="auto"/>
              <w:bottom w:val="single" w:sz="4" w:space="0" w:color="auto"/>
              <w:right w:val="single" w:sz="4" w:space="0" w:color="auto"/>
            </w:tcBorders>
            <w:hideMark/>
          </w:tcPr>
          <w:p w14:paraId="6C06AF17" w14:textId="77777777" w:rsidR="005D5C36" w:rsidRPr="004C223F" w:rsidRDefault="005D5C36" w:rsidP="004E1C21">
            <w:pPr>
              <w:spacing w:line="276" w:lineRule="auto"/>
              <w:rPr>
                <w:b/>
                <w:bCs/>
                <w:color w:val="000000"/>
              </w:rPr>
            </w:pPr>
            <w:r w:rsidRPr="004C223F">
              <w:rPr>
                <w:b/>
                <w:bCs/>
                <w:color w:val="000000"/>
              </w:rPr>
              <w:t>Total</w:t>
            </w:r>
          </w:p>
        </w:tc>
        <w:tc>
          <w:tcPr>
            <w:tcW w:w="1668" w:type="dxa"/>
            <w:tcBorders>
              <w:top w:val="nil"/>
              <w:left w:val="nil"/>
              <w:bottom w:val="single" w:sz="4" w:space="0" w:color="auto"/>
              <w:right w:val="single" w:sz="4" w:space="0" w:color="auto"/>
            </w:tcBorders>
            <w:noWrap/>
            <w:vAlign w:val="center"/>
            <w:hideMark/>
          </w:tcPr>
          <w:p w14:paraId="5777E38A" w14:textId="77777777" w:rsidR="005D5C36" w:rsidRPr="004C223F" w:rsidRDefault="005D5C36" w:rsidP="004E1C21">
            <w:pPr>
              <w:spacing w:line="276" w:lineRule="auto"/>
              <w:jc w:val="center"/>
              <w:rPr>
                <w:b/>
                <w:bCs/>
                <w:color w:val="000000"/>
              </w:rPr>
            </w:pPr>
            <w:r w:rsidRPr="004C223F">
              <w:rPr>
                <w:b/>
                <w:bCs/>
                <w:color w:val="000000"/>
              </w:rPr>
              <w:t>100</w:t>
            </w:r>
          </w:p>
        </w:tc>
        <w:tc>
          <w:tcPr>
            <w:tcW w:w="1436" w:type="dxa"/>
            <w:tcBorders>
              <w:top w:val="nil"/>
              <w:left w:val="nil"/>
              <w:bottom w:val="single" w:sz="4" w:space="0" w:color="auto"/>
              <w:right w:val="single" w:sz="4" w:space="0" w:color="auto"/>
            </w:tcBorders>
            <w:noWrap/>
            <w:vAlign w:val="center"/>
            <w:hideMark/>
          </w:tcPr>
          <w:p w14:paraId="2D610B69" w14:textId="77777777" w:rsidR="005D5C36" w:rsidRPr="004C223F" w:rsidRDefault="005D5C36" w:rsidP="004E1C21">
            <w:pPr>
              <w:spacing w:line="276" w:lineRule="auto"/>
              <w:jc w:val="center"/>
              <w:rPr>
                <w:b/>
                <w:bCs/>
                <w:color w:val="000000"/>
              </w:rPr>
            </w:pPr>
            <w:r w:rsidRPr="004C223F">
              <w:rPr>
                <w:b/>
                <w:bCs/>
                <w:color w:val="000000"/>
              </w:rPr>
              <w:t>100.0</w:t>
            </w:r>
          </w:p>
        </w:tc>
      </w:tr>
      <w:tr w:rsidR="005D5C36" w:rsidRPr="003D7E31" w14:paraId="1F99E826" w14:textId="77777777" w:rsidTr="004E1C21">
        <w:trPr>
          <w:trHeight w:val="282"/>
          <w:jc w:val="center"/>
        </w:trPr>
        <w:tc>
          <w:tcPr>
            <w:tcW w:w="2313" w:type="dxa"/>
            <w:tcBorders>
              <w:top w:val="single" w:sz="4" w:space="0" w:color="auto"/>
              <w:left w:val="single" w:sz="4" w:space="0" w:color="auto"/>
              <w:right w:val="single" w:sz="4" w:space="0" w:color="auto"/>
            </w:tcBorders>
          </w:tcPr>
          <w:p w14:paraId="2DAA3D3B" w14:textId="77777777" w:rsidR="005D5C36" w:rsidRPr="004C223F" w:rsidRDefault="005D5C36" w:rsidP="004E1C21">
            <w:pPr>
              <w:spacing w:line="276" w:lineRule="auto"/>
              <w:jc w:val="center"/>
              <w:rPr>
                <w:b/>
                <w:color w:val="000000"/>
              </w:rPr>
            </w:pPr>
          </w:p>
        </w:tc>
        <w:tc>
          <w:tcPr>
            <w:tcW w:w="2967" w:type="dxa"/>
            <w:tcBorders>
              <w:top w:val="single" w:sz="4" w:space="0" w:color="auto"/>
              <w:left w:val="single" w:sz="4" w:space="0" w:color="auto"/>
              <w:bottom w:val="single" w:sz="4" w:space="0" w:color="auto"/>
              <w:right w:val="single" w:sz="4" w:space="0" w:color="auto"/>
            </w:tcBorders>
          </w:tcPr>
          <w:p w14:paraId="76FBC032" w14:textId="2F087909" w:rsidR="005D5C36" w:rsidRPr="004C223F" w:rsidRDefault="005D5C36" w:rsidP="004E1C21">
            <w:pPr>
              <w:adjustRightInd w:val="0"/>
              <w:spacing w:line="276" w:lineRule="auto"/>
              <w:ind w:right="60"/>
              <w:jc w:val="both"/>
              <w:rPr>
                <w:color w:val="000000"/>
              </w:rPr>
            </w:pPr>
            <w:r w:rsidRPr="004C223F">
              <w:rPr>
                <w:color w:val="000000"/>
              </w:rPr>
              <w:t>Above 45 Years</w:t>
            </w:r>
          </w:p>
        </w:tc>
        <w:tc>
          <w:tcPr>
            <w:tcW w:w="1668" w:type="dxa"/>
            <w:tcBorders>
              <w:top w:val="single" w:sz="4" w:space="0" w:color="auto"/>
              <w:left w:val="nil"/>
              <w:bottom w:val="single" w:sz="4" w:space="0" w:color="auto"/>
              <w:right w:val="single" w:sz="4" w:space="0" w:color="auto"/>
            </w:tcBorders>
            <w:noWrap/>
            <w:vAlign w:val="center"/>
          </w:tcPr>
          <w:p w14:paraId="33092E1C" w14:textId="7C77BD80" w:rsidR="005D5C36" w:rsidRPr="004C223F" w:rsidRDefault="005D5C36" w:rsidP="004E1C21">
            <w:pPr>
              <w:adjustRightInd w:val="0"/>
              <w:spacing w:line="276" w:lineRule="auto"/>
              <w:ind w:left="60" w:right="60"/>
              <w:jc w:val="center"/>
              <w:rPr>
                <w:color w:val="000000"/>
              </w:rPr>
            </w:pPr>
            <w:r w:rsidRPr="004C223F">
              <w:rPr>
                <w:color w:val="000000"/>
              </w:rPr>
              <w:t>40</w:t>
            </w:r>
          </w:p>
        </w:tc>
        <w:tc>
          <w:tcPr>
            <w:tcW w:w="1436" w:type="dxa"/>
            <w:tcBorders>
              <w:top w:val="single" w:sz="4" w:space="0" w:color="auto"/>
              <w:left w:val="nil"/>
              <w:bottom w:val="single" w:sz="4" w:space="0" w:color="auto"/>
              <w:right w:val="single" w:sz="4" w:space="0" w:color="auto"/>
            </w:tcBorders>
            <w:noWrap/>
            <w:vAlign w:val="center"/>
          </w:tcPr>
          <w:p w14:paraId="023AAA0A" w14:textId="1CDD8E01" w:rsidR="005D5C36" w:rsidRPr="004C223F" w:rsidRDefault="005D5C36" w:rsidP="004E1C21">
            <w:pPr>
              <w:adjustRightInd w:val="0"/>
              <w:spacing w:line="276" w:lineRule="auto"/>
              <w:ind w:left="60" w:right="60"/>
              <w:jc w:val="center"/>
              <w:rPr>
                <w:color w:val="000000"/>
              </w:rPr>
            </w:pPr>
            <w:r w:rsidRPr="004C223F">
              <w:rPr>
                <w:color w:val="000000"/>
              </w:rPr>
              <w:t>40</w:t>
            </w:r>
            <w:r w:rsidR="001332A7" w:rsidRPr="004C223F">
              <w:rPr>
                <w:color w:val="000000"/>
              </w:rPr>
              <w:t>.0</w:t>
            </w:r>
          </w:p>
        </w:tc>
      </w:tr>
      <w:tr w:rsidR="005D5C36" w:rsidRPr="003D7E31" w14:paraId="599BD140" w14:textId="77777777" w:rsidTr="004E1C21">
        <w:trPr>
          <w:trHeight w:val="282"/>
          <w:jc w:val="center"/>
        </w:trPr>
        <w:tc>
          <w:tcPr>
            <w:tcW w:w="2313" w:type="dxa"/>
            <w:tcBorders>
              <w:left w:val="single" w:sz="4" w:space="0" w:color="auto"/>
              <w:right w:val="single" w:sz="4" w:space="0" w:color="auto"/>
            </w:tcBorders>
          </w:tcPr>
          <w:p w14:paraId="6E6BBB38" w14:textId="77777777" w:rsidR="005D5C36" w:rsidRPr="004C223F" w:rsidRDefault="005D5C36" w:rsidP="004E1C21">
            <w:pPr>
              <w:spacing w:line="276" w:lineRule="auto"/>
              <w:jc w:val="center"/>
              <w:rPr>
                <w:b/>
                <w:color w:val="000000"/>
              </w:rPr>
            </w:pPr>
            <w:r w:rsidRPr="004C223F">
              <w:rPr>
                <w:b/>
                <w:color w:val="000000"/>
              </w:rPr>
              <w:t>Age</w:t>
            </w:r>
          </w:p>
        </w:tc>
        <w:tc>
          <w:tcPr>
            <w:tcW w:w="2967" w:type="dxa"/>
            <w:tcBorders>
              <w:top w:val="single" w:sz="4" w:space="0" w:color="auto"/>
              <w:left w:val="single" w:sz="4" w:space="0" w:color="auto"/>
              <w:bottom w:val="single" w:sz="4" w:space="0" w:color="auto"/>
              <w:right w:val="single" w:sz="4" w:space="0" w:color="auto"/>
            </w:tcBorders>
          </w:tcPr>
          <w:p w14:paraId="35FA33C7" w14:textId="1833837A" w:rsidR="005D5C36" w:rsidRPr="004C223F" w:rsidRDefault="005D5C36" w:rsidP="004E1C21">
            <w:pPr>
              <w:adjustRightInd w:val="0"/>
              <w:spacing w:line="276" w:lineRule="auto"/>
              <w:ind w:right="60"/>
              <w:jc w:val="both"/>
              <w:rPr>
                <w:color w:val="000000"/>
              </w:rPr>
            </w:pPr>
            <w:r w:rsidRPr="004C223F">
              <w:rPr>
                <w:color w:val="000000"/>
              </w:rPr>
              <w:t>36 - 45 years</w:t>
            </w:r>
          </w:p>
        </w:tc>
        <w:tc>
          <w:tcPr>
            <w:tcW w:w="1668" w:type="dxa"/>
            <w:tcBorders>
              <w:top w:val="single" w:sz="4" w:space="0" w:color="auto"/>
              <w:left w:val="nil"/>
              <w:bottom w:val="single" w:sz="4" w:space="0" w:color="auto"/>
              <w:right w:val="single" w:sz="4" w:space="0" w:color="auto"/>
            </w:tcBorders>
            <w:noWrap/>
            <w:vAlign w:val="center"/>
          </w:tcPr>
          <w:p w14:paraId="5AA12A70" w14:textId="1C2C7AF5" w:rsidR="005D5C36" w:rsidRPr="004C223F" w:rsidRDefault="005D5C36" w:rsidP="004E1C21">
            <w:pPr>
              <w:adjustRightInd w:val="0"/>
              <w:spacing w:line="276" w:lineRule="auto"/>
              <w:ind w:left="60" w:right="60"/>
              <w:jc w:val="center"/>
              <w:rPr>
                <w:color w:val="000000"/>
              </w:rPr>
            </w:pPr>
            <w:r w:rsidRPr="004C223F">
              <w:rPr>
                <w:color w:val="000000"/>
              </w:rPr>
              <w:t>26</w:t>
            </w:r>
          </w:p>
        </w:tc>
        <w:tc>
          <w:tcPr>
            <w:tcW w:w="1436" w:type="dxa"/>
            <w:tcBorders>
              <w:top w:val="single" w:sz="4" w:space="0" w:color="auto"/>
              <w:left w:val="nil"/>
              <w:bottom w:val="single" w:sz="4" w:space="0" w:color="auto"/>
              <w:right w:val="single" w:sz="4" w:space="0" w:color="auto"/>
            </w:tcBorders>
            <w:noWrap/>
            <w:vAlign w:val="center"/>
          </w:tcPr>
          <w:p w14:paraId="73E60006" w14:textId="7DA6DD44" w:rsidR="005D5C36" w:rsidRPr="004C223F" w:rsidRDefault="005D5C36" w:rsidP="004E1C21">
            <w:pPr>
              <w:adjustRightInd w:val="0"/>
              <w:spacing w:line="276" w:lineRule="auto"/>
              <w:ind w:left="60" w:right="60"/>
              <w:jc w:val="center"/>
              <w:rPr>
                <w:color w:val="000000"/>
              </w:rPr>
            </w:pPr>
            <w:r w:rsidRPr="004C223F">
              <w:rPr>
                <w:color w:val="000000"/>
              </w:rPr>
              <w:t>26</w:t>
            </w:r>
            <w:r w:rsidR="001332A7" w:rsidRPr="004C223F">
              <w:rPr>
                <w:color w:val="000000"/>
              </w:rPr>
              <w:t>.0</w:t>
            </w:r>
          </w:p>
        </w:tc>
      </w:tr>
      <w:tr w:rsidR="005D5C36" w:rsidRPr="003D7E31" w14:paraId="0E77597D" w14:textId="77777777" w:rsidTr="004E1C21">
        <w:trPr>
          <w:trHeight w:val="282"/>
          <w:jc w:val="center"/>
        </w:trPr>
        <w:tc>
          <w:tcPr>
            <w:tcW w:w="2313" w:type="dxa"/>
            <w:tcBorders>
              <w:left w:val="single" w:sz="4" w:space="0" w:color="auto"/>
              <w:right w:val="single" w:sz="4" w:space="0" w:color="auto"/>
            </w:tcBorders>
          </w:tcPr>
          <w:p w14:paraId="49B773D1" w14:textId="77777777" w:rsidR="005D5C36" w:rsidRPr="004C223F" w:rsidRDefault="005D5C36" w:rsidP="004E1C21">
            <w:pPr>
              <w:spacing w:line="276" w:lineRule="auto"/>
              <w:jc w:val="center"/>
              <w:rPr>
                <w:b/>
                <w:color w:val="000000"/>
              </w:rPr>
            </w:pPr>
          </w:p>
        </w:tc>
        <w:tc>
          <w:tcPr>
            <w:tcW w:w="2967" w:type="dxa"/>
            <w:tcBorders>
              <w:top w:val="single" w:sz="4" w:space="0" w:color="auto"/>
              <w:left w:val="single" w:sz="4" w:space="0" w:color="auto"/>
              <w:bottom w:val="single" w:sz="4" w:space="0" w:color="auto"/>
              <w:right w:val="single" w:sz="4" w:space="0" w:color="auto"/>
            </w:tcBorders>
          </w:tcPr>
          <w:p w14:paraId="1DE30486" w14:textId="535BD357" w:rsidR="005D5C36" w:rsidRPr="004C223F" w:rsidRDefault="005D5C36" w:rsidP="004E1C21">
            <w:pPr>
              <w:adjustRightInd w:val="0"/>
              <w:spacing w:line="276" w:lineRule="auto"/>
              <w:ind w:right="60"/>
              <w:jc w:val="both"/>
              <w:rPr>
                <w:color w:val="000000"/>
              </w:rPr>
            </w:pPr>
            <w:r w:rsidRPr="004C223F">
              <w:rPr>
                <w:color w:val="000000"/>
              </w:rPr>
              <w:t>25 - 35years</w:t>
            </w:r>
          </w:p>
        </w:tc>
        <w:tc>
          <w:tcPr>
            <w:tcW w:w="1668" w:type="dxa"/>
            <w:tcBorders>
              <w:top w:val="single" w:sz="4" w:space="0" w:color="auto"/>
              <w:left w:val="nil"/>
              <w:bottom w:val="single" w:sz="4" w:space="0" w:color="auto"/>
              <w:right w:val="single" w:sz="4" w:space="0" w:color="auto"/>
            </w:tcBorders>
            <w:noWrap/>
            <w:vAlign w:val="center"/>
          </w:tcPr>
          <w:p w14:paraId="29315C3A" w14:textId="799500DD" w:rsidR="005D5C36" w:rsidRPr="004C223F" w:rsidRDefault="005D5C36" w:rsidP="004E1C21">
            <w:pPr>
              <w:adjustRightInd w:val="0"/>
              <w:spacing w:line="276" w:lineRule="auto"/>
              <w:ind w:left="60" w:right="60"/>
              <w:jc w:val="center"/>
              <w:rPr>
                <w:color w:val="000000"/>
              </w:rPr>
            </w:pPr>
            <w:r w:rsidRPr="004C223F">
              <w:rPr>
                <w:color w:val="000000"/>
              </w:rPr>
              <w:t>18</w:t>
            </w:r>
          </w:p>
        </w:tc>
        <w:tc>
          <w:tcPr>
            <w:tcW w:w="1436" w:type="dxa"/>
            <w:tcBorders>
              <w:top w:val="single" w:sz="4" w:space="0" w:color="auto"/>
              <w:left w:val="nil"/>
              <w:bottom w:val="single" w:sz="4" w:space="0" w:color="auto"/>
              <w:right w:val="single" w:sz="4" w:space="0" w:color="auto"/>
            </w:tcBorders>
            <w:noWrap/>
            <w:vAlign w:val="center"/>
          </w:tcPr>
          <w:p w14:paraId="65ABE4DA" w14:textId="4673ED4F" w:rsidR="005D5C36" w:rsidRPr="004C223F" w:rsidRDefault="005D5C36" w:rsidP="004E1C21">
            <w:pPr>
              <w:adjustRightInd w:val="0"/>
              <w:spacing w:line="276" w:lineRule="auto"/>
              <w:ind w:left="60" w:right="60"/>
              <w:jc w:val="center"/>
              <w:rPr>
                <w:color w:val="000000"/>
              </w:rPr>
            </w:pPr>
            <w:r w:rsidRPr="004C223F">
              <w:rPr>
                <w:color w:val="000000"/>
              </w:rPr>
              <w:t>18</w:t>
            </w:r>
            <w:r w:rsidR="001332A7" w:rsidRPr="004C223F">
              <w:rPr>
                <w:color w:val="000000"/>
              </w:rPr>
              <w:t>.0</w:t>
            </w:r>
          </w:p>
        </w:tc>
      </w:tr>
      <w:tr w:rsidR="005D5C36" w:rsidRPr="003D7E31" w14:paraId="66C54F84" w14:textId="77777777" w:rsidTr="004E1C21">
        <w:trPr>
          <w:trHeight w:val="282"/>
          <w:jc w:val="center"/>
        </w:trPr>
        <w:tc>
          <w:tcPr>
            <w:tcW w:w="2313" w:type="dxa"/>
            <w:tcBorders>
              <w:left w:val="single" w:sz="4" w:space="0" w:color="auto"/>
              <w:right w:val="single" w:sz="4" w:space="0" w:color="auto"/>
            </w:tcBorders>
          </w:tcPr>
          <w:p w14:paraId="13B0BF2B" w14:textId="77777777" w:rsidR="005D5C36" w:rsidRPr="004C223F" w:rsidRDefault="005D5C36" w:rsidP="004E1C21">
            <w:pPr>
              <w:spacing w:line="276" w:lineRule="auto"/>
              <w:jc w:val="center"/>
              <w:rPr>
                <w:b/>
                <w:color w:val="000000"/>
              </w:rPr>
            </w:pPr>
          </w:p>
        </w:tc>
        <w:tc>
          <w:tcPr>
            <w:tcW w:w="2967" w:type="dxa"/>
            <w:tcBorders>
              <w:top w:val="single" w:sz="4" w:space="0" w:color="auto"/>
              <w:left w:val="single" w:sz="4" w:space="0" w:color="auto"/>
              <w:bottom w:val="single" w:sz="4" w:space="0" w:color="auto"/>
              <w:right w:val="single" w:sz="4" w:space="0" w:color="auto"/>
            </w:tcBorders>
          </w:tcPr>
          <w:p w14:paraId="7EA29548" w14:textId="12BB6A67" w:rsidR="005D5C36" w:rsidRPr="004C223F" w:rsidRDefault="005D5C36" w:rsidP="004E1C21">
            <w:pPr>
              <w:adjustRightInd w:val="0"/>
              <w:spacing w:line="276" w:lineRule="auto"/>
              <w:ind w:right="60"/>
              <w:rPr>
                <w:color w:val="000000"/>
              </w:rPr>
            </w:pPr>
            <w:r w:rsidRPr="004C223F">
              <w:rPr>
                <w:color w:val="000000"/>
              </w:rPr>
              <w:t>Below 25 years</w:t>
            </w:r>
          </w:p>
        </w:tc>
        <w:tc>
          <w:tcPr>
            <w:tcW w:w="1668" w:type="dxa"/>
            <w:tcBorders>
              <w:top w:val="single" w:sz="4" w:space="0" w:color="auto"/>
              <w:left w:val="nil"/>
              <w:bottom w:val="single" w:sz="4" w:space="0" w:color="auto"/>
              <w:right w:val="single" w:sz="4" w:space="0" w:color="auto"/>
            </w:tcBorders>
            <w:noWrap/>
            <w:vAlign w:val="center"/>
          </w:tcPr>
          <w:p w14:paraId="3E45E1FE" w14:textId="06A662A1" w:rsidR="005D5C36" w:rsidRPr="004C223F" w:rsidRDefault="005D5C36" w:rsidP="004E1C21">
            <w:pPr>
              <w:adjustRightInd w:val="0"/>
              <w:spacing w:line="276" w:lineRule="auto"/>
              <w:ind w:left="60" w:right="60"/>
              <w:jc w:val="center"/>
              <w:rPr>
                <w:color w:val="000000"/>
              </w:rPr>
            </w:pPr>
            <w:r w:rsidRPr="004C223F">
              <w:rPr>
                <w:color w:val="000000"/>
              </w:rPr>
              <w:t>16</w:t>
            </w:r>
          </w:p>
        </w:tc>
        <w:tc>
          <w:tcPr>
            <w:tcW w:w="1436" w:type="dxa"/>
            <w:tcBorders>
              <w:top w:val="single" w:sz="4" w:space="0" w:color="auto"/>
              <w:left w:val="nil"/>
              <w:bottom w:val="single" w:sz="4" w:space="0" w:color="auto"/>
              <w:right w:val="single" w:sz="4" w:space="0" w:color="auto"/>
            </w:tcBorders>
            <w:noWrap/>
            <w:vAlign w:val="center"/>
          </w:tcPr>
          <w:p w14:paraId="19FBAA69" w14:textId="60811F35" w:rsidR="005D5C36" w:rsidRPr="004C223F" w:rsidRDefault="005D5C36" w:rsidP="004E1C21">
            <w:pPr>
              <w:adjustRightInd w:val="0"/>
              <w:spacing w:line="276" w:lineRule="auto"/>
              <w:ind w:left="60" w:right="60"/>
              <w:jc w:val="center"/>
              <w:rPr>
                <w:color w:val="000000"/>
              </w:rPr>
            </w:pPr>
            <w:r w:rsidRPr="004C223F">
              <w:rPr>
                <w:color w:val="000000"/>
              </w:rPr>
              <w:t>16</w:t>
            </w:r>
            <w:r w:rsidR="001332A7" w:rsidRPr="004C223F">
              <w:rPr>
                <w:color w:val="000000"/>
              </w:rPr>
              <w:t>.0</w:t>
            </w:r>
          </w:p>
        </w:tc>
      </w:tr>
      <w:tr w:rsidR="005D5C36" w:rsidRPr="003D7E31" w14:paraId="42CFF0E0" w14:textId="77777777" w:rsidTr="004E1C21">
        <w:trPr>
          <w:trHeight w:val="282"/>
          <w:jc w:val="center"/>
        </w:trPr>
        <w:tc>
          <w:tcPr>
            <w:tcW w:w="2313" w:type="dxa"/>
            <w:tcBorders>
              <w:left w:val="single" w:sz="4" w:space="0" w:color="auto"/>
              <w:bottom w:val="single" w:sz="4" w:space="0" w:color="auto"/>
              <w:right w:val="single" w:sz="4" w:space="0" w:color="auto"/>
            </w:tcBorders>
          </w:tcPr>
          <w:p w14:paraId="3A885ED5" w14:textId="77777777" w:rsidR="005D5C36" w:rsidRPr="004C223F" w:rsidRDefault="005D5C36" w:rsidP="004E1C21">
            <w:pPr>
              <w:spacing w:line="276" w:lineRule="auto"/>
              <w:jc w:val="center"/>
              <w:rPr>
                <w:b/>
                <w:color w:val="000000"/>
              </w:rPr>
            </w:pPr>
          </w:p>
        </w:tc>
        <w:tc>
          <w:tcPr>
            <w:tcW w:w="2967" w:type="dxa"/>
            <w:tcBorders>
              <w:top w:val="single" w:sz="4" w:space="0" w:color="auto"/>
              <w:left w:val="single" w:sz="4" w:space="0" w:color="auto"/>
              <w:bottom w:val="single" w:sz="4" w:space="0" w:color="auto"/>
              <w:right w:val="single" w:sz="4" w:space="0" w:color="auto"/>
            </w:tcBorders>
          </w:tcPr>
          <w:p w14:paraId="1CAAF017" w14:textId="77777777" w:rsidR="005D5C36" w:rsidRPr="004C223F" w:rsidRDefault="005D5C36" w:rsidP="004E1C21">
            <w:pPr>
              <w:adjustRightInd w:val="0"/>
              <w:spacing w:line="276" w:lineRule="auto"/>
              <w:ind w:left="60" w:right="60"/>
              <w:rPr>
                <w:b/>
                <w:color w:val="000000"/>
              </w:rPr>
            </w:pPr>
            <w:r w:rsidRPr="004C223F">
              <w:rPr>
                <w:b/>
                <w:color w:val="000000"/>
              </w:rPr>
              <w:t>Total</w:t>
            </w:r>
          </w:p>
        </w:tc>
        <w:tc>
          <w:tcPr>
            <w:tcW w:w="1668" w:type="dxa"/>
            <w:tcBorders>
              <w:top w:val="single" w:sz="4" w:space="0" w:color="auto"/>
              <w:left w:val="nil"/>
              <w:bottom w:val="single" w:sz="4" w:space="0" w:color="auto"/>
              <w:right w:val="single" w:sz="4" w:space="0" w:color="auto"/>
            </w:tcBorders>
            <w:noWrap/>
            <w:vAlign w:val="center"/>
          </w:tcPr>
          <w:p w14:paraId="64C96C9C" w14:textId="77777777" w:rsidR="005D5C36" w:rsidRPr="004C223F" w:rsidRDefault="005D5C36" w:rsidP="004E1C21">
            <w:pPr>
              <w:adjustRightInd w:val="0"/>
              <w:spacing w:line="276" w:lineRule="auto"/>
              <w:ind w:left="60" w:right="60"/>
              <w:jc w:val="center"/>
              <w:rPr>
                <w:b/>
                <w:color w:val="000000"/>
              </w:rPr>
            </w:pPr>
            <w:r w:rsidRPr="004C223F">
              <w:rPr>
                <w:b/>
                <w:color w:val="000000"/>
              </w:rPr>
              <w:t>100</w:t>
            </w:r>
          </w:p>
        </w:tc>
        <w:tc>
          <w:tcPr>
            <w:tcW w:w="1436" w:type="dxa"/>
            <w:tcBorders>
              <w:top w:val="single" w:sz="4" w:space="0" w:color="auto"/>
              <w:left w:val="nil"/>
              <w:bottom w:val="single" w:sz="4" w:space="0" w:color="auto"/>
              <w:right w:val="single" w:sz="4" w:space="0" w:color="auto"/>
            </w:tcBorders>
            <w:noWrap/>
            <w:vAlign w:val="center"/>
          </w:tcPr>
          <w:p w14:paraId="1E5876BD" w14:textId="77777777" w:rsidR="005D5C36" w:rsidRPr="004C223F" w:rsidRDefault="005D5C36" w:rsidP="004E1C21">
            <w:pPr>
              <w:adjustRightInd w:val="0"/>
              <w:spacing w:line="276" w:lineRule="auto"/>
              <w:ind w:left="60" w:right="60"/>
              <w:jc w:val="center"/>
              <w:rPr>
                <w:b/>
                <w:color w:val="000000"/>
              </w:rPr>
            </w:pPr>
            <w:r w:rsidRPr="004C223F">
              <w:rPr>
                <w:b/>
                <w:color w:val="000000"/>
              </w:rPr>
              <w:t>100.0</w:t>
            </w:r>
          </w:p>
        </w:tc>
      </w:tr>
      <w:tr w:rsidR="005D5C36" w:rsidRPr="003D7E31" w14:paraId="6A0E4B93" w14:textId="77777777" w:rsidTr="004E1C21">
        <w:trPr>
          <w:trHeight w:val="282"/>
          <w:jc w:val="center"/>
        </w:trPr>
        <w:tc>
          <w:tcPr>
            <w:tcW w:w="2313" w:type="dxa"/>
            <w:vMerge w:val="restart"/>
            <w:tcBorders>
              <w:top w:val="nil"/>
              <w:left w:val="single" w:sz="4" w:space="0" w:color="auto"/>
              <w:right w:val="single" w:sz="4" w:space="0" w:color="auto"/>
            </w:tcBorders>
            <w:vAlign w:val="center"/>
          </w:tcPr>
          <w:p w14:paraId="3E588E67" w14:textId="77777777" w:rsidR="005D5C36" w:rsidRPr="004C223F" w:rsidRDefault="005D5C36" w:rsidP="004E1C21">
            <w:pPr>
              <w:spacing w:line="276" w:lineRule="auto"/>
              <w:jc w:val="center"/>
              <w:rPr>
                <w:b/>
                <w:bCs/>
                <w:color w:val="000000"/>
              </w:rPr>
            </w:pPr>
            <w:r w:rsidRPr="004C223F">
              <w:rPr>
                <w:b/>
                <w:bCs/>
                <w:color w:val="000000"/>
              </w:rPr>
              <w:t>Education</w:t>
            </w:r>
          </w:p>
        </w:tc>
        <w:tc>
          <w:tcPr>
            <w:tcW w:w="2967" w:type="dxa"/>
            <w:tcBorders>
              <w:top w:val="nil"/>
              <w:left w:val="single" w:sz="4" w:space="0" w:color="auto"/>
              <w:bottom w:val="single" w:sz="4" w:space="0" w:color="auto"/>
              <w:right w:val="single" w:sz="4" w:space="0" w:color="auto"/>
            </w:tcBorders>
            <w:hideMark/>
          </w:tcPr>
          <w:p w14:paraId="665BD4C4" w14:textId="09C77C25" w:rsidR="005D5C36" w:rsidRPr="004C223F" w:rsidRDefault="005D5C36" w:rsidP="004E1C21">
            <w:pPr>
              <w:spacing w:line="276" w:lineRule="auto"/>
              <w:rPr>
                <w:color w:val="000000"/>
              </w:rPr>
            </w:pPr>
            <w:r w:rsidRPr="004C223F">
              <w:rPr>
                <w:color w:val="000000"/>
              </w:rPr>
              <w:t>S</w:t>
            </w:r>
            <w:r w:rsidR="001332A7" w:rsidRPr="004C223F">
              <w:rPr>
                <w:color w:val="000000"/>
              </w:rPr>
              <w:t>SLC / Plus two</w:t>
            </w:r>
          </w:p>
        </w:tc>
        <w:tc>
          <w:tcPr>
            <w:tcW w:w="1668" w:type="dxa"/>
            <w:tcBorders>
              <w:top w:val="nil"/>
              <w:left w:val="nil"/>
              <w:bottom w:val="single" w:sz="4" w:space="0" w:color="auto"/>
              <w:right w:val="single" w:sz="4" w:space="0" w:color="auto"/>
            </w:tcBorders>
            <w:noWrap/>
            <w:vAlign w:val="center"/>
            <w:hideMark/>
          </w:tcPr>
          <w:p w14:paraId="6BFE4AC0" w14:textId="0121F22F" w:rsidR="005D5C36" w:rsidRPr="004C223F" w:rsidRDefault="001332A7" w:rsidP="004E1C21">
            <w:pPr>
              <w:adjustRightInd w:val="0"/>
              <w:spacing w:line="276" w:lineRule="auto"/>
              <w:ind w:left="60" w:right="60"/>
              <w:jc w:val="center"/>
              <w:rPr>
                <w:color w:val="000000"/>
              </w:rPr>
            </w:pPr>
            <w:r w:rsidRPr="004C223F">
              <w:rPr>
                <w:color w:val="000000"/>
              </w:rPr>
              <w:t>18</w:t>
            </w:r>
          </w:p>
        </w:tc>
        <w:tc>
          <w:tcPr>
            <w:tcW w:w="1436" w:type="dxa"/>
            <w:tcBorders>
              <w:top w:val="nil"/>
              <w:left w:val="nil"/>
              <w:bottom w:val="single" w:sz="4" w:space="0" w:color="auto"/>
              <w:right w:val="single" w:sz="4" w:space="0" w:color="auto"/>
            </w:tcBorders>
            <w:noWrap/>
            <w:vAlign w:val="center"/>
            <w:hideMark/>
          </w:tcPr>
          <w:p w14:paraId="1586A901" w14:textId="77FB7232" w:rsidR="005D5C36" w:rsidRPr="004C223F" w:rsidRDefault="001332A7" w:rsidP="004E1C21">
            <w:pPr>
              <w:adjustRightInd w:val="0"/>
              <w:spacing w:line="276" w:lineRule="auto"/>
              <w:ind w:left="60" w:right="60"/>
              <w:jc w:val="center"/>
              <w:rPr>
                <w:color w:val="000000"/>
              </w:rPr>
            </w:pPr>
            <w:r w:rsidRPr="004C223F">
              <w:rPr>
                <w:color w:val="000000"/>
              </w:rPr>
              <w:t>18.0</w:t>
            </w:r>
          </w:p>
        </w:tc>
      </w:tr>
      <w:tr w:rsidR="005D5C36" w:rsidRPr="003D7E31" w14:paraId="63C233E2" w14:textId="77777777" w:rsidTr="004E1C21">
        <w:trPr>
          <w:trHeight w:val="282"/>
          <w:jc w:val="center"/>
        </w:trPr>
        <w:tc>
          <w:tcPr>
            <w:tcW w:w="2313" w:type="dxa"/>
            <w:vMerge/>
            <w:tcBorders>
              <w:left w:val="single" w:sz="4" w:space="0" w:color="auto"/>
              <w:right w:val="single" w:sz="4" w:space="0" w:color="auto"/>
            </w:tcBorders>
            <w:vAlign w:val="center"/>
          </w:tcPr>
          <w:p w14:paraId="417639CB" w14:textId="77777777" w:rsidR="005D5C36" w:rsidRPr="004C223F" w:rsidRDefault="005D5C36" w:rsidP="004E1C21">
            <w:pPr>
              <w:spacing w:line="276" w:lineRule="auto"/>
              <w:rPr>
                <w:b/>
                <w:bCs/>
                <w:color w:val="000000"/>
              </w:rPr>
            </w:pPr>
          </w:p>
        </w:tc>
        <w:tc>
          <w:tcPr>
            <w:tcW w:w="2967" w:type="dxa"/>
            <w:tcBorders>
              <w:top w:val="nil"/>
              <w:left w:val="single" w:sz="4" w:space="0" w:color="auto"/>
              <w:bottom w:val="single" w:sz="4" w:space="0" w:color="auto"/>
              <w:right w:val="single" w:sz="4" w:space="0" w:color="auto"/>
            </w:tcBorders>
            <w:hideMark/>
          </w:tcPr>
          <w:p w14:paraId="6F93F018" w14:textId="77777777" w:rsidR="005D5C36" w:rsidRPr="004C223F" w:rsidRDefault="005D5C36" w:rsidP="004E1C21">
            <w:pPr>
              <w:spacing w:line="276" w:lineRule="auto"/>
              <w:rPr>
                <w:color w:val="000000"/>
              </w:rPr>
            </w:pPr>
            <w:r w:rsidRPr="004C223F">
              <w:rPr>
                <w:color w:val="000000"/>
              </w:rPr>
              <w:t>Graduate</w:t>
            </w:r>
          </w:p>
        </w:tc>
        <w:tc>
          <w:tcPr>
            <w:tcW w:w="1668" w:type="dxa"/>
            <w:tcBorders>
              <w:top w:val="nil"/>
              <w:left w:val="nil"/>
              <w:bottom w:val="single" w:sz="4" w:space="0" w:color="auto"/>
              <w:right w:val="single" w:sz="4" w:space="0" w:color="auto"/>
            </w:tcBorders>
            <w:noWrap/>
            <w:vAlign w:val="center"/>
            <w:hideMark/>
          </w:tcPr>
          <w:p w14:paraId="196EB046" w14:textId="6AB28C9B" w:rsidR="005D5C36" w:rsidRPr="004C223F" w:rsidRDefault="001332A7" w:rsidP="004E1C21">
            <w:pPr>
              <w:adjustRightInd w:val="0"/>
              <w:spacing w:line="276" w:lineRule="auto"/>
              <w:ind w:left="60" w:right="60"/>
              <w:jc w:val="center"/>
              <w:rPr>
                <w:color w:val="000000"/>
              </w:rPr>
            </w:pPr>
            <w:r w:rsidRPr="004C223F">
              <w:rPr>
                <w:color w:val="000000"/>
              </w:rPr>
              <w:t>25</w:t>
            </w:r>
          </w:p>
        </w:tc>
        <w:tc>
          <w:tcPr>
            <w:tcW w:w="1436" w:type="dxa"/>
            <w:tcBorders>
              <w:top w:val="nil"/>
              <w:left w:val="nil"/>
              <w:bottom w:val="single" w:sz="4" w:space="0" w:color="auto"/>
              <w:right w:val="single" w:sz="4" w:space="0" w:color="auto"/>
            </w:tcBorders>
            <w:noWrap/>
            <w:vAlign w:val="center"/>
            <w:hideMark/>
          </w:tcPr>
          <w:p w14:paraId="466D221B" w14:textId="3D38CCDB" w:rsidR="005D5C36" w:rsidRPr="004C223F" w:rsidRDefault="001332A7" w:rsidP="004E1C21">
            <w:pPr>
              <w:adjustRightInd w:val="0"/>
              <w:spacing w:line="276" w:lineRule="auto"/>
              <w:ind w:left="60" w:right="60"/>
              <w:jc w:val="center"/>
              <w:rPr>
                <w:color w:val="000000"/>
              </w:rPr>
            </w:pPr>
            <w:r w:rsidRPr="004C223F">
              <w:rPr>
                <w:color w:val="000000"/>
              </w:rPr>
              <w:t>25.0</w:t>
            </w:r>
          </w:p>
        </w:tc>
      </w:tr>
      <w:tr w:rsidR="005D5C36" w:rsidRPr="003D7E31" w14:paraId="610BC15F" w14:textId="77777777" w:rsidTr="004E1C21">
        <w:trPr>
          <w:trHeight w:val="282"/>
          <w:jc w:val="center"/>
        </w:trPr>
        <w:tc>
          <w:tcPr>
            <w:tcW w:w="2313" w:type="dxa"/>
            <w:vMerge/>
            <w:tcBorders>
              <w:left w:val="single" w:sz="4" w:space="0" w:color="auto"/>
              <w:right w:val="single" w:sz="4" w:space="0" w:color="auto"/>
            </w:tcBorders>
            <w:vAlign w:val="center"/>
          </w:tcPr>
          <w:p w14:paraId="2C4D4948" w14:textId="77777777" w:rsidR="005D5C36" w:rsidRPr="004C223F" w:rsidRDefault="005D5C36" w:rsidP="004E1C21">
            <w:pPr>
              <w:spacing w:line="276" w:lineRule="auto"/>
              <w:rPr>
                <w:b/>
                <w:bCs/>
                <w:color w:val="000000"/>
              </w:rPr>
            </w:pPr>
          </w:p>
        </w:tc>
        <w:tc>
          <w:tcPr>
            <w:tcW w:w="2967" w:type="dxa"/>
            <w:tcBorders>
              <w:top w:val="nil"/>
              <w:left w:val="single" w:sz="4" w:space="0" w:color="auto"/>
              <w:bottom w:val="single" w:sz="4" w:space="0" w:color="auto"/>
              <w:right w:val="single" w:sz="4" w:space="0" w:color="auto"/>
            </w:tcBorders>
            <w:hideMark/>
          </w:tcPr>
          <w:p w14:paraId="2C012361" w14:textId="77777777" w:rsidR="005D5C36" w:rsidRPr="004C223F" w:rsidRDefault="005D5C36" w:rsidP="004E1C21">
            <w:pPr>
              <w:spacing w:line="276" w:lineRule="auto"/>
              <w:rPr>
                <w:color w:val="000000"/>
              </w:rPr>
            </w:pPr>
            <w:r w:rsidRPr="004C223F">
              <w:rPr>
                <w:color w:val="000000"/>
              </w:rPr>
              <w:t>Post Graduate</w:t>
            </w:r>
          </w:p>
        </w:tc>
        <w:tc>
          <w:tcPr>
            <w:tcW w:w="1668" w:type="dxa"/>
            <w:tcBorders>
              <w:top w:val="nil"/>
              <w:left w:val="nil"/>
              <w:bottom w:val="single" w:sz="4" w:space="0" w:color="auto"/>
              <w:right w:val="single" w:sz="4" w:space="0" w:color="auto"/>
            </w:tcBorders>
            <w:noWrap/>
            <w:vAlign w:val="center"/>
            <w:hideMark/>
          </w:tcPr>
          <w:p w14:paraId="42B6FA02" w14:textId="05BC01D4" w:rsidR="005D5C36" w:rsidRPr="004C223F" w:rsidRDefault="001332A7" w:rsidP="004E1C21">
            <w:pPr>
              <w:adjustRightInd w:val="0"/>
              <w:spacing w:line="276" w:lineRule="auto"/>
              <w:ind w:left="60" w:right="60"/>
              <w:jc w:val="center"/>
              <w:rPr>
                <w:color w:val="000000"/>
              </w:rPr>
            </w:pPr>
            <w:r w:rsidRPr="004C223F">
              <w:rPr>
                <w:color w:val="000000"/>
              </w:rPr>
              <w:t>21</w:t>
            </w:r>
          </w:p>
        </w:tc>
        <w:tc>
          <w:tcPr>
            <w:tcW w:w="1436" w:type="dxa"/>
            <w:tcBorders>
              <w:top w:val="nil"/>
              <w:left w:val="nil"/>
              <w:bottom w:val="single" w:sz="4" w:space="0" w:color="auto"/>
              <w:right w:val="single" w:sz="4" w:space="0" w:color="auto"/>
            </w:tcBorders>
            <w:noWrap/>
            <w:vAlign w:val="center"/>
            <w:hideMark/>
          </w:tcPr>
          <w:p w14:paraId="00A1FA4B" w14:textId="0DDDC2F7" w:rsidR="005D5C36" w:rsidRPr="004C223F" w:rsidRDefault="001332A7" w:rsidP="004E1C21">
            <w:pPr>
              <w:adjustRightInd w:val="0"/>
              <w:spacing w:line="276" w:lineRule="auto"/>
              <w:ind w:left="60" w:right="60"/>
              <w:jc w:val="center"/>
              <w:rPr>
                <w:color w:val="000000"/>
              </w:rPr>
            </w:pPr>
            <w:r w:rsidRPr="004C223F">
              <w:rPr>
                <w:color w:val="000000"/>
              </w:rPr>
              <w:t>21.0</w:t>
            </w:r>
          </w:p>
        </w:tc>
      </w:tr>
      <w:tr w:rsidR="001332A7" w:rsidRPr="003D7E31" w14:paraId="425A4C90" w14:textId="77777777" w:rsidTr="004E1C21">
        <w:trPr>
          <w:trHeight w:val="282"/>
          <w:jc w:val="center"/>
        </w:trPr>
        <w:tc>
          <w:tcPr>
            <w:tcW w:w="2313" w:type="dxa"/>
            <w:vMerge/>
            <w:tcBorders>
              <w:left w:val="single" w:sz="4" w:space="0" w:color="auto"/>
              <w:right w:val="single" w:sz="4" w:space="0" w:color="auto"/>
            </w:tcBorders>
            <w:vAlign w:val="center"/>
          </w:tcPr>
          <w:p w14:paraId="614F78E6" w14:textId="77777777" w:rsidR="001332A7" w:rsidRPr="004C223F" w:rsidRDefault="001332A7" w:rsidP="004E1C21">
            <w:pPr>
              <w:spacing w:line="276" w:lineRule="auto"/>
              <w:rPr>
                <w:b/>
                <w:bCs/>
                <w:color w:val="000000"/>
              </w:rPr>
            </w:pPr>
          </w:p>
        </w:tc>
        <w:tc>
          <w:tcPr>
            <w:tcW w:w="2967" w:type="dxa"/>
            <w:tcBorders>
              <w:top w:val="nil"/>
              <w:left w:val="single" w:sz="4" w:space="0" w:color="auto"/>
              <w:bottom w:val="single" w:sz="4" w:space="0" w:color="auto"/>
              <w:right w:val="single" w:sz="4" w:space="0" w:color="auto"/>
            </w:tcBorders>
          </w:tcPr>
          <w:p w14:paraId="40DDFED3" w14:textId="4DBDB455" w:rsidR="001332A7" w:rsidRPr="004C223F" w:rsidRDefault="001332A7" w:rsidP="004E1C21">
            <w:pPr>
              <w:spacing w:line="276" w:lineRule="auto"/>
              <w:rPr>
                <w:color w:val="000000"/>
              </w:rPr>
            </w:pPr>
            <w:r w:rsidRPr="004C223F">
              <w:rPr>
                <w:color w:val="000000"/>
              </w:rPr>
              <w:t>Others</w:t>
            </w:r>
          </w:p>
        </w:tc>
        <w:tc>
          <w:tcPr>
            <w:tcW w:w="1668" w:type="dxa"/>
            <w:tcBorders>
              <w:top w:val="nil"/>
              <w:left w:val="nil"/>
              <w:bottom w:val="single" w:sz="4" w:space="0" w:color="auto"/>
              <w:right w:val="single" w:sz="4" w:space="0" w:color="auto"/>
            </w:tcBorders>
            <w:noWrap/>
            <w:vAlign w:val="center"/>
          </w:tcPr>
          <w:p w14:paraId="1F85B461" w14:textId="2659F651" w:rsidR="001332A7" w:rsidRPr="004C223F" w:rsidRDefault="001332A7" w:rsidP="004E1C21">
            <w:pPr>
              <w:adjustRightInd w:val="0"/>
              <w:spacing w:line="276" w:lineRule="auto"/>
              <w:ind w:left="60" w:right="60"/>
              <w:jc w:val="center"/>
              <w:rPr>
                <w:color w:val="000000"/>
              </w:rPr>
            </w:pPr>
            <w:r w:rsidRPr="004C223F">
              <w:rPr>
                <w:color w:val="000000"/>
              </w:rPr>
              <w:t>36</w:t>
            </w:r>
          </w:p>
        </w:tc>
        <w:tc>
          <w:tcPr>
            <w:tcW w:w="1436" w:type="dxa"/>
            <w:tcBorders>
              <w:top w:val="nil"/>
              <w:left w:val="nil"/>
              <w:bottom w:val="single" w:sz="4" w:space="0" w:color="auto"/>
              <w:right w:val="single" w:sz="4" w:space="0" w:color="auto"/>
            </w:tcBorders>
            <w:noWrap/>
            <w:vAlign w:val="center"/>
          </w:tcPr>
          <w:p w14:paraId="6765AAE7" w14:textId="4F7A417C" w:rsidR="001332A7" w:rsidRPr="004C223F" w:rsidRDefault="001332A7" w:rsidP="004E1C21">
            <w:pPr>
              <w:adjustRightInd w:val="0"/>
              <w:spacing w:line="276" w:lineRule="auto"/>
              <w:ind w:left="60" w:right="60"/>
              <w:jc w:val="center"/>
              <w:rPr>
                <w:color w:val="000000"/>
              </w:rPr>
            </w:pPr>
            <w:r w:rsidRPr="004C223F">
              <w:rPr>
                <w:color w:val="000000"/>
              </w:rPr>
              <w:t>36.0</w:t>
            </w:r>
          </w:p>
        </w:tc>
      </w:tr>
      <w:tr w:rsidR="005D5C36" w:rsidRPr="003D7E31" w14:paraId="0C6850FC" w14:textId="77777777" w:rsidTr="004E1C21">
        <w:trPr>
          <w:trHeight w:val="282"/>
          <w:jc w:val="center"/>
        </w:trPr>
        <w:tc>
          <w:tcPr>
            <w:tcW w:w="2313" w:type="dxa"/>
            <w:vMerge/>
            <w:tcBorders>
              <w:left w:val="single" w:sz="4" w:space="0" w:color="auto"/>
              <w:bottom w:val="single" w:sz="4" w:space="0" w:color="auto"/>
              <w:right w:val="single" w:sz="4" w:space="0" w:color="auto"/>
            </w:tcBorders>
            <w:vAlign w:val="center"/>
          </w:tcPr>
          <w:p w14:paraId="1B064736" w14:textId="77777777" w:rsidR="005D5C36" w:rsidRPr="004C223F" w:rsidRDefault="005D5C36" w:rsidP="004E1C21">
            <w:pPr>
              <w:spacing w:line="276" w:lineRule="auto"/>
              <w:rPr>
                <w:b/>
                <w:bCs/>
                <w:color w:val="000000"/>
              </w:rPr>
            </w:pPr>
          </w:p>
        </w:tc>
        <w:tc>
          <w:tcPr>
            <w:tcW w:w="2967" w:type="dxa"/>
            <w:tcBorders>
              <w:top w:val="nil"/>
              <w:left w:val="single" w:sz="4" w:space="0" w:color="auto"/>
              <w:bottom w:val="single" w:sz="4" w:space="0" w:color="auto"/>
              <w:right w:val="single" w:sz="4" w:space="0" w:color="auto"/>
            </w:tcBorders>
            <w:hideMark/>
          </w:tcPr>
          <w:p w14:paraId="5AE69E8F" w14:textId="77777777" w:rsidR="005D5C36" w:rsidRPr="004C223F" w:rsidRDefault="005D5C36" w:rsidP="004E1C21">
            <w:pPr>
              <w:spacing w:line="276" w:lineRule="auto"/>
              <w:rPr>
                <w:b/>
                <w:bCs/>
                <w:color w:val="000000"/>
              </w:rPr>
            </w:pPr>
            <w:r w:rsidRPr="004C223F">
              <w:rPr>
                <w:b/>
                <w:bCs/>
                <w:color w:val="000000"/>
              </w:rPr>
              <w:t>Total</w:t>
            </w:r>
          </w:p>
        </w:tc>
        <w:tc>
          <w:tcPr>
            <w:tcW w:w="1668" w:type="dxa"/>
            <w:tcBorders>
              <w:top w:val="nil"/>
              <w:left w:val="nil"/>
              <w:bottom w:val="single" w:sz="4" w:space="0" w:color="auto"/>
              <w:right w:val="single" w:sz="4" w:space="0" w:color="auto"/>
            </w:tcBorders>
            <w:noWrap/>
            <w:vAlign w:val="center"/>
            <w:hideMark/>
          </w:tcPr>
          <w:p w14:paraId="5C5DB9C6" w14:textId="77777777" w:rsidR="005D5C36" w:rsidRPr="004C223F" w:rsidRDefault="005D5C36" w:rsidP="004E1C21">
            <w:pPr>
              <w:spacing w:line="276" w:lineRule="auto"/>
              <w:jc w:val="center"/>
              <w:rPr>
                <w:b/>
                <w:bCs/>
                <w:color w:val="000000"/>
              </w:rPr>
            </w:pPr>
            <w:r w:rsidRPr="004C223F">
              <w:rPr>
                <w:b/>
                <w:bCs/>
                <w:color w:val="000000"/>
              </w:rPr>
              <w:t>100</w:t>
            </w:r>
          </w:p>
        </w:tc>
        <w:tc>
          <w:tcPr>
            <w:tcW w:w="1436" w:type="dxa"/>
            <w:tcBorders>
              <w:top w:val="nil"/>
              <w:left w:val="nil"/>
              <w:bottom w:val="single" w:sz="4" w:space="0" w:color="auto"/>
              <w:right w:val="single" w:sz="4" w:space="0" w:color="auto"/>
            </w:tcBorders>
            <w:noWrap/>
            <w:vAlign w:val="center"/>
            <w:hideMark/>
          </w:tcPr>
          <w:p w14:paraId="12ACDB5E" w14:textId="77777777" w:rsidR="005D5C36" w:rsidRPr="004C223F" w:rsidRDefault="005D5C36" w:rsidP="004E1C21">
            <w:pPr>
              <w:spacing w:line="276" w:lineRule="auto"/>
              <w:jc w:val="center"/>
              <w:rPr>
                <w:b/>
                <w:bCs/>
                <w:color w:val="000000"/>
              </w:rPr>
            </w:pPr>
            <w:r w:rsidRPr="004C223F">
              <w:rPr>
                <w:b/>
                <w:bCs/>
                <w:color w:val="000000"/>
              </w:rPr>
              <w:t>100.0</w:t>
            </w:r>
          </w:p>
        </w:tc>
      </w:tr>
    </w:tbl>
    <w:p w14:paraId="7F653BBE" w14:textId="5EBE036A" w:rsidR="001118C8" w:rsidRPr="001332A7" w:rsidRDefault="00040FDA" w:rsidP="001332A7">
      <w:pPr>
        <w:jc w:val="center"/>
        <w:rPr>
          <w:b/>
          <w:bCs/>
          <w:i/>
          <w:iCs/>
        </w:rPr>
      </w:pPr>
      <w:r w:rsidRPr="001332A7">
        <w:rPr>
          <w:b/>
          <w:bCs/>
          <w:i/>
          <w:iCs/>
        </w:rPr>
        <w:t>Source:</w:t>
      </w:r>
      <w:r w:rsidRPr="001332A7">
        <w:rPr>
          <w:b/>
          <w:bCs/>
          <w:i/>
          <w:iCs/>
          <w:spacing w:val="-4"/>
        </w:rPr>
        <w:t xml:space="preserve"> </w:t>
      </w:r>
      <w:r w:rsidRPr="001332A7">
        <w:rPr>
          <w:b/>
          <w:bCs/>
          <w:i/>
          <w:iCs/>
        </w:rPr>
        <w:t>Primary</w:t>
      </w:r>
      <w:r w:rsidRPr="001332A7">
        <w:rPr>
          <w:b/>
          <w:bCs/>
          <w:i/>
          <w:iCs/>
          <w:spacing w:val="-3"/>
        </w:rPr>
        <w:t xml:space="preserve"> </w:t>
      </w:r>
      <w:r w:rsidRPr="001332A7">
        <w:rPr>
          <w:b/>
          <w:bCs/>
          <w:i/>
          <w:iCs/>
          <w:spacing w:val="-4"/>
        </w:rPr>
        <w:t>data</w:t>
      </w:r>
    </w:p>
    <w:p w14:paraId="1E153867" w14:textId="3D7F4D70" w:rsidR="001118C8" w:rsidRDefault="00040FDA" w:rsidP="00A16754">
      <w:pPr>
        <w:spacing w:line="360" w:lineRule="auto"/>
        <w:jc w:val="both"/>
        <w:rPr>
          <w:sz w:val="24"/>
          <w:szCs w:val="24"/>
        </w:rPr>
      </w:pPr>
      <w:r w:rsidRPr="00A16754">
        <w:rPr>
          <w:b/>
          <w:bCs/>
          <w:spacing w:val="-2"/>
          <w:sz w:val="24"/>
          <w:szCs w:val="24"/>
        </w:rPr>
        <w:t>Interpretation:</w:t>
      </w:r>
      <w:r w:rsidR="00A16754" w:rsidRPr="00A16754">
        <w:rPr>
          <w:b/>
          <w:bCs/>
          <w:spacing w:val="-2"/>
          <w:sz w:val="24"/>
          <w:szCs w:val="24"/>
        </w:rPr>
        <w:t xml:space="preserve"> </w:t>
      </w:r>
      <w:r w:rsidR="00A16754" w:rsidRPr="00A16754">
        <w:rPr>
          <w:sz w:val="24"/>
          <w:szCs w:val="24"/>
        </w:rPr>
        <w:t>The table</w:t>
      </w:r>
      <w:r w:rsidR="00085CB5">
        <w:rPr>
          <w:sz w:val="24"/>
          <w:szCs w:val="24"/>
        </w:rPr>
        <w:t xml:space="preserve"> 4.1</w:t>
      </w:r>
      <w:r w:rsidR="00A16754" w:rsidRPr="00A16754">
        <w:rPr>
          <w:sz w:val="24"/>
          <w:szCs w:val="24"/>
        </w:rPr>
        <w:t xml:space="preserve"> presents the demographic profile of the respondents based on gender, age, and educational qualification. Regarding gender, 64.00% of the respondents are male, 33.00% are female, and 3.00% belong to the other gender category. In terms of age, the majority of the respondents (40.00%) belong to the above 45 years age group, followed by 26.00% in the 36–45 years age group, 18.00% in the 25–35 years age group, and 16.00% in the below 25 years age group. With respect to educational qualification, 36.00% of the respondents belong to the other educational category, 25.00% are graduates, 21.00% are postgraduates, and 18.00% possess SSLC/Plus Two qualifications. Thus, the majority of the respondents are male, belong to the above 45 years age group, and fall under the other educational</w:t>
      </w:r>
      <w:r w:rsidR="00A16754">
        <w:rPr>
          <w:sz w:val="24"/>
          <w:szCs w:val="24"/>
        </w:rPr>
        <w:t xml:space="preserve"> </w:t>
      </w:r>
      <w:r w:rsidR="00A16754" w:rsidRPr="00A16754">
        <w:rPr>
          <w:sz w:val="24"/>
          <w:szCs w:val="24"/>
        </w:rPr>
        <w:t>qualification category.</w:t>
      </w:r>
    </w:p>
    <w:p w14:paraId="788216C1" w14:textId="4D82F38C" w:rsidR="001118C8" w:rsidRDefault="00A16754">
      <w:pPr>
        <w:pStyle w:val="BodyText"/>
        <w:spacing w:line="360" w:lineRule="auto"/>
        <w:jc w:val="both"/>
        <w:rPr>
          <w:b/>
          <w:bCs/>
        </w:rPr>
      </w:pPr>
      <w:r>
        <w:rPr>
          <w:b/>
        </w:rPr>
        <w:lastRenderedPageBreak/>
        <w:t xml:space="preserve">4.2 </w:t>
      </w:r>
      <w:r w:rsidRPr="00A16754">
        <w:rPr>
          <w:b/>
          <w:bCs/>
        </w:rPr>
        <w:t>Business</w:t>
      </w:r>
      <w:r w:rsidRPr="005D5C36">
        <w:rPr>
          <w:b/>
          <w:bCs/>
        </w:rPr>
        <w:t xml:space="preserve"> Profile of MSMEs</w:t>
      </w:r>
    </w:p>
    <w:p w14:paraId="330178AE" w14:textId="32C25E14" w:rsidR="001332A7" w:rsidRPr="00A16754" w:rsidRDefault="00A16754" w:rsidP="00A16754">
      <w:pPr>
        <w:spacing w:line="360" w:lineRule="auto"/>
        <w:ind w:firstLine="720"/>
        <w:jc w:val="both"/>
        <w:rPr>
          <w:sz w:val="24"/>
          <w:szCs w:val="24"/>
        </w:rPr>
      </w:pPr>
      <w:r w:rsidRPr="00A16754">
        <w:rPr>
          <w:sz w:val="24"/>
          <w:szCs w:val="24"/>
        </w:rPr>
        <w:t>The business profile of MSMEs provides information about the key characteristics of the enterprises operating in Kollam District. It helps in understanding the nature and structure of the selected MSMEs. The following table presents the business profile of the respondents.</w:t>
      </w:r>
    </w:p>
    <w:p w14:paraId="19CC6193" w14:textId="56EBBA9C" w:rsidR="0005630D" w:rsidRDefault="0005630D" w:rsidP="0005630D">
      <w:pPr>
        <w:spacing w:line="360" w:lineRule="auto"/>
        <w:jc w:val="center"/>
        <w:rPr>
          <w:b/>
          <w:sz w:val="24"/>
        </w:rPr>
      </w:pPr>
      <w:r>
        <w:rPr>
          <w:b/>
          <w:sz w:val="24"/>
        </w:rPr>
        <w:t>Table</w:t>
      </w:r>
      <w:r>
        <w:rPr>
          <w:b/>
          <w:spacing w:val="-15"/>
          <w:sz w:val="24"/>
        </w:rPr>
        <w:t xml:space="preserve"> </w:t>
      </w:r>
      <w:r>
        <w:rPr>
          <w:b/>
          <w:sz w:val="24"/>
        </w:rPr>
        <w:t>4.2</w:t>
      </w:r>
    </w:p>
    <w:p w14:paraId="50C80776" w14:textId="77777777" w:rsidR="0005630D" w:rsidRDefault="0005630D" w:rsidP="0005630D">
      <w:pPr>
        <w:spacing w:line="360" w:lineRule="auto"/>
        <w:jc w:val="center"/>
        <w:rPr>
          <w:b/>
          <w:sz w:val="20"/>
        </w:rPr>
      </w:pPr>
      <w:r>
        <w:rPr>
          <w:b/>
          <w:sz w:val="24"/>
        </w:rPr>
        <w:t>Demographic Profile</w:t>
      </w:r>
    </w:p>
    <w:tbl>
      <w:tblPr>
        <w:tblW w:w="8039" w:type="dxa"/>
        <w:jc w:val="center"/>
        <w:tblCellMar>
          <w:left w:w="115" w:type="dxa"/>
          <w:right w:w="115" w:type="dxa"/>
        </w:tblCellMar>
        <w:tblLook w:val="04A0" w:firstRow="1" w:lastRow="0" w:firstColumn="1" w:lastColumn="0" w:noHBand="0" w:noVBand="1"/>
      </w:tblPr>
      <w:tblGrid>
        <w:gridCol w:w="2218"/>
        <w:gridCol w:w="2845"/>
        <w:gridCol w:w="1599"/>
        <w:gridCol w:w="1377"/>
      </w:tblGrid>
      <w:tr w:rsidR="0005630D" w:rsidRPr="004C223F" w14:paraId="6F8A08D8" w14:textId="77777777" w:rsidTr="004E1C21">
        <w:trPr>
          <w:trHeight w:val="250"/>
          <w:jc w:val="center"/>
        </w:trPr>
        <w:tc>
          <w:tcPr>
            <w:tcW w:w="221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4D32983" w14:textId="77777777" w:rsidR="0005630D" w:rsidRPr="004C223F" w:rsidRDefault="0005630D" w:rsidP="004C223F">
            <w:pPr>
              <w:spacing w:line="360" w:lineRule="auto"/>
              <w:jc w:val="center"/>
              <w:rPr>
                <w:b/>
                <w:color w:val="000000"/>
              </w:rPr>
            </w:pPr>
            <w:r w:rsidRPr="004C223F">
              <w:rPr>
                <w:b/>
                <w:color w:val="000000"/>
              </w:rPr>
              <w:t>Variables</w:t>
            </w:r>
          </w:p>
        </w:tc>
        <w:tc>
          <w:tcPr>
            <w:tcW w:w="284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53EC52CB" w14:textId="77777777" w:rsidR="0005630D" w:rsidRPr="004C223F" w:rsidRDefault="0005630D" w:rsidP="004C223F">
            <w:pPr>
              <w:spacing w:line="360" w:lineRule="auto"/>
              <w:jc w:val="center"/>
              <w:rPr>
                <w:b/>
                <w:color w:val="000000"/>
              </w:rPr>
            </w:pPr>
            <w:r w:rsidRPr="004C223F">
              <w:rPr>
                <w:b/>
                <w:color w:val="000000"/>
              </w:rPr>
              <w:t>Category</w:t>
            </w:r>
          </w:p>
        </w:tc>
        <w:tc>
          <w:tcPr>
            <w:tcW w:w="1599"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14:paraId="2C31052C" w14:textId="77777777" w:rsidR="0005630D" w:rsidRPr="004C223F" w:rsidRDefault="0005630D" w:rsidP="004C223F">
            <w:pPr>
              <w:spacing w:line="360" w:lineRule="auto"/>
              <w:jc w:val="center"/>
              <w:rPr>
                <w:b/>
                <w:color w:val="000000"/>
              </w:rPr>
            </w:pPr>
            <w:r w:rsidRPr="004C223F">
              <w:rPr>
                <w:b/>
                <w:color w:val="000000"/>
              </w:rPr>
              <w:t>Frequency</w:t>
            </w:r>
          </w:p>
        </w:tc>
        <w:tc>
          <w:tcPr>
            <w:tcW w:w="1377"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14:paraId="6FA03123" w14:textId="77777777" w:rsidR="0005630D" w:rsidRPr="004C223F" w:rsidRDefault="0005630D" w:rsidP="004C223F">
            <w:pPr>
              <w:spacing w:line="360" w:lineRule="auto"/>
              <w:jc w:val="center"/>
              <w:rPr>
                <w:b/>
                <w:color w:val="000000"/>
              </w:rPr>
            </w:pPr>
            <w:r w:rsidRPr="004C223F">
              <w:rPr>
                <w:b/>
                <w:color w:val="000000"/>
              </w:rPr>
              <w:t>Percent</w:t>
            </w:r>
          </w:p>
        </w:tc>
      </w:tr>
      <w:tr w:rsidR="0005630D" w:rsidRPr="004C223F" w14:paraId="3DD0D957" w14:textId="77777777" w:rsidTr="004E1C21">
        <w:trPr>
          <w:trHeight w:val="275"/>
          <w:jc w:val="center"/>
        </w:trPr>
        <w:tc>
          <w:tcPr>
            <w:tcW w:w="2218" w:type="dxa"/>
            <w:vMerge w:val="restart"/>
            <w:tcBorders>
              <w:top w:val="nil"/>
              <w:left w:val="single" w:sz="4" w:space="0" w:color="auto"/>
              <w:right w:val="single" w:sz="4" w:space="0" w:color="auto"/>
            </w:tcBorders>
            <w:vAlign w:val="center"/>
          </w:tcPr>
          <w:p w14:paraId="1D822D7F" w14:textId="1ECC3BAF" w:rsidR="0005630D" w:rsidRPr="004C223F" w:rsidRDefault="0005630D" w:rsidP="004C223F">
            <w:pPr>
              <w:spacing w:line="360" w:lineRule="auto"/>
              <w:jc w:val="center"/>
              <w:rPr>
                <w:b/>
                <w:bCs/>
                <w:color w:val="000000"/>
              </w:rPr>
            </w:pPr>
            <w:r w:rsidRPr="004C223F">
              <w:rPr>
                <w:b/>
                <w:bCs/>
                <w:color w:val="000000"/>
              </w:rPr>
              <w:t>Types of Enterprise</w:t>
            </w:r>
          </w:p>
        </w:tc>
        <w:tc>
          <w:tcPr>
            <w:tcW w:w="2845" w:type="dxa"/>
            <w:tcBorders>
              <w:top w:val="nil"/>
              <w:left w:val="single" w:sz="4" w:space="0" w:color="auto"/>
              <w:bottom w:val="single" w:sz="4" w:space="0" w:color="auto"/>
              <w:right w:val="single" w:sz="4" w:space="0" w:color="auto"/>
            </w:tcBorders>
            <w:hideMark/>
          </w:tcPr>
          <w:p w14:paraId="261831B0" w14:textId="67A2A28C" w:rsidR="0005630D" w:rsidRPr="004C223F" w:rsidRDefault="0005630D" w:rsidP="004C223F">
            <w:pPr>
              <w:spacing w:line="360" w:lineRule="auto"/>
              <w:rPr>
                <w:color w:val="000000"/>
              </w:rPr>
            </w:pPr>
            <w:r w:rsidRPr="004C223F">
              <w:t>Not</w:t>
            </w:r>
            <w:r w:rsidRPr="004C223F">
              <w:rPr>
                <w:spacing w:val="-1"/>
              </w:rPr>
              <w:t xml:space="preserve"> </w:t>
            </w:r>
            <w:r w:rsidRPr="004C223F">
              <w:rPr>
                <w:spacing w:val="-2"/>
              </w:rPr>
              <w:t>registered</w:t>
            </w:r>
          </w:p>
        </w:tc>
        <w:tc>
          <w:tcPr>
            <w:tcW w:w="1599" w:type="dxa"/>
            <w:tcBorders>
              <w:top w:val="nil"/>
              <w:left w:val="nil"/>
              <w:bottom w:val="single" w:sz="4" w:space="0" w:color="auto"/>
              <w:right w:val="single" w:sz="4" w:space="0" w:color="auto"/>
            </w:tcBorders>
            <w:noWrap/>
            <w:hideMark/>
          </w:tcPr>
          <w:p w14:paraId="0936EA88" w14:textId="1326BCB9" w:rsidR="0005630D" w:rsidRPr="004C223F" w:rsidRDefault="0005630D" w:rsidP="004C223F">
            <w:pPr>
              <w:spacing w:line="360" w:lineRule="auto"/>
              <w:jc w:val="center"/>
              <w:rPr>
                <w:color w:val="000000"/>
              </w:rPr>
            </w:pPr>
            <w:r w:rsidRPr="004C223F">
              <w:rPr>
                <w:spacing w:val="-5"/>
              </w:rPr>
              <w:t>49</w:t>
            </w:r>
          </w:p>
        </w:tc>
        <w:tc>
          <w:tcPr>
            <w:tcW w:w="1377" w:type="dxa"/>
            <w:tcBorders>
              <w:top w:val="nil"/>
              <w:left w:val="nil"/>
              <w:bottom w:val="single" w:sz="4" w:space="0" w:color="auto"/>
              <w:right w:val="single" w:sz="4" w:space="0" w:color="auto"/>
            </w:tcBorders>
            <w:noWrap/>
            <w:hideMark/>
          </w:tcPr>
          <w:p w14:paraId="1AD022B9" w14:textId="5FE2E56F" w:rsidR="0005630D" w:rsidRPr="004C223F" w:rsidRDefault="0005630D" w:rsidP="004C223F">
            <w:pPr>
              <w:spacing w:line="360" w:lineRule="auto"/>
              <w:jc w:val="center"/>
              <w:rPr>
                <w:color w:val="000000"/>
              </w:rPr>
            </w:pPr>
            <w:r w:rsidRPr="004C223F">
              <w:rPr>
                <w:spacing w:val="-2"/>
              </w:rPr>
              <w:t>49.00</w:t>
            </w:r>
          </w:p>
        </w:tc>
      </w:tr>
      <w:tr w:rsidR="0005630D" w:rsidRPr="004C223F" w14:paraId="4EF85C97" w14:textId="77777777" w:rsidTr="004E1C21">
        <w:trPr>
          <w:trHeight w:val="275"/>
          <w:jc w:val="center"/>
        </w:trPr>
        <w:tc>
          <w:tcPr>
            <w:tcW w:w="2218" w:type="dxa"/>
            <w:vMerge/>
            <w:tcBorders>
              <w:left w:val="single" w:sz="4" w:space="0" w:color="auto"/>
              <w:right w:val="single" w:sz="4" w:space="0" w:color="auto"/>
            </w:tcBorders>
            <w:vAlign w:val="center"/>
          </w:tcPr>
          <w:p w14:paraId="102EB90C" w14:textId="77777777" w:rsidR="0005630D" w:rsidRPr="004C223F" w:rsidRDefault="0005630D" w:rsidP="004C223F">
            <w:pPr>
              <w:spacing w:line="360" w:lineRule="auto"/>
              <w:jc w:val="center"/>
              <w:rPr>
                <w:b/>
                <w:bCs/>
                <w:color w:val="000000"/>
              </w:rPr>
            </w:pPr>
          </w:p>
        </w:tc>
        <w:tc>
          <w:tcPr>
            <w:tcW w:w="2845" w:type="dxa"/>
            <w:tcBorders>
              <w:top w:val="nil"/>
              <w:left w:val="single" w:sz="4" w:space="0" w:color="auto"/>
              <w:bottom w:val="single" w:sz="4" w:space="0" w:color="auto"/>
              <w:right w:val="single" w:sz="4" w:space="0" w:color="auto"/>
            </w:tcBorders>
            <w:hideMark/>
          </w:tcPr>
          <w:p w14:paraId="6B7DBE0D" w14:textId="4E387C81" w:rsidR="0005630D" w:rsidRPr="004C223F" w:rsidRDefault="0005630D" w:rsidP="004C223F">
            <w:pPr>
              <w:spacing w:line="360" w:lineRule="auto"/>
              <w:rPr>
                <w:color w:val="000000"/>
              </w:rPr>
            </w:pPr>
            <w:r w:rsidRPr="004C223F">
              <w:t>Medium</w:t>
            </w:r>
            <w:r w:rsidRPr="004C223F">
              <w:rPr>
                <w:spacing w:val="-1"/>
              </w:rPr>
              <w:t xml:space="preserve"> </w:t>
            </w:r>
            <w:r w:rsidRPr="004C223F">
              <w:rPr>
                <w:spacing w:val="-2"/>
              </w:rPr>
              <w:t>enterprise</w:t>
            </w:r>
          </w:p>
        </w:tc>
        <w:tc>
          <w:tcPr>
            <w:tcW w:w="1599" w:type="dxa"/>
            <w:tcBorders>
              <w:top w:val="nil"/>
              <w:left w:val="nil"/>
              <w:bottom w:val="single" w:sz="4" w:space="0" w:color="auto"/>
              <w:right w:val="single" w:sz="4" w:space="0" w:color="auto"/>
            </w:tcBorders>
            <w:noWrap/>
            <w:hideMark/>
          </w:tcPr>
          <w:p w14:paraId="51F0D782" w14:textId="000E2BE7" w:rsidR="0005630D" w:rsidRPr="004C223F" w:rsidRDefault="0005630D" w:rsidP="004C223F">
            <w:pPr>
              <w:spacing w:line="360" w:lineRule="auto"/>
              <w:jc w:val="center"/>
              <w:rPr>
                <w:color w:val="000000"/>
              </w:rPr>
            </w:pPr>
            <w:r w:rsidRPr="004C223F">
              <w:rPr>
                <w:spacing w:val="-5"/>
              </w:rPr>
              <w:t>27</w:t>
            </w:r>
          </w:p>
        </w:tc>
        <w:tc>
          <w:tcPr>
            <w:tcW w:w="1377" w:type="dxa"/>
            <w:tcBorders>
              <w:top w:val="nil"/>
              <w:left w:val="nil"/>
              <w:bottom w:val="single" w:sz="4" w:space="0" w:color="auto"/>
              <w:right w:val="single" w:sz="4" w:space="0" w:color="auto"/>
            </w:tcBorders>
            <w:noWrap/>
            <w:hideMark/>
          </w:tcPr>
          <w:p w14:paraId="1F886787" w14:textId="17A13F53" w:rsidR="0005630D" w:rsidRPr="004C223F" w:rsidRDefault="0005630D" w:rsidP="004C223F">
            <w:pPr>
              <w:spacing w:line="360" w:lineRule="auto"/>
              <w:jc w:val="center"/>
              <w:rPr>
                <w:color w:val="000000"/>
              </w:rPr>
            </w:pPr>
            <w:r w:rsidRPr="004C223F">
              <w:rPr>
                <w:spacing w:val="-2"/>
              </w:rPr>
              <w:t>27.00</w:t>
            </w:r>
          </w:p>
        </w:tc>
      </w:tr>
      <w:tr w:rsidR="0005630D" w:rsidRPr="004C223F" w14:paraId="10CB384D" w14:textId="77777777" w:rsidTr="004E1C21">
        <w:trPr>
          <w:trHeight w:val="275"/>
          <w:jc w:val="center"/>
        </w:trPr>
        <w:tc>
          <w:tcPr>
            <w:tcW w:w="2218" w:type="dxa"/>
            <w:vMerge/>
            <w:tcBorders>
              <w:left w:val="single" w:sz="4" w:space="0" w:color="auto"/>
              <w:right w:val="single" w:sz="4" w:space="0" w:color="auto"/>
            </w:tcBorders>
            <w:vAlign w:val="center"/>
          </w:tcPr>
          <w:p w14:paraId="2904EFB0" w14:textId="77777777" w:rsidR="0005630D" w:rsidRPr="004C223F" w:rsidRDefault="0005630D" w:rsidP="004C223F">
            <w:pPr>
              <w:spacing w:line="360" w:lineRule="auto"/>
              <w:jc w:val="center"/>
              <w:rPr>
                <w:b/>
                <w:bCs/>
                <w:color w:val="000000"/>
              </w:rPr>
            </w:pPr>
          </w:p>
        </w:tc>
        <w:tc>
          <w:tcPr>
            <w:tcW w:w="2845" w:type="dxa"/>
            <w:tcBorders>
              <w:top w:val="nil"/>
              <w:left w:val="single" w:sz="4" w:space="0" w:color="auto"/>
              <w:bottom w:val="single" w:sz="4" w:space="0" w:color="auto"/>
              <w:right w:val="single" w:sz="4" w:space="0" w:color="auto"/>
            </w:tcBorders>
          </w:tcPr>
          <w:p w14:paraId="3D6BFCD1" w14:textId="5CB4B287" w:rsidR="0005630D" w:rsidRPr="004C223F" w:rsidRDefault="0005630D" w:rsidP="004C223F">
            <w:pPr>
              <w:spacing w:line="360" w:lineRule="auto"/>
              <w:rPr>
                <w:color w:val="000000"/>
              </w:rPr>
            </w:pPr>
            <w:r w:rsidRPr="004C223F">
              <w:t>Micro</w:t>
            </w:r>
            <w:r w:rsidRPr="004C223F">
              <w:rPr>
                <w:spacing w:val="-2"/>
              </w:rPr>
              <w:t xml:space="preserve"> enterprise</w:t>
            </w:r>
          </w:p>
        </w:tc>
        <w:tc>
          <w:tcPr>
            <w:tcW w:w="1599" w:type="dxa"/>
            <w:tcBorders>
              <w:top w:val="nil"/>
              <w:left w:val="nil"/>
              <w:bottom w:val="single" w:sz="4" w:space="0" w:color="auto"/>
              <w:right w:val="single" w:sz="4" w:space="0" w:color="auto"/>
            </w:tcBorders>
            <w:noWrap/>
          </w:tcPr>
          <w:p w14:paraId="72CEBB82" w14:textId="497935F1" w:rsidR="0005630D" w:rsidRPr="004C223F" w:rsidRDefault="0005630D" w:rsidP="004C223F">
            <w:pPr>
              <w:spacing w:line="360" w:lineRule="auto"/>
              <w:jc w:val="center"/>
              <w:rPr>
                <w:color w:val="000000"/>
              </w:rPr>
            </w:pPr>
            <w:r w:rsidRPr="004C223F">
              <w:rPr>
                <w:spacing w:val="-5"/>
              </w:rPr>
              <w:t>13</w:t>
            </w:r>
          </w:p>
        </w:tc>
        <w:tc>
          <w:tcPr>
            <w:tcW w:w="1377" w:type="dxa"/>
            <w:tcBorders>
              <w:top w:val="nil"/>
              <w:left w:val="nil"/>
              <w:bottom w:val="single" w:sz="4" w:space="0" w:color="auto"/>
              <w:right w:val="single" w:sz="4" w:space="0" w:color="auto"/>
            </w:tcBorders>
            <w:noWrap/>
          </w:tcPr>
          <w:p w14:paraId="7FFC6568" w14:textId="7ABDE4C3" w:rsidR="0005630D" w:rsidRPr="004C223F" w:rsidRDefault="0005630D" w:rsidP="004C223F">
            <w:pPr>
              <w:spacing w:line="360" w:lineRule="auto"/>
              <w:jc w:val="center"/>
              <w:rPr>
                <w:color w:val="000000"/>
              </w:rPr>
            </w:pPr>
            <w:r w:rsidRPr="004C223F">
              <w:rPr>
                <w:spacing w:val="-2"/>
              </w:rPr>
              <w:t>13.00</w:t>
            </w:r>
          </w:p>
        </w:tc>
      </w:tr>
      <w:tr w:rsidR="0005630D" w:rsidRPr="004C223F" w14:paraId="2C7BC55F" w14:textId="77777777" w:rsidTr="004E1C21">
        <w:trPr>
          <w:trHeight w:val="275"/>
          <w:jc w:val="center"/>
        </w:trPr>
        <w:tc>
          <w:tcPr>
            <w:tcW w:w="2218" w:type="dxa"/>
            <w:vMerge/>
            <w:tcBorders>
              <w:left w:val="single" w:sz="4" w:space="0" w:color="auto"/>
              <w:right w:val="single" w:sz="4" w:space="0" w:color="auto"/>
            </w:tcBorders>
            <w:vAlign w:val="center"/>
          </w:tcPr>
          <w:p w14:paraId="37814462" w14:textId="77777777" w:rsidR="0005630D" w:rsidRPr="004C223F" w:rsidRDefault="0005630D" w:rsidP="004C223F">
            <w:pPr>
              <w:spacing w:line="360" w:lineRule="auto"/>
              <w:jc w:val="center"/>
              <w:rPr>
                <w:b/>
                <w:bCs/>
                <w:color w:val="000000"/>
              </w:rPr>
            </w:pPr>
          </w:p>
        </w:tc>
        <w:tc>
          <w:tcPr>
            <w:tcW w:w="2845" w:type="dxa"/>
            <w:tcBorders>
              <w:top w:val="nil"/>
              <w:left w:val="single" w:sz="4" w:space="0" w:color="auto"/>
              <w:bottom w:val="single" w:sz="4" w:space="0" w:color="auto"/>
              <w:right w:val="single" w:sz="4" w:space="0" w:color="auto"/>
            </w:tcBorders>
          </w:tcPr>
          <w:p w14:paraId="752936FE" w14:textId="1B31DE5B" w:rsidR="0005630D" w:rsidRPr="004C223F" w:rsidRDefault="0005630D" w:rsidP="004C223F">
            <w:pPr>
              <w:spacing w:line="360" w:lineRule="auto"/>
              <w:rPr>
                <w:color w:val="000000"/>
              </w:rPr>
            </w:pPr>
            <w:r w:rsidRPr="004C223F">
              <w:t>Small</w:t>
            </w:r>
            <w:r w:rsidRPr="004C223F">
              <w:rPr>
                <w:spacing w:val="-1"/>
              </w:rPr>
              <w:t xml:space="preserve"> </w:t>
            </w:r>
            <w:r w:rsidRPr="004C223F">
              <w:rPr>
                <w:spacing w:val="-2"/>
              </w:rPr>
              <w:t>enterprise</w:t>
            </w:r>
          </w:p>
        </w:tc>
        <w:tc>
          <w:tcPr>
            <w:tcW w:w="1599" w:type="dxa"/>
            <w:tcBorders>
              <w:top w:val="nil"/>
              <w:left w:val="nil"/>
              <w:bottom w:val="single" w:sz="4" w:space="0" w:color="auto"/>
              <w:right w:val="single" w:sz="4" w:space="0" w:color="auto"/>
            </w:tcBorders>
            <w:noWrap/>
          </w:tcPr>
          <w:p w14:paraId="492FB4D8" w14:textId="61FDF54A" w:rsidR="0005630D" w:rsidRPr="004C223F" w:rsidRDefault="0005630D" w:rsidP="004C223F">
            <w:pPr>
              <w:spacing w:line="360" w:lineRule="auto"/>
              <w:jc w:val="center"/>
              <w:rPr>
                <w:color w:val="000000"/>
              </w:rPr>
            </w:pPr>
            <w:r w:rsidRPr="004C223F">
              <w:rPr>
                <w:spacing w:val="-5"/>
              </w:rPr>
              <w:t>11</w:t>
            </w:r>
          </w:p>
        </w:tc>
        <w:tc>
          <w:tcPr>
            <w:tcW w:w="1377" w:type="dxa"/>
            <w:tcBorders>
              <w:top w:val="nil"/>
              <w:left w:val="nil"/>
              <w:bottom w:val="single" w:sz="4" w:space="0" w:color="auto"/>
              <w:right w:val="single" w:sz="4" w:space="0" w:color="auto"/>
            </w:tcBorders>
            <w:noWrap/>
          </w:tcPr>
          <w:p w14:paraId="4639A500" w14:textId="66B7F9D0" w:rsidR="0005630D" w:rsidRPr="004C223F" w:rsidRDefault="0005630D" w:rsidP="004C223F">
            <w:pPr>
              <w:spacing w:line="360" w:lineRule="auto"/>
              <w:jc w:val="center"/>
              <w:rPr>
                <w:color w:val="000000"/>
              </w:rPr>
            </w:pPr>
            <w:r w:rsidRPr="004C223F">
              <w:rPr>
                <w:spacing w:val="-2"/>
              </w:rPr>
              <w:t>11.00</w:t>
            </w:r>
          </w:p>
        </w:tc>
      </w:tr>
      <w:tr w:rsidR="0005630D" w:rsidRPr="004C223F" w14:paraId="054B5A03" w14:textId="77777777" w:rsidTr="004E1C21">
        <w:trPr>
          <w:trHeight w:val="275"/>
          <w:jc w:val="center"/>
        </w:trPr>
        <w:tc>
          <w:tcPr>
            <w:tcW w:w="2218" w:type="dxa"/>
            <w:vMerge/>
            <w:tcBorders>
              <w:left w:val="single" w:sz="4" w:space="0" w:color="auto"/>
              <w:bottom w:val="single" w:sz="4" w:space="0" w:color="auto"/>
              <w:right w:val="single" w:sz="4" w:space="0" w:color="auto"/>
            </w:tcBorders>
            <w:vAlign w:val="center"/>
          </w:tcPr>
          <w:p w14:paraId="5F3B9CA4" w14:textId="77777777" w:rsidR="0005630D" w:rsidRPr="004C223F" w:rsidRDefault="0005630D" w:rsidP="004C223F">
            <w:pPr>
              <w:spacing w:line="360" w:lineRule="auto"/>
              <w:jc w:val="center"/>
              <w:rPr>
                <w:b/>
                <w:bCs/>
                <w:color w:val="000000"/>
              </w:rPr>
            </w:pPr>
          </w:p>
        </w:tc>
        <w:tc>
          <w:tcPr>
            <w:tcW w:w="2845" w:type="dxa"/>
            <w:tcBorders>
              <w:top w:val="nil"/>
              <w:left w:val="single" w:sz="4" w:space="0" w:color="auto"/>
              <w:bottom w:val="single" w:sz="4" w:space="0" w:color="auto"/>
              <w:right w:val="single" w:sz="4" w:space="0" w:color="auto"/>
            </w:tcBorders>
            <w:hideMark/>
          </w:tcPr>
          <w:p w14:paraId="0CF5220A" w14:textId="77777777" w:rsidR="0005630D" w:rsidRPr="004C223F" w:rsidRDefault="0005630D" w:rsidP="004C223F">
            <w:pPr>
              <w:spacing w:line="360" w:lineRule="auto"/>
              <w:rPr>
                <w:b/>
                <w:bCs/>
                <w:color w:val="000000"/>
              </w:rPr>
            </w:pPr>
            <w:r w:rsidRPr="004C223F">
              <w:rPr>
                <w:b/>
                <w:bCs/>
                <w:color w:val="000000"/>
              </w:rPr>
              <w:t>Total</w:t>
            </w:r>
          </w:p>
        </w:tc>
        <w:tc>
          <w:tcPr>
            <w:tcW w:w="1599" w:type="dxa"/>
            <w:tcBorders>
              <w:top w:val="nil"/>
              <w:left w:val="nil"/>
              <w:bottom w:val="single" w:sz="4" w:space="0" w:color="auto"/>
              <w:right w:val="single" w:sz="4" w:space="0" w:color="auto"/>
            </w:tcBorders>
            <w:noWrap/>
            <w:vAlign w:val="center"/>
            <w:hideMark/>
          </w:tcPr>
          <w:p w14:paraId="332780AC" w14:textId="77777777" w:rsidR="0005630D" w:rsidRPr="004C223F" w:rsidRDefault="0005630D" w:rsidP="004C223F">
            <w:pPr>
              <w:spacing w:line="360" w:lineRule="auto"/>
              <w:jc w:val="center"/>
              <w:rPr>
                <w:b/>
                <w:bCs/>
                <w:color w:val="000000"/>
              </w:rPr>
            </w:pPr>
            <w:r w:rsidRPr="004C223F">
              <w:rPr>
                <w:b/>
                <w:bCs/>
                <w:color w:val="000000"/>
              </w:rPr>
              <w:t>100</w:t>
            </w:r>
          </w:p>
        </w:tc>
        <w:tc>
          <w:tcPr>
            <w:tcW w:w="1377" w:type="dxa"/>
            <w:tcBorders>
              <w:top w:val="nil"/>
              <w:left w:val="nil"/>
              <w:bottom w:val="single" w:sz="4" w:space="0" w:color="auto"/>
              <w:right w:val="single" w:sz="4" w:space="0" w:color="auto"/>
            </w:tcBorders>
            <w:noWrap/>
            <w:vAlign w:val="center"/>
            <w:hideMark/>
          </w:tcPr>
          <w:p w14:paraId="0D801251" w14:textId="77777777" w:rsidR="0005630D" w:rsidRPr="004C223F" w:rsidRDefault="0005630D" w:rsidP="004C223F">
            <w:pPr>
              <w:spacing w:line="360" w:lineRule="auto"/>
              <w:jc w:val="center"/>
              <w:rPr>
                <w:b/>
                <w:bCs/>
                <w:color w:val="000000"/>
              </w:rPr>
            </w:pPr>
            <w:r w:rsidRPr="004C223F">
              <w:rPr>
                <w:b/>
                <w:bCs/>
                <w:color w:val="000000"/>
              </w:rPr>
              <w:t>100.0</w:t>
            </w:r>
          </w:p>
        </w:tc>
      </w:tr>
      <w:tr w:rsidR="00A1382E" w:rsidRPr="004C223F" w14:paraId="1E904378" w14:textId="77777777" w:rsidTr="004E1C21">
        <w:trPr>
          <w:trHeight w:val="275"/>
          <w:jc w:val="center"/>
        </w:trPr>
        <w:tc>
          <w:tcPr>
            <w:tcW w:w="2218" w:type="dxa"/>
            <w:vMerge w:val="restart"/>
            <w:tcBorders>
              <w:top w:val="single" w:sz="4" w:space="0" w:color="auto"/>
              <w:left w:val="single" w:sz="4" w:space="0" w:color="auto"/>
              <w:right w:val="single" w:sz="4" w:space="0" w:color="auto"/>
            </w:tcBorders>
          </w:tcPr>
          <w:p w14:paraId="660F2BBF" w14:textId="77777777" w:rsidR="00A1382E" w:rsidRPr="004C223F" w:rsidRDefault="00A1382E" w:rsidP="004C223F">
            <w:pPr>
              <w:spacing w:before="136" w:line="360" w:lineRule="auto"/>
              <w:jc w:val="center"/>
              <w:rPr>
                <w:b/>
              </w:rPr>
            </w:pPr>
            <w:r w:rsidRPr="004C223F">
              <w:rPr>
                <w:b/>
              </w:rPr>
              <w:t>Nature</w:t>
            </w:r>
            <w:r w:rsidRPr="004C223F">
              <w:rPr>
                <w:b/>
                <w:spacing w:val="-5"/>
              </w:rPr>
              <w:t xml:space="preserve"> </w:t>
            </w:r>
            <w:r w:rsidRPr="004C223F">
              <w:rPr>
                <w:b/>
              </w:rPr>
              <w:t xml:space="preserve">of </w:t>
            </w:r>
          </w:p>
          <w:p w14:paraId="36C8DB7D" w14:textId="58DD6C65" w:rsidR="00A1382E" w:rsidRPr="004C223F" w:rsidRDefault="00A1382E" w:rsidP="004C223F">
            <w:pPr>
              <w:spacing w:before="136" w:line="360" w:lineRule="auto"/>
              <w:jc w:val="center"/>
              <w:rPr>
                <w:b/>
              </w:rPr>
            </w:pPr>
            <w:r w:rsidRPr="004C223F">
              <w:rPr>
                <w:b/>
                <w:spacing w:val="-2"/>
              </w:rPr>
              <w:t>Business</w:t>
            </w:r>
          </w:p>
        </w:tc>
        <w:tc>
          <w:tcPr>
            <w:tcW w:w="2845" w:type="dxa"/>
            <w:tcBorders>
              <w:top w:val="single" w:sz="4" w:space="0" w:color="auto"/>
              <w:left w:val="single" w:sz="4" w:space="0" w:color="auto"/>
              <w:bottom w:val="single" w:sz="4" w:space="0" w:color="auto"/>
              <w:right w:val="single" w:sz="4" w:space="0" w:color="auto"/>
            </w:tcBorders>
          </w:tcPr>
          <w:p w14:paraId="52991F4E" w14:textId="459E021A" w:rsidR="00A1382E" w:rsidRPr="004C223F" w:rsidRDefault="00A1382E" w:rsidP="004C223F">
            <w:pPr>
              <w:adjustRightInd w:val="0"/>
              <w:spacing w:line="360" w:lineRule="auto"/>
              <w:ind w:right="60"/>
              <w:jc w:val="both"/>
              <w:rPr>
                <w:color w:val="000000"/>
              </w:rPr>
            </w:pPr>
            <w:r w:rsidRPr="004C223F">
              <w:rPr>
                <w:spacing w:val="-2"/>
              </w:rPr>
              <w:t>Others</w:t>
            </w:r>
          </w:p>
        </w:tc>
        <w:tc>
          <w:tcPr>
            <w:tcW w:w="1599" w:type="dxa"/>
            <w:tcBorders>
              <w:top w:val="single" w:sz="4" w:space="0" w:color="auto"/>
              <w:left w:val="nil"/>
              <w:bottom w:val="single" w:sz="4" w:space="0" w:color="auto"/>
              <w:right w:val="single" w:sz="4" w:space="0" w:color="auto"/>
            </w:tcBorders>
            <w:noWrap/>
          </w:tcPr>
          <w:p w14:paraId="5752C575" w14:textId="38E03069" w:rsidR="00A1382E" w:rsidRPr="004C223F" w:rsidRDefault="00A1382E" w:rsidP="004C223F">
            <w:pPr>
              <w:adjustRightInd w:val="0"/>
              <w:spacing w:line="360" w:lineRule="auto"/>
              <w:ind w:left="60" w:right="60"/>
              <w:jc w:val="center"/>
              <w:rPr>
                <w:color w:val="000000"/>
              </w:rPr>
            </w:pPr>
            <w:r w:rsidRPr="004C223F">
              <w:rPr>
                <w:spacing w:val="-5"/>
              </w:rPr>
              <w:t>37</w:t>
            </w:r>
          </w:p>
        </w:tc>
        <w:tc>
          <w:tcPr>
            <w:tcW w:w="1377" w:type="dxa"/>
            <w:tcBorders>
              <w:top w:val="single" w:sz="4" w:space="0" w:color="auto"/>
              <w:left w:val="nil"/>
              <w:bottom w:val="single" w:sz="4" w:space="0" w:color="auto"/>
              <w:right w:val="single" w:sz="4" w:space="0" w:color="auto"/>
            </w:tcBorders>
            <w:noWrap/>
          </w:tcPr>
          <w:p w14:paraId="1D6DF658" w14:textId="2DC98A7D" w:rsidR="00A1382E" w:rsidRPr="004C223F" w:rsidRDefault="00A1382E" w:rsidP="004C223F">
            <w:pPr>
              <w:adjustRightInd w:val="0"/>
              <w:spacing w:line="360" w:lineRule="auto"/>
              <w:ind w:left="60" w:right="60"/>
              <w:jc w:val="center"/>
              <w:rPr>
                <w:color w:val="000000"/>
              </w:rPr>
            </w:pPr>
            <w:r w:rsidRPr="004C223F">
              <w:rPr>
                <w:spacing w:val="-2"/>
              </w:rPr>
              <w:t>37.00</w:t>
            </w:r>
          </w:p>
        </w:tc>
      </w:tr>
      <w:tr w:rsidR="00A1382E" w:rsidRPr="004C223F" w14:paraId="293D5205" w14:textId="77777777" w:rsidTr="004E1C21">
        <w:trPr>
          <w:trHeight w:val="86"/>
          <w:jc w:val="center"/>
        </w:trPr>
        <w:tc>
          <w:tcPr>
            <w:tcW w:w="2218" w:type="dxa"/>
            <w:vMerge/>
            <w:tcBorders>
              <w:left w:val="single" w:sz="4" w:space="0" w:color="auto"/>
              <w:right w:val="single" w:sz="4" w:space="0" w:color="auto"/>
            </w:tcBorders>
          </w:tcPr>
          <w:p w14:paraId="1F792099" w14:textId="342DA106" w:rsidR="00A1382E" w:rsidRPr="004C223F" w:rsidRDefault="00A1382E" w:rsidP="004C223F">
            <w:pPr>
              <w:spacing w:line="360" w:lineRule="auto"/>
              <w:jc w:val="center"/>
              <w:rPr>
                <w:b/>
                <w:color w:val="000000"/>
              </w:rPr>
            </w:pPr>
          </w:p>
        </w:tc>
        <w:tc>
          <w:tcPr>
            <w:tcW w:w="2845" w:type="dxa"/>
            <w:tcBorders>
              <w:top w:val="single" w:sz="4" w:space="0" w:color="auto"/>
              <w:left w:val="single" w:sz="4" w:space="0" w:color="auto"/>
              <w:bottom w:val="single" w:sz="4" w:space="0" w:color="auto"/>
              <w:right w:val="single" w:sz="4" w:space="0" w:color="auto"/>
            </w:tcBorders>
          </w:tcPr>
          <w:p w14:paraId="04E4446F" w14:textId="571DE2D4" w:rsidR="00A1382E" w:rsidRPr="004C223F" w:rsidRDefault="00A1382E" w:rsidP="004C223F">
            <w:pPr>
              <w:adjustRightInd w:val="0"/>
              <w:spacing w:line="360" w:lineRule="auto"/>
              <w:ind w:right="60"/>
              <w:jc w:val="both"/>
              <w:rPr>
                <w:color w:val="000000"/>
              </w:rPr>
            </w:pPr>
            <w:r w:rsidRPr="004C223F">
              <w:rPr>
                <w:spacing w:val="-2"/>
              </w:rPr>
              <w:t>Service</w:t>
            </w:r>
          </w:p>
        </w:tc>
        <w:tc>
          <w:tcPr>
            <w:tcW w:w="1599" w:type="dxa"/>
            <w:tcBorders>
              <w:top w:val="single" w:sz="4" w:space="0" w:color="auto"/>
              <w:left w:val="nil"/>
              <w:bottom w:val="single" w:sz="4" w:space="0" w:color="auto"/>
              <w:right w:val="single" w:sz="4" w:space="0" w:color="auto"/>
            </w:tcBorders>
            <w:noWrap/>
          </w:tcPr>
          <w:p w14:paraId="4422084D" w14:textId="31F5EF64" w:rsidR="00A1382E" w:rsidRPr="004C223F" w:rsidRDefault="00A1382E" w:rsidP="004C223F">
            <w:pPr>
              <w:adjustRightInd w:val="0"/>
              <w:spacing w:line="360" w:lineRule="auto"/>
              <w:ind w:left="60" w:right="60"/>
              <w:jc w:val="center"/>
              <w:rPr>
                <w:color w:val="000000"/>
              </w:rPr>
            </w:pPr>
            <w:r w:rsidRPr="004C223F">
              <w:rPr>
                <w:spacing w:val="-5"/>
              </w:rPr>
              <w:t>22</w:t>
            </w:r>
          </w:p>
        </w:tc>
        <w:tc>
          <w:tcPr>
            <w:tcW w:w="1377" w:type="dxa"/>
            <w:tcBorders>
              <w:top w:val="single" w:sz="4" w:space="0" w:color="auto"/>
              <w:left w:val="nil"/>
              <w:bottom w:val="single" w:sz="4" w:space="0" w:color="auto"/>
              <w:right w:val="single" w:sz="4" w:space="0" w:color="auto"/>
            </w:tcBorders>
            <w:noWrap/>
          </w:tcPr>
          <w:p w14:paraId="68A551BB" w14:textId="300A249E" w:rsidR="00A1382E" w:rsidRPr="004C223F" w:rsidRDefault="00A1382E" w:rsidP="004C223F">
            <w:pPr>
              <w:adjustRightInd w:val="0"/>
              <w:spacing w:line="360" w:lineRule="auto"/>
              <w:ind w:left="60" w:right="60"/>
              <w:jc w:val="center"/>
              <w:rPr>
                <w:color w:val="000000"/>
              </w:rPr>
            </w:pPr>
            <w:r w:rsidRPr="004C223F">
              <w:rPr>
                <w:spacing w:val="-2"/>
              </w:rPr>
              <w:t>22.00</w:t>
            </w:r>
          </w:p>
        </w:tc>
      </w:tr>
      <w:tr w:rsidR="00A1382E" w:rsidRPr="004C223F" w14:paraId="5007BBD6" w14:textId="77777777" w:rsidTr="004E1C21">
        <w:trPr>
          <w:trHeight w:val="189"/>
          <w:jc w:val="center"/>
        </w:trPr>
        <w:tc>
          <w:tcPr>
            <w:tcW w:w="2218" w:type="dxa"/>
            <w:vMerge/>
            <w:tcBorders>
              <w:left w:val="single" w:sz="4" w:space="0" w:color="auto"/>
              <w:right w:val="single" w:sz="4" w:space="0" w:color="auto"/>
            </w:tcBorders>
          </w:tcPr>
          <w:p w14:paraId="3080508D" w14:textId="77777777" w:rsidR="00A1382E" w:rsidRPr="004C223F" w:rsidRDefault="00A1382E" w:rsidP="004C223F">
            <w:pPr>
              <w:spacing w:line="360" w:lineRule="auto"/>
              <w:jc w:val="center"/>
              <w:rPr>
                <w:b/>
                <w:color w:val="000000"/>
              </w:rPr>
            </w:pPr>
          </w:p>
        </w:tc>
        <w:tc>
          <w:tcPr>
            <w:tcW w:w="2845" w:type="dxa"/>
            <w:tcBorders>
              <w:top w:val="single" w:sz="4" w:space="0" w:color="auto"/>
              <w:left w:val="single" w:sz="4" w:space="0" w:color="auto"/>
              <w:bottom w:val="single" w:sz="4" w:space="0" w:color="auto"/>
              <w:right w:val="single" w:sz="4" w:space="0" w:color="auto"/>
            </w:tcBorders>
          </w:tcPr>
          <w:p w14:paraId="459EF6AE" w14:textId="71238508" w:rsidR="00A1382E" w:rsidRPr="004C223F" w:rsidRDefault="00A1382E" w:rsidP="004C223F">
            <w:pPr>
              <w:adjustRightInd w:val="0"/>
              <w:spacing w:line="360" w:lineRule="auto"/>
              <w:ind w:right="60"/>
              <w:jc w:val="both"/>
              <w:rPr>
                <w:color w:val="000000"/>
              </w:rPr>
            </w:pPr>
            <w:r w:rsidRPr="004C223F">
              <w:rPr>
                <w:spacing w:val="-2"/>
              </w:rPr>
              <w:t>Trading</w:t>
            </w:r>
          </w:p>
        </w:tc>
        <w:tc>
          <w:tcPr>
            <w:tcW w:w="1599" w:type="dxa"/>
            <w:tcBorders>
              <w:top w:val="single" w:sz="4" w:space="0" w:color="auto"/>
              <w:left w:val="nil"/>
              <w:bottom w:val="single" w:sz="4" w:space="0" w:color="auto"/>
              <w:right w:val="single" w:sz="4" w:space="0" w:color="auto"/>
            </w:tcBorders>
            <w:noWrap/>
          </w:tcPr>
          <w:p w14:paraId="7E6A59A8" w14:textId="525BE94D" w:rsidR="00A1382E" w:rsidRPr="004C223F" w:rsidRDefault="00A1382E" w:rsidP="004C223F">
            <w:pPr>
              <w:adjustRightInd w:val="0"/>
              <w:spacing w:line="360" w:lineRule="auto"/>
              <w:ind w:left="60" w:right="60"/>
              <w:jc w:val="center"/>
              <w:rPr>
                <w:color w:val="000000"/>
              </w:rPr>
            </w:pPr>
            <w:r w:rsidRPr="004C223F">
              <w:rPr>
                <w:spacing w:val="-5"/>
              </w:rPr>
              <w:t>22</w:t>
            </w:r>
          </w:p>
        </w:tc>
        <w:tc>
          <w:tcPr>
            <w:tcW w:w="1377" w:type="dxa"/>
            <w:tcBorders>
              <w:top w:val="single" w:sz="4" w:space="0" w:color="auto"/>
              <w:left w:val="nil"/>
              <w:bottom w:val="single" w:sz="4" w:space="0" w:color="auto"/>
              <w:right w:val="single" w:sz="4" w:space="0" w:color="auto"/>
            </w:tcBorders>
            <w:noWrap/>
          </w:tcPr>
          <w:p w14:paraId="50FE8A2D" w14:textId="70BD44A4" w:rsidR="00A1382E" w:rsidRPr="004C223F" w:rsidRDefault="00A1382E" w:rsidP="004C223F">
            <w:pPr>
              <w:adjustRightInd w:val="0"/>
              <w:spacing w:line="360" w:lineRule="auto"/>
              <w:ind w:left="60" w:right="60"/>
              <w:jc w:val="center"/>
              <w:rPr>
                <w:color w:val="000000"/>
              </w:rPr>
            </w:pPr>
            <w:r w:rsidRPr="004C223F">
              <w:rPr>
                <w:spacing w:val="-2"/>
              </w:rPr>
              <w:t>22.00</w:t>
            </w:r>
          </w:p>
        </w:tc>
      </w:tr>
      <w:tr w:rsidR="00A1382E" w:rsidRPr="004C223F" w14:paraId="16A85376" w14:textId="77777777" w:rsidTr="004E1C21">
        <w:trPr>
          <w:trHeight w:val="275"/>
          <w:jc w:val="center"/>
        </w:trPr>
        <w:tc>
          <w:tcPr>
            <w:tcW w:w="2218" w:type="dxa"/>
            <w:tcBorders>
              <w:left w:val="single" w:sz="4" w:space="0" w:color="auto"/>
              <w:right w:val="single" w:sz="4" w:space="0" w:color="auto"/>
            </w:tcBorders>
          </w:tcPr>
          <w:p w14:paraId="53BDD243" w14:textId="77777777" w:rsidR="00A1382E" w:rsidRPr="004C223F" w:rsidRDefault="00A1382E" w:rsidP="004C223F">
            <w:pPr>
              <w:spacing w:line="360" w:lineRule="auto"/>
              <w:jc w:val="center"/>
              <w:rPr>
                <w:b/>
                <w:color w:val="000000"/>
              </w:rPr>
            </w:pPr>
          </w:p>
        </w:tc>
        <w:tc>
          <w:tcPr>
            <w:tcW w:w="2845" w:type="dxa"/>
            <w:tcBorders>
              <w:top w:val="single" w:sz="4" w:space="0" w:color="auto"/>
              <w:left w:val="single" w:sz="4" w:space="0" w:color="auto"/>
              <w:bottom w:val="single" w:sz="4" w:space="0" w:color="auto"/>
              <w:right w:val="single" w:sz="4" w:space="0" w:color="auto"/>
            </w:tcBorders>
          </w:tcPr>
          <w:p w14:paraId="34384628" w14:textId="06F8DAD7" w:rsidR="00A1382E" w:rsidRPr="004C223F" w:rsidRDefault="00A1382E" w:rsidP="004C223F">
            <w:pPr>
              <w:adjustRightInd w:val="0"/>
              <w:spacing w:line="360" w:lineRule="auto"/>
              <w:ind w:right="60"/>
              <w:rPr>
                <w:color w:val="000000"/>
              </w:rPr>
            </w:pPr>
            <w:r w:rsidRPr="004C223F">
              <w:rPr>
                <w:spacing w:val="-2"/>
              </w:rPr>
              <w:t>Manufacturing</w:t>
            </w:r>
          </w:p>
        </w:tc>
        <w:tc>
          <w:tcPr>
            <w:tcW w:w="1599" w:type="dxa"/>
            <w:tcBorders>
              <w:top w:val="single" w:sz="4" w:space="0" w:color="auto"/>
              <w:left w:val="nil"/>
              <w:bottom w:val="single" w:sz="4" w:space="0" w:color="auto"/>
              <w:right w:val="single" w:sz="4" w:space="0" w:color="auto"/>
            </w:tcBorders>
            <w:noWrap/>
          </w:tcPr>
          <w:p w14:paraId="6DE842FF" w14:textId="7BD723E1" w:rsidR="00A1382E" w:rsidRPr="004C223F" w:rsidRDefault="00A1382E" w:rsidP="004C223F">
            <w:pPr>
              <w:adjustRightInd w:val="0"/>
              <w:spacing w:line="360" w:lineRule="auto"/>
              <w:ind w:left="60" w:right="60"/>
              <w:jc w:val="center"/>
              <w:rPr>
                <w:color w:val="000000"/>
              </w:rPr>
            </w:pPr>
            <w:r w:rsidRPr="004C223F">
              <w:rPr>
                <w:spacing w:val="-5"/>
              </w:rPr>
              <w:t>19</w:t>
            </w:r>
          </w:p>
        </w:tc>
        <w:tc>
          <w:tcPr>
            <w:tcW w:w="1377" w:type="dxa"/>
            <w:tcBorders>
              <w:top w:val="single" w:sz="4" w:space="0" w:color="auto"/>
              <w:left w:val="nil"/>
              <w:bottom w:val="single" w:sz="4" w:space="0" w:color="auto"/>
              <w:right w:val="single" w:sz="4" w:space="0" w:color="auto"/>
            </w:tcBorders>
            <w:noWrap/>
          </w:tcPr>
          <w:p w14:paraId="025F2202" w14:textId="1532269D" w:rsidR="00A1382E" w:rsidRPr="004C223F" w:rsidRDefault="00A1382E" w:rsidP="004C223F">
            <w:pPr>
              <w:adjustRightInd w:val="0"/>
              <w:spacing w:line="360" w:lineRule="auto"/>
              <w:ind w:left="60" w:right="60"/>
              <w:jc w:val="center"/>
              <w:rPr>
                <w:color w:val="000000"/>
              </w:rPr>
            </w:pPr>
            <w:r w:rsidRPr="004C223F">
              <w:rPr>
                <w:spacing w:val="-2"/>
              </w:rPr>
              <w:t>19.00</w:t>
            </w:r>
          </w:p>
        </w:tc>
      </w:tr>
      <w:tr w:rsidR="0005630D" w:rsidRPr="004C223F" w14:paraId="7D612FC2" w14:textId="77777777" w:rsidTr="004E1C21">
        <w:trPr>
          <w:trHeight w:val="275"/>
          <w:jc w:val="center"/>
        </w:trPr>
        <w:tc>
          <w:tcPr>
            <w:tcW w:w="2218" w:type="dxa"/>
            <w:tcBorders>
              <w:left w:val="single" w:sz="4" w:space="0" w:color="auto"/>
              <w:bottom w:val="single" w:sz="4" w:space="0" w:color="auto"/>
              <w:right w:val="single" w:sz="4" w:space="0" w:color="auto"/>
            </w:tcBorders>
          </w:tcPr>
          <w:p w14:paraId="52969A34" w14:textId="77777777" w:rsidR="0005630D" w:rsidRPr="004C223F" w:rsidRDefault="0005630D" w:rsidP="004C223F">
            <w:pPr>
              <w:spacing w:line="360" w:lineRule="auto"/>
              <w:jc w:val="center"/>
              <w:rPr>
                <w:b/>
                <w:color w:val="000000"/>
              </w:rPr>
            </w:pPr>
          </w:p>
        </w:tc>
        <w:tc>
          <w:tcPr>
            <w:tcW w:w="2845" w:type="dxa"/>
            <w:tcBorders>
              <w:top w:val="single" w:sz="4" w:space="0" w:color="auto"/>
              <w:left w:val="single" w:sz="4" w:space="0" w:color="auto"/>
              <w:bottom w:val="single" w:sz="4" w:space="0" w:color="auto"/>
              <w:right w:val="single" w:sz="4" w:space="0" w:color="auto"/>
            </w:tcBorders>
          </w:tcPr>
          <w:p w14:paraId="76A6A08B" w14:textId="77777777" w:rsidR="0005630D" w:rsidRPr="004C223F" w:rsidRDefault="0005630D" w:rsidP="004C223F">
            <w:pPr>
              <w:adjustRightInd w:val="0"/>
              <w:spacing w:line="360" w:lineRule="auto"/>
              <w:ind w:left="60" w:right="60"/>
              <w:rPr>
                <w:b/>
                <w:color w:val="000000"/>
              </w:rPr>
            </w:pPr>
            <w:r w:rsidRPr="004C223F">
              <w:rPr>
                <w:b/>
                <w:color w:val="000000"/>
              </w:rPr>
              <w:t>Total</w:t>
            </w:r>
          </w:p>
        </w:tc>
        <w:tc>
          <w:tcPr>
            <w:tcW w:w="1599" w:type="dxa"/>
            <w:tcBorders>
              <w:top w:val="single" w:sz="4" w:space="0" w:color="auto"/>
              <w:left w:val="nil"/>
              <w:bottom w:val="single" w:sz="4" w:space="0" w:color="auto"/>
              <w:right w:val="single" w:sz="4" w:space="0" w:color="auto"/>
            </w:tcBorders>
            <w:noWrap/>
            <w:vAlign w:val="center"/>
          </w:tcPr>
          <w:p w14:paraId="7169E4A9" w14:textId="77777777" w:rsidR="0005630D" w:rsidRPr="004C223F" w:rsidRDefault="0005630D" w:rsidP="004C223F">
            <w:pPr>
              <w:adjustRightInd w:val="0"/>
              <w:spacing w:line="360" w:lineRule="auto"/>
              <w:ind w:left="60" w:right="60"/>
              <w:jc w:val="center"/>
              <w:rPr>
                <w:b/>
                <w:color w:val="000000"/>
              </w:rPr>
            </w:pPr>
            <w:r w:rsidRPr="004C223F">
              <w:rPr>
                <w:b/>
                <w:color w:val="000000"/>
              </w:rPr>
              <w:t>100</w:t>
            </w:r>
          </w:p>
        </w:tc>
        <w:tc>
          <w:tcPr>
            <w:tcW w:w="1377" w:type="dxa"/>
            <w:tcBorders>
              <w:top w:val="single" w:sz="4" w:space="0" w:color="auto"/>
              <w:left w:val="nil"/>
              <w:bottom w:val="single" w:sz="4" w:space="0" w:color="auto"/>
              <w:right w:val="single" w:sz="4" w:space="0" w:color="auto"/>
            </w:tcBorders>
            <w:noWrap/>
            <w:vAlign w:val="center"/>
          </w:tcPr>
          <w:p w14:paraId="06762474" w14:textId="77777777" w:rsidR="0005630D" w:rsidRPr="004C223F" w:rsidRDefault="0005630D" w:rsidP="004C223F">
            <w:pPr>
              <w:adjustRightInd w:val="0"/>
              <w:spacing w:line="360" w:lineRule="auto"/>
              <w:ind w:left="60" w:right="60"/>
              <w:jc w:val="center"/>
              <w:rPr>
                <w:b/>
                <w:color w:val="000000"/>
              </w:rPr>
            </w:pPr>
            <w:r w:rsidRPr="004C223F">
              <w:rPr>
                <w:b/>
                <w:color w:val="000000"/>
              </w:rPr>
              <w:t>100.0</w:t>
            </w:r>
          </w:p>
        </w:tc>
      </w:tr>
      <w:tr w:rsidR="00A1382E" w:rsidRPr="004C223F" w14:paraId="630AB26C" w14:textId="77777777" w:rsidTr="004E1C21">
        <w:trPr>
          <w:trHeight w:val="275"/>
          <w:jc w:val="center"/>
        </w:trPr>
        <w:tc>
          <w:tcPr>
            <w:tcW w:w="2218" w:type="dxa"/>
            <w:vMerge w:val="restart"/>
            <w:tcBorders>
              <w:top w:val="nil"/>
              <w:left w:val="single" w:sz="4" w:space="0" w:color="auto"/>
              <w:right w:val="single" w:sz="4" w:space="0" w:color="auto"/>
            </w:tcBorders>
            <w:vAlign w:val="center"/>
          </w:tcPr>
          <w:p w14:paraId="64E91F96" w14:textId="5E6D9887" w:rsidR="004C223F" w:rsidRPr="004C223F" w:rsidRDefault="00A1382E" w:rsidP="004C223F">
            <w:pPr>
              <w:spacing w:line="360" w:lineRule="auto"/>
              <w:jc w:val="center"/>
              <w:rPr>
                <w:b/>
                <w:bCs/>
                <w:color w:val="000000"/>
              </w:rPr>
            </w:pPr>
            <w:r w:rsidRPr="004C223F">
              <w:rPr>
                <w:b/>
                <w:bCs/>
                <w:color w:val="000000"/>
              </w:rPr>
              <w:t>Years of</w:t>
            </w:r>
          </w:p>
          <w:p w14:paraId="14721978" w14:textId="770A659D" w:rsidR="00A1382E" w:rsidRPr="004C223F" w:rsidRDefault="00A1382E" w:rsidP="004C223F">
            <w:pPr>
              <w:spacing w:line="360" w:lineRule="auto"/>
              <w:jc w:val="center"/>
              <w:rPr>
                <w:b/>
                <w:bCs/>
                <w:color w:val="000000"/>
              </w:rPr>
            </w:pPr>
            <w:r w:rsidRPr="004C223F">
              <w:rPr>
                <w:b/>
                <w:bCs/>
                <w:color w:val="000000"/>
              </w:rPr>
              <w:t>Operation</w:t>
            </w:r>
          </w:p>
        </w:tc>
        <w:tc>
          <w:tcPr>
            <w:tcW w:w="2845" w:type="dxa"/>
            <w:tcBorders>
              <w:top w:val="nil"/>
              <w:left w:val="single" w:sz="4" w:space="0" w:color="auto"/>
              <w:bottom w:val="single" w:sz="4" w:space="0" w:color="auto"/>
              <w:right w:val="single" w:sz="4" w:space="0" w:color="auto"/>
            </w:tcBorders>
            <w:hideMark/>
          </w:tcPr>
          <w:p w14:paraId="7847CAF6" w14:textId="29DB9B6A" w:rsidR="00A1382E" w:rsidRPr="004C223F" w:rsidRDefault="00A1382E" w:rsidP="004C223F">
            <w:pPr>
              <w:spacing w:line="360" w:lineRule="auto"/>
              <w:rPr>
                <w:color w:val="000000"/>
              </w:rPr>
            </w:pPr>
            <w:r w:rsidRPr="004C223F">
              <w:t>Above</w:t>
            </w:r>
            <w:r w:rsidRPr="004C223F">
              <w:rPr>
                <w:spacing w:val="-2"/>
              </w:rPr>
              <w:t xml:space="preserve"> </w:t>
            </w:r>
            <w:r w:rsidRPr="004C223F">
              <w:t>6</w:t>
            </w:r>
            <w:r w:rsidRPr="004C223F">
              <w:rPr>
                <w:spacing w:val="4"/>
              </w:rPr>
              <w:t xml:space="preserve"> </w:t>
            </w:r>
            <w:r w:rsidRPr="004C223F">
              <w:rPr>
                <w:spacing w:val="-2"/>
              </w:rPr>
              <w:t>years</w:t>
            </w:r>
          </w:p>
        </w:tc>
        <w:tc>
          <w:tcPr>
            <w:tcW w:w="1599" w:type="dxa"/>
            <w:tcBorders>
              <w:top w:val="nil"/>
              <w:left w:val="nil"/>
              <w:bottom w:val="single" w:sz="4" w:space="0" w:color="auto"/>
              <w:right w:val="single" w:sz="4" w:space="0" w:color="auto"/>
            </w:tcBorders>
            <w:noWrap/>
            <w:hideMark/>
          </w:tcPr>
          <w:p w14:paraId="75422C4F" w14:textId="59D5C374" w:rsidR="00A1382E" w:rsidRPr="004C223F" w:rsidRDefault="00A1382E" w:rsidP="004C223F">
            <w:pPr>
              <w:adjustRightInd w:val="0"/>
              <w:spacing w:line="360" w:lineRule="auto"/>
              <w:ind w:left="60" w:right="60"/>
              <w:jc w:val="center"/>
              <w:rPr>
                <w:color w:val="000000"/>
              </w:rPr>
            </w:pPr>
            <w:r w:rsidRPr="004C223F">
              <w:rPr>
                <w:spacing w:val="-5"/>
              </w:rPr>
              <w:t>48</w:t>
            </w:r>
          </w:p>
        </w:tc>
        <w:tc>
          <w:tcPr>
            <w:tcW w:w="1377" w:type="dxa"/>
            <w:tcBorders>
              <w:top w:val="nil"/>
              <w:left w:val="nil"/>
              <w:bottom w:val="single" w:sz="4" w:space="0" w:color="auto"/>
              <w:right w:val="single" w:sz="4" w:space="0" w:color="auto"/>
            </w:tcBorders>
            <w:noWrap/>
            <w:hideMark/>
          </w:tcPr>
          <w:p w14:paraId="06AAD71A" w14:textId="4C4F0FBB" w:rsidR="00A1382E" w:rsidRPr="004C223F" w:rsidRDefault="00A1382E" w:rsidP="004C223F">
            <w:pPr>
              <w:adjustRightInd w:val="0"/>
              <w:spacing w:line="360" w:lineRule="auto"/>
              <w:ind w:left="60" w:right="60"/>
              <w:jc w:val="center"/>
              <w:rPr>
                <w:color w:val="000000"/>
              </w:rPr>
            </w:pPr>
            <w:r w:rsidRPr="004C223F">
              <w:rPr>
                <w:spacing w:val="-2"/>
              </w:rPr>
              <w:t>48.00</w:t>
            </w:r>
          </w:p>
        </w:tc>
      </w:tr>
      <w:tr w:rsidR="00A1382E" w:rsidRPr="004C223F" w14:paraId="78D09C5B" w14:textId="77777777" w:rsidTr="004E1C21">
        <w:trPr>
          <w:trHeight w:val="275"/>
          <w:jc w:val="center"/>
        </w:trPr>
        <w:tc>
          <w:tcPr>
            <w:tcW w:w="2218" w:type="dxa"/>
            <w:vMerge/>
            <w:tcBorders>
              <w:left w:val="single" w:sz="4" w:space="0" w:color="auto"/>
              <w:right w:val="single" w:sz="4" w:space="0" w:color="auto"/>
            </w:tcBorders>
            <w:vAlign w:val="center"/>
          </w:tcPr>
          <w:p w14:paraId="2C6BB8FF" w14:textId="77777777" w:rsidR="00A1382E" w:rsidRPr="004C223F" w:rsidRDefault="00A1382E" w:rsidP="004C223F">
            <w:pPr>
              <w:spacing w:line="360" w:lineRule="auto"/>
              <w:rPr>
                <w:b/>
                <w:bCs/>
                <w:color w:val="000000"/>
              </w:rPr>
            </w:pPr>
          </w:p>
        </w:tc>
        <w:tc>
          <w:tcPr>
            <w:tcW w:w="2845" w:type="dxa"/>
            <w:tcBorders>
              <w:top w:val="nil"/>
              <w:left w:val="single" w:sz="4" w:space="0" w:color="auto"/>
              <w:bottom w:val="single" w:sz="4" w:space="0" w:color="auto"/>
              <w:right w:val="single" w:sz="4" w:space="0" w:color="auto"/>
            </w:tcBorders>
            <w:hideMark/>
          </w:tcPr>
          <w:p w14:paraId="3BA4C75C" w14:textId="024652FC" w:rsidR="00A1382E" w:rsidRPr="004C223F" w:rsidRDefault="00A1382E" w:rsidP="004C223F">
            <w:pPr>
              <w:spacing w:line="360" w:lineRule="auto"/>
              <w:rPr>
                <w:color w:val="000000"/>
              </w:rPr>
            </w:pPr>
            <w:r w:rsidRPr="004C223F">
              <w:t>Below</w:t>
            </w:r>
            <w:r w:rsidRPr="004C223F">
              <w:rPr>
                <w:spacing w:val="-3"/>
              </w:rPr>
              <w:t xml:space="preserve"> </w:t>
            </w:r>
            <w:r w:rsidRPr="004C223F">
              <w:t>1</w:t>
            </w:r>
            <w:r w:rsidRPr="004C223F">
              <w:rPr>
                <w:spacing w:val="3"/>
              </w:rPr>
              <w:t xml:space="preserve"> </w:t>
            </w:r>
            <w:r w:rsidRPr="004C223F">
              <w:rPr>
                <w:spacing w:val="-4"/>
              </w:rPr>
              <w:t>year</w:t>
            </w:r>
          </w:p>
        </w:tc>
        <w:tc>
          <w:tcPr>
            <w:tcW w:w="1599" w:type="dxa"/>
            <w:tcBorders>
              <w:top w:val="nil"/>
              <w:left w:val="nil"/>
              <w:bottom w:val="single" w:sz="4" w:space="0" w:color="auto"/>
              <w:right w:val="single" w:sz="4" w:space="0" w:color="auto"/>
            </w:tcBorders>
            <w:noWrap/>
            <w:hideMark/>
          </w:tcPr>
          <w:p w14:paraId="3B80DB28" w14:textId="5E56F7A0" w:rsidR="00A1382E" w:rsidRPr="004C223F" w:rsidRDefault="00A1382E" w:rsidP="004C223F">
            <w:pPr>
              <w:adjustRightInd w:val="0"/>
              <w:spacing w:line="360" w:lineRule="auto"/>
              <w:ind w:left="60" w:right="60"/>
              <w:jc w:val="center"/>
              <w:rPr>
                <w:color w:val="000000"/>
              </w:rPr>
            </w:pPr>
            <w:r w:rsidRPr="004C223F">
              <w:rPr>
                <w:spacing w:val="-5"/>
              </w:rPr>
              <w:t>22</w:t>
            </w:r>
          </w:p>
        </w:tc>
        <w:tc>
          <w:tcPr>
            <w:tcW w:w="1377" w:type="dxa"/>
            <w:tcBorders>
              <w:top w:val="nil"/>
              <w:left w:val="nil"/>
              <w:bottom w:val="single" w:sz="4" w:space="0" w:color="auto"/>
              <w:right w:val="single" w:sz="4" w:space="0" w:color="auto"/>
            </w:tcBorders>
            <w:noWrap/>
            <w:hideMark/>
          </w:tcPr>
          <w:p w14:paraId="596452FD" w14:textId="005076D8" w:rsidR="00A1382E" w:rsidRPr="004C223F" w:rsidRDefault="00A1382E" w:rsidP="004C223F">
            <w:pPr>
              <w:adjustRightInd w:val="0"/>
              <w:spacing w:line="360" w:lineRule="auto"/>
              <w:ind w:left="60" w:right="60"/>
              <w:jc w:val="center"/>
              <w:rPr>
                <w:color w:val="000000"/>
              </w:rPr>
            </w:pPr>
            <w:r w:rsidRPr="004C223F">
              <w:rPr>
                <w:spacing w:val="-2"/>
              </w:rPr>
              <w:t>22.00</w:t>
            </w:r>
          </w:p>
        </w:tc>
      </w:tr>
      <w:tr w:rsidR="00A1382E" w:rsidRPr="004C223F" w14:paraId="0E7FE09B" w14:textId="77777777" w:rsidTr="004E1C21">
        <w:trPr>
          <w:trHeight w:val="275"/>
          <w:jc w:val="center"/>
        </w:trPr>
        <w:tc>
          <w:tcPr>
            <w:tcW w:w="2218" w:type="dxa"/>
            <w:vMerge/>
            <w:tcBorders>
              <w:left w:val="single" w:sz="4" w:space="0" w:color="auto"/>
              <w:right w:val="single" w:sz="4" w:space="0" w:color="auto"/>
            </w:tcBorders>
            <w:vAlign w:val="center"/>
          </w:tcPr>
          <w:p w14:paraId="760B5733" w14:textId="77777777" w:rsidR="00A1382E" w:rsidRPr="004C223F" w:rsidRDefault="00A1382E" w:rsidP="004C223F">
            <w:pPr>
              <w:spacing w:line="360" w:lineRule="auto"/>
              <w:rPr>
                <w:b/>
                <w:bCs/>
                <w:color w:val="000000"/>
              </w:rPr>
            </w:pPr>
          </w:p>
        </w:tc>
        <w:tc>
          <w:tcPr>
            <w:tcW w:w="2845" w:type="dxa"/>
            <w:tcBorders>
              <w:top w:val="nil"/>
              <w:left w:val="single" w:sz="4" w:space="0" w:color="auto"/>
              <w:bottom w:val="single" w:sz="4" w:space="0" w:color="auto"/>
              <w:right w:val="single" w:sz="4" w:space="0" w:color="auto"/>
            </w:tcBorders>
            <w:hideMark/>
          </w:tcPr>
          <w:p w14:paraId="2C1D4161" w14:textId="5AD9CEAA" w:rsidR="00A1382E" w:rsidRPr="004C223F" w:rsidRDefault="00A1382E" w:rsidP="004C223F">
            <w:pPr>
              <w:spacing w:line="360" w:lineRule="auto"/>
              <w:rPr>
                <w:color w:val="000000"/>
              </w:rPr>
            </w:pPr>
            <w:r w:rsidRPr="004C223F">
              <w:t xml:space="preserve">4–6 </w:t>
            </w:r>
            <w:r w:rsidRPr="004C223F">
              <w:rPr>
                <w:spacing w:val="-2"/>
              </w:rPr>
              <w:t>years</w:t>
            </w:r>
          </w:p>
        </w:tc>
        <w:tc>
          <w:tcPr>
            <w:tcW w:w="1599" w:type="dxa"/>
            <w:tcBorders>
              <w:top w:val="nil"/>
              <w:left w:val="nil"/>
              <w:bottom w:val="single" w:sz="4" w:space="0" w:color="auto"/>
              <w:right w:val="single" w:sz="4" w:space="0" w:color="auto"/>
            </w:tcBorders>
            <w:noWrap/>
            <w:hideMark/>
          </w:tcPr>
          <w:p w14:paraId="7961F7D5" w14:textId="7ED928F6" w:rsidR="00A1382E" w:rsidRPr="004C223F" w:rsidRDefault="00A1382E" w:rsidP="004C223F">
            <w:pPr>
              <w:adjustRightInd w:val="0"/>
              <w:spacing w:line="360" w:lineRule="auto"/>
              <w:ind w:left="60" w:right="60"/>
              <w:jc w:val="center"/>
              <w:rPr>
                <w:color w:val="000000"/>
              </w:rPr>
            </w:pPr>
            <w:r w:rsidRPr="004C223F">
              <w:rPr>
                <w:spacing w:val="-5"/>
              </w:rPr>
              <w:t>20</w:t>
            </w:r>
          </w:p>
        </w:tc>
        <w:tc>
          <w:tcPr>
            <w:tcW w:w="1377" w:type="dxa"/>
            <w:tcBorders>
              <w:top w:val="nil"/>
              <w:left w:val="nil"/>
              <w:bottom w:val="single" w:sz="4" w:space="0" w:color="auto"/>
              <w:right w:val="single" w:sz="4" w:space="0" w:color="auto"/>
            </w:tcBorders>
            <w:noWrap/>
            <w:hideMark/>
          </w:tcPr>
          <w:p w14:paraId="3E6D9F2A" w14:textId="27F38E52" w:rsidR="00A1382E" w:rsidRPr="004C223F" w:rsidRDefault="00A1382E" w:rsidP="004C223F">
            <w:pPr>
              <w:adjustRightInd w:val="0"/>
              <w:spacing w:line="360" w:lineRule="auto"/>
              <w:ind w:left="60" w:right="60"/>
              <w:jc w:val="center"/>
              <w:rPr>
                <w:color w:val="000000"/>
              </w:rPr>
            </w:pPr>
            <w:r w:rsidRPr="004C223F">
              <w:rPr>
                <w:spacing w:val="-2"/>
              </w:rPr>
              <w:t>20.00</w:t>
            </w:r>
          </w:p>
        </w:tc>
      </w:tr>
      <w:tr w:rsidR="00A1382E" w:rsidRPr="004C223F" w14:paraId="0A440D82" w14:textId="77777777" w:rsidTr="004C223F">
        <w:trPr>
          <w:trHeight w:val="275"/>
          <w:jc w:val="center"/>
        </w:trPr>
        <w:tc>
          <w:tcPr>
            <w:tcW w:w="2218" w:type="dxa"/>
            <w:vMerge/>
            <w:tcBorders>
              <w:left w:val="single" w:sz="4" w:space="0" w:color="auto"/>
              <w:right w:val="single" w:sz="4" w:space="0" w:color="auto"/>
            </w:tcBorders>
            <w:vAlign w:val="center"/>
          </w:tcPr>
          <w:p w14:paraId="5AD865AF" w14:textId="77777777" w:rsidR="00A1382E" w:rsidRPr="004C223F" w:rsidRDefault="00A1382E" w:rsidP="004C223F">
            <w:pPr>
              <w:spacing w:line="360" w:lineRule="auto"/>
              <w:rPr>
                <w:b/>
                <w:bCs/>
                <w:color w:val="000000"/>
              </w:rPr>
            </w:pPr>
          </w:p>
        </w:tc>
        <w:tc>
          <w:tcPr>
            <w:tcW w:w="2845" w:type="dxa"/>
            <w:tcBorders>
              <w:top w:val="nil"/>
              <w:left w:val="single" w:sz="4" w:space="0" w:color="auto"/>
              <w:bottom w:val="single" w:sz="4" w:space="0" w:color="auto"/>
              <w:right w:val="single" w:sz="4" w:space="0" w:color="auto"/>
            </w:tcBorders>
          </w:tcPr>
          <w:p w14:paraId="3AC1E070" w14:textId="4ABD92DF" w:rsidR="00A1382E" w:rsidRPr="004C223F" w:rsidRDefault="00A1382E" w:rsidP="004C223F">
            <w:pPr>
              <w:spacing w:line="360" w:lineRule="auto"/>
              <w:rPr>
                <w:color w:val="000000"/>
              </w:rPr>
            </w:pPr>
            <w:r w:rsidRPr="004C223F">
              <w:t xml:space="preserve">1–3 </w:t>
            </w:r>
            <w:r w:rsidRPr="004C223F">
              <w:rPr>
                <w:spacing w:val="-2"/>
              </w:rPr>
              <w:t>years</w:t>
            </w:r>
          </w:p>
        </w:tc>
        <w:tc>
          <w:tcPr>
            <w:tcW w:w="1599" w:type="dxa"/>
            <w:tcBorders>
              <w:top w:val="nil"/>
              <w:left w:val="nil"/>
              <w:bottom w:val="single" w:sz="4" w:space="0" w:color="auto"/>
              <w:right w:val="single" w:sz="4" w:space="0" w:color="auto"/>
            </w:tcBorders>
            <w:noWrap/>
          </w:tcPr>
          <w:p w14:paraId="3ACBF7D0" w14:textId="6C6ABF35" w:rsidR="00A1382E" w:rsidRPr="004C223F" w:rsidRDefault="00A1382E" w:rsidP="004C223F">
            <w:pPr>
              <w:adjustRightInd w:val="0"/>
              <w:spacing w:line="360" w:lineRule="auto"/>
              <w:ind w:left="60" w:right="60"/>
              <w:jc w:val="center"/>
              <w:rPr>
                <w:color w:val="000000"/>
              </w:rPr>
            </w:pPr>
            <w:r w:rsidRPr="004C223F">
              <w:rPr>
                <w:spacing w:val="-5"/>
              </w:rPr>
              <w:t>10</w:t>
            </w:r>
          </w:p>
        </w:tc>
        <w:tc>
          <w:tcPr>
            <w:tcW w:w="1377" w:type="dxa"/>
            <w:tcBorders>
              <w:top w:val="nil"/>
              <w:left w:val="nil"/>
              <w:bottom w:val="single" w:sz="4" w:space="0" w:color="auto"/>
              <w:right w:val="single" w:sz="4" w:space="0" w:color="auto"/>
            </w:tcBorders>
            <w:noWrap/>
          </w:tcPr>
          <w:p w14:paraId="3DEEB935" w14:textId="7B5EB4C0" w:rsidR="00A1382E" w:rsidRPr="004C223F" w:rsidRDefault="00A1382E" w:rsidP="004C223F">
            <w:pPr>
              <w:adjustRightInd w:val="0"/>
              <w:spacing w:line="360" w:lineRule="auto"/>
              <w:ind w:left="60" w:right="60"/>
              <w:jc w:val="center"/>
              <w:rPr>
                <w:color w:val="000000"/>
              </w:rPr>
            </w:pPr>
            <w:r w:rsidRPr="004C223F">
              <w:rPr>
                <w:spacing w:val="-2"/>
              </w:rPr>
              <w:t>10.00</w:t>
            </w:r>
          </w:p>
        </w:tc>
      </w:tr>
      <w:tr w:rsidR="0005630D" w:rsidRPr="004C223F" w14:paraId="1632737B" w14:textId="77777777" w:rsidTr="004C223F">
        <w:trPr>
          <w:trHeight w:val="275"/>
          <w:jc w:val="center"/>
        </w:trPr>
        <w:tc>
          <w:tcPr>
            <w:tcW w:w="2218" w:type="dxa"/>
            <w:vMerge/>
            <w:tcBorders>
              <w:left w:val="single" w:sz="4" w:space="0" w:color="auto"/>
              <w:bottom w:val="single" w:sz="4" w:space="0" w:color="auto"/>
              <w:right w:val="single" w:sz="4" w:space="0" w:color="auto"/>
            </w:tcBorders>
            <w:vAlign w:val="center"/>
          </w:tcPr>
          <w:p w14:paraId="6FC6F33D" w14:textId="77777777" w:rsidR="0005630D" w:rsidRPr="004C223F" w:rsidRDefault="0005630D" w:rsidP="004C223F">
            <w:pPr>
              <w:spacing w:line="360" w:lineRule="auto"/>
              <w:rPr>
                <w:b/>
                <w:bCs/>
                <w:color w:val="000000"/>
              </w:rPr>
            </w:pPr>
          </w:p>
        </w:tc>
        <w:tc>
          <w:tcPr>
            <w:tcW w:w="2845" w:type="dxa"/>
            <w:tcBorders>
              <w:top w:val="single" w:sz="4" w:space="0" w:color="auto"/>
              <w:left w:val="single" w:sz="4" w:space="0" w:color="auto"/>
              <w:bottom w:val="single" w:sz="4" w:space="0" w:color="auto"/>
              <w:right w:val="single" w:sz="4" w:space="0" w:color="auto"/>
            </w:tcBorders>
            <w:hideMark/>
          </w:tcPr>
          <w:p w14:paraId="3E6E6226" w14:textId="77777777" w:rsidR="0005630D" w:rsidRPr="004C223F" w:rsidRDefault="0005630D" w:rsidP="004C223F">
            <w:pPr>
              <w:spacing w:line="360" w:lineRule="auto"/>
              <w:rPr>
                <w:b/>
                <w:bCs/>
                <w:color w:val="000000"/>
              </w:rPr>
            </w:pPr>
            <w:r w:rsidRPr="004C223F">
              <w:rPr>
                <w:b/>
                <w:bCs/>
                <w:color w:val="000000"/>
              </w:rPr>
              <w:t>Total</w:t>
            </w:r>
          </w:p>
        </w:tc>
        <w:tc>
          <w:tcPr>
            <w:tcW w:w="1599" w:type="dxa"/>
            <w:tcBorders>
              <w:top w:val="single" w:sz="4" w:space="0" w:color="auto"/>
              <w:left w:val="nil"/>
              <w:bottom w:val="single" w:sz="4" w:space="0" w:color="auto"/>
              <w:right w:val="single" w:sz="4" w:space="0" w:color="auto"/>
            </w:tcBorders>
            <w:noWrap/>
            <w:vAlign w:val="center"/>
            <w:hideMark/>
          </w:tcPr>
          <w:p w14:paraId="2BB8105E" w14:textId="77777777" w:rsidR="0005630D" w:rsidRPr="004C223F" w:rsidRDefault="0005630D" w:rsidP="004C223F">
            <w:pPr>
              <w:spacing w:line="360" w:lineRule="auto"/>
              <w:jc w:val="center"/>
              <w:rPr>
                <w:b/>
                <w:bCs/>
                <w:color w:val="000000"/>
              </w:rPr>
            </w:pPr>
            <w:r w:rsidRPr="004C223F">
              <w:rPr>
                <w:b/>
                <w:bCs/>
                <w:color w:val="000000"/>
              </w:rPr>
              <w:t>100</w:t>
            </w:r>
          </w:p>
        </w:tc>
        <w:tc>
          <w:tcPr>
            <w:tcW w:w="1377" w:type="dxa"/>
            <w:tcBorders>
              <w:top w:val="single" w:sz="4" w:space="0" w:color="auto"/>
              <w:left w:val="nil"/>
              <w:bottom w:val="single" w:sz="4" w:space="0" w:color="auto"/>
              <w:right w:val="single" w:sz="4" w:space="0" w:color="auto"/>
            </w:tcBorders>
            <w:noWrap/>
            <w:vAlign w:val="center"/>
            <w:hideMark/>
          </w:tcPr>
          <w:p w14:paraId="4F58A157" w14:textId="77777777" w:rsidR="0005630D" w:rsidRPr="004C223F" w:rsidRDefault="0005630D" w:rsidP="004C223F">
            <w:pPr>
              <w:spacing w:line="360" w:lineRule="auto"/>
              <w:jc w:val="center"/>
              <w:rPr>
                <w:b/>
                <w:bCs/>
                <w:color w:val="000000"/>
              </w:rPr>
            </w:pPr>
            <w:r w:rsidRPr="004C223F">
              <w:rPr>
                <w:b/>
                <w:bCs/>
                <w:color w:val="000000"/>
              </w:rPr>
              <w:t>100.0</w:t>
            </w:r>
          </w:p>
        </w:tc>
      </w:tr>
      <w:tr w:rsidR="004C223F" w:rsidRPr="004C223F" w14:paraId="2D727E17" w14:textId="77777777" w:rsidTr="004E1C21">
        <w:trPr>
          <w:trHeight w:val="275"/>
          <w:jc w:val="center"/>
        </w:trPr>
        <w:tc>
          <w:tcPr>
            <w:tcW w:w="2218" w:type="dxa"/>
            <w:tcBorders>
              <w:left w:val="single" w:sz="4" w:space="0" w:color="auto"/>
              <w:right w:val="single" w:sz="4" w:space="0" w:color="auto"/>
            </w:tcBorders>
            <w:vAlign w:val="center"/>
          </w:tcPr>
          <w:p w14:paraId="03F6A31C" w14:textId="77777777" w:rsidR="004C223F" w:rsidRPr="004C223F" w:rsidRDefault="004C223F" w:rsidP="004C223F">
            <w:pPr>
              <w:spacing w:line="360" w:lineRule="auto"/>
              <w:rPr>
                <w:b/>
                <w:bCs/>
                <w:color w:val="000000"/>
              </w:rPr>
            </w:pPr>
          </w:p>
        </w:tc>
        <w:tc>
          <w:tcPr>
            <w:tcW w:w="2845" w:type="dxa"/>
            <w:tcBorders>
              <w:top w:val="single" w:sz="4" w:space="0" w:color="auto"/>
              <w:left w:val="single" w:sz="4" w:space="0" w:color="auto"/>
              <w:bottom w:val="single" w:sz="4" w:space="0" w:color="auto"/>
              <w:right w:val="single" w:sz="4" w:space="0" w:color="auto"/>
            </w:tcBorders>
          </w:tcPr>
          <w:p w14:paraId="27DC1DD9" w14:textId="31887896" w:rsidR="004C223F" w:rsidRPr="004C223F" w:rsidRDefault="004C223F" w:rsidP="004C223F">
            <w:pPr>
              <w:spacing w:line="360" w:lineRule="auto"/>
              <w:rPr>
                <w:b/>
                <w:bCs/>
                <w:color w:val="000000"/>
              </w:rPr>
            </w:pPr>
            <w:r w:rsidRPr="004C223F">
              <w:t>Above</w:t>
            </w:r>
            <w:r w:rsidRPr="004C223F">
              <w:rPr>
                <w:spacing w:val="-2"/>
              </w:rPr>
              <w:t xml:space="preserve"> </w:t>
            </w:r>
            <w:r w:rsidRPr="004C223F">
              <w:rPr>
                <w:spacing w:val="-5"/>
              </w:rPr>
              <w:t>20</w:t>
            </w:r>
          </w:p>
        </w:tc>
        <w:tc>
          <w:tcPr>
            <w:tcW w:w="1599" w:type="dxa"/>
            <w:tcBorders>
              <w:top w:val="single" w:sz="4" w:space="0" w:color="auto"/>
              <w:left w:val="nil"/>
              <w:bottom w:val="single" w:sz="4" w:space="0" w:color="auto"/>
              <w:right w:val="single" w:sz="4" w:space="0" w:color="auto"/>
            </w:tcBorders>
            <w:noWrap/>
          </w:tcPr>
          <w:p w14:paraId="4271DBE8" w14:textId="5B86CF7C" w:rsidR="004C223F" w:rsidRPr="004C223F" w:rsidRDefault="004C223F" w:rsidP="004C223F">
            <w:pPr>
              <w:spacing w:line="360" w:lineRule="auto"/>
              <w:jc w:val="center"/>
              <w:rPr>
                <w:b/>
                <w:bCs/>
                <w:color w:val="000000"/>
              </w:rPr>
            </w:pPr>
            <w:r w:rsidRPr="004C223F">
              <w:rPr>
                <w:spacing w:val="-5"/>
              </w:rPr>
              <w:t>40</w:t>
            </w:r>
          </w:p>
        </w:tc>
        <w:tc>
          <w:tcPr>
            <w:tcW w:w="1377" w:type="dxa"/>
            <w:tcBorders>
              <w:top w:val="single" w:sz="4" w:space="0" w:color="auto"/>
              <w:left w:val="nil"/>
              <w:bottom w:val="single" w:sz="4" w:space="0" w:color="auto"/>
              <w:right w:val="single" w:sz="4" w:space="0" w:color="auto"/>
            </w:tcBorders>
            <w:noWrap/>
          </w:tcPr>
          <w:p w14:paraId="250E3776" w14:textId="5DD29C57" w:rsidR="004C223F" w:rsidRPr="004C223F" w:rsidRDefault="004C223F" w:rsidP="004C223F">
            <w:pPr>
              <w:spacing w:line="360" w:lineRule="auto"/>
              <w:jc w:val="center"/>
              <w:rPr>
                <w:b/>
                <w:bCs/>
                <w:color w:val="000000"/>
              </w:rPr>
            </w:pPr>
            <w:r w:rsidRPr="004C223F">
              <w:rPr>
                <w:spacing w:val="-2"/>
              </w:rPr>
              <w:t>40.00</w:t>
            </w:r>
          </w:p>
        </w:tc>
      </w:tr>
      <w:tr w:rsidR="004C223F" w:rsidRPr="004C223F" w14:paraId="195E3467" w14:textId="77777777" w:rsidTr="004E1C21">
        <w:trPr>
          <w:trHeight w:val="275"/>
          <w:jc w:val="center"/>
        </w:trPr>
        <w:tc>
          <w:tcPr>
            <w:tcW w:w="2218" w:type="dxa"/>
            <w:vMerge w:val="restart"/>
            <w:tcBorders>
              <w:left w:val="single" w:sz="4" w:space="0" w:color="auto"/>
              <w:right w:val="single" w:sz="4" w:space="0" w:color="auto"/>
            </w:tcBorders>
            <w:vAlign w:val="center"/>
          </w:tcPr>
          <w:p w14:paraId="4D293596" w14:textId="122D8315" w:rsidR="004C223F" w:rsidRPr="004C223F" w:rsidRDefault="004C223F" w:rsidP="004C223F">
            <w:pPr>
              <w:spacing w:line="360" w:lineRule="auto"/>
              <w:jc w:val="center"/>
              <w:rPr>
                <w:b/>
                <w:bCs/>
                <w:color w:val="000000"/>
              </w:rPr>
            </w:pPr>
            <w:r w:rsidRPr="004C223F">
              <w:rPr>
                <w:b/>
                <w:bCs/>
                <w:color w:val="000000"/>
              </w:rPr>
              <w:t>Number of Employees</w:t>
            </w:r>
          </w:p>
        </w:tc>
        <w:tc>
          <w:tcPr>
            <w:tcW w:w="2845" w:type="dxa"/>
            <w:tcBorders>
              <w:top w:val="single" w:sz="4" w:space="0" w:color="auto"/>
              <w:left w:val="single" w:sz="4" w:space="0" w:color="auto"/>
              <w:bottom w:val="single" w:sz="4" w:space="0" w:color="auto"/>
              <w:right w:val="single" w:sz="4" w:space="0" w:color="auto"/>
            </w:tcBorders>
          </w:tcPr>
          <w:p w14:paraId="40F9A956" w14:textId="73C49CB4" w:rsidR="004C223F" w:rsidRPr="004C223F" w:rsidRDefault="004C223F" w:rsidP="004C223F">
            <w:pPr>
              <w:spacing w:line="360" w:lineRule="auto"/>
              <w:rPr>
                <w:b/>
                <w:bCs/>
                <w:color w:val="000000"/>
              </w:rPr>
            </w:pPr>
            <w:r w:rsidRPr="004C223F">
              <w:t>5–</w:t>
            </w:r>
            <w:r w:rsidRPr="004C223F">
              <w:rPr>
                <w:spacing w:val="-5"/>
              </w:rPr>
              <w:t>10</w:t>
            </w:r>
          </w:p>
        </w:tc>
        <w:tc>
          <w:tcPr>
            <w:tcW w:w="1599" w:type="dxa"/>
            <w:tcBorders>
              <w:top w:val="single" w:sz="4" w:space="0" w:color="auto"/>
              <w:left w:val="nil"/>
              <w:bottom w:val="single" w:sz="4" w:space="0" w:color="auto"/>
              <w:right w:val="single" w:sz="4" w:space="0" w:color="auto"/>
            </w:tcBorders>
            <w:noWrap/>
          </w:tcPr>
          <w:p w14:paraId="44E22D05" w14:textId="58BCA332" w:rsidR="004C223F" w:rsidRPr="004C223F" w:rsidRDefault="004C223F" w:rsidP="004C223F">
            <w:pPr>
              <w:spacing w:line="360" w:lineRule="auto"/>
              <w:jc w:val="center"/>
              <w:rPr>
                <w:b/>
                <w:bCs/>
                <w:color w:val="000000"/>
              </w:rPr>
            </w:pPr>
            <w:r w:rsidRPr="004C223F">
              <w:rPr>
                <w:spacing w:val="-5"/>
              </w:rPr>
              <w:t>26</w:t>
            </w:r>
          </w:p>
        </w:tc>
        <w:tc>
          <w:tcPr>
            <w:tcW w:w="1377" w:type="dxa"/>
            <w:tcBorders>
              <w:top w:val="single" w:sz="4" w:space="0" w:color="auto"/>
              <w:left w:val="nil"/>
              <w:bottom w:val="single" w:sz="4" w:space="0" w:color="auto"/>
              <w:right w:val="single" w:sz="4" w:space="0" w:color="auto"/>
            </w:tcBorders>
            <w:noWrap/>
          </w:tcPr>
          <w:p w14:paraId="33E5FE6C" w14:textId="57CD8E1A" w:rsidR="004C223F" w:rsidRPr="004C223F" w:rsidRDefault="004C223F" w:rsidP="004C223F">
            <w:pPr>
              <w:spacing w:line="360" w:lineRule="auto"/>
              <w:jc w:val="center"/>
              <w:rPr>
                <w:b/>
                <w:bCs/>
                <w:color w:val="000000"/>
              </w:rPr>
            </w:pPr>
            <w:r w:rsidRPr="004C223F">
              <w:rPr>
                <w:spacing w:val="-2"/>
              </w:rPr>
              <w:t>26.00</w:t>
            </w:r>
          </w:p>
        </w:tc>
      </w:tr>
      <w:tr w:rsidR="004C223F" w:rsidRPr="004C223F" w14:paraId="04B48ADC" w14:textId="77777777" w:rsidTr="004E1C21">
        <w:trPr>
          <w:trHeight w:val="275"/>
          <w:jc w:val="center"/>
        </w:trPr>
        <w:tc>
          <w:tcPr>
            <w:tcW w:w="2218" w:type="dxa"/>
            <w:vMerge/>
            <w:tcBorders>
              <w:left w:val="single" w:sz="4" w:space="0" w:color="auto"/>
              <w:right w:val="single" w:sz="4" w:space="0" w:color="auto"/>
            </w:tcBorders>
            <w:vAlign w:val="center"/>
          </w:tcPr>
          <w:p w14:paraId="7F7212F9" w14:textId="77777777" w:rsidR="004C223F" w:rsidRPr="004C223F" w:rsidRDefault="004C223F" w:rsidP="004C223F">
            <w:pPr>
              <w:spacing w:line="360" w:lineRule="auto"/>
              <w:rPr>
                <w:b/>
                <w:bCs/>
                <w:color w:val="000000"/>
              </w:rPr>
            </w:pPr>
          </w:p>
        </w:tc>
        <w:tc>
          <w:tcPr>
            <w:tcW w:w="2845" w:type="dxa"/>
            <w:tcBorders>
              <w:top w:val="single" w:sz="4" w:space="0" w:color="auto"/>
              <w:left w:val="single" w:sz="4" w:space="0" w:color="auto"/>
              <w:bottom w:val="single" w:sz="4" w:space="0" w:color="auto"/>
              <w:right w:val="single" w:sz="4" w:space="0" w:color="auto"/>
            </w:tcBorders>
          </w:tcPr>
          <w:p w14:paraId="564ED9FC" w14:textId="03D16C97" w:rsidR="004C223F" w:rsidRPr="004C223F" w:rsidRDefault="004C223F" w:rsidP="004C223F">
            <w:pPr>
              <w:spacing w:line="360" w:lineRule="auto"/>
              <w:rPr>
                <w:b/>
                <w:bCs/>
                <w:color w:val="000000"/>
              </w:rPr>
            </w:pPr>
            <w:r w:rsidRPr="004C223F">
              <w:t>11–</w:t>
            </w:r>
            <w:r w:rsidRPr="004C223F">
              <w:rPr>
                <w:spacing w:val="-5"/>
              </w:rPr>
              <w:t>20</w:t>
            </w:r>
          </w:p>
        </w:tc>
        <w:tc>
          <w:tcPr>
            <w:tcW w:w="1599" w:type="dxa"/>
            <w:tcBorders>
              <w:top w:val="single" w:sz="4" w:space="0" w:color="auto"/>
              <w:left w:val="nil"/>
              <w:bottom w:val="single" w:sz="4" w:space="0" w:color="auto"/>
              <w:right w:val="single" w:sz="4" w:space="0" w:color="auto"/>
            </w:tcBorders>
            <w:noWrap/>
          </w:tcPr>
          <w:p w14:paraId="2A0D7862" w14:textId="143F9AF9" w:rsidR="004C223F" w:rsidRPr="004C223F" w:rsidRDefault="004C223F" w:rsidP="004C223F">
            <w:pPr>
              <w:spacing w:line="360" w:lineRule="auto"/>
              <w:jc w:val="center"/>
              <w:rPr>
                <w:b/>
                <w:bCs/>
                <w:color w:val="000000"/>
              </w:rPr>
            </w:pPr>
            <w:r w:rsidRPr="004C223F">
              <w:rPr>
                <w:spacing w:val="-5"/>
              </w:rPr>
              <w:t>17</w:t>
            </w:r>
          </w:p>
        </w:tc>
        <w:tc>
          <w:tcPr>
            <w:tcW w:w="1377" w:type="dxa"/>
            <w:tcBorders>
              <w:top w:val="single" w:sz="4" w:space="0" w:color="auto"/>
              <w:left w:val="nil"/>
              <w:bottom w:val="single" w:sz="4" w:space="0" w:color="auto"/>
              <w:right w:val="single" w:sz="4" w:space="0" w:color="auto"/>
            </w:tcBorders>
            <w:noWrap/>
          </w:tcPr>
          <w:p w14:paraId="61D0074A" w14:textId="67290C2F" w:rsidR="004C223F" w:rsidRPr="004C223F" w:rsidRDefault="004C223F" w:rsidP="004C223F">
            <w:pPr>
              <w:spacing w:line="360" w:lineRule="auto"/>
              <w:jc w:val="center"/>
              <w:rPr>
                <w:b/>
                <w:bCs/>
                <w:color w:val="000000"/>
              </w:rPr>
            </w:pPr>
            <w:r w:rsidRPr="004C223F">
              <w:rPr>
                <w:spacing w:val="-2"/>
              </w:rPr>
              <w:t>17.00</w:t>
            </w:r>
          </w:p>
        </w:tc>
      </w:tr>
      <w:tr w:rsidR="004C223F" w:rsidRPr="004C223F" w14:paraId="2A1D57EF" w14:textId="77777777" w:rsidTr="004E1C21">
        <w:trPr>
          <w:trHeight w:val="275"/>
          <w:jc w:val="center"/>
        </w:trPr>
        <w:tc>
          <w:tcPr>
            <w:tcW w:w="2218" w:type="dxa"/>
            <w:vMerge/>
            <w:tcBorders>
              <w:left w:val="single" w:sz="4" w:space="0" w:color="auto"/>
              <w:right w:val="single" w:sz="4" w:space="0" w:color="auto"/>
            </w:tcBorders>
            <w:vAlign w:val="center"/>
          </w:tcPr>
          <w:p w14:paraId="74BD265F" w14:textId="77777777" w:rsidR="004C223F" w:rsidRPr="004C223F" w:rsidRDefault="004C223F" w:rsidP="004C223F">
            <w:pPr>
              <w:spacing w:line="360" w:lineRule="auto"/>
              <w:rPr>
                <w:b/>
                <w:bCs/>
                <w:color w:val="000000"/>
              </w:rPr>
            </w:pPr>
          </w:p>
        </w:tc>
        <w:tc>
          <w:tcPr>
            <w:tcW w:w="2845" w:type="dxa"/>
            <w:tcBorders>
              <w:top w:val="single" w:sz="4" w:space="0" w:color="auto"/>
              <w:left w:val="single" w:sz="4" w:space="0" w:color="auto"/>
              <w:bottom w:val="single" w:sz="4" w:space="0" w:color="auto"/>
              <w:right w:val="single" w:sz="4" w:space="0" w:color="auto"/>
            </w:tcBorders>
          </w:tcPr>
          <w:p w14:paraId="17760C84" w14:textId="2CC55D16" w:rsidR="004C223F" w:rsidRPr="004C223F" w:rsidRDefault="004C223F" w:rsidP="004C223F">
            <w:pPr>
              <w:spacing w:line="360" w:lineRule="auto"/>
              <w:rPr>
                <w:b/>
                <w:bCs/>
                <w:color w:val="000000"/>
              </w:rPr>
            </w:pPr>
            <w:r w:rsidRPr="004C223F">
              <w:t>Below</w:t>
            </w:r>
            <w:r w:rsidRPr="004C223F">
              <w:rPr>
                <w:spacing w:val="-4"/>
              </w:rPr>
              <w:t xml:space="preserve"> </w:t>
            </w:r>
            <w:r w:rsidRPr="004C223F">
              <w:rPr>
                <w:spacing w:val="-10"/>
              </w:rPr>
              <w:t>5</w:t>
            </w:r>
          </w:p>
        </w:tc>
        <w:tc>
          <w:tcPr>
            <w:tcW w:w="1599" w:type="dxa"/>
            <w:tcBorders>
              <w:top w:val="single" w:sz="4" w:space="0" w:color="auto"/>
              <w:left w:val="nil"/>
              <w:bottom w:val="single" w:sz="4" w:space="0" w:color="auto"/>
              <w:right w:val="single" w:sz="4" w:space="0" w:color="auto"/>
            </w:tcBorders>
            <w:noWrap/>
          </w:tcPr>
          <w:p w14:paraId="26CADD20" w14:textId="2A90F20E" w:rsidR="004C223F" w:rsidRPr="004C223F" w:rsidRDefault="004C223F" w:rsidP="004C223F">
            <w:pPr>
              <w:spacing w:line="360" w:lineRule="auto"/>
              <w:jc w:val="center"/>
              <w:rPr>
                <w:b/>
                <w:bCs/>
                <w:color w:val="000000"/>
              </w:rPr>
            </w:pPr>
            <w:r w:rsidRPr="004C223F">
              <w:rPr>
                <w:spacing w:val="-5"/>
              </w:rPr>
              <w:t>17</w:t>
            </w:r>
          </w:p>
        </w:tc>
        <w:tc>
          <w:tcPr>
            <w:tcW w:w="1377" w:type="dxa"/>
            <w:tcBorders>
              <w:top w:val="single" w:sz="4" w:space="0" w:color="auto"/>
              <w:left w:val="nil"/>
              <w:bottom w:val="single" w:sz="4" w:space="0" w:color="auto"/>
              <w:right w:val="single" w:sz="4" w:space="0" w:color="auto"/>
            </w:tcBorders>
            <w:noWrap/>
          </w:tcPr>
          <w:p w14:paraId="4F91DECE" w14:textId="15A2CD7E" w:rsidR="004C223F" w:rsidRPr="004C223F" w:rsidRDefault="004C223F" w:rsidP="004C223F">
            <w:pPr>
              <w:spacing w:line="360" w:lineRule="auto"/>
              <w:jc w:val="center"/>
              <w:rPr>
                <w:b/>
                <w:bCs/>
                <w:color w:val="000000"/>
              </w:rPr>
            </w:pPr>
            <w:r w:rsidRPr="004C223F">
              <w:rPr>
                <w:spacing w:val="-2"/>
              </w:rPr>
              <w:t>17.00</w:t>
            </w:r>
          </w:p>
        </w:tc>
      </w:tr>
      <w:tr w:rsidR="004C223F" w:rsidRPr="004C223F" w14:paraId="2B9B241B" w14:textId="77777777" w:rsidTr="004E1C21">
        <w:trPr>
          <w:trHeight w:val="275"/>
          <w:jc w:val="center"/>
        </w:trPr>
        <w:tc>
          <w:tcPr>
            <w:tcW w:w="2218" w:type="dxa"/>
            <w:tcBorders>
              <w:left w:val="single" w:sz="4" w:space="0" w:color="auto"/>
              <w:bottom w:val="single" w:sz="4" w:space="0" w:color="auto"/>
              <w:right w:val="single" w:sz="4" w:space="0" w:color="auto"/>
            </w:tcBorders>
            <w:vAlign w:val="center"/>
          </w:tcPr>
          <w:p w14:paraId="3EB62196" w14:textId="77777777" w:rsidR="004C223F" w:rsidRPr="004C223F" w:rsidRDefault="004C223F" w:rsidP="004C223F">
            <w:pPr>
              <w:spacing w:line="360" w:lineRule="auto"/>
              <w:rPr>
                <w:b/>
                <w:bCs/>
                <w:color w:val="000000"/>
              </w:rPr>
            </w:pPr>
          </w:p>
        </w:tc>
        <w:tc>
          <w:tcPr>
            <w:tcW w:w="2845" w:type="dxa"/>
            <w:tcBorders>
              <w:top w:val="single" w:sz="4" w:space="0" w:color="auto"/>
              <w:left w:val="single" w:sz="4" w:space="0" w:color="auto"/>
              <w:bottom w:val="single" w:sz="4" w:space="0" w:color="auto"/>
              <w:right w:val="single" w:sz="4" w:space="0" w:color="auto"/>
            </w:tcBorders>
          </w:tcPr>
          <w:p w14:paraId="6C33493D" w14:textId="21B21C6A" w:rsidR="004C223F" w:rsidRPr="004C223F" w:rsidRDefault="004C223F" w:rsidP="004C223F">
            <w:pPr>
              <w:spacing w:line="360" w:lineRule="auto"/>
              <w:rPr>
                <w:b/>
                <w:bCs/>
                <w:color w:val="000000"/>
              </w:rPr>
            </w:pPr>
            <w:r w:rsidRPr="004C223F">
              <w:rPr>
                <w:b/>
                <w:spacing w:val="-2"/>
              </w:rPr>
              <w:t>Total</w:t>
            </w:r>
          </w:p>
        </w:tc>
        <w:tc>
          <w:tcPr>
            <w:tcW w:w="1599" w:type="dxa"/>
            <w:tcBorders>
              <w:top w:val="single" w:sz="4" w:space="0" w:color="auto"/>
              <w:left w:val="nil"/>
              <w:bottom w:val="single" w:sz="4" w:space="0" w:color="auto"/>
              <w:right w:val="single" w:sz="4" w:space="0" w:color="auto"/>
            </w:tcBorders>
            <w:noWrap/>
          </w:tcPr>
          <w:p w14:paraId="068D8986" w14:textId="48F8C67B" w:rsidR="004C223F" w:rsidRPr="004C223F" w:rsidRDefault="004C223F" w:rsidP="004C223F">
            <w:pPr>
              <w:spacing w:line="360" w:lineRule="auto"/>
              <w:jc w:val="center"/>
              <w:rPr>
                <w:b/>
                <w:bCs/>
                <w:color w:val="000000"/>
              </w:rPr>
            </w:pPr>
            <w:r w:rsidRPr="004C223F">
              <w:rPr>
                <w:b/>
                <w:spacing w:val="-5"/>
              </w:rPr>
              <w:t>100</w:t>
            </w:r>
          </w:p>
        </w:tc>
        <w:tc>
          <w:tcPr>
            <w:tcW w:w="1377" w:type="dxa"/>
            <w:tcBorders>
              <w:top w:val="single" w:sz="4" w:space="0" w:color="auto"/>
              <w:left w:val="nil"/>
              <w:bottom w:val="single" w:sz="4" w:space="0" w:color="auto"/>
              <w:right w:val="single" w:sz="4" w:space="0" w:color="auto"/>
            </w:tcBorders>
            <w:noWrap/>
          </w:tcPr>
          <w:p w14:paraId="7EE17D91" w14:textId="0AE32A76" w:rsidR="004C223F" w:rsidRPr="004C223F" w:rsidRDefault="004C223F" w:rsidP="004C223F">
            <w:pPr>
              <w:spacing w:line="360" w:lineRule="auto"/>
              <w:jc w:val="center"/>
              <w:rPr>
                <w:b/>
                <w:bCs/>
                <w:color w:val="000000"/>
              </w:rPr>
            </w:pPr>
            <w:r w:rsidRPr="004C223F">
              <w:rPr>
                <w:b/>
                <w:spacing w:val="-2"/>
              </w:rPr>
              <w:t>100.00</w:t>
            </w:r>
          </w:p>
        </w:tc>
      </w:tr>
    </w:tbl>
    <w:p w14:paraId="63ED8569" w14:textId="4C4F0B49" w:rsidR="0005630D" w:rsidRDefault="0005630D" w:rsidP="001271C9">
      <w:pPr>
        <w:spacing w:after="240"/>
        <w:jc w:val="center"/>
        <w:rPr>
          <w:b/>
          <w:bCs/>
          <w:i/>
          <w:iCs/>
          <w:spacing w:val="-4"/>
        </w:rPr>
      </w:pPr>
      <w:r w:rsidRPr="001332A7">
        <w:rPr>
          <w:b/>
          <w:bCs/>
          <w:i/>
          <w:iCs/>
        </w:rPr>
        <w:t>Source:</w:t>
      </w:r>
      <w:r w:rsidRPr="001332A7">
        <w:rPr>
          <w:b/>
          <w:bCs/>
          <w:i/>
          <w:iCs/>
          <w:spacing w:val="-4"/>
        </w:rPr>
        <w:t xml:space="preserve"> </w:t>
      </w:r>
      <w:r w:rsidRPr="001332A7">
        <w:rPr>
          <w:b/>
          <w:bCs/>
          <w:i/>
          <w:iCs/>
        </w:rPr>
        <w:t>Primary</w:t>
      </w:r>
      <w:r w:rsidRPr="001332A7">
        <w:rPr>
          <w:b/>
          <w:bCs/>
          <w:i/>
          <w:iCs/>
          <w:spacing w:val="-3"/>
        </w:rPr>
        <w:t xml:space="preserve"> </w:t>
      </w:r>
      <w:r w:rsidRPr="001332A7">
        <w:rPr>
          <w:b/>
          <w:bCs/>
          <w:i/>
          <w:iCs/>
          <w:spacing w:val="-4"/>
        </w:rPr>
        <w:t>data</w:t>
      </w:r>
    </w:p>
    <w:p w14:paraId="78593884" w14:textId="37BEB6B1" w:rsidR="004C223F" w:rsidRPr="004C223F" w:rsidRDefault="004C223F" w:rsidP="004C223F">
      <w:pPr>
        <w:spacing w:line="360" w:lineRule="auto"/>
        <w:jc w:val="both"/>
        <w:rPr>
          <w:b/>
          <w:bCs/>
          <w:sz w:val="24"/>
          <w:szCs w:val="24"/>
        </w:rPr>
      </w:pPr>
      <w:r w:rsidRPr="004C223F">
        <w:rPr>
          <w:b/>
          <w:bCs/>
          <w:spacing w:val="-4"/>
          <w:sz w:val="24"/>
          <w:szCs w:val="24"/>
        </w:rPr>
        <w:t xml:space="preserve">Interpretation: </w:t>
      </w:r>
      <w:r w:rsidRPr="004C223F">
        <w:rPr>
          <w:sz w:val="24"/>
          <w:szCs w:val="24"/>
        </w:rPr>
        <w:t xml:space="preserve">The table </w:t>
      </w:r>
      <w:r w:rsidR="00085CB5">
        <w:rPr>
          <w:sz w:val="24"/>
          <w:szCs w:val="24"/>
        </w:rPr>
        <w:t xml:space="preserve">4.2 </w:t>
      </w:r>
      <w:r w:rsidRPr="004C223F">
        <w:rPr>
          <w:sz w:val="24"/>
          <w:szCs w:val="24"/>
        </w:rPr>
        <w:t xml:space="preserve">presents the business profile of the respondents. Regarding the type of enterprise, 49.00% of the respondents belong to non-registered enterprises, 27.00% belong to medium enterprises, 13.00% belong to micro enterprises, and 11.00% belong to small enterprises. With respect to the nature of business, 37.00% of the </w:t>
      </w:r>
      <w:r w:rsidRPr="004C223F">
        <w:rPr>
          <w:sz w:val="24"/>
          <w:szCs w:val="24"/>
        </w:rPr>
        <w:lastRenderedPageBreak/>
        <w:t>respondents belong to the other category, while 22.00% each are engaged in service and trading businesses, and 19.00% are involved in manufacturing businesses. In terms of years of operation, 48.00% of the enterprises have been operating for above 6 years, followed by 22.00% operating for below 1 year, 20.00% operating for 4–6 years, and 10.00% operating for 1–3 years. Regarding the number of employees, 40.00% of the enterprises have above 20 employees, 26.00% have 5–10 employees, and 17.00% each have below 5 employees and 11–20 employees. Thus, the majority of the respondents belong to non-registered enterprises, operate in the other business category, have been functioning for more than 6 years, and employ above 20 workers.</w:t>
      </w:r>
    </w:p>
    <w:p w14:paraId="40AB88D6" w14:textId="77777777" w:rsidR="0005630D" w:rsidRDefault="0005630D" w:rsidP="004C223F">
      <w:pPr>
        <w:tabs>
          <w:tab w:val="left" w:pos="3252"/>
        </w:tabs>
        <w:spacing w:line="360" w:lineRule="auto"/>
        <w:jc w:val="both"/>
        <w:rPr>
          <w:sz w:val="24"/>
          <w:szCs w:val="24"/>
        </w:rPr>
      </w:pPr>
    </w:p>
    <w:p w14:paraId="6866B6E1" w14:textId="1705B351" w:rsidR="00497E76" w:rsidRPr="00497E76" w:rsidRDefault="00497E76" w:rsidP="004C223F">
      <w:pPr>
        <w:tabs>
          <w:tab w:val="left" w:pos="3252"/>
        </w:tabs>
        <w:spacing w:line="360" w:lineRule="auto"/>
        <w:jc w:val="both"/>
        <w:rPr>
          <w:b/>
          <w:bCs/>
          <w:sz w:val="24"/>
          <w:szCs w:val="24"/>
        </w:rPr>
      </w:pPr>
      <w:r w:rsidRPr="00497E76">
        <w:rPr>
          <w:b/>
          <w:bCs/>
          <w:sz w:val="24"/>
          <w:szCs w:val="24"/>
        </w:rPr>
        <w:t>4.3 Various sources of finance for business operations</w:t>
      </w:r>
    </w:p>
    <w:p w14:paraId="380F376F" w14:textId="72CEDEBF" w:rsidR="00897DFF" w:rsidRDefault="00897DFF" w:rsidP="006F6D5C">
      <w:pPr>
        <w:pStyle w:val="BodyText"/>
        <w:spacing w:line="360" w:lineRule="auto"/>
        <w:jc w:val="center"/>
        <w:rPr>
          <w:b/>
          <w:szCs w:val="22"/>
        </w:rPr>
      </w:pPr>
      <w:r>
        <w:rPr>
          <w:b/>
          <w:szCs w:val="22"/>
        </w:rPr>
        <w:t xml:space="preserve">Table 4.3 </w:t>
      </w:r>
    </w:p>
    <w:p w14:paraId="24CFFED1" w14:textId="4E7370F3" w:rsidR="00897DFF" w:rsidRDefault="00897DFF" w:rsidP="006F6D5C">
      <w:pPr>
        <w:pStyle w:val="BodyText"/>
        <w:spacing w:line="360" w:lineRule="auto"/>
        <w:jc w:val="center"/>
        <w:rPr>
          <w:sz w:val="20"/>
        </w:rPr>
      </w:pPr>
      <w:r>
        <w:rPr>
          <w:b/>
          <w:szCs w:val="22"/>
        </w:rPr>
        <w:t>Types of Finance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6"/>
        <w:gridCol w:w="1706"/>
        <w:gridCol w:w="1552"/>
      </w:tblGrid>
      <w:tr w:rsidR="001118C8" w14:paraId="262D7BF2" w14:textId="77777777" w:rsidTr="00494820">
        <w:trPr>
          <w:trHeight w:val="419"/>
          <w:jc w:val="center"/>
        </w:trPr>
        <w:tc>
          <w:tcPr>
            <w:tcW w:w="4146" w:type="dxa"/>
            <w:shd w:val="clear" w:color="auto" w:fill="FDE9D9" w:themeFill="accent6" w:themeFillTint="33"/>
          </w:tcPr>
          <w:p w14:paraId="751C2F4D" w14:textId="77777777" w:rsidR="001118C8" w:rsidRDefault="00040FDA" w:rsidP="006F6D5C">
            <w:pPr>
              <w:pStyle w:val="TableParagraph"/>
              <w:spacing w:before="1" w:line="360" w:lineRule="auto"/>
              <w:ind w:left="8"/>
              <w:rPr>
                <w:b/>
                <w:sz w:val="24"/>
              </w:rPr>
            </w:pPr>
            <w:r>
              <w:rPr>
                <w:b/>
                <w:spacing w:val="-2"/>
                <w:sz w:val="24"/>
              </w:rPr>
              <w:t>Response</w:t>
            </w:r>
          </w:p>
        </w:tc>
        <w:tc>
          <w:tcPr>
            <w:tcW w:w="1706" w:type="dxa"/>
            <w:shd w:val="clear" w:color="auto" w:fill="FDE9D9" w:themeFill="accent6" w:themeFillTint="33"/>
          </w:tcPr>
          <w:p w14:paraId="554F8FC4" w14:textId="77777777" w:rsidR="001118C8" w:rsidRDefault="00040FDA" w:rsidP="006F6D5C">
            <w:pPr>
              <w:pStyle w:val="TableParagraph"/>
              <w:spacing w:before="1" w:line="360" w:lineRule="auto"/>
              <w:ind w:left="8" w:right="3"/>
              <w:rPr>
                <w:b/>
                <w:sz w:val="24"/>
              </w:rPr>
            </w:pPr>
            <w:r>
              <w:rPr>
                <w:b/>
                <w:spacing w:val="-2"/>
                <w:sz w:val="24"/>
              </w:rPr>
              <w:t>Frequency</w:t>
            </w:r>
          </w:p>
        </w:tc>
        <w:tc>
          <w:tcPr>
            <w:tcW w:w="1552" w:type="dxa"/>
            <w:shd w:val="clear" w:color="auto" w:fill="FDE9D9" w:themeFill="accent6" w:themeFillTint="33"/>
          </w:tcPr>
          <w:p w14:paraId="684B273F" w14:textId="77777777" w:rsidR="001118C8" w:rsidRDefault="00040FDA" w:rsidP="006F6D5C">
            <w:pPr>
              <w:pStyle w:val="TableParagraph"/>
              <w:spacing w:before="1" w:line="360" w:lineRule="auto"/>
              <w:ind w:left="6"/>
              <w:rPr>
                <w:b/>
                <w:sz w:val="24"/>
              </w:rPr>
            </w:pPr>
            <w:r>
              <w:rPr>
                <w:b/>
                <w:spacing w:val="-2"/>
                <w:sz w:val="24"/>
              </w:rPr>
              <w:t>Percentage</w:t>
            </w:r>
          </w:p>
        </w:tc>
      </w:tr>
      <w:tr w:rsidR="001118C8" w14:paraId="4035152D" w14:textId="77777777" w:rsidTr="00494820">
        <w:trPr>
          <w:trHeight w:val="179"/>
          <w:jc w:val="center"/>
        </w:trPr>
        <w:tc>
          <w:tcPr>
            <w:tcW w:w="4146" w:type="dxa"/>
          </w:tcPr>
          <w:p w14:paraId="39F8C782" w14:textId="77777777" w:rsidR="001118C8" w:rsidRDefault="00040FDA" w:rsidP="006F6D5C">
            <w:pPr>
              <w:pStyle w:val="TableParagraph"/>
              <w:spacing w:line="360" w:lineRule="auto"/>
              <w:ind w:right="476"/>
              <w:jc w:val="left"/>
              <w:rPr>
                <w:sz w:val="24"/>
              </w:rPr>
            </w:pPr>
            <w:r>
              <w:rPr>
                <w:sz w:val="24"/>
              </w:rPr>
              <w:t>Borrowing</w:t>
            </w:r>
            <w:r>
              <w:rPr>
                <w:spacing w:val="-15"/>
                <w:sz w:val="24"/>
              </w:rPr>
              <w:t xml:space="preserve"> </w:t>
            </w:r>
            <w:r>
              <w:rPr>
                <w:sz w:val="24"/>
              </w:rPr>
              <w:t xml:space="preserve">from </w:t>
            </w:r>
            <w:r>
              <w:rPr>
                <w:spacing w:val="-2"/>
                <w:sz w:val="24"/>
              </w:rPr>
              <w:t>relatives/friends</w:t>
            </w:r>
          </w:p>
        </w:tc>
        <w:tc>
          <w:tcPr>
            <w:tcW w:w="1706" w:type="dxa"/>
          </w:tcPr>
          <w:p w14:paraId="180AA2D7" w14:textId="77777777" w:rsidR="001118C8" w:rsidRDefault="00040FDA" w:rsidP="006F6D5C">
            <w:pPr>
              <w:pStyle w:val="TableParagraph"/>
              <w:spacing w:line="360" w:lineRule="auto"/>
              <w:ind w:left="8"/>
              <w:rPr>
                <w:sz w:val="24"/>
              </w:rPr>
            </w:pPr>
            <w:r>
              <w:rPr>
                <w:spacing w:val="-5"/>
                <w:sz w:val="24"/>
              </w:rPr>
              <w:t>34</w:t>
            </w:r>
          </w:p>
        </w:tc>
        <w:tc>
          <w:tcPr>
            <w:tcW w:w="1552" w:type="dxa"/>
          </w:tcPr>
          <w:p w14:paraId="6B15D90F" w14:textId="77777777" w:rsidR="001118C8" w:rsidRDefault="00040FDA" w:rsidP="006F6D5C">
            <w:pPr>
              <w:pStyle w:val="TableParagraph"/>
              <w:spacing w:line="360" w:lineRule="auto"/>
              <w:ind w:left="6"/>
              <w:rPr>
                <w:sz w:val="24"/>
              </w:rPr>
            </w:pPr>
            <w:r>
              <w:rPr>
                <w:spacing w:val="-2"/>
                <w:sz w:val="24"/>
              </w:rPr>
              <w:t>34.00</w:t>
            </w:r>
          </w:p>
        </w:tc>
      </w:tr>
      <w:tr w:rsidR="001118C8" w14:paraId="2C57E007" w14:textId="77777777" w:rsidTr="00494820">
        <w:trPr>
          <w:trHeight w:val="187"/>
          <w:jc w:val="center"/>
        </w:trPr>
        <w:tc>
          <w:tcPr>
            <w:tcW w:w="4146" w:type="dxa"/>
          </w:tcPr>
          <w:p w14:paraId="4F7A3B95" w14:textId="77777777" w:rsidR="001118C8" w:rsidRDefault="00040FDA" w:rsidP="006F6D5C">
            <w:pPr>
              <w:pStyle w:val="TableParagraph"/>
              <w:spacing w:line="360" w:lineRule="auto"/>
              <w:ind w:left="8"/>
              <w:jc w:val="left"/>
              <w:rPr>
                <w:sz w:val="24"/>
              </w:rPr>
            </w:pPr>
            <w:r>
              <w:rPr>
                <w:sz w:val="24"/>
              </w:rPr>
              <w:t>Government</w:t>
            </w:r>
            <w:r>
              <w:rPr>
                <w:spacing w:val="-4"/>
                <w:sz w:val="24"/>
              </w:rPr>
              <w:t xml:space="preserve"> </w:t>
            </w:r>
            <w:r>
              <w:rPr>
                <w:spacing w:val="-2"/>
                <w:sz w:val="24"/>
              </w:rPr>
              <w:t>scheme</w:t>
            </w:r>
          </w:p>
        </w:tc>
        <w:tc>
          <w:tcPr>
            <w:tcW w:w="1706" w:type="dxa"/>
          </w:tcPr>
          <w:p w14:paraId="1F4CB3F9" w14:textId="77777777" w:rsidR="001118C8" w:rsidRDefault="00040FDA" w:rsidP="006F6D5C">
            <w:pPr>
              <w:pStyle w:val="TableParagraph"/>
              <w:spacing w:line="360" w:lineRule="auto"/>
              <w:ind w:left="8"/>
              <w:rPr>
                <w:sz w:val="24"/>
              </w:rPr>
            </w:pPr>
            <w:r>
              <w:rPr>
                <w:spacing w:val="-5"/>
                <w:sz w:val="24"/>
              </w:rPr>
              <w:t>29</w:t>
            </w:r>
          </w:p>
        </w:tc>
        <w:tc>
          <w:tcPr>
            <w:tcW w:w="1552" w:type="dxa"/>
          </w:tcPr>
          <w:p w14:paraId="5CA12010" w14:textId="77777777" w:rsidR="001118C8" w:rsidRDefault="00040FDA" w:rsidP="006F6D5C">
            <w:pPr>
              <w:pStyle w:val="TableParagraph"/>
              <w:spacing w:line="360" w:lineRule="auto"/>
              <w:ind w:left="6"/>
              <w:rPr>
                <w:sz w:val="24"/>
              </w:rPr>
            </w:pPr>
            <w:r>
              <w:rPr>
                <w:spacing w:val="-2"/>
                <w:sz w:val="24"/>
              </w:rPr>
              <w:t>29.00</w:t>
            </w:r>
          </w:p>
        </w:tc>
      </w:tr>
      <w:tr w:rsidR="001118C8" w14:paraId="40924BE2" w14:textId="77777777" w:rsidTr="00494820">
        <w:trPr>
          <w:trHeight w:val="174"/>
          <w:jc w:val="center"/>
        </w:trPr>
        <w:tc>
          <w:tcPr>
            <w:tcW w:w="4146" w:type="dxa"/>
          </w:tcPr>
          <w:p w14:paraId="423A3AB2" w14:textId="77777777" w:rsidR="001118C8" w:rsidRDefault="00040FDA" w:rsidP="006F6D5C">
            <w:pPr>
              <w:pStyle w:val="TableParagraph"/>
              <w:spacing w:line="360" w:lineRule="auto"/>
              <w:ind w:left="8" w:right="3"/>
              <w:jc w:val="left"/>
              <w:rPr>
                <w:sz w:val="24"/>
              </w:rPr>
            </w:pPr>
            <w:r>
              <w:rPr>
                <w:sz w:val="24"/>
              </w:rPr>
              <w:t>Bank</w:t>
            </w:r>
            <w:r>
              <w:rPr>
                <w:spacing w:val="-3"/>
                <w:sz w:val="24"/>
              </w:rPr>
              <w:t xml:space="preserve"> </w:t>
            </w:r>
            <w:r>
              <w:rPr>
                <w:spacing w:val="-4"/>
                <w:sz w:val="24"/>
              </w:rPr>
              <w:t>loan</w:t>
            </w:r>
          </w:p>
        </w:tc>
        <w:tc>
          <w:tcPr>
            <w:tcW w:w="1706" w:type="dxa"/>
          </w:tcPr>
          <w:p w14:paraId="4EEA8373" w14:textId="77777777" w:rsidR="001118C8" w:rsidRDefault="00040FDA" w:rsidP="006F6D5C">
            <w:pPr>
              <w:pStyle w:val="TableParagraph"/>
              <w:spacing w:line="360" w:lineRule="auto"/>
              <w:ind w:left="8"/>
              <w:rPr>
                <w:sz w:val="24"/>
              </w:rPr>
            </w:pPr>
            <w:r>
              <w:rPr>
                <w:spacing w:val="-5"/>
                <w:sz w:val="24"/>
              </w:rPr>
              <w:t>22</w:t>
            </w:r>
          </w:p>
        </w:tc>
        <w:tc>
          <w:tcPr>
            <w:tcW w:w="1552" w:type="dxa"/>
          </w:tcPr>
          <w:p w14:paraId="15C1A2E1" w14:textId="77777777" w:rsidR="001118C8" w:rsidRDefault="00040FDA" w:rsidP="006F6D5C">
            <w:pPr>
              <w:pStyle w:val="TableParagraph"/>
              <w:spacing w:line="360" w:lineRule="auto"/>
              <w:ind w:left="6"/>
              <w:rPr>
                <w:sz w:val="24"/>
              </w:rPr>
            </w:pPr>
            <w:r>
              <w:rPr>
                <w:spacing w:val="-2"/>
                <w:sz w:val="24"/>
              </w:rPr>
              <w:t>22.00</w:t>
            </w:r>
          </w:p>
        </w:tc>
      </w:tr>
      <w:tr w:rsidR="001118C8" w14:paraId="69E2D170" w14:textId="77777777" w:rsidTr="00494820">
        <w:trPr>
          <w:trHeight w:val="180"/>
          <w:jc w:val="center"/>
        </w:trPr>
        <w:tc>
          <w:tcPr>
            <w:tcW w:w="4146" w:type="dxa"/>
          </w:tcPr>
          <w:p w14:paraId="4775F524" w14:textId="77777777" w:rsidR="001118C8" w:rsidRDefault="00040FDA" w:rsidP="006F6D5C">
            <w:pPr>
              <w:pStyle w:val="TableParagraph"/>
              <w:spacing w:line="360" w:lineRule="auto"/>
              <w:ind w:left="8" w:right="1"/>
              <w:jc w:val="left"/>
              <w:rPr>
                <w:sz w:val="24"/>
              </w:rPr>
            </w:pPr>
            <w:r>
              <w:rPr>
                <w:sz w:val="24"/>
              </w:rPr>
              <w:t>Own</w:t>
            </w:r>
            <w:r>
              <w:rPr>
                <w:spacing w:val="-2"/>
                <w:sz w:val="24"/>
              </w:rPr>
              <w:t xml:space="preserve"> </w:t>
            </w:r>
            <w:r>
              <w:rPr>
                <w:spacing w:val="-4"/>
                <w:sz w:val="24"/>
              </w:rPr>
              <w:t>fund</w:t>
            </w:r>
          </w:p>
        </w:tc>
        <w:tc>
          <w:tcPr>
            <w:tcW w:w="1706" w:type="dxa"/>
          </w:tcPr>
          <w:p w14:paraId="134A5054" w14:textId="77777777" w:rsidR="001118C8" w:rsidRDefault="00040FDA" w:rsidP="006F6D5C">
            <w:pPr>
              <w:pStyle w:val="TableParagraph"/>
              <w:spacing w:line="360" w:lineRule="auto"/>
              <w:ind w:left="8"/>
              <w:rPr>
                <w:sz w:val="24"/>
              </w:rPr>
            </w:pPr>
            <w:r>
              <w:rPr>
                <w:spacing w:val="-5"/>
                <w:sz w:val="24"/>
              </w:rPr>
              <w:t>15</w:t>
            </w:r>
          </w:p>
        </w:tc>
        <w:tc>
          <w:tcPr>
            <w:tcW w:w="1552" w:type="dxa"/>
          </w:tcPr>
          <w:p w14:paraId="24F86FB9" w14:textId="77777777" w:rsidR="001118C8" w:rsidRDefault="00040FDA" w:rsidP="006F6D5C">
            <w:pPr>
              <w:pStyle w:val="TableParagraph"/>
              <w:spacing w:line="360" w:lineRule="auto"/>
              <w:ind w:left="6"/>
              <w:rPr>
                <w:sz w:val="24"/>
              </w:rPr>
            </w:pPr>
            <w:r>
              <w:rPr>
                <w:spacing w:val="-2"/>
                <w:sz w:val="24"/>
              </w:rPr>
              <w:t>15.00</w:t>
            </w:r>
          </w:p>
        </w:tc>
      </w:tr>
      <w:tr w:rsidR="001118C8" w14:paraId="25D99806" w14:textId="77777777" w:rsidTr="00494820">
        <w:trPr>
          <w:trHeight w:val="76"/>
          <w:jc w:val="center"/>
        </w:trPr>
        <w:tc>
          <w:tcPr>
            <w:tcW w:w="4146" w:type="dxa"/>
          </w:tcPr>
          <w:p w14:paraId="3D89AF99" w14:textId="77777777" w:rsidR="001118C8" w:rsidRDefault="00040FDA" w:rsidP="006E13A6">
            <w:pPr>
              <w:pStyle w:val="TableParagraph"/>
              <w:spacing w:line="360" w:lineRule="auto"/>
              <w:ind w:left="8" w:right="1"/>
              <w:rPr>
                <w:b/>
                <w:sz w:val="24"/>
              </w:rPr>
            </w:pPr>
            <w:r>
              <w:rPr>
                <w:b/>
                <w:spacing w:val="-2"/>
                <w:sz w:val="24"/>
              </w:rPr>
              <w:t>Total</w:t>
            </w:r>
          </w:p>
        </w:tc>
        <w:tc>
          <w:tcPr>
            <w:tcW w:w="1706" w:type="dxa"/>
          </w:tcPr>
          <w:p w14:paraId="6622485D" w14:textId="77777777" w:rsidR="001118C8" w:rsidRDefault="00040FDA" w:rsidP="006E13A6">
            <w:pPr>
              <w:pStyle w:val="TableParagraph"/>
              <w:spacing w:line="360" w:lineRule="auto"/>
              <w:ind w:left="8"/>
              <w:rPr>
                <w:b/>
                <w:sz w:val="24"/>
              </w:rPr>
            </w:pPr>
            <w:r>
              <w:rPr>
                <w:b/>
                <w:spacing w:val="-5"/>
                <w:sz w:val="24"/>
              </w:rPr>
              <w:t>100</w:t>
            </w:r>
          </w:p>
        </w:tc>
        <w:tc>
          <w:tcPr>
            <w:tcW w:w="1552" w:type="dxa"/>
          </w:tcPr>
          <w:p w14:paraId="4C3EF213" w14:textId="77777777" w:rsidR="001118C8" w:rsidRDefault="00040FDA" w:rsidP="006E13A6">
            <w:pPr>
              <w:pStyle w:val="TableParagraph"/>
              <w:spacing w:line="360" w:lineRule="auto"/>
              <w:ind w:left="6"/>
              <w:rPr>
                <w:b/>
                <w:sz w:val="24"/>
              </w:rPr>
            </w:pPr>
            <w:r>
              <w:rPr>
                <w:b/>
                <w:spacing w:val="-2"/>
                <w:sz w:val="24"/>
              </w:rPr>
              <w:t>100.00</w:t>
            </w:r>
          </w:p>
        </w:tc>
      </w:tr>
    </w:tbl>
    <w:p w14:paraId="27A9DED8" w14:textId="77777777" w:rsidR="001118C8" w:rsidRPr="006F6D5C" w:rsidRDefault="00040FDA" w:rsidP="006F6D5C">
      <w:pPr>
        <w:jc w:val="center"/>
        <w:rPr>
          <w:b/>
          <w:bCs/>
          <w:i/>
          <w:iCs/>
          <w:sz w:val="24"/>
          <w:szCs w:val="24"/>
        </w:rPr>
      </w:pPr>
      <w:r w:rsidRPr="006F6D5C">
        <w:rPr>
          <w:b/>
          <w:bCs/>
          <w:i/>
          <w:iCs/>
          <w:sz w:val="24"/>
          <w:szCs w:val="24"/>
        </w:rPr>
        <w:t>Source:</w:t>
      </w:r>
      <w:r w:rsidRPr="006F6D5C">
        <w:rPr>
          <w:b/>
          <w:bCs/>
          <w:i/>
          <w:iCs/>
          <w:spacing w:val="-4"/>
          <w:sz w:val="24"/>
          <w:szCs w:val="24"/>
        </w:rPr>
        <w:t xml:space="preserve"> </w:t>
      </w:r>
      <w:r w:rsidRPr="006F6D5C">
        <w:rPr>
          <w:b/>
          <w:bCs/>
          <w:i/>
          <w:iCs/>
          <w:sz w:val="24"/>
          <w:szCs w:val="24"/>
        </w:rPr>
        <w:t>Primary</w:t>
      </w:r>
      <w:r w:rsidRPr="006F6D5C">
        <w:rPr>
          <w:b/>
          <w:bCs/>
          <w:i/>
          <w:iCs/>
          <w:spacing w:val="-3"/>
          <w:sz w:val="24"/>
          <w:szCs w:val="24"/>
        </w:rPr>
        <w:t xml:space="preserve"> </w:t>
      </w:r>
      <w:r w:rsidRPr="006F6D5C">
        <w:rPr>
          <w:b/>
          <w:bCs/>
          <w:i/>
          <w:iCs/>
          <w:spacing w:val="-4"/>
          <w:sz w:val="24"/>
          <w:szCs w:val="24"/>
        </w:rPr>
        <w:t>data</w:t>
      </w:r>
    </w:p>
    <w:p w14:paraId="3AD6D4F1" w14:textId="77777777" w:rsidR="001118C8" w:rsidRDefault="001118C8">
      <w:pPr>
        <w:pStyle w:val="BodyText"/>
        <w:rPr>
          <w:b/>
        </w:rPr>
      </w:pPr>
    </w:p>
    <w:p w14:paraId="58173392" w14:textId="77777777" w:rsidR="00494820" w:rsidRDefault="00494820" w:rsidP="00497E76">
      <w:pPr>
        <w:jc w:val="center"/>
        <w:rPr>
          <w:b/>
          <w:sz w:val="24"/>
        </w:rPr>
      </w:pPr>
    </w:p>
    <w:p w14:paraId="1FA4DE8D" w14:textId="77777777" w:rsidR="00B229D2" w:rsidRDefault="00B229D2" w:rsidP="00497E76">
      <w:pPr>
        <w:jc w:val="center"/>
        <w:rPr>
          <w:b/>
          <w:sz w:val="24"/>
        </w:rPr>
      </w:pPr>
    </w:p>
    <w:p w14:paraId="12FA96F3" w14:textId="77777777" w:rsidR="00B229D2" w:rsidRDefault="00B229D2" w:rsidP="00497E76">
      <w:pPr>
        <w:jc w:val="center"/>
        <w:rPr>
          <w:b/>
          <w:sz w:val="24"/>
        </w:rPr>
      </w:pPr>
    </w:p>
    <w:p w14:paraId="327DA5F2" w14:textId="77777777" w:rsidR="00B229D2" w:rsidRDefault="00B229D2" w:rsidP="00497E76">
      <w:pPr>
        <w:jc w:val="center"/>
        <w:rPr>
          <w:b/>
          <w:sz w:val="24"/>
        </w:rPr>
      </w:pPr>
    </w:p>
    <w:p w14:paraId="1953FB33" w14:textId="77777777" w:rsidR="00B229D2" w:rsidRDefault="00B229D2" w:rsidP="00497E76">
      <w:pPr>
        <w:jc w:val="center"/>
        <w:rPr>
          <w:b/>
          <w:sz w:val="24"/>
        </w:rPr>
      </w:pPr>
    </w:p>
    <w:p w14:paraId="45D8958A" w14:textId="77777777" w:rsidR="00B229D2" w:rsidRDefault="00B229D2" w:rsidP="00497E76">
      <w:pPr>
        <w:jc w:val="center"/>
        <w:rPr>
          <w:b/>
          <w:sz w:val="24"/>
        </w:rPr>
      </w:pPr>
    </w:p>
    <w:p w14:paraId="20EDA9F3" w14:textId="77777777" w:rsidR="00B229D2" w:rsidRDefault="00B229D2" w:rsidP="00497E76">
      <w:pPr>
        <w:jc w:val="center"/>
        <w:rPr>
          <w:b/>
          <w:sz w:val="24"/>
        </w:rPr>
      </w:pPr>
    </w:p>
    <w:p w14:paraId="589D8872" w14:textId="77777777" w:rsidR="00B229D2" w:rsidRDefault="00B229D2" w:rsidP="00497E76">
      <w:pPr>
        <w:jc w:val="center"/>
        <w:rPr>
          <w:b/>
          <w:sz w:val="24"/>
        </w:rPr>
      </w:pPr>
    </w:p>
    <w:p w14:paraId="2E886DF5" w14:textId="77777777" w:rsidR="00B229D2" w:rsidRDefault="00B229D2" w:rsidP="00497E76">
      <w:pPr>
        <w:jc w:val="center"/>
        <w:rPr>
          <w:b/>
          <w:sz w:val="24"/>
        </w:rPr>
      </w:pPr>
    </w:p>
    <w:p w14:paraId="42EF2319" w14:textId="77777777" w:rsidR="00B229D2" w:rsidRDefault="00B229D2" w:rsidP="00497E76">
      <w:pPr>
        <w:jc w:val="center"/>
        <w:rPr>
          <w:b/>
          <w:sz w:val="24"/>
        </w:rPr>
      </w:pPr>
    </w:p>
    <w:p w14:paraId="6B2260C7" w14:textId="77777777" w:rsidR="00B229D2" w:rsidRDefault="00B229D2" w:rsidP="00497E76">
      <w:pPr>
        <w:jc w:val="center"/>
        <w:rPr>
          <w:b/>
          <w:sz w:val="24"/>
        </w:rPr>
      </w:pPr>
    </w:p>
    <w:p w14:paraId="20E7A54F" w14:textId="77777777" w:rsidR="00B229D2" w:rsidRDefault="00B229D2" w:rsidP="00497E76">
      <w:pPr>
        <w:jc w:val="center"/>
        <w:rPr>
          <w:b/>
          <w:sz w:val="24"/>
        </w:rPr>
      </w:pPr>
    </w:p>
    <w:p w14:paraId="71BD9AA4" w14:textId="77777777" w:rsidR="00B229D2" w:rsidRDefault="00B229D2" w:rsidP="00497E76">
      <w:pPr>
        <w:jc w:val="center"/>
        <w:rPr>
          <w:b/>
          <w:sz w:val="24"/>
        </w:rPr>
      </w:pPr>
    </w:p>
    <w:p w14:paraId="11E288B5" w14:textId="77777777" w:rsidR="00B229D2" w:rsidRDefault="00B229D2" w:rsidP="00497E76">
      <w:pPr>
        <w:jc w:val="center"/>
        <w:rPr>
          <w:b/>
          <w:sz w:val="24"/>
        </w:rPr>
      </w:pPr>
    </w:p>
    <w:p w14:paraId="3AA3366F" w14:textId="77777777" w:rsidR="00B229D2" w:rsidRDefault="00B229D2" w:rsidP="00497E76">
      <w:pPr>
        <w:jc w:val="center"/>
        <w:rPr>
          <w:b/>
          <w:sz w:val="24"/>
        </w:rPr>
      </w:pPr>
    </w:p>
    <w:p w14:paraId="226C2062" w14:textId="77777777" w:rsidR="00B229D2" w:rsidRDefault="00B229D2" w:rsidP="00497E76">
      <w:pPr>
        <w:jc w:val="center"/>
        <w:rPr>
          <w:b/>
          <w:sz w:val="24"/>
        </w:rPr>
      </w:pPr>
    </w:p>
    <w:p w14:paraId="0D225C2E" w14:textId="77777777" w:rsidR="00494820" w:rsidRDefault="00494820" w:rsidP="00497E76">
      <w:pPr>
        <w:jc w:val="center"/>
        <w:rPr>
          <w:b/>
          <w:sz w:val="24"/>
        </w:rPr>
      </w:pPr>
    </w:p>
    <w:p w14:paraId="2CE721CC" w14:textId="7ADF52DD" w:rsidR="001118C8" w:rsidRDefault="00497E76" w:rsidP="00497E76">
      <w:pPr>
        <w:jc w:val="center"/>
        <w:rPr>
          <w:b/>
          <w:sz w:val="20"/>
        </w:rPr>
      </w:pPr>
      <w:r>
        <w:rPr>
          <w:b/>
          <w:sz w:val="24"/>
        </w:rPr>
        <w:lastRenderedPageBreak/>
        <w:t xml:space="preserve">Chart </w:t>
      </w:r>
      <w:r w:rsidR="00544530">
        <w:rPr>
          <w:b/>
          <w:sz w:val="24"/>
        </w:rPr>
        <w:t>4.1:</w:t>
      </w:r>
      <w:r>
        <w:rPr>
          <w:b/>
          <w:sz w:val="24"/>
        </w:rPr>
        <w:t xml:space="preserve"> Source</w:t>
      </w:r>
      <w:r>
        <w:rPr>
          <w:b/>
          <w:spacing w:val="-15"/>
          <w:sz w:val="24"/>
        </w:rPr>
        <w:t xml:space="preserve"> </w:t>
      </w:r>
      <w:r>
        <w:rPr>
          <w:b/>
          <w:sz w:val="24"/>
        </w:rPr>
        <w:t>of</w:t>
      </w:r>
      <w:r>
        <w:rPr>
          <w:b/>
          <w:spacing w:val="-15"/>
          <w:sz w:val="24"/>
        </w:rPr>
        <w:t xml:space="preserve"> </w:t>
      </w:r>
      <w:r>
        <w:rPr>
          <w:b/>
          <w:sz w:val="24"/>
        </w:rPr>
        <w:t>Finance</w:t>
      </w:r>
    </w:p>
    <w:p w14:paraId="45AE622C" w14:textId="26B70EFB" w:rsidR="00497E76" w:rsidRDefault="00B229D2" w:rsidP="00497E76">
      <w:pPr>
        <w:spacing w:line="360" w:lineRule="auto"/>
        <w:jc w:val="both"/>
        <w:rPr>
          <w:b/>
          <w:bCs/>
          <w:spacing w:val="-2"/>
          <w:sz w:val="24"/>
          <w:szCs w:val="24"/>
        </w:rPr>
      </w:pPr>
      <w:r>
        <w:rPr>
          <w:b/>
          <w:noProof/>
          <w:sz w:val="20"/>
          <w:lang w:val="en-IN" w:eastAsia="en-IN"/>
        </w:rPr>
        <mc:AlternateContent>
          <mc:Choice Requires="wpg">
            <w:drawing>
              <wp:anchor distT="0" distB="0" distL="0" distR="0" simplePos="0" relativeHeight="251670528" behindDoc="1" locked="0" layoutInCell="1" allowOverlap="1" wp14:anchorId="56F652ED" wp14:editId="2C4ED0CB">
                <wp:simplePos x="0" y="0"/>
                <wp:positionH relativeFrom="page">
                  <wp:align>center</wp:align>
                </wp:positionH>
                <wp:positionV relativeFrom="paragraph">
                  <wp:posOffset>350520</wp:posOffset>
                </wp:positionV>
                <wp:extent cx="5445125" cy="2430145"/>
                <wp:effectExtent l="0" t="0" r="22225" b="27305"/>
                <wp:wrapSquare wrapText="bothSides"/>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45125" cy="2430145"/>
                          <a:chOff x="-181216" y="4573"/>
                          <a:chExt cx="4618086" cy="2743200"/>
                        </a:xfrm>
                      </wpg:grpSpPr>
                      <wps:wsp>
                        <wps:cNvPr id="111" name="Graphic 111"/>
                        <wps:cNvSpPr/>
                        <wps:spPr>
                          <a:xfrm>
                            <a:off x="316991" y="688848"/>
                            <a:ext cx="4119879" cy="1363980"/>
                          </a:xfrm>
                          <a:custGeom>
                            <a:avLst/>
                            <a:gdLst/>
                            <a:ahLst/>
                            <a:cxnLst/>
                            <a:rect l="l" t="t" r="r" b="b"/>
                            <a:pathLst>
                              <a:path w="4119879" h="1363980">
                                <a:moveTo>
                                  <a:pt x="1751076" y="1363980"/>
                                </a:moveTo>
                                <a:lnTo>
                                  <a:pt x="2368296" y="1363980"/>
                                </a:lnTo>
                              </a:path>
                              <a:path w="4119879" h="1363980">
                                <a:moveTo>
                                  <a:pt x="2779776" y="1363980"/>
                                </a:moveTo>
                                <a:lnTo>
                                  <a:pt x="3398520" y="1363980"/>
                                </a:lnTo>
                              </a:path>
                              <a:path w="4119879" h="1363980">
                                <a:moveTo>
                                  <a:pt x="720852" y="1363980"/>
                                </a:moveTo>
                                <a:lnTo>
                                  <a:pt x="1338072" y="1363980"/>
                                </a:lnTo>
                              </a:path>
                              <a:path w="4119879" h="1363980">
                                <a:moveTo>
                                  <a:pt x="3810000" y="1363980"/>
                                </a:moveTo>
                                <a:lnTo>
                                  <a:pt x="4119372" y="1363980"/>
                                </a:lnTo>
                              </a:path>
                              <a:path w="4119879" h="1363980">
                                <a:moveTo>
                                  <a:pt x="0" y="1363980"/>
                                </a:moveTo>
                                <a:lnTo>
                                  <a:pt x="307848" y="1363980"/>
                                </a:lnTo>
                              </a:path>
                              <a:path w="4119879" h="1363980">
                                <a:moveTo>
                                  <a:pt x="3810000" y="1091184"/>
                                </a:moveTo>
                                <a:lnTo>
                                  <a:pt x="4119372" y="1091184"/>
                                </a:lnTo>
                              </a:path>
                              <a:path w="4119879" h="1363980">
                                <a:moveTo>
                                  <a:pt x="720852" y="1091184"/>
                                </a:moveTo>
                                <a:lnTo>
                                  <a:pt x="1338072" y="1091184"/>
                                </a:lnTo>
                              </a:path>
                              <a:path w="4119879" h="1363980">
                                <a:moveTo>
                                  <a:pt x="0" y="1091184"/>
                                </a:moveTo>
                                <a:lnTo>
                                  <a:pt x="307848" y="1091184"/>
                                </a:lnTo>
                              </a:path>
                              <a:path w="4119879" h="1363980">
                                <a:moveTo>
                                  <a:pt x="2779776" y="1091184"/>
                                </a:moveTo>
                                <a:lnTo>
                                  <a:pt x="3398520" y="1091184"/>
                                </a:lnTo>
                              </a:path>
                              <a:path w="4119879" h="1363980">
                                <a:moveTo>
                                  <a:pt x="1751076" y="1091184"/>
                                </a:moveTo>
                                <a:lnTo>
                                  <a:pt x="2368296" y="1091184"/>
                                </a:lnTo>
                              </a:path>
                              <a:path w="4119879" h="1363980">
                                <a:moveTo>
                                  <a:pt x="2779776" y="818388"/>
                                </a:moveTo>
                                <a:lnTo>
                                  <a:pt x="4119372" y="818388"/>
                                </a:lnTo>
                              </a:path>
                              <a:path w="4119879" h="1363980">
                                <a:moveTo>
                                  <a:pt x="720852" y="818388"/>
                                </a:moveTo>
                                <a:lnTo>
                                  <a:pt x="1338072" y="818388"/>
                                </a:lnTo>
                              </a:path>
                              <a:path w="4119879" h="1363980">
                                <a:moveTo>
                                  <a:pt x="0" y="818388"/>
                                </a:moveTo>
                                <a:lnTo>
                                  <a:pt x="307848" y="818388"/>
                                </a:lnTo>
                              </a:path>
                              <a:path w="4119879" h="1363980">
                                <a:moveTo>
                                  <a:pt x="1751076" y="818388"/>
                                </a:moveTo>
                                <a:lnTo>
                                  <a:pt x="2368296" y="818388"/>
                                </a:lnTo>
                              </a:path>
                              <a:path w="4119879" h="1363980">
                                <a:moveTo>
                                  <a:pt x="2779776" y="545592"/>
                                </a:moveTo>
                                <a:lnTo>
                                  <a:pt x="4119372" y="545592"/>
                                </a:lnTo>
                              </a:path>
                              <a:path w="4119879" h="1363980">
                                <a:moveTo>
                                  <a:pt x="1751076" y="545592"/>
                                </a:moveTo>
                                <a:lnTo>
                                  <a:pt x="2368296" y="545592"/>
                                </a:lnTo>
                              </a:path>
                              <a:path w="4119879" h="1363980">
                                <a:moveTo>
                                  <a:pt x="720852" y="545592"/>
                                </a:moveTo>
                                <a:lnTo>
                                  <a:pt x="1338072" y="545592"/>
                                </a:lnTo>
                              </a:path>
                              <a:path w="4119879" h="1363980">
                                <a:moveTo>
                                  <a:pt x="0" y="545592"/>
                                </a:moveTo>
                                <a:lnTo>
                                  <a:pt x="307848" y="545592"/>
                                </a:lnTo>
                              </a:path>
                              <a:path w="4119879" h="1363980">
                                <a:moveTo>
                                  <a:pt x="1751076" y="272796"/>
                                </a:moveTo>
                                <a:lnTo>
                                  <a:pt x="4119372" y="272796"/>
                                </a:lnTo>
                              </a:path>
                              <a:path w="4119879" h="1363980">
                                <a:moveTo>
                                  <a:pt x="0" y="272796"/>
                                </a:moveTo>
                                <a:lnTo>
                                  <a:pt x="307848" y="272796"/>
                                </a:lnTo>
                              </a:path>
                              <a:path w="4119879" h="1363980">
                                <a:moveTo>
                                  <a:pt x="720852" y="272796"/>
                                </a:moveTo>
                                <a:lnTo>
                                  <a:pt x="1338072" y="272796"/>
                                </a:lnTo>
                              </a:path>
                              <a:path w="4119879" h="1363980">
                                <a:moveTo>
                                  <a:pt x="0" y="0"/>
                                </a:moveTo>
                                <a:lnTo>
                                  <a:pt x="307848" y="0"/>
                                </a:lnTo>
                              </a:path>
                              <a:path w="4119879" h="1363980">
                                <a:moveTo>
                                  <a:pt x="720852" y="0"/>
                                </a:moveTo>
                                <a:lnTo>
                                  <a:pt x="4119372" y="0"/>
                                </a:lnTo>
                              </a:path>
                            </a:pathLst>
                          </a:custGeom>
                          <a:ln w="9144">
                            <a:solidFill>
                              <a:srgbClr val="DADADA"/>
                            </a:solidFill>
                            <a:prstDash val="solid"/>
                          </a:ln>
                        </wps:spPr>
                        <wps:bodyPr wrap="square" lIns="0" tIns="0" rIns="0" bIns="0" rtlCol="0">
                          <a:prstTxWarp prst="textNoShape">
                            <a:avLst/>
                          </a:prstTxWarp>
                          <a:noAutofit/>
                        </wps:bodyPr>
                      </wps:wsp>
                      <wps:wsp>
                        <wps:cNvPr id="112" name="Graphic 112"/>
                        <wps:cNvSpPr/>
                        <wps:spPr>
                          <a:xfrm>
                            <a:off x="316991" y="144779"/>
                            <a:ext cx="4119879" cy="273050"/>
                          </a:xfrm>
                          <a:custGeom>
                            <a:avLst/>
                            <a:gdLst/>
                            <a:ahLst/>
                            <a:cxnLst/>
                            <a:rect l="l" t="t" r="r" b="b"/>
                            <a:pathLst>
                              <a:path w="4119879" h="273050">
                                <a:moveTo>
                                  <a:pt x="0" y="272796"/>
                                </a:moveTo>
                                <a:lnTo>
                                  <a:pt x="4119372" y="272796"/>
                                </a:lnTo>
                              </a:path>
                              <a:path w="4119879" h="273050">
                                <a:moveTo>
                                  <a:pt x="0" y="0"/>
                                </a:moveTo>
                                <a:lnTo>
                                  <a:pt x="4119372" y="0"/>
                                </a:lnTo>
                              </a:path>
                            </a:pathLst>
                          </a:custGeom>
                          <a:ln w="9144">
                            <a:solidFill>
                              <a:srgbClr val="DADADA"/>
                            </a:solidFill>
                            <a:prstDash val="solid"/>
                          </a:ln>
                        </wps:spPr>
                        <wps:bodyPr wrap="square" lIns="0" tIns="0" rIns="0" bIns="0" rtlCol="0">
                          <a:prstTxWarp prst="textNoShape">
                            <a:avLst/>
                          </a:prstTxWarp>
                          <a:noAutofit/>
                        </wps:bodyPr>
                      </wps:wsp>
                      <wps:wsp>
                        <wps:cNvPr id="113" name="Graphic 113"/>
                        <wps:cNvSpPr/>
                        <wps:spPr>
                          <a:xfrm>
                            <a:off x="624840" y="470915"/>
                            <a:ext cx="3502660" cy="1854835"/>
                          </a:xfrm>
                          <a:custGeom>
                            <a:avLst/>
                            <a:gdLst/>
                            <a:ahLst/>
                            <a:cxnLst/>
                            <a:rect l="l" t="t" r="r" b="b"/>
                            <a:pathLst>
                              <a:path w="3502660" h="1854835">
                                <a:moveTo>
                                  <a:pt x="413004" y="0"/>
                                </a:moveTo>
                                <a:lnTo>
                                  <a:pt x="0" y="0"/>
                                </a:lnTo>
                                <a:lnTo>
                                  <a:pt x="0" y="1854708"/>
                                </a:lnTo>
                                <a:lnTo>
                                  <a:pt x="413004" y="1854708"/>
                                </a:lnTo>
                                <a:lnTo>
                                  <a:pt x="413004" y="0"/>
                                </a:lnTo>
                                <a:close/>
                              </a:path>
                              <a:path w="3502660" h="1854835">
                                <a:moveTo>
                                  <a:pt x="1443228" y="272796"/>
                                </a:moveTo>
                                <a:lnTo>
                                  <a:pt x="1030224" y="272796"/>
                                </a:lnTo>
                                <a:lnTo>
                                  <a:pt x="1030224" y="1854708"/>
                                </a:lnTo>
                                <a:lnTo>
                                  <a:pt x="1443228" y="1854708"/>
                                </a:lnTo>
                                <a:lnTo>
                                  <a:pt x="1443228" y="272796"/>
                                </a:lnTo>
                                <a:close/>
                              </a:path>
                              <a:path w="3502660" h="1854835">
                                <a:moveTo>
                                  <a:pt x="2471928" y="655320"/>
                                </a:moveTo>
                                <a:lnTo>
                                  <a:pt x="2060448" y="655320"/>
                                </a:lnTo>
                                <a:lnTo>
                                  <a:pt x="2060448" y="1854708"/>
                                </a:lnTo>
                                <a:lnTo>
                                  <a:pt x="2471928" y="1854708"/>
                                </a:lnTo>
                                <a:lnTo>
                                  <a:pt x="2471928" y="655320"/>
                                </a:lnTo>
                                <a:close/>
                              </a:path>
                              <a:path w="3502660" h="1854835">
                                <a:moveTo>
                                  <a:pt x="3502152" y="1036320"/>
                                </a:moveTo>
                                <a:lnTo>
                                  <a:pt x="3090672" y="1036320"/>
                                </a:lnTo>
                                <a:lnTo>
                                  <a:pt x="3090672" y="1854708"/>
                                </a:lnTo>
                                <a:lnTo>
                                  <a:pt x="3502152" y="1854708"/>
                                </a:lnTo>
                                <a:lnTo>
                                  <a:pt x="3502152" y="1036320"/>
                                </a:lnTo>
                                <a:close/>
                              </a:path>
                            </a:pathLst>
                          </a:custGeom>
                          <a:solidFill>
                            <a:srgbClr val="4F81BD"/>
                          </a:solidFill>
                        </wps:spPr>
                        <wps:bodyPr wrap="square" lIns="0" tIns="0" rIns="0" bIns="0" rtlCol="0">
                          <a:prstTxWarp prst="textNoShape">
                            <a:avLst/>
                          </a:prstTxWarp>
                          <a:noAutofit/>
                        </wps:bodyPr>
                      </wps:wsp>
                      <wps:wsp>
                        <wps:cNvPr id="114" name="Graphic 114"/>
                        <wps:cNvSpPr/>
                        <wps:spPr>
                          <a:xfrm>
                            <a:off x="316991" y="2325623"/>
                            <a:ext cx="4119879" cy="1270"/>
                          </a:xfrm>
                          <a:custGeom>
                            <a:avLst/>
                            <a:gdLst/>
                            <a:ahLst/>
                            <a:cxnLst/>
                            <a:rect l="l" t="t" r="r" b="b"/>
                            <a:pathLst>
                              <a:path w="4119879">
                                <a:moveTo>
                                  <a:pt x="0" y="0"/>
                                </a:moveTo>
                                <a:lnTo>
                                  <a:pt x="4119372" y="0"/>
                                </a:lnTo>
                              </a:path>
                            </a:pathLst>
                          </a:custGeom>
                          <a:ln w="9144">
                            <a:solidFill>
                              <a:srgbClr val="DADADA"/>
                            </a:solidFill>
                            <a:prstDash val="solid"/>
                          </a:ln>
                        </wps:spPr>
                        <wps:bodyPr wrap="square" lIns="0" tIns="0" rIns="0" bIns="0" rtlCol="0">
                          <a:prstTxWarp prst="textNoShape">
                            <a:avLst/>
                          </a:prstTxWarp>
                          <a:noAutofit/>
                        </wps:bodyPr>
                      </wps:wsp>
                      <wps:wsp>
                        <wps:cNvPr id="115" name="Graphic 115"/>
                        <wps:cNvSpPr/>
                        <wps:spPr>
                          <a:xfrm>
                            <a:off x="-181216" y="4573"/>
                            <a:ext cx="4572000" cy="2743200"/>
                          </a:xfrm>
                          <a:custGeom>
                            <a:avLst/>
                            <a:gdLst/>
                            <a:ahLst/>
                            <a:cxnLst/>
                            <a:rect l="l" t="t" r="r" b="b"/>
                            <a:pathLst>
                              <a:path w="4572000" h="2743200">
                                <a:moveTo>
                                  <a:pt x="0" y="0"/>
                                </a:moveTo>
                                <a:lnTo>
                                  <a:pt x="4572000" y="0"/>
                                </a:lnTo>
                                <a:lnTo>
                                  <a:pt x="4572000" y="2743200"/>
                                </a:lnTo>
                                <a:lnTo>
                                  <a:pt x="0" y="2743200"/>
                                </a:lnTo>
                                <a:lnTo>
                                  <a:pt x="0" y="0"/>
                                </a:lnTo>
                                <a:close/>
                              </a:path>
                            </a:pathLst>
                          </a:custGeom>
                          <a:ln w="9144">
                            <a:solidFill>
                              <a:srgbClr val="DADADA"/>
                            </a:solidFill>
                            <a:prstDash val="solid"/>
                          </a:ln>
                        </wps:spPr>
                        <wps:bodyPr wrap="square" lIns="0" tIns="0" rIns="0" bIns="0" rtlCol="0">
                          <a:prstTxWarp prst="textNoShape">
                            <a:avLst/>
                          </a:prstTxWarp>
                          <a:noAutofit/>
                        </wps:bodyPr>
                      </wps:wsp>
                      <wps:wsp>
                        <wps:cNvPr id="116" name="Textbox 116"/>
                        <wps:cNvSpPr txBox="1"/>
                        <wps:spPr>
                          <a:xfrm>
                            <a:off x="86457" y="72026"/>
                            <a:ext cx="140970" cy="1496695"/>
                          </a:xfrm>
                          <a:prstGeom prst="rect">
                            <a:avLst/>
                          </a:prstGeom>
                        </wps:spPr>
                        <wps:txbx>
                          <w:txbxContent>
                            <w:p w14:paraId="2985283B" w14:textId="77777777" w:rsidR="004E1C21" w:rsidRDefault="004E1C21">
                              <w:pPr>
                                <w:rPr>
                                  <w:rFonts w:ascii="Cambria"/>
                                  <w:sz w:val="18"/>
                                </w:rPr>
                              </w:pPr>
                              <w:r>
                                <w:rPr>
                                  <w:rFonts w:ascii="Cambria"/>
                                  <w:color w:val="595958"/>
                                  <w:spacing w:val="-5"/>
                                  <w:sz w:val="18"/>
                                </w:rPr>
                                <w:t>40</w:t>
                              </w:r>
                            </w:p>
                            <w:p w14:paraId="746520FE" w14:textId="77777777" w:rsidR="004E1C21" w:rsidRDefault="004E1C21">
                              <w:pPr>
                                <w:spacing w:before="6"/>
                                <w:rPr>
                                  <w:rFonts w:ascii="Cambria"/>
                                  <w:sz w:val="18"/>
                                </w:rPr>
                              </w:pPr>
                            </w:p>
                            <w:p w14:paraId="66AFAE00" w14:textId="77777777" w:rsidR="004E1C21" w:rsidRDefault="004E1C21">
                              <w:pPr>
                                <w:rPr>
                                  <w:rFonts w:ascii="Cambria"/>
                                  <w:sz w:val="18"/>
                                </w:rPr>
                              </w:pPr>
                              <w:r>
                                <w:rPr>
                                  <w:rFonts w:ascii="Cambria"/>
                                  <w:color w:val="595958"/>
                                  <w:spacing w:val="-5"/>
                                  <w:sz w:val="18"/>
                                </w:rPr>
                                <w:t>35</w:t>
                              </w:r>
                            </w:p>
                            <w:p w14:paraId="7CB32E68" w14:textId="77777777" w:rsidR="004E1C21" w:rsidRDefault="004E1C21">
                              <w:pPr>
                                <w:spacing w:before="7"/>
                                <w:rPr>
                                  <w:rFonts w:ascii="Cambria"/>
                                  <w:sz w:val="18"/>
                                </w:rPr>
                              </w:pPr>
                            </w:p>
                            <w:p w14:paraId="01084804" w14:textId="77777777" w:rsidR="004E1C21" w:rsidRDefault="004E1C21">
                              <w:pPr>
                                <w:spacing w:before="1"/>
                                <w:rPr>
                                  <w:rFonts w:ascii="Cambria"/>
                                  <w:sz w:val="18"/>
                                </w:rPr>
                              </w:pPr>
                              <w:r>
                                <w:rPr>
                                  <w:rFonts w:ascii="Cambria"/>
                                  <w:color w:val="595958"/>
                                  <w:spacing w:val="-5"/>
                                  <w:sz w:val="18"/>
                                </w:rPr>
                                <w:t>30</w:t>
                              </w:r>
                            </w:p>
                            <w:p w14:paraId="35BF7B39" w14:textId="77777777" w:rsidR="004E1C21" w:rsidRDefault="004E1C21">
                              <w:pPr>
                                <w:spacing w:before="7"/>
                                <w:rPr>
                                  <w:rFonts w:ascii="Cambria"/>
                                  <w:sz w:val="18"/>
                                </w:rPr>
                              </w:pPr>
                            </w:p>
                            <w:p w14:paraId="0DE71546" w14:textId="77777777" w:rsidR="004E1C21" w:rsidRDefault="004E1C21">
                              <w:pPr>
                                <w:rPr>
                                  <w:rFonts w:ascii="Cambria"/>
                                  <w:sz w:val="18"/>
                                </w:rPr>
                              </w:pPr>
                              <w:r>
                                <w:rPr>
                                  <w:rFonts w:ascii="Cambria"/>
                                  <w:color w:val="595958"/>
                                  <w:spacing w:val="-5"/>
                                  <w:sz w:val="18"/>
                                </w:rPr>
                                <w:t>25</w:t>
                              </w:r>
                            </w:p>
                            <w:p w14:paraId="7527DC05" w14:textId="77777777" w:rsidR="004E1C21" w:rsidRDefault="004E1C21">
                              <w:pPr>
                                <w:spacing w:before="7"/>
                                <w:rPr>
                                  <w:rFonts w:ascii="Cambria"/>
                                  <w:sz w:val="18"/>
                                </w:rPr>
                              </w:pPr>
                            </w:p>
                            <w:p w14:paraId="1530917F" w14:textId="77777777" w:rsidR="004E1C21" w:rsidRDefault="004E1C21">
                              <w:pPr>
                                <w:rPr>
                                  <w:rFonts w:ascii="Cambria"/>
                                  <w:sz w:val="18"/>
                                </w:rPr>
                              </w:pPr>
                              <w:r>
                                <w:rPr>
                                  <w:rFonts w:ascii="Cambria"/>
                                  <w:color w:val="595958"/>
                                  <w:spacing w:val="-5"/>
                                  <w:sz w:val="18"/>
                                </w:rPr>
                                <w:t>20</w:t>
                              </w:r>
                            </w:p>
                            <w:p w14:paraId="034A7B59" w14:textId="77777777" w:rsidR="004E1C21" w:rsidRDefault="004E1C21">
                              <w:pPr>
                                <w:spacing w:before="7"/>
                                <w:rPr>
                                  <w:rFonts w:ascii="Cambria"/>
                                  <w:sz w:val="18"/>
                                </w:rPr>
                              </w:pPr>
                            </w:p>
                            <w:p w14:paraId="5B6AC060" w14:textId="77777777" w:rsidR="004E1C21" w:rsidRDefault="004E1C21">
                              <w:pPr>
                                <w:rPr>
                                  <w:rFonts w:ascii="Cambria"/>
                                  <w:sz w:val="18"/>
                                </w:rPr>
                              </w:pPr>
                              <w:r>
                                <w:rPr>
                                  <w:rFonts w:ascii="Cambria"/>
                                  <w:color w:val="595958"/>
                                  <w:spacing w:val="-5"/>
                                  <w:sz w:val="18"/>
                                </w:rPr>
                                <w:t>15</w:t>
                              </w:r>
                            </w:p>
                          </w:txbxContent>
                        </wps:txbx>
                        <wps:bodyPr wrap="square" lIns="0" tIns="0" rIns="0" bIns="0" rtlCol="0">
                          <a:noAutofit/>
                        </wps:bodyPr>
                      </wps:wsp>
                      <wps:wsp>
                        <wps:cNvPr id="117" name="Textbox 117"/>
                        <wps:cNvSpPr txBox="1"/>
                        <wps:spPr>
                          <a:xfrm>
                            <a:off x="767342" y="1330785"/>
                            <a:ext cx="140970" cy="134620"/>
                          </a:xfrm>
                          <a:prstGeom prst="rect">
                            <a:avLst/>
                          </a:prstGeom>
                        </wps:spPr>
                        <wps:txbx>
                          <w:txbxContent>
                            <w:p w14:paraId="5649585C" w14:textId="77777777" w:rsidR="004E1C21" w:rsidRDefault="004E1C21">
                              <w:pPr>
                                <w:rPr>
                                  <w:rFonts w:ascii="Cambria"/>
                                  <w:sz w:val="18"/>
                                </w:rPr>
                              </w:pPr>
                              <w:r>
                                <w:rPr>
                                  <w:rFonts w:ascii="Cambria"/>
                                  <w:color w:val="3E3E3E"/>
                                  <w:spacing w:val="-5"/>
                                  <w:sz w:val="18"/>
                                </w:rPr>
                                <w:t>34</w:t>
                              </w:r>
                            </w:p>
                          </w:txbxContent>
                        </wps:txbx>
                        <wps:bodyPr wrap="square" lIns="0" tIns="0" rIns="0" bIns="0" rtlCol="0">
                          <a:noAutofit/>
                        </wps:bodyPr>
                      </wps:wsp>
                      <wps:wsp>
                        <wps:cNvPr id="118" name="Textbox 118"/>
                        <wps:cNvSpPr txBox="1"/>
                        <wps:spPr>
                          <a:xfrm>
                            <a:off x="1797299" y="1408148"/>
                            <a:ext cx="154429" cy="193502"/>
                          </a:xfrm>
                          <a:prstGeom prst="rect">
                            <a:avLst/>
                          </a:prstGeom>
                        </wps:spPr>
                        <wps:txbx>
                          <w:txbxContent>
                            <w:p w14:paraId="78166D65" w14:textId="77777777" w:rsidR="004E1C21" w:rsidRDefault="004E1C21">
                              <w:pPr>
                                <w:rPr>
                                  <w:rFonts w:ascii="Cambria"/>
                                  <w:sz w:val="18"/>
                                </w:rPr>
                              </w:pPr>
                              <w:r>
                                <w:rPr>
                                  <w:rFonts w:ascii="Cambria"/>
                                  <w:color w:val="3E3E3E"/>
                                  <w:spacing w:val="-5"/>
                                  <w:sz w:val="18"/>
                                </w:rPr>
                                <w:t>29</w:t>
                              </w:r>
                            </w:p>
                          </w:txbxContent>
                        </wps:txbx>
                        <wps:bodyPr wrap="square" lIns="0" tIns="0" rIns="0" bIns="0" rtlCol="0">
                          <a:noAutofit/>
                        </wps:bodyPr>
                      </wps:wsp>
                      <wps:wsp>
                        <wps:cNvPr id="119" name="Textbox 119"/>
                        <wps:cNvSpPr txBox="1"/>
                        <wps:spPr>
                          <a:xfrm>
                            <a:off x="86457" y="1625028"/>
                            <a:ext cx="194076" cy="216883"/>
                          </a:xfrm>
                          <a:prstGeom prst="rect">
                            <a:avLst/>
                          </a:prstGeom>
                        </wps:spPr>
                        <wps:txbx>
                          <w:txbxContent>
                            <w:p w14:paraId="49045A7E" w14:textId="77777777" w:rsidR="004E1C21" w:rsidRDefault="004E1C21">
                              <w:pPr>
                                <w:rPr>
                                  <w:rFonts w:ascii="Cambria"/>
                                  <w:sz w:val="18"/>
                                </w:rPr>
                              </w:pPr>
                              <w:r>
                                <w:rPr>
                                  <w:rFonts w:ascii="Cambria"/>
                                  <w:color w:val="595958"/>
                                  <w:spacing w:val="-5"/>
                                  <w:sz w:val="18"/>
                                </w:rPr>
                                <w:t>10</w:t>
                              </w:r>
                            </w:p>
                          </w:txbxContent>
                        </wps:txbx>
                        <wps:bodyPr wrap="square" lIns="0" tIns="0" rIns="0" bIns="0" rtlCol="0">
                          <a:noAutofit/>
                        </wps:bodyPr>
                      </wps:wsp>
                      <wps:wsp>
                        <wps:cNvPr id="120" name="Textbox 120"/>
                        <wps:cNvSpPr txBox="1"/>
                        <wps:spPr>
                          <a:xfrm>
                            <a:off x="2827257" y="1549516"/>
                            <a:ext cx="155320" cy="242901"/>
                          </a:xfrm>
                          <a:prstGeom prst="rect">
                            <a:avLst/>
                          </a:prstGeom>
                        </wps:spPr>
                        <wps:txbx>
                          <w:txbxContent>
                            <w:p w14:paraId="5C249363" w14:textId="77777777" w:rsidR="004E1C21" w:rsidRDefault="004E1C21">
                              <w:pPr>
                                <w:rPr>
                                  <w:rFonts w:ascii="Cambria"/>
                                  <w:sz w:val="18"/>
                                </w:rPr>
                              </w:pPr>
                              <w:r>
                                <w:rPr>
                                  <w:rFonts w:ascii="Cambria"/>
                                  <w:color w:val="3E3E3E"/>
                                  <w:spacing w:val="-5"/>
                                  <w:sz w:val="18"/>
                                </w:rPr>
                                <w:t>22</w:t>
                              </w:r>
                            </w:p>
                          </w:txbxContent>
                        </wps:txbx>
                        <wps:bodyPr wrap="square" lIns="0" tIns="0" rIns="0" bIns="0" rtlCol="0">
                          <a:noAutofit/>
                        </wps:bodyPr>
                      </wps:wsp>
                      <wps:wsp>
                        <wps:cNvPr id="121" name="Textbox 121"/>
                        <wps:cNvSpPr txBox="1"/>
                        <wps:spPr>
                          <a:xfrm>
                            <a:off x="3857214" y="1690883"/>
                            <a:ext cx="140970" cy="292300"/>
                          </a:xfrm>
                          <a:prstGeom prst="rect">
                            <a:avLst/>
                          </a:prstGeom>
                        </wps:spPr>
                        <wps:txbx>
                          <w:txbxContent>
                            <w:p w14:paraId="18A8F509" w14:textId="77777777" w:rsidR="004E1C21" w:rsidRDefault="004E1C21">
                              <w:pPr>
                                <w:rPr>
                                  <w:rFonts w:ascii="Cambria"/>
                                  <w:sz w:val="18"/>
                                </w:rPr>
                              </w:pPr>
                              <w:r>
                                <w:rPr>
                                  <w:rFonts w:ascii="Cambria"/>
                                  <w:color w:val="3E3E3E"/>
                                  <w:spacing w:val="-5"/>
                                  <w:sz w:val="18"/>
                                </w:rPr>
                                <w:t>15</w:t>
                              </w:r>
                            </w:p>
                          </w:txbxContent>
                        </wps:txbx>
                        <wps:bodyPr wrap="square" lIns="0" tIns="0" rIns="0" bIns="0" rtlCol="0">
                          <a:noAutofit/>
                        </wps:bodyPr>
                      </wps:wsp>
                      <wps:wsp>
                        <wps:cNvPr id="122" name="Textbox 122"/>
                        <wps:cNvSpPr txBox="1"/>
                        <wps:spPr>
                          <a:xfrm>
                            <a:off x="149779" y="1979895"/>
                            <a:ext cx="76200" cy="407034"/>
                          </a:xfrm>
                          <a:prstGeom prst="rect">
                            <a:avLst/>
                          </a:prstGeom>
                        </wps:spPr>
                        <wps:txbx>
                          <w:txbxContent>
                            <w:p w14:paraId="68956C92" w14:textId="77777777" w:rsidR="004E1C21" w:rsidRDefault="004E1C21">
                              <w:pPr>
                                <w:rPr>
                                  <w:rFonts w:ascii="Cambria"/>
                                  <w:sz w:val="18"/>
                                </w:rPr>
                              </w:pPr>
                              <w:r>
                                <w:rPr>
                                  <w:rFonts w:ascii="Cambria"/>
                                  <w:color w:val="595958"/>
                                  <w:spacing w:val="-10"/>
                                  <w:sz w:val="18"/>
                                </w:rPr>
                                <w:t>5</w:t>
                              </w:r>
                            </w:p>
                            <w:p w14:paraId="477302DE" w14:textId="77777777" w:rsidR="004E1C21" w:rsidRDefault="004E1C21">
                              <w:pPr>
                                <w:spacing w:before="7"/>
                                <w:rPr>
                                  <w:rFonts w:ascii="Cambria"/>
                                  <w:sz w:val="18"/>
                                </w:rPr>
                              </w:pPr>
                            </w:p>
                            <w:p w14:paraId="2241D2B8" w14:textId="77777777" w:rsidR="004E1C21" w:rsidRDefault="004E1C21">
                              <w:pPr>
                                <w:rPr>
                                  <w:rFonts w:ascii="Cambria"/>
                                  <w:sz w:val="18"/>
                                </w:rPr>
                              </w:pPr>
                              <w:r>
                                <w:rPr>
                                  <w:rFonts w:ascii="Cambria"/>
                                  <w:color w:val="595958"/>
                                  <w:spacing w:val="-10"/>
                                  <w:sz w:val="18"/>
                                </w:rPr>
                                <w:t>0</w:t>
                              </w:r>
                            </w:p>
                          </w:txbxContent>
                        </wps:txbx>
                        <wps:bodyPr wrap="square" lIns="0" tIns="0" rIns="0" bIns="0" rtlCol="0">
                          <a:noAutofit/>
                        </wps:bodyPr>
                      </wps:wsp>
                      <wps:wsp>
                        <wps:cNvPr id="123" name="Textbox 123"/>
                        <wps:cNvSpPr txBox="1"/>
                        <wps:spPr>
                          <a:xfrm>
                            <a:off x="442078" y="2293122"/>
                            <a:ext cx="1759639" cy="454651"/>
                          </a:xfrm>
                          <a:prstGeom prst="rect">
                            <a:avLst/>
                          </a:prstGeom>
                        </wps:spPr>
                        <wps:txbx>
                          <w:txbxContent>
                            <w:p w14:paraId="2370F670" w14:textId="77777777" w:rsidR="004E1C21" w:rsidRPr="00357E6E" w:rsidRDefault="004E1C21">
                              <w:pPr>
                                <w:tabs>
                                  <w:tab w:val="left" w:pos="1481"/>
                                </w:tabs>
                                <w:ind w:right="18" w:firstLine="27"/>
                                <w:rPr>
                                  <w:rFonts w:ascii="Cambria"/>
                                  <w:b/>
                                  <w:bCs/>
                                  <w:sz w:val="18"/>
                                </w:rPr>
                              </w:pPr>
                              <w:r w:rsidRPr="00357E6E">
                                <w:rPr>
                                  <w:rFonts w:ascii="Cambria"/>
                                  <w:b/>
                                  <w:bCs/>
                                  <w:color w:val="595958"/>
                                  <w:sz w:val="18"/>
                                </w:rPr>
                                <w:t>Borrowing from</w:t>
                              </w:r>
                              <w:r w:rsidRPr="00357E6E">
                                <w:rPr>
                                  <w:rFonts w:ascii="Cambria"/>
                                  <w:b/>
                                  <w:bCs/>
                                  <w:color w:val="595958"/>
                                  <w:sz w:val="18"/>
                                </w:rPr>
                                <w:tab/>
                                <w:t>Government</w:t>
                              </w:r>
                              <w:r w:rsidRPr="00357E6E">
                                <w:rPr>
                                  <w:rFonts w:ascii="Cambria"/>
                                  <w:b/>
                                  <w:bCs/>
                                  <w:color w:val="595958"/>
                                  <w:spacing w:val="-10"/>
                                  <w:sz w:val="18"/>
                                </w:rPr>
                                <w:t xml:space="preserve"> </w:t>
                              </w:r>
                              <w:r w:rsidRPr="00357E6E">
                                <w:rPr>
                                  <w:rFonts w:ascii="Cambria"/>
                                  <w:b/>
                                  <w:bCs/>
                                  <w:color w:val="595958"/>
                                  <w:sz w:val="18"/>
                                </w:rPr>
                                <w:t>scheme</w:t>
                              </w:r>
                              <w:r w:rsidRPr="00357E6E">
                                <w:rPr>
                                  <w:rFonts w:ascii="Cambria"/>
                                  <w:b/>
                                  <w:bCs/>
                                  <w:color w:val="595958"/>
                                  <w:spacing w:val="40"/>
                                  <w:sz w:val="18"/>
                                </w:rPr>
                                <w:t xml:space="preserve"> </w:t>
                              </w:r>
                              <w:r w:rsidRPr="00357E6E">
                                <w:rPr>
                                  <w:rFonts w:ascii="Cambria"/>
                                  <w:b/>
                                  <w:bCs/>
                                  <w:color w:val="595958"/>
                                  <w:spacing w:val="-2"/>
                                  <w:sz w:val="18"/>
                                </w:rPr>
                                <w:t>relatives/friends</w:t>
                              </w:r>
                            </w:p>
                          </w:txbxContent>
                        </wps:txbx>
                        <wps:bodyPr wrap="square" lIns="0" tIns="0" rIns="0" bIns="0" rtlCol="0">
                          <a:noAutofit/>
                        </wps:bodyPr>
                      </wps:wsp>
                      <wps:wsp>
                        <wps:cNvPr id="124" name="Textbox 124"/>
                        <wps:cNvSpPr txBox="1"/>
                        <wps:spPr>
                          <a:xfrm>
                            <a:off x="2648370" y="2325623"/>
                            <a:ext cx="511106" cy="364276"/>
                          </a:xfrm>
                          <a:prstGeom prst="rect">
                            <a:avLst/>
                          </a:prstGeom>
                        </wps:spPr>
                        <wps:txbx>
                          <w:txbxContent>
                            <w:p w14:paraId="1DEF9057" w14:textId="77777777" w:rsidR="004E1C21" w:rsidRPr="00357E6E" w:rsidRDefault="004E1C21">
                              <w:pPr>
                                <w:rPr>
                                  <w:rFonts w:ascii="Cambria"/>
                                  <w:b/>
                                  <w:bCs/>
                                  <w:sz w:val="18"/>
                                </w:rPr>
                              </w:pPr>
                              <w:r w:rsidRPr="00357E6E">
                                <w:rPr>
                                  <w:rFonts w:ascii="Cambria"/>
                                  <w:b/>
                                  <w:bCs/>
                                  <w:color w:val="595958"/>
                                  <w:sz w:val="18"/>
                                </w:rPr>
                                <w:t>Bank</w:t>
                              </w:r>
                              <w:r w:rsidRPr="00357E6E">
                                <w:rPr>
                                  <w:rFonts w:ascii="Cambria"/>
                                  <w:b/>
                                  <w:bCs/>
                                  <w:color w:val="595958"/>
                                  <w:spacing w:val="-2"/>
                                  <w:sz w:val="18"/>
                                </w:rPr>
                                <w:t xml:space="preserve"> </w:t>
                              </w:r>
                              <w:r w:rsidRPr="00357E6E">
                                <w:rPr>
                                  <w:rFonts w:ascii="Cambria"/>
                                  <w:b/>
                                  <w:bCs/>
                                  <w:color w:val="595958"/>
                                  <w:spacing w:val="-4"/>
                                  <w:sz w:val="18"/>
                                </w:rPr>
                                <w:t>loan</w:t>
                              </w:r>
                            </w:p>
                          </w:txbxContent>
                        </wps:txbx>
                        <wps:bodyPr wrap="square" lIns="0" tIns="0" rIns="0" bIns="0" rtlCol="0">
                          <a:noAutofit/>
                        </wps:bodyPr>
                      </wps:wsp>
                      <wps:wsp>
                        <wps:cNvPr id="125" name="Textbox 125"/>
                        <wps:cNvSpPr txBox="1"/>
                        <wps:spPr>
                          <a:xfrm>
                            <a:off x="3682770" y="2306045"/>
                            <a:ext cx="488315" cy="273259"/>
                          </a:xfrm>
                          <a:prstGeom prst="rect">
                            <a:avLst/>
                          </a:prstGeom>
                        </wps:spPr>
                        <wps:txbx>
                          <w:txbxContent>
                            <w:p w14:paraId="13D9F090" w14:textId="77777777" w:rsidR="004E1C21" w:rsidRPr="00357E6E" w:rsidRDefault="004E1C21">
                              <w:pPr>
                                <w:rPr>
                                  <w:rFonts w:ascii="Cambria"/>
                                  <w:b/>
                                  <w:bCs/>
                                  <w:sz w:val="18"/>
                                </w:rPr>
                              </w:pPr>
                              <w:r w:rsidRPr="00357E6E">
                                <w:rPr>
                                  <w:rFonts w:ascii="Cambria"/>
                                  <w:b/>
                                  <w:bCs/>
                                  <w:color w:val="595958"/>
                                  <w:sz w:val="18"/>
                                </w:rPr>
                                <w:t>Own</w:t>
                              </w:r>
                              <w:r w:rsidRPr="00357E6E">
                                <w:rPr>
                                  <w:rFonts w:ascii="Cambria"/>
                                  <w:b/>
                                  <w:bCs/>
                                  <w:color w:val="595958"/>
                                  <w:spacing w:val="-2"/>
                                  <w:sz w:val="18"/>
                                </w:rPr>
                                <w:t xml:space="preserve"> </w:t>
                              </w:r>
                              <w:r w:rsidRPr="00357E6E">
                                <w:rPr>
                                  <w:rFonts w:ascii="Cambria"/>
                                  <w:b/>
                                  <w:bCs/>
                                  <w:color w:val="595958"/>
                                  <w:spacing w:val="-4"/>
                                  <w:sz w:val="18"/>
                                </w:rPr>
                                <w:t>fund</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6F652ED" id="Group 110" o:spid="_x0000_s1026" style="position:absolute;left:0;text-align:left;margin-left:0;margin-top:27.6pt;width:428.75pt;height:191.35pt;z-index:-251645952;mso-wrap-distance-left:0;mso-wrap-distance-right:0;mso-position-horizontal:center;mso-position-horizontal-relative:page;mso-width-relative:margin;mso-height-relative:margin" coordorigin="-1812,45" coordsize="46180,27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">
                <v:shape id="Graphic 111" o:spid="_x0000_s1027" style="position:absolute;left:3169;top:6888;width:41199;height:13640;visibility:visible;mso-wrap-style:square;v-text-anchor:top" coordsize="4119879,1363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QZu8MA&#10;AADcAAAADwAAAGRycy9kb3ducmV2LnhtbERPTYvCMBC9C/6HMMLeNK3IKtUoIii6grAqgrexmW27&#10;NpPSZLX+eyMIe5vH+5zJrDGluFHtCssK4l4Egji1uuBMwfGw7I5AOI+ssbRMCh7kYDZttyaYaHvn&#10;b7rtfSZCCLsEFeTeV4mULs3JoOvZijhwP7Y26AOsM6lrvIdwU8p+FH1KgwWHhhwrWuSUXvd/RsFq&#10;d1r4zfb8dbxuRuXgsvvdDtODUh+dZj4G4anx/+K3e63D/DiG1zPhAj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SQZu8MAAADcAAAADwAAAAAAAAAAAAAAAACYAgAAZHJzL2Rv&#10;d25yZXYueG1sUEsFBgAAAAAEAAQA9QAAAIgDAAAAAA==&#10;" path="m1751076,1363980r617220,em2779776,1363980r618744,em720852,1363980r617220,em3810000,1363980r309372,em,1363980r307848,em3810000,1091184r309372,em720852,1091184r617220,em,1091184r307848,em2779776,1091184r618744,em1751076,1091184r617220,em2779776,818388r1339596,em720852,818388r617220,em,818388r307848,em1751076,818388r617220,em2779776,545592r1339596,em1751076,545592r617220,em720852,545592r617220,em,545592r307848,em1751076,272796r2368296,em,272796r307848,em720852,272796r617220,em,l307848,em720852,l4119372,e" filled="f" strokecolor="#dadada" strokeweight=".72pt">
                  <v:path arrowok="t"/>
                </v:shape>
                <v:shape id="Graphic 112" o:spid="_x0000_s1028" style="position:absolute;left:3169;top:1447;width:41199;height:2731;visibility:visible;mso-wrap-style:square;v-text-anchor:top" coordsize="4119879,273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nALMEA&#10;AADcAAAADwAAAGRycy9kb3ducmV2LnhtbERPTWsCMRC9F/wPYQRvNatIq6tRbFGwx7V6Hzbj7upm&#10;siZR479vCoXe5vE+Z7GKphV3cr6xrGA0zEAQl1Y3XCk4fG9fpyB8QNbYWiYFT/KwWvZeFphr++CC&#10;7vtQiRTCPkcFdQhdLqUvazLoh7YjTtzJOoMhQVdJ7fCRwk0rx1n2Jg02nBpq7OizpvKyvxkF3Wb2&#10;fmyu52iL83PiisvH7PgVlRr043oOIlAM/+I/906n+aMx/D6TLpDL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ZwCzBAAAA3AAAAA8AAAAAAAAAAAAAAAAAmAIAAGRycy9kb3du&#10;cmV2LnhtbFBLBQYAAAAABAAEAPUAAACGAwAAAAA=&#10;" path="m,272796r4119372,em,l4119372,e" filled="f" strokecolor="#dadada" strokeweight=".72pt">
                  <v:path arrowok="t"/>
                </v:shape>
                <v:shape id="Graphic 113" o:spid="_x0000_s1029" style="position:absolute;left:6248;top:4709;width:35027;height:18548;visibility:visible;mso-wrap-style:square;v-text-anchor:top" coordsize="3502660,1854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dwWMIA&#10;AADcAAAADwAAAGRycy9kb3ducmV2LnhtbERP22rCQBB9L/gPywh9Ed0khRKiq4haKBYKiX7AkB2T&#10;YHY2ZNck/Xu3UOjbHM51NrvJtGKg3jWWFcSrCARxaXXDlYLr5WOZgnAeWWNrmRT8kIPddvaywUzb&#10;kXMaCl+JEMIuQwW1910mpStrMuhWtiMO3M32Bn2AfSV1j2MIN61MouhdGmw4NNTY0aGm8l48jAJ9&#10;ulRfOn8c03QabHxOFs13ulDqdT7t1yA8Tf5f/Of+1GF+/Aa/z4QL5P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J3BYwgAAANwAAAAPAAAAAAAAAAAAAAAAAJgCAABkcnMvZG93&#10;bnJldi54bWxQSwUGAAAAAAQABAD1AAAAhwMAAAAA&#10;" path="m413004,l,,,1854708r413004,l413004,xem1443228,272796r-413004,l1030224,1854708r413004,l1443228,272796xem2471928,655320r-411480,l2060448,1854708r411480,l2471928,655320xem3502152,1036320r-411480,l3090672,1854708r411480,l3502152,1036320xe" fillcolor="#4f81bd" stroked="f">
                  <v:path arrowok="t"/>
                </v:shape>
                <v:shape id="Graphic 114" o:spid="_x0000_s1030" style="position:absolute;left:3169;top:23256;width:41199;height:12;visibility:visible;mso-wrap-style:square;v-text-anchor:top" coordsize="4119879,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jbb8EA&#10;AADcAAAADwAAAGRycy9kb3ducmV2LnhtbERPS4vCMBC+C/sfwix4EU0V0aUaZREFwZMPZI9DM9t0&#10;t5nUJtb6740geJuP7znzZWtL0VDtC8cKhoMEBHHmdMG5gtNx0/8C4QOyxtIxKbiTh+XiozPHVLsb&#10;76k5hFzEEPYpKjAhVKmUPjNk0Q9cRRy5X1dbDBHWudQ13mK4LeUoSSbSYsGxwWBFK0PZ/+FqFVR/&#10;9LM+XUJ7vHgzatbT3nV3JqW6n+33DESgNrzFL/dWx/nDMTyfiRfIx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h422/BAAAA3AAAAA8AAAAAAAAAAAAAAAAAmAIAAGRycy9kb3du&#10;cmV2LnhtbFBLBQYAAAAABAAEAPUAAACGAwAAAAA=&#10;" path="m,l4119372,e" filled="f" strokecolor="#dadada" strokeweight=".72pt">
                  <v:path arrowok="t"/>
                </v:shape>
                <v:shape id="Graphic 115" o:spid="_x0000_s1031" style="position:absolute;left:-1812;top:45;width:45719;height:27432;visibility:visible;mso-wrap-style:square;v-text-anchor:top" coordsize="4572000,27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2m8IA&#10;AADcAAAADwAAAGRycy9kb3ducmV2LnhtbERP22rCQBB9F/oPyxT6ImZjoLZEVxGxRagvpv2AITvN&#10;BrOzaXZz6d+7hYJvczjX2ewm24iBOl87VrBMUhDEpdM1Vwq+Pt8WryB8QNbYOCYFv+Rht32YbTDX&#10;buQLDUWoRAxhn6MCE0KbS+lLQxZ94lriyH27zmKIsKuk7nCM4baRWZqupMWaY4PBlg6GymvRWwWU&#10;+mnMhv3LB/fmeP1x7/Pz2Sr19Djt1yACTeEu/nefdJy/fIa/Z+IFcn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6jabwgAAANwAAAAPAAAAAAAAAAAAAAAAAJgCAABkcnMvZG93&#10;bnJldi54bWxQSwUGAAAAAAQABAD1AAAAhwMAAAAA&#10;" path="m,l4572000,r,2743200l,2743200,,xe" filled="f" strokecolor="#dadada" strokeweight=".72pt">
                  <v:path arrowok="t"/>
                </v:shape>
                <v:shapetype id="_x0000_t202" coordsize="21600,21600" o:spt="202" path="m,l,21600r21600,l21600,xe">
                  <v:stroke joinstyle="miter"/>
                  <v:path gradientshapeok="t" o:connecttype="rect"/>
                </v:shapetype>
                <v:shape id="Textbox 116" o:spid="_x0000_s1032" type="#_x0000_t202" style="position:absolute;left:864;top:720;width:1410;height:149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L63cIA&#10;AADcAAAADwAAAGRycy9kb3ducmV2LnhtbERPTYvCMBC9L/gfwix4W1M9FLdrFFkUBEGs3cMeZ5ux&#10;DTaT2kSt/94Iwt7m8T5ntuhtI67UeeNYwXiUgCAunTZcKfgp1h9TED4ga2wck4I7eVjMB28zzLS7&#10;cU7XQ6hEDGGfoYI6hDaT0pc1WfQj1xJH7ug6iyHCrpK6w1sMt42cJEkqLRqODTW29F1TeTpcrILl&#10;L+crc9797fNjboriM+FtelJq+N4vv0AE6sO/+OXe6Dh/nMLzmXiB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ovrdwgAAANwAAAAPAAAAAAAAAAAAAAAAAJgCAABkcnMvZG93&#10;bnJldi54bWxQSwUGAAAAAAQABAD1AAAAhwMAAAAA&#10;" filled="f" stroked="f">
                  <v:textbox inset="0,0,0,0">
                    <w:txbxContent>
                      <w:p w14:paraId="2985283B" w14:textId="77777777" w:rsidR="004E1C21" w:rsidRDefault="004E1C21">
                        <w:pPr>
                          <w:rPr>
                            <w:rFonts w:ascii="Cambria"/>
                            <w:sz w:val="18"/>
                          </w:rPr>
                        </w:pPr>
                        <w:r>
                          <w:rPr>
                            <w:rFonts w:ascii="Cambria"/>
                            <w:color w:val="595958"/>
                            <w:spacing w:val="-5"/>
                            <w:sz w:val="18"/>
                          </w:rPr>
                          <w:t>40</w:t>
                        </w:r>
                      </w:p>
                      <w:p w14:paraId="746520FE" w14:textId="77777777" w:rsidR="004E1C21" w:rsidRDefault="004E1C21">
                        <w:pPr>
                          <w:spacing w:before="6"/>
                          <w:rPr>
                            <w:rFonts w:ascii="Cambria"/>
                            <w:sz w:val="18"/>
                          </w:rPr>
                        </w:pPr>
                      </w:p>
                      <w:p w14:paraId="66AFAE00" w14:textId="77777777" w:rsidR="004E1C21" w:rsidRDefault="004E1C21">
                        <w:pPr>
                          <w:rPr>
                            <w:rFonts w:ascii="Cambria"/>
                            <w:sz w:val="18"/>
                          </w:rPr>
                        </w:pPr>
                        <w:r>
                          <w:rPr>
                            <w:rFonts w:ascii="Cambria"/>
                            <w:color w:val="595958"/>
                            <w:spacing w:val="-5"/>
                            <w:sz w:val="18"/>
                          </w:rPr>
                          <w:t>35</w:t>
                        </w:r>
                      </w:p>
                      <w:p w14:paraId="7CB32E68" w14:textId="77777777" w:rsidR="004E1C21" w:rsidRDefault="004E1C21">
                        <w:pPr>
                          <w:spacing w:before="7"/>
                          <w:rPr>
                            <w:rFonts w:ascii="Cambria"/>
                            <w:sz w:val="18"/>
                          </w:rPr>
                        </w:pPr>
                      </w:p>
                      <w:p w14:paraId="01084804" w14:textId="77777777" w:rsidR="004E1C21" w:rsidRDefault="004E1C21">
                        <w:pPr>
                          <w:spacing w:before="1"/>
                          <w:rPr>
                            <w:rFonts w:ascii="Cambria"/>
                            <w:sz w:val="18"/>
                          </w:rPr>
                        </w:pPr>
                        <w:r>
                          <w:rPr>
                            <w:rFonts w:ascii="Cambria"/>
                            <w:color w:val="595958"/>
                            <w:spacing w:val="-5"/>
                            <w:sz w:val="18"/>
                          </w:rPr>
                          <w:t>30</w:t>
                        </w:r>
                      </w:p>
                      <w:p w14:paraId="35BF7B39" w14:textId="77777777" w:rsidR="004E1C21" w:rsidRDefault="004E1C21">
                        <w:pPr>
                          <w:spacing w:before="7"/>
                          <w:rPr>
                            <w:rFonts w:ascii="Cambria"/>
                            <w:sz w:val="18"/>
                          </w:rPr>
                        </w:pPr>
                      </w:p>
                      <w:p w14:paraId="0DE71546" w14:textId="77777777" w:rsidR="004E1C21" w:rsidRDefault="004E1C21">
                        <w:pPr>
                          <w:rPr>
                            <w:rFonts w:ascii="Cambria"/>
                            <w:sz w:val="18"/>
                          </w:rPr>
                        </w:pPr>
                        <w:r>
                          <w:rPr>
                            <w:rFonts w:ascii="Cambria"/>
                            <w:color w:val="595958"/>
                            <w:spacing w:val="-5"/>
                            <w:sz w:val="18"/>
                          </w:rPr>
                          <w:t>25</w:t>
                        </w:r>
                      </w:p>
                      <w:p w14:paraId="7527DC05" w14:textId="77777777" w:rsidR="004E1C21" w:rsidRDefault="004E1C21">
                        <w:pPr>
                          <w:spacing w:before="7"/>
                          <w:rPr>
                            <w:rFonts w:ascii="Cambria"/>
                            <w:sz w:val="18"/>
                          </w:rPr>
                        </w:pPr>
                      </w:p>
                      <w:p w14:paraId="1530917F" w14:textId="77777777" w:rsidR="004E1C21" w:rsidRDefault="004E1C21">
                        <w:pPr>
                          <w:rPr>
                            <w:rFonts w:ascii="Cambria"/>
                            <w:sz w:val="18"/>
                          </w:rPr>
                        </w:pPr>
                        <w:r>
                          <w:rPr>
                            <w:rFonts w:ascii="Cambria"/>
                            <w:color w:val="595958"/>
                            <w:spacing w:val="-5"/>
                            <w:sz w:val="18"/>
                          </w:rPr>
                          <w:t>20</w:t>
                        </w:r>
                      </w:p>
                      <w:p w14:paraId="034A7B59" w14:textId="77777777" w:rsidR="004E1C21" w:rsidRDefault="004E1C21">
                        <w:pPr>
                          <w:spacing w:before="7"/>
                          <w:rPr>
                            <w:rFonts w:ascii="Cambria"/>
                            <w:sz w:val="18"/>
                          </w:rPr>
                        </w:pPr>
                      </w:p>
                      <w:p w14:paraId="5B6AC060" w14:textId="77777777" w:rsidR="004E1C21" w:rsidRDefault="004E1C21">
                        <w:pPr>
                          <w:rPr>
                            <w:rFonts w:ascii="Cambria"/>
                            <w:sz w:val="18"/>
                          </w:rPr>
                        </w:pPr>
                        <w:r>
                          <w:rPr>
                            <w:rFonts w:ascii="Cambria"/>
                            <w:color w:val="595958"/>
                            <w:spacing w:val="-5"/>
                            <w:sz w:val="18"/>
                          </w:rPr>
                          <w:t>15</w:t>
                        </w:r>
                      </w:p>
                    </w:txbxContent>
                  </v:textbox>
                </v:shape>
                <v:shape id="Textbox 117" o:spid="_x0000_s1033" type="#_x0000_t202" style="position:absolute;left:7673;top:13307;width:1410;height:13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fRsMA&#10;AADcAAAADwAAAGRycy9kb3ducmV2LnhtbERPTWvCQBC9F/oflhG81Y0etI1uRIpCQSiN6cHjmB2T&#10;JdnZmN1q+u/dQsHbPN7nrNaDbcWVem8cK5hOEhDEpdOGKwXfxe7lFYQPyBpbx6Tglzyss+enFaba&#10;3Tin6yFUIoawT1FBHUKXSunLmiz6ieuII3d2vcUQYV9J3eMthttWzpJkLi0ajg01dvReU9kcfqyC&#10;zZHzrbl8nr7yc26K4i3h/bxRajwaNksQgYbwEP+7P3ScP13A3zPxApn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5fRsMAAADcAAAADwAAAAAAAAAAAAAAAACYAgAAZHJzL2Rv&#10;d25yZXYueG1sUEsFBgAAAAAEAAQA9QAAAIgDAAAAAA==&#10;" filled="f" stroked="f">
                  <v:textbox inset="0,0,0,0">
                    <w:txbxContent>
                      <w:p w14:paraId="5649585C" w14:textId="77777777" w:rsidR="004E1C21" w:rsidRDefault="004E1C21">
                        <w:pPr>
                          <w:rPr>
                            <w:rFonts w:ascii="Cambria"/>
                            <w:sz w:val="18"/>
                          </w:rPr>
                        </w:pPr>
                        <w:r>
                          <w:rPr>
                            <w:rFonts w:ascii="Cambria"/>
                            <w:color w:val="3E3E3E"/>
                            <w:spacing w:val="-5"/>
                            <w:sz w:val="18"/>
                          </w:rPr>
                          <w:t>34</w:t>
                        </w:r>
                      </w:p>
                    </w:txbxContent>
                  </v:textbox>
                </v:shape>
                <v:shape id="Textbox 118" o:spid="_x0000_s1034" type="#_x0000_t202" style="position:absolute;left:17972;top:14081;width:1545;height:19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HLNMUA&#10;AADcAAAADwAAAGRycy9kb3ducmV2LnhtbESPQWvCQBCF74L/YRmhN93oQTR1FSkVCoXSGA89TrNj&#10;spidTbNbTf995yB4m+G9ee+bzW7wrbpSH11gA/NZBoq4CtZxbeBUHqYrUDEhW2wDk4E/irDbjkcb&#10;zG24cUHXY6qVhHDM0UCTUpdrHauGPMZZ6IhFO4feY5K1r7Xt8SbhvtWLLFtqj46locGOXhqqLsdf&#10;b2D/xcWr+/n4/izOhSvLdcbvy4sxT5Nh/wwq0ZAe5vv1mxX8udDKMzKB3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ccs0xQAAANwAAAAPAAAAAAAAAAAAAAAAAJgCAABkcnMv&#10;ZG93bnJldi54bWxQSwUGAAAAAAQABAD1AAAAigMAAAAA&#10;" filled="f" stroked="f">
                  <v:textbox inset="0,0,0,0">
                    <w:txbxContent>
                      <w:p w14:paraId="78166D65" w14:textId="77777777" w:rsidR="004E1C21" w:rsidRDefault="004E1C21">
                        <w:pPr>
                          <w:rPr>
                            <w:rFonts w:ascii="Cambria"/>
                            <w:sz w:val="18"/>
                          </w:rPr>
                        </w:pPr>
                        <w:r>
                          <w:rPr>
                            <w:rFonts w:ascii="Cambria"/>
                            <w:color w:val="3E3E3E"/>
                            <w:spacing w:val="-5"/>
                            <w:sz w:val="18"/>
                          </w:rPr>
                          <w:t>29</w:t>
                        </w:r>
                      </w:p>
                    </w:txbxContent>
                  </v:textbox>
                </v:shape>
                <v:shape id="Textbox 119" o:spid="_x0000_s1035" type="#_x0000_t202" style="position:absolute;left:864;top:16250;width:1941;height:21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1ur8EA&#10;AADcAAAADwAAAGRycy9kb3ducmV2LnhtbERPTYvCMBC9C/6HMII3TfUg2jWKyAoLgljrYY9jM7bB&#10;ZtJtslr/vREW9jaP9znLdWdrcafWG8cKJuMEBHHhtOFSwTnfjeYgfEDWWDsmBU/ysF71e0tMtXtw&#10;RvdTKEUMYZ+igiqEJpXSFxVZ9GPXEEfu6lqLIcK2lLrFRwy3tZwmyUxaNBwbKmxoW1FxO/1aBZtv&#10;zj7Nz+FyzK6ZyfNFwvvZTanhoNt8gAjUhX/xn/tLx/mTBbyfiRfI1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9bq/BAAAA3AAAAA8AAAAAAAAAAAAAAAAAmAIAAGRycy9kb3du&#10;cmV2LnhtbFBLBQYAAAAABAAEAPUAAACGAwAAAAA=&#10;" filled="f" stroked="f">
                  <v:textbox inset="0,0,0,0">
                    <w:txbxContent>
                      <w:p w14:paraId="49045A7E" w14:textId="77777777" w:rsidR="004E1C21" w:rsidRDefault="004E1C21">
                        <w:pPr>
                          <w:rPr>
                            <w:rFonts w:ascii="Cambria"/>
                            <w:sz w:val="18"/>
                          </w:rPr>
                        </w:pPr>
                        <w:r>
                          <w:rPr>
                            <w:rFonts w:ascii="Cambria"/>
                            <w:color w:val="595958"/>
                            <w:spacing w:val="-5"/>
                            <w:sz w:val="18"/>
                          </w:rPr>
                          <w:t>10</w:t>
                        </w:r>
                      </w:p>
                    </w:txbxContent>
                  </v:textbox>
                </v:shape>
                <v:shape id="Textbox 120" o:spid="_x0000_s1036" type="#_x0000_t202" style="position:absolute;left:28272;top:15495;width:1553;height:2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sNj8UA&#10;AADcAAAADwAAAGRycy9kb3ducmV2LnhtbESPQWvCQBCF74X+h2WE3upGD6Kpq0ipUChIYzz0OM2O&#10;yWJ2Nma3Gv995yB4m+G9ee+b5XrwrbpQH11gA5NxBoq4CtZxbeBQbl/noGJCttgGJgM3irBePT8t&#10;MbfhygVd9qlWEsIxRwNNSl2udawa8hjHoSMW7Rh6j0nWvta2x6uE+1ZPs2ymPTqWhgY7em+oOu3/&#10;vIHNDxcf7rz7/S6OhSvLRcZfs5MxL6Nh8wYq0ZAe5vv1pxX8qeDLMzKBX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aw2PxQAAANwAAAAPAAAAAAAAAAAAAAAAAJgCAABkcnMv&#10;ZG93bnJldi54bWxQSwUGAAAAAAQABAD1AAAAigMAAAAA&#10;" filled="f" stroked="f">
                  <v:textbox inset="0,0,0,0">
                    <w:txbxContent>
                      <w:p w14:paraId="5C249363" w14:textId="77777777" w:rsidR="004E1C21" w:rsidRDefault="004E1C21">
                        <w:pPr>
                          <w:rPr>
                            <w:rFonts w:ascii="Cambria"/>
                            <w:sz w:val="18"/>
                          </w:rPr>
                        </w:pPr>
                        <w:r>
                          <w:rPr>
                            <w:rFonts w:ascii="Cambria"/>
                            <w:color w:val="3E3E3E"/>
                            <w:spacing w:val="-5"/>
                            <w:sz w:val="18"/>
                          </w:rPr>
                          <w:t>22</w:t>
                        </w:r>
                      </w:p>
                    </w:txbxContent>
                  </v:textbox>
                </v:shape>
                <v:shape id="Textbox 121" o:spid="_x0000_s1037" type="#_x0000_t202" style="position:absolute;left:38572;top:16908;width:1409;height:29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eoFMEA&#10;AADcAAAADwAAAGRycy9kb3ducmV2LnhtbERPTYvCMBC9C/6HMMLeNNWDaNcoIisIC4u1HvY4NmMb&#10;bCbdJqv13xtB8DaP9zmLVWdrcaXWG8cKxqMEBHHhtOFSwTHfDmcgfEDWWDsmBXfysFr2ewtMtbtx&#10;RtdDKEUMYZ+igiqEJpXSFxVZ9CPXEEfu7FqLIcK2lLrFWwy3tZwkyVRaNBwbKmxoU1FxOfxbBetf&#10;zr7M389pn50zk+fzhL+nF6U+Bt36E0SgLrzFL/dOx/mTMTyfiRfI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UnqBTBAAAA3AAAAA8AAAAAAAAAAAAAAAAAmAIAAGRycy9kb3du&#10;cmV2LnhtbFBLBQYAAAAABAAEAPUAAACGAwAAAAA=&#10;" filled="f" stroked="f">
                  <v:textbox inset="0,0,0,0">
                    <w:txbxContent>
                      <w:p w14:paraId="18A8F509" w14:textId="77777777" w:rsidR="004E1C21" w:rsidRDefault="004E1C21">
                        <w:pPr>
                          <w:rPr>
                            <w:rFonts w:ascii="Cambria"/>
                            <w:sz w:val="18"/>
                          </w:rPr>
                        </w:pPr>
                        <w:r>
                          <w:rPr>
                            <w:rFonts w:ascii="Cambria"/>
                            <w:color w:val="3E3E3E"/>
                            <w:spacing w:val="-5"/>
                            <w:sz w:val="18"/>
                          </w:rPr>
                          <w:t>15</w:t>
                        </w:r>
                      </w:p>
                    </w:txbxContent>
                  </v:textbox>
                </v:shape>
                <v:shape id="Textbox 122" o:spid="_x0000_s1038" type="#_x0000_t202" style="position:absolute;left:1497;top:19798;width:762;height:40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U2Y8MA&#10;AADcAAAADwAAAGRycy9kb3ducmV2LnhtbERPTWvCQBC9C/0PyxR6MxtzCDW6ikgLhUJpjAePY3ZM&#10;FrOzaXYb03/fLRS8zeN9zno72U6MNHjjWMEiSUEQ104bbhQcq9f5MwgfkDV2jknBD3nYbh5mayy0&#10;u3FJ4yE0IoawL1BBG0JfSOnrliz6xPXEkbu4wWKIcGikHvAWw20nszTNpUXDsaHFnvYt1dfDt1Ww&#10;O3H5Yr4+zp/lpTRVtUz5Pb8q9fQ47VYgAk3hLv53v+k4P8vg75l4gd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U2Y8MAAADcAAAADwAAAAAAAAAAAAAAAACYAgAAZHJzL2Rv&#10;d25yZXYueG1sUEsFBgAAAAAEAAQA9QAAAIgDAAAAAA==&#10;" filled="f" stroked="f">
                  <v:textbox inset="0,0,0,0">
                    <w:txbxContent>
                      <w:p w14:paraId="68956C92" w14:textId="77777777" w:rsidR="004E1C21" w:rsidRDefault="004E1C21">
                        <w:pPr>
                          <w:rPr>
                            <w:rFonts w:ascii="Cambria"/>
                            <w:sz w:val="18"/>
                          </w:rPr>
                        </w:pPr>
                        <w:r>
                          <w:rPr>
                            <w:rFonts w:ascii="Cambria"/>
                            <w:color w:val="595958"/>
                            <w:spacing w:val="-10"/>
                            <w:sz w:val="18"/>
                          </w:rPr>
                          <w:t>5</w:t>
                        </w:r>
                      </w:p>
                      <w:p w14:paraId="477302DE" w14:textId="77777777" w:rsidR="004E1C21" w:rsidRDefault="004E1C21">
                        <w:pPr>
                          <w:spacing w:before="7"/>
                          <w:rPr>
                            <w:rFonts w:ascii="Cambria"/>
                            <w:sz w:val="18"/>
                          </w:rPr>
                        </w:pPr>
                      </w:p>
                      <w:p w14:paraId="2241D2B8" w14:textId="77777777" w:rsidR="004E1C21" w:rsidRDefault="004E1C21">
                        <w:pPr>
                          <w:rPr>
                            <w:rFonts w:ascii="Cambria"/>
                            <w:sz w:val="18"/>
                          </w:rPr>
                        </w:pPr>
                        <w:r>
                          <w:rPr>
                            <w:rFonts w:ascii="Cambria"/>
                            <w:color w:val="595958"/>
                            <w:spacing w:val="-10"/>
                            <w:sz w:val="18"/>
                          </w:rPr>
                          <w:t>0</w:t>
                        </w:r>
                      </w:p>
                    </w:txbxContent>
                  </v:textbox>
                </v:shape>
                <v:shape id="Textbox 123" o:spid="_x0000_s1039" type="#_x0000_t202" style="position:absolute;left:4420;top:22931;width:17597;height:4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mT+MMA&#10;AADcAAAADwAAAGRycy9kb3ducmV2LnhtbERPTWvCQBC9F/oflin01my0IG10I1IUCgUxpgePY3ZM&#10;lmRn0+xW03/vCgVv83ifs1iOthNnGrxxrGCSpCCIK6cN1wq+y83LGwgfkDV2jknBH3lY5o8PC8y0&#10;u3BB532oRQxhn6GCJoQ+k9JXDVn0ieuJI3dyg8UQ4VBLPeAlhttOTtN0Ji0ajg0N9vTRUNXuf62C&#10;1YGLtfnZHnfFqTBl+Z7y16xV6vlpXM1BBBrDXfzv/tRx/vQV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rmT+MMAAADcAAAADwAAAAAAAAAAAAAAAACYAgAAZHJzL2Rv&#10;d25yZXYueG1sUEsFBgAAAAAEAAQA9QAAAIgDAAAAAA==&#10;" filled="f" stroked="f">
                  <v:textbox inset="0,0,0,0">
                    <w:txbxContent>
                      <w:p w14:paraId="2370F670" w14:textId="77777777" w:rsidR="004E1C21" w:rsidRPr="00357E6E" w:rsidRDefault="004E1C21">
                        <w:pPr>
                          <w:tabs>
                            <w:tab w:val="left" w:pos="1481"/>
                          </w:tabs>
                          <w:ind w:right="18" w:firstLine="27"/>
                          <w:rPr>
                            <w:rFonts w:ascii="Cambria"/>
                            <w:b/>
                            <w:bCs/>
                            <w:sz w:val="18"/>
                          </w:rPr>
                        </w:pPr>
                        <w:r w:rsidRPr="00357E6E">
                          <w:rPr>
                            <w:rFonts w:ascii="Cambria"/>
                            <w:b/>
                            <w:bCs/>
                            <w:color w:val="595958"/>
                            <w:sz w:val="18"/>
                          </w:rPr>
                          <w:t>Borrowing from</w:t>
                        </w:r>
                        <w:r w:rsidRPr="00357E6E">
                          <w:rPr>
                            <w:rFonts w:ascii="Cambria"/>
                            <w:b/>
                            <w:bCs/>
                            <w:color w:val="595958"/>
                            <w:sz w:val="18"/>
                          </w:rPr>
                          <w:tab/>
                          <w:t>Government</w:t>
                        </w:r>
                        <w:r w:rsidRPr="00357E6E">
                          <w:rPr>
                            <w:rFonts w:ascii="Cambria"/>
                            <w:b/>
                            <w:bCs/>
                            <w:color w:val="595958"/>
                            <w:spacing w:val="-10"/>
                            <w:sz w:val="18"/>
                          </w:rPr>
                          <w:t xml:space="preserve"> </w:t>
                        </w:r>
                        <w:r w:rsidRPr="00357E6E">
                          <w:rPr>
                            <w:rFonts w:ascii="Cambria"/>
                            <w:b/>
                            <w:bCs/>
                            <w:color w:val="595958"/>
                            <w:sz w:val="18"/>
                          </w:rPr>
                          <w:t>scheme</w:t>
                        </w:r>
                        <w:r w:rsidRPr="00357E6E">
                          <w:rPr>
                            <w:rFonts w:ascii="Cambria"/>
                            <w:b/>
                            <w:bCs/>
                            <w:color w:val="595958"/>
                            <w:spacing w:val="40"/>
                            <w:sz w:val="18"/>
                          </w:rPr>
                          <w:t xml:space="preserve"> </w:t>
                        </w:r>
                        <w:r w:rsidRPr="00357E6E">
                          <w:rPr>
                            <w:rFonts w:ascii="Cambria"/>
                            <w:b/>
                            <w:bCs/>
                            <w:color w:val="595958"/>
                            <w:spacing w:val="-2"/>
                            <w:sz w:val="18"/>
                          </w:rPr>
                          <w:t>relatives/friends</w:t>
                        </w:r>
                      </w:p>
                    </w:txbxContent>
                  </v:textbox>
                </v:shape>
                <v:shape id="Textbox 124" o:spid="_x0000_s1040" type="#_x0000_t202" style="position:absolute;left:26483;top:23256;width:5111;height:3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ALjMMA&#10;AADcAAAADwAAAGRycy9kb3ducmV2LnhtbERPTWvCQBC9F/oflin01myUIm10I1IUCgUxpgePY3ZM&#10;lmRn0+xW03/vCgVv83ifs1iOthNnGrxxrGCSpCCIK6cN1wq+y83LGwgfkDV2jknBH3lY5o8PC8y0&#10;u3BB532oRQxhn6GCJoQ+k9JXDVn0ieuJI3dyg8UQ4VBLPeAlhttOTtN0Ji0ajg0N9vTRUNXuf62C&#10;1YGLtfnZHnfFqTBl+Z7y16xV6vlpXM1BBBrDXfzv/tRx/vQV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VALjMMAAADcAAAADwAAAAAAAAAAAAAAAACYAgAAZHJzL2Rv&#10;d25yZXYueG1sUEsFBgAAAAAEAAQA9QAAAIgDAAAAAA==&#10;" filled="f" stroked="f">
                  <v:textbox inset="0,0,0,0">
                    <w:txbxContent>
                      <w:p w14:paraId="1DEF9057" w14:textId="77777777" w:rsidR="004E1C21" w:rsidRPr="00357E6E" w:rsidRDefault="004E1C21">
                        <w:pPr>
                          <w:rPr>
                            <w:rFonts w:ascii="Cambria"/>
                            <w:b/>
                            <w:bCs/>
                            <w:sz w:val="18"/>
                          </w:rPr>
                        </w:pPr>
                        <w:r w:rsidRPr="00357E6E">
                          <w:rPr>
                            <w:rFonts w:ascii="Cambria"/>
                            <w:b/>
                            <w:bCs/>
                            <w:color w:val="595958"/>
                            <w:sz w:val="18"/>
                          </w:rPr>
                          <w:t>Bank</w:t>
                        </w:r>
                        <w:r w:rsidRPr="00357E6E">
                          <w:rPr>
                            <w:rFonts w:ascii="Cambria"/>
                            <w:b/>
                            <w:bCs/>
                            <w:color w:val="595958"/>
                            <w:spacing w:val="-2"/>
                            <w:sz w:val="18"/>
                          </w:rPr>
                          <w:t xml:space="preserve"> </w:t>
                        </w:r>
                        <w:r w:rsidRPr="00357E6E">
                          <w:rPr>
                            <w:rFonts w:ascii="Cambria"/>
                            <w:b/>
                            <w:bCs/>
                            <w:color w:val="595958"/>
                            <w:spacing w:val="-4"/>
                            <w:sz w:val="18"/>
                          </w:rPr>
                          <w:t>loan</w:t>
                        </w:r>
                      </w:p>
                    </w:txbxContent>
                  </v:textbox>
                </v:shape>
                <v:shape id="Textbox 125" o:spid="_x0000_s1041" type="#_x0000_t202" style="position:absolute;left:36827;top:23060;width:4883;height:27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yuF8MA&#10;AADcAAAADwAAAGRycy9kb3ducmV2LnhtbERPTWvCQBC9F/oflin01mwUKm10I1IUCgUxpgePY3ZM&#10;lmRn0+xW03/vCgVv83ifs1iOthNnGrxxrGCSpCCIK6cN1wq+y83LGwgfkDV2jknBH3lY5o8PC8y0&#10;u3BB532oRQxhn6GCJoQ+k9JXDVn0ieuJI3dyg8UQ4VBLPeAlhttOTtN0Ji0ajg0N9vTRUNXuf62C&#10;1YGLtfnZHnfFqTBl+Z7y16xV6vlpXM1BBBrDXfzv/tRx/vQV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hyuF8MAAADcAAAADwAAAAAAAAAAAAAAAACYAgAAZHJzL2Rv&#10;d25yZXYueG1sUEsFBgAAAAAEAAQA9QAAAIgDAAAAAA==&#10;" filled="f" stroked="f">
                  <v:textbox inset="0,0,0,0">
                    <w:txbxContent>
                      <w:p w14:paraId="13D9F090" w14:textId="77777777" w:rsidR="004E1C21" w:rsidRPr="00357E6E" w:rsidRDefault="004E1C21">
                        <w:pPr>
                          <w:rPr>
                            <w:rFonts w:ascii="Cambria"/>
                            <w:b/>
                            <w:bCs/>
                            <w:sz w:val="18"/>
                          </w:rPr>
                        </w:pPr>
                        <w:r w:rsidRPr="00357E6E">
                          <w:rPr>
                            <w:rFonts w:ascii="Cambria"/>
                            <w:b/>
                            <w:bCs/>
                            <w:color w:val="595958"/>
                            <w:sz w:val="18"/>
                          </w:rPr>
                          <w:t>Own</w:t>
                        </w:r>
                        <w:r w:rsidRPr="00357E6E">
                          <w:rPr>
                            <w:rFonts w:ascii="Cambria"/>
                            <w:b/>
                            <w:bCs/>
                            <w:color w:val="595958"/>
                            <w:spacing w:val="-2"/>
                            <w:sz w:val="18"/>
                          </w:rPr>
                          <w:t xml:space="preserve"> </w:t>
                        </w:r>
                        <w:r w:rsidRPr="00357E6E">
                          <w:rPr>
                            <w:rFonts w:ascii="Cambria"/>
                            <w:b/>
                            <w:bCs/>
                            <w:color w:val="595958"/>
                            <w:spacing w:val="-4"/>
                            <w:sz w:val="18"/>
                          </w:rPr>
                          <w:t>fund</w:t>
                        </w:r>
                      </w:p>
                    </w:txbxContent>
                  </v:textbox>
                </v:shape>
                <w10:wrap type="square" anchorx="page"/>
              </v:group>
            </w:pict>
          </mc:Fallback>
        </mc:AlternateContent>
      </w:r>
    </w:p>
    <w:p w14:paraId="11168F41" w14:textId="073F694B" w:rsidR="00B229D2" w:rsidRDefault="00B229D2" w:rsidP="00497E76">
      <w:pPr>
        <w:spacing w:line="360" w:lineRule="auto"/>
        <w:jc w:val="both"/>
        <w:rPr>
          <w:b/>
          <w:bCs/>
          <w:spacing w:val="-2"/>
          <w:sz w:val="24"/>
          <w:szCs w:val="24"/>
        </w:rPr>
      </w:pPr>
    </w:p>
    <w:p w14:paraId="59581AA7" w14:textId="2982649D" w:rsidR="001118C8" w:rsidRPr="00497E76" w:rsidRDefault="00497E76" w:rsidP="00497E76">
      <w:pPr>
        <w:spacing w:line="360" w:lineRule="auto"/>
        <w:jc w:val="both"/>
        <w:rPr>
          <w:sz w:val="24"/>
          <w:szCs w:val="24"/>
        </w:rPr>
      </w:pPr>
      <w:r w:rsidRPr="00497E76">
        <w:rPr>
          <w:b/>
          <w:bCs/>
          <w:spacing w:val="-2"/>
          <w:sz w:val="24"/>
          <w:szCs w:val="24"/>
        </w:rPr>
        <w:t>Interpretation:</w:t>
      </w:r>
      <w:r w:rsidRPr="00497E76">
        <w:rPr>
          <w:sz w:val="24"/>
          <w:szCs w:val="24"/>
        </w:rPr>
        <w:t xml:space="preserve"> Table</w:t>
      </w:r>
      <w:r w:rsidRPr="00497E76">
        <w:rPr>
          <w:spacing w:val="-7"/>
          <w:sz w:val="24"/>
          <w:szCs w:val="24"/>
        </w:rPr>
        <w:t xml:space="preserve"> </w:t>
      </w:r>
      <w:r>
        <w:rPr>
          <w:sz w:val="24"/>
          <w:szCs w:val="24"/>
        </w:rPr>
        <w:t>4.3 and chart 4.1</w:t>
      </w:r>
      <w:r w:rsidRPr="00497E76">
        <w:rPr>
          <w:spacing w:val="-6"/>
          <w:sz w:val="24"/>
          <w:szCs w:val="24"/>
        </w:rPr>
        <w:t xml:space="preserve"> </w:t>
      </w:r>
      <w:r w:rsidRPr="00497E76">
        <w:rPr>
          <w:sz w:val="24"/>
          <w:szCs w:val="24"/>
        </w:rPr>
        <w:t>shows</w:t>
      </w:r>
      <w:r w:rsidRPr="00497E76">
        <w:rPr>
          <w:spacing w:val="-6"/>
          <w:sz w:val="24"/>
          <w:szCs w:val="24"/>
        </w:rPr>
        <w:t xml:space="preserve"> </w:t>
      </w:r>
      <w:r w:rsidRPr="00497E76">
        <w:rPr>
          <w:sz w:val="24"/>
          <w:szCs w:val="24"/>
        </w:rPr>
        <w:t>the</w:t>
      </w:r>
      <w:r w:rsidRPr="00497E76">
        <w:rPr>
          <w:spacing w:val="-7"/>
          <w:sz w:val="24"/>
          <w:szCs w:val="24"/>
        </w:rPr>
        <w:t xml:space="preserve"> </w:t>
      </w:r>
      <w:r w:rsidRPr="00497E76">
        <w:rPr>
          <w:sz w:val="24"/>
          <w:szCs w:val="24"/>
        </w:rPr>
        <w:t>source</w:t>
      </w:r>
      <w:r w:rsidRPr="00497E76">
        <w:rPr>
          <w:spacing w:val="-7"/>
          <w:sz w:val="24"/>
          <w:szCs w:val="24"/>
        </w:rPr>
        <w:t xml:space="preserve"> </w:t>
      </w:r>
      <w:r w:rsidRPr="00497E76">
        <w:rPr>
          <w:sz w:val="24"/>
          <w:szCs w:val="24"/>
        </w:rPr>
        <w:t>of</w:t>
      </w:r>
      <w:r w:rsidRPr="00497E76">
        <w:rPr>
          <w:spacing w:val="-7"/>
          <w:sz w:val="24"/>
          <w:szCs w:val="24"/>
        </w:rPr>
        <w:t xml:space="preserve"> </w:t>
      </w:r>
      <w:r w:rsidRPr="00497E76">
        <w:rPr>
          <w:sz w:val="24"/>
          <w:szCs w:val="24"/>
        </w:rPr>
        <w:t>finance</w:t>
      </w:r>
      <w:r w:rsidRPr="00497E76">
        <w:rPr>
          <w:spacing w:val="-7"/>
          <w:sz w:val="24"/>
          <w:szCs w:val="24"/>
        </w:rPr>
        <w:t xml:space="preserve"> </w:t>
      </w:r>
      <w:r w:rsidRPr="00497E76">
        <w:rPr>
          <w:sz w:val="24"/>
          <w:szCs w:val="24"/>
        </w:rPr>
        <w:t>of</w:t>
      </w:r>
      <w:r w:rsidRPr="00497E76">
        <w:rPr>
          <w:spacing w:val="-7"/>
          <w:sz w:val="24"/>
          <w:szCs w:val="24"/>
        </w:rPr>
        <w:t xml:space="preserve"> </w:t>
      </w:r>
      <w:r w:rsidRPr="00497E76">
        <w:rPr>
          <w:sz w:val="24"/>
          <w:szCs w:val="24"/>
        </w:rPr>
        <w:t>respondents.</w:t>
      </w:r>
      <w:r w:rsidRPr="00497E76">
        <w:rPr>
          <w:spacing w:val="-6"/>
          <w:sz w:val="24"/>
          <w:szCs w:val="24"/>
        </w:rPr>
        <w:t xml:space="preserve"> </w:t>
      </w:r>
      <w:r w:rsidRPr="00497E76">
        <w:rPr>
          <w:sz w:val="24"/>
          <w:szCs w:val="24"/>
        </w:rPr>
        <w:t>34.00%</w:t>
      </w:r>
      <w:r w:rsidRPr="00497E76">
        <w:rPr>
          <w:spacing w:val="-7"/>
          <w:sz w:val="24"/>
          <w:szCs w:val="24"/>
        </w:rPr>
        <w:t xml:space="preserve"> </w:t>
      </w:r>
      <w:r w:rsidRPr="00497E76">
        <w:rPr>
          <w:sz w:val="24"/>
          <w:szCs w:val="24"/>
        </w:rPr>
        <w:t>of</w:t>
      </w:r>
      <w:r w:rsidRPr="00497E76">
        <w:rPr>
          <w:spacing w:val="-7"/>
          <w:sz w:val="24"/>
          <w:szCs w:val="24"/>
        </w:rPr>
        <w:t xml:space="preserve"> </w:t>
      </w:r>
      <w:r w:rsidRPr="00497E76">
        <w:rPr>
          <w:sz w:val="24"/>
          <w:szCs w:val="24"/>
        </w:rPr>
        <w:t>the</w:t>
      </w:r>
      <w:r w:rsidRPr="00497E76">
        <w:rPr>
          <w:spacing w:val="-7"/>
          <w:sz w:val="24"/>
          <w:szCs w:val="24"/>
        </w:rPr>
        <w:t xml:space="preserve"> </w:t>
      </w:r>
      <w:r w:rsidRPr="00497E76">
        <w:rPr>
          <w:sz w:val="24"/>
          <w:szCs w:val="24"/>
        </w:rPr>
        <w:t>respondents</w:t>
      </w:r>
      <w:r w:rsidRPr="00497E76">
        <w:rPr>
          <w:spacing w:val="-6"/>
          <w:sz w:val="24"/>
          <w:szCs w:val="24"/>
        </w:rPr>
        <w:t xml:space="preserve"> </w:t>
      </w:r>
      <w:r w:rsidRPr="00497E76">
        <w:rPr>
          <w:sz w:val="24"/>
          <w:szCs w:val="24"/>
        </w:rPr>
        <w:t>depend on</w:t>
      </w:r>
      <w:r w:rsidRPr="00497E76">
        <w:rPr>
          <w:spacing w:val="-1"/>
          <w:sz w:val="24"/>
          <w:szCs w:val="24"/>
        </w:rPr>
        <w:t xml:space="preserve"> </w:t>
      </w:r>
      <w:r w:rsidRPr="00497E76">
        <w:rPr>
          <w:sz w:val="24"/>
          <w:szCs w:val="24"/>
        </w:rPr>
        <w:t>borrowing</w:t>
      </w:r>
      <w:r w:rsidRPr="00497E76">
        <w:rPr>
          <w:spacing w:val="-3"/>
          <w:sz w:val="24"/>
          <w:szCs w:val="24"/>
        </w:rPr>
        <w:t xml:space="preserve"> </w:t>
      </w:r>
      <w:r w:rsidRPr="00497E76">
        <w:rPr>
          <w:sz w:val="24"/>
          <w:szCs w:val="24"/>
        </w:rPr>
        <w:t>from</w:t>
      </w:r>
      <w:r w:rsidRPr="00497E76">
        <w:rPr>
          <w:spacing w:val="-1"/>
          <w:sz w:val="24"/>
          <w:szCs w:val="24"/>
        </w:rPr>
        <w:t xml:space="preserve"> </w:t>
      </w:r>
      <w:r w:rsidRPr="00497E76">
        <w:rPr>
          <w:sz w:val="24"/>
          <w:szCs w:val="24"/>
        </w:rPr>
        <w:t>relatives/friends,</w:t>
      </w:r>
      <w:r w:rsidRPr="00497E76">
        <w:rPr>
          <w:spacing w:val="-1"/>
          <w:sz w:val="24"/>
          <w:szCs w:val="24"/>
        </w:rPr>
        <w:t xml:space="preserve"> </w:t>
      </w:r>
      <w:r w:rsidRPr="00497E76">
        <w:rPr>
          <w:sz w:val="24"/>
          <w:szCs w:val="24"/>
        </w:rPr>
        <w:t>29.00%</w:t>
      </w:r>
      <w:r w:rsidRPr="00497E76">
        <w:rPr>
          <w:spacing w:val="-2"/>
          <w:sz w:val="24"/>
          <w:szCs w:val="24"/>
        </w:rPr>
        <w:t xml:space="preserve"> </w:t>
      </w:r>
      <w:r w:rsidRPr="00497E76">
        <w:rPr>
          <w:sz w:val="24"/>
          <w:szCs w:val="24"/>
        </w:rPr>
        <w:t>depend</w:t>
      </w:r>
      <w:r w:rsidRPr="00497E76">
        <w:rPr>
          <w:spacing w:val="-1"/>
          <w:sz w:val="24"/>
          <w:szCs w:val="24"/>
        </w:rPr>
        <w:t xml:space="preserve"> </w:t>
      </w:r>
      <w:r w:rsidRPr="00497E76">
        <w:rPr>
          <w:sz w:val="24"/>
          <w:szCs w:val="24"/>
        </w:rPr>
        <w:t>on</w:t>
      </w:r>
      <w:r w:rsidRPr="00497E76">
        <w:rPr>
          <w:spacing w:val="-1"/>
          <w:sz w:val="24"/>
          <w:szCs w:val="24"/>
        </w:rPr>
        <w:t xml:space="preserve"> </w:t>
      </w:r>
      <w:r w:rsidRPr="00497E76">
        <w:rPr>
          <w:sz w:val="24"/>
          <w:szCs w:val="24"/>
        </w:rPr>
        <w:t>government</w:t>
      </w:r>
      <w:r w:rsidRPr="00497E76">
        <w:rPr>
          <w:spacing w:val="-2"/>
          <w:sz w:val="24"/>
          <w:szCs w:val="24"/>
        </w:rPr>
        <w:t xml:space="preserve"> </w:t>
      </w:r>
      <w:r w:rsidRPr="00497E76">
        <w:rPr>
          <w:sz w:val="24"/>
          <w:szCs w:val="24"/>
        </w:rPr>
        <w:t>schemes,</w:t>
      </w:r>
      <w:r w:rsidRPr="00497E76">
        <w:rPr>
          <w:spacing w:val="-1"/>
          <w:sz w:val="24"/>
          <w:szCs w:val="24"/>
        </w:rPr>
        <w:t xml:space="preserve"> </w:t>
      </w:r>
      <w:r w:rsidRPr="00497E76">
        <w:rPr>
          <w:sz w:val="24"/>
          <w:szCs w:val="24"/>
        </w:rPr>
        <w:t>22.00% depend on bank loans, and 15.00% depend on own funds.</w:t>
      </w:r>
    </w:p>
    <w:p w14:paraId="24035B80" w14:textId="77777777" w:rsidR="001118C8" w:rsidRDefault="001118C8">
      <w:pPr>
        <w:pStyle w:val="BodyText"/>
        <w:spacing w:line="360" w:lineRule="auto"/>
        <w:jc w:val="both"/>
        <w:sectPr w:rsidR="001118C8" w:rsidSect="001271C9">
          <w:headerReference w:type="default" r:id="rId7"/>
          <w:footerReference w:type="default" r:id="rId8"/>
          <w:pgSz w:w="11910" w:h="16840" w:code="9"/>
          <w:pgMar w:top="1803" w:right="1440" w:bottom="1803" w:left="1803" w:header="1452" w:footer="607" w:gutter="0"/>
          <w:cols w:space="720"/>
          <w:docGrid w:linePitch="299"/>
        </w:sectPr>
      </w:pPr>
    </w:p>
    <w:p w14:paraId="389CF360" w14:textId="2A8FFE1F" w:rsidR="00311343" w:rsidRDefault="00311343" w:rsidP="00ED1A94">
      <w:pPr>
        <w:pStyle w:val="BodyText"/>
        <w:spacing w:before="92" w:after="1" w:line="360" w:lineRule="auto"/>
        <w:rPr>
          <w:sz w:val="20"/>
        </w:rPr>
      </w:pPr>
      <w:r w:rsidRPr="00311343">
        <w:rPr>
          <w:b/>
          <w:bCs/>
        </w:rPr>
        <w:lastRenderedPageBreak/>
        <w:t xml:space="preserve">4.4 </w:t>
      </w:r>
      <w:r w:rsidR="00ED1A94" w:rsidRPr="00ED1A94">
        <w:rPr>
          <w:b/>
          <w:bCs/>
        </w:rPr>
        <w:t>MSMEs contribute to employment generation in Kollam district</w:t>
      </w:r>
    </w:p>
    <w:p w14:paraId="666D44A4" w14:textId="04581EDB" w:rsidR="00897DFF" w:rsidRPr="00897DFF" w:rsidRDefault="00897DFF" w:rsidP="00897DFF">
      <w:pPr>
        <w:pStyle w:val="BodyText"/>
        <w:jc w:val="center"/>
        <w:rPr>
          <w:b/>
          <w:bCs/>
        </w:rPr>
      </w:pPr>
      <w:r w:rsidRPr="00897DFF">
        <w:rPr>
          <w:b/>
          <w:bCs/>
        </w:rPr>
        <w:t>Table 4.4</w:t>
      </w:r>
    </w:p>
    <w:p w14:paraId="5A59F1D3" w14:textId="0F1C32D7" w:rsidR="001118C8" w:rsidRDefault="00897DFF" w:rsidP="00897DFF">
      <w:pPr>
        <w:pStyle w:val="BodyText"/>
        <w:spacing w:before="92" w:after="1" w:line="360" w:lineRule="auto"/>
        <w:jc w:val="center"/>
        <w:rPr>
          <w:sz w:val="20"/>
        </w:rPr>
      </w:pPr>
      <w:r>
        <w:rPr>
          <w:b/>
          <w:bCs/>
        </w:rPr>
        <w:t>Employment contribution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00"/>
        <w:gridCol w:w="1275"/>
        <w:gridCol w:w="1316"/>
      </w:tblGrid>
      <w:tr w:rsidR="001118C8" w14:paraId="0A73C97B" w14:textId="77777777" w:rsidTr="004E1C21">
        <w:trPr>
          <w:trHeight w:val="70"/>
          <w:jc w:val="center"/>
        </w:trPr>
        <w:tc>
          <w:tcPr>
            <w:tcW w:w="4400" w:type="dxa"/>
            <w:shd w:val="clear" w:color="auto" w:fill="FDE9D9" w:themeFill="accent6" w:themeFillTint="33"/>
          </w:tcPr>
          <w:p w14:paraId="479F0079" w14:textId="77777777" w:rsidR="001118C8" w:rsidRDefault="00040FDA" w:rsidP="00897DFF">
            <w:pPr>
              <w:pStyle w:val="TableParagraph"/>
              <w:spacing w:before="1" w:line="360" w:lineRule="auto"/>
              <w:ind w:left="15"/>
              <w:rPr>
                <w:b/>
                <w:sz w:val="24"/>
              </w:rPr>
            </w:pPr>
            <w:r>
              <w:rPr>
                <w:b/>
                <w:spacing w:val="-2"/>
                <w:sz w:val="24"/>
              </w:rPr>
              <w:t>Response</w:t>
            </w:r>
          </w:p>
        </w:tc>
        <w:tc>
          <w:tcPr>
            <w:tcW w:w="1275" w:type="dxa"/>
            <w:shd w:val="clear" w:color="auto" w:fill="FDE9D9" w:themeFill="accent6" w:themeFillTint="33"/>
          </w:tcPr>
          <w:p w14:paraId="39E1ED1C" w14:textId="77777777" w:rsidR="001118C8" w:rsidRDefault="00040FDA" w:rsidP="00897DFF">
            <w:pPr>
              <w:pStyle w:val="TableParagraph"/>
              <w:spacing w:before="1" w:line="360" w:lineRule="auto"/>
              <w:ind w:left="11" w:right="7"/>
              <w:rPr>
                <w:b/>
                <w:sz w:val="24"/>
              </w:rPr>
            </w:pPr>
            <w:r>
              <w:rPr>
                <w:b/>
                <w:spacing w:val="-2"/>
                <w:sz w:val="24"/>
              </w:rPr>
              <w:t>Frequency</w:t>
            </w:r>
          </w:p>
        </w:tc>
        <w:tc>
          <w:tcPr>
            <w:tcW w:w="1316" w:type="dxa"/>
            <w:shd w:val="clear" w:color="auto" w:fill="FDE9D9" w:themeFill="accent6" w:themeFillTint="33"/>
          </w:tcPr>
          <w:p w14:paraId="2B522C21" w14:textId="77777777" w:rsidR="001118C8" w:rsidRDefault="00040FDA" w:rsidP="00897DFF">
            <w:pPr>
              <w:pStyle w:val="TableParagraph"/>
              <w:spacing w:before="1" w:line="360" w:lineRule="auto"/>
              <w:ind w:left="11"/>
              <w:rPr>
                <w:b/>
                <w:sz w:val="24"/>
              </w:rPr>
            </w:pPr>
            <w:r>
              <w:rPr>
                <w:b/>
                <w:spacing w:val="-2"/>
                <w:sz w:val="24"/>
              </w:rPr>
              <w:t>Percentage</w:t>
            </w:r>
          </w:p>
        </w:tc>
      </w:tr>
      <w:tr w:rsidR="001118C8" w14:paraId="149340E6" w14:textId="77777777" w:rsidTr="004E1C21">
        <w:trPr>
          <w:trHeight w:val="217"/>
          <w:jc w:val="center"/>
        </w:trPr>
        <w:tc>
          <w:tcPr>
            <w:tcW w:w="4400" w:type="dxa"/>
          </w:tcPr>
          <w:p w14:paraId="17051ED8" w14:textId="77777777" w:rsidR="001118C8" w:rsidRDefault="00040FDA" w:rsidP="00897DFF">
            <w:pPr>
              <w:pStyle w:val="TableParagraph"/>
              <w:spacing w:line="360" w:lineRule="auto"/>
              <w:ind w:left="15" w:right="5"/>
              <w:jc w:val="both"/>
              <w:rPr>
                <w:sz w:val="24"/>
              </w:rPr>
            </w:pPr>
            <w:r>
              <w:rPr>
                <w:sz w:val="24"/>
              </w:rPr>
              <w:t>All</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pacing w:val="-2"/>
                <w:sz w:val="24"/>
              </w:rPr>
              <w:t>above</w:t>
            </w:r>
          </w:p>
        </w:tc>
        <w:tc>
          <w:tcPr>
            <w:tcW w:w="1275" w:type="dxa"/>
          </w:tcPr>
          <w:p w14:paraId="3A7D0FEC" w14:textId="77777777" w:rsidR="001118C8" w:rsidRDefault="00040FDA" w:rsidP="00897DFF">
            <w:pPr>
              <w:pStyle w:val="TableParagraph"/>
              <w:spacing w:line="360" w:lineRule="auto"/>
              <w:ind w:left="11" w:right="4"/>
              <w:rPr>
                <w:sz w:val="24"/>
              </w:rPr>
            </w:pPr>
            <w:r>
              <w:rPr>
                <w:spacing w:val="-5"/>
                <w:sz w:val="24"/>
              </w:rPr>
              <w:t>43</w:t>
            </w:r>
          </w:p>
        </w:tc>
        <w:tc>
          <w:tcPr>
            <w:tcW w:w="1316" w:type="dxa"/>
          </w:tcPr>
          <w:p w14:paraId="6AD8A733" w14:textId="77777777" w:rsidR="001118C8" w:rsidRDefault="00040FDA" w:rsidP="00897DFF">
            <w:pPr>
              <w:pStyle w:val="TableParagraph"/>
              <w:spacing w:line="360" w:lineRule="auto"/>
              <w:ind w:left="11" w:right="1"/>
              <w:rPr>
                <w:sz w:val="24"/>
              </w:rPr>
            </w:pPr>
            <w:r>
              <w:rPr>
                <w:spacing w:val="-2"/>
                <w:sz w:val="24"/>
              </w:rPr>
              <w:t>43.00</w:t>
            </w:r>
          </w:p>
        </w:tc>
      </w:tr>
      <w:tr w:rsidR="001118C8" w14:paraId="4BED3105" w14:textId="77777777" w:rsidTr="004E1C21">
        <w:trPr>
          <w:trHeight w:val="67"/>
          <w:jc w:val="center"/>
        </w:trPr>
        <w:tc>
          <w:tcPr>
            <w:tcW w:w="4400" w:type="dxa"/>
          </w:tcPr>
          <w:p w14:paraId="186D2F38" w14:textId="609F0F9C" w:rsidR="001118C8" w:rsidRDefault="00040FDA" w:rsidP="00897DFF">
            <w:pPr>
              <w:pStyle w:val="TableParagraph"/>
              <w:spacing w:line="360" w:lineRule="auto"/>
              <w:ind w:left="15" w:right="2"/>
              <w:jc w:val="both"/>
              <w:rPr>
                <w:sz w:val="24"/>
              </w:rPr>
            </w:pPr>
            <w:r>
              <w:rPr>
                <w:sz w:val="24"/>
              </w:rPr>
              <w:t>By</w:t>
            </w:r>
            <w:r>
              <w:rPr>
                <w:spacing w:val="-4"/>
                <w:sz w:val="24"/>
              </w:rPr>
              <w:t xml:space="preserve"> </w:t>
            </w:r>
            <w:r>
              <w:rPr>
                <w:sz w:val="24"/>
              </w:rPr>
              <w:t xml:space="preserve">providing </w:t>
            </w:r>
            <w:r>
              <w:rPr>
                <w:spacing w:val="-2"/>
                <w:sz w:val="24"/>
              </w:rPr>
              <w:t>direct</w:t>
            </w:r>
            <w:r w:rsidR="00897DFF">
              <w:rPr>
                <w:spacing w:val="-2"/>
                <w:sz w:val="24"/>
              </w:rPr>
              <w:t xml:space="preserve"> </w:t>
            </w:r>
            <w:r>
              <w:rPr>
                <w:spacing w:val="-2"/>
                <w:sz w:val="24"/>
              </w:rPr>
              <w:t>employment</w:t>
            </w:r>
          </w:p>
        </w:tc>
        <w:tc>
          <w:tcPr>
            <w:tcW w:w="1275" w:type="dxa"/>
          </w:tcPr>
          <w:p w14:paraId="2FB943FF" w14:textId="77777777" w:rsidR="001118C8" w:rsidRDefault="00040FDA" w:rsidP="00897DFF">
            <w:pPr>
              <w:pStyle w:val="TableParagraph"/>
              <w:spacing w:line="360" w:lineRule="auto"/>
              <w:ind w:left="11" w:right="4"/>
              <w:rPr>
                <w:sz w:val="24"/>
              </w:rPr>
            </w:pPr>
            <w:r>
              <w:rPr>
                <w:spacing w:val="-5"/>
                <w:sz w:val="24"/>
              </w:rPr>
              <w:t>20</w:t>
            </w:r>
          </w:p>
        </w:tc>
        <w:tc>
          <w:tcPr>
            <w:tcW w:w="1316" w:type="dxa"/>
          </w:tcPr>
          <w:p w14:paraId="71726081" w14:textId="77777777" w:rsidR="001118C8" w:rsidRDefault="00040FDA" w:rsidP="00897DFF">
            <w:pPr>
              <w:pStyle w:val="TableParagraph"/>
              <w:spacing w:line="360" w:lineRule="auto"/>
              <w:ind w:left="11" w:right="1"/>
              <w:rPr>
                <w:sz w:val="24"/>
              </w:rPr>
            </w:pPr>
            <w:r>
              <w:rPr>
                <w:spacing w:val="-2"/>
                <w:sz w:val="24"/>
              </w:rPr>
              <w:t>20.00</w:t>
            </w:r>
          </w:p>
        </w:tc>
      </w:tr>
      <w:tr w:rsidR="001118C8" w14:paraId="7E8B4C29" w14:textId="77777777" w:rsidTr="004E1C21">
        <w:trPr>
          <w:trHeight w:val="72"/>
          <w:jc w:val="center"/>
        </w:trPr>
        <w:tc>
          <w:tcPr>
            <w:tcW w:w="4400" w:type="dxa"/>
          </w:tcPr>
          <w:p w14:paraId="3D184DFF" w14:textId="53D58C85" w:rsidR="001118C8" w:rsidRDefault="00040FDA" w:rsidP="00897DFF">
            <w:pPr>
              <w:pStyle w:val="TableParagraph"/>
              <w:spacing w:line="360" w:lineRule="auto"/>
              <w:ind w:left="15" w:right="3"/>
              <w:jc w:val="both"/>
              <w:rPr>
                <w:sz w:val="24"/>
              </w:rPr>
            </w:pPr>
            <w:r>
              <w:rPr>
                <w:sz w:val="24"/>
              </w:rPr>
              <w:t>By</w:t>
            </w:r>
            <w:r>
              <w:rPr>
                <w:spacing w:val="-6"/>
                <w:sz w:val="24"/>
              </w:rPr>
              <w:t xml:space="preserve"> </w:t>
            </w:r>
            <w:r>
              <w:rPr>
                <w:sz w:val="24"/>
              </w:rPr>
              <w:t>creating</w:t>
            </w:r>
            <w:r>
              <w:rPr>
                <w:spacing w:val="-1"/>
                <w:sz w:val="24"/>
              </w:rPr>
              <w:t xml:space="preserve"> </w:t>
            </w:r>
            <w:r>
              <w:rPr>
                <w:spacing w:val="-4"/>
                <w:sz w:val="24"/>
              </w:rPr>
              <w:t>self-</w:t>
            </w:r>
            <w:r w:rsidR="00897DFF">
              <w:rPr>
                <w:spacing w:val="-4"/>
                <w:sz w:val="24"/>
              </w:rPr>
              <w:t xml:space="preserve"> </w:t>
            </w:r>
            <w:r>
              <w:rPr>
                <w:spacing w:val="-2"/>
                <w:sz w:val="24"/>
              </w:rPr>
              <w:t>employment opportunities</w:t>
            </w:r>
          </w:p>
        </w:tc>
        <w:tc>
          <w:tcPr>
            <w:tcW w:w="1275" w:type="dxa"/>
          </w:tcPr>
          <w:p w14:paraId="68750BDF" w14:textId="77777777" w:rsidR="001118C8" w:rsidRDefault="00040FDA" w:rsidP="00897DFF">
            <w:pPr>
              <w:pStyle w:val="TableParagraph"/>
              <w:spacing w:line="360" w:lineRule="auto"/>
              <w:ind w:left="11" w:right="4"/>
              <w:rPr>
                <w:sz w:val="24"/>
              </w:rPr>
            </w:pPr>
            <w:r>
              <w:rPr>
                <w:spacing w:val="-5"/>
                <w:sz w:val="24"/>
              </w:rPr>
              <w:t>19</w:t>
            </w:r>
          </w:p>
        </w:tc>
        <w:tc>
          <w:tcPr>
            <w:tcW w:w="1316" w:type="dxa"/>
          </w:tcPr>
          <w:p w14:paraId="6D555ADA" w14:textId="77777777" w:rsidR="001118C8" w:rsidRDefault="00040FDA" w:rsidP="00897DFF">
            <w:pPr>
              <w:pStyle w:val="TableParagraph"/>
              <w:spacing w:line="360" w:lineRule="auto"/>
              <w:ind w:left="11" w:right="1"/>
              <w:rPr>
                <w:sz w:val="24"/>
              </w:rPr>
            </w:pPr>
            <w:r>
              <w:rPr>
                <w:spacing w:val="-2"/>
                <w:sz w:val="24"/>
              </w:rPr>
              <w:t>19.00</w:t>
            </w:r>
          </w:p>
        </w:tc>
      </w:tr>
      <w:tr w:rsidR="001118C8" w14:paraId="3C595F86" w14:textId="77777777" w:rsidTr="004E1C21">
        <w:trPr>
          <w:trHeight w:val="221"/>
          <w:jc w:val="center"/>
        </w:trPr>
        <w:tc>
          <w:tcPr>
            <w:tcW w:w="4400" w:type="dxa"/>
          </w:tcPr>
          <w:p w14:paraId="2F0EED0E" w14:textId="51D667C6" w:rsidR="00897DFF" w:rsidRPr="00897DFF" w:rsidRDefault="00040FDA" w:rsidP="00897DFF">
            <w:pPr>
              <w:pStyle w:val="TableParagraph"/>
              <w:spacing w:line="360" w:lineRule="auto"/>
              <w:ind w:left="15" w:right="4"/>
              <w:jc w:val="both"/>
              <w:rPr>
                <w:spacing w:val="-2"/>
                <w:sz w:val="24"/>
              </w:rPr>
            </w:pPr>
            <w:r>
              <w:rPr>
                <w:sz w:val="24"/>
              </w:rPr>
              <w:t>By</w:t>
            </w:r>
            <w:r>
              <w:rPr>
                <w:spacing w:val="-4"/>
                <w:sz w:val="24"/>
              </w:rPr>
              <w:t xml:space="preserve"> </w:t>
            </w:r>
            <w:r>
              <w:rPr>
                <w:sz w:val="24"/>
              </w:rPr>
              <w:t xml:space="preserve">supporting </w:t>
            </w:r>
            <w:r>
              <w:rPr>
                <w:spacing w:val="-2"/>
                <w:sz w:val="24"/>
              </w:rPr>
              <w:t>indirect</w:t>
            </w:r>
            <w:r w:rsidR="00897DFF">
              <w:rPr>
                <w:spacing w:val="-2"/>
                <w:sz w:val="24"/>
              </w:rPr>
              <w:t xml:space="preserve"> </w:t>
            </w:r>
            <w:r>
              <w:rPr>
                <w:spacing w:val="-2"/>
                <w:sz w:val="24"/>
              </w:rPr>
              <w:t>employment</w:t>
            </w:r>
          </w:p>
        </w:tc>
        <w:tc>
          <w:tcPr>
            <w:tcW w:w="1275" w:type="dxa"/>
          </w:tcPr>
          <w:p w14:paraId="6AA8F9B7" w14:textId="78F10840" w:rsidR="00897DFF" w:rsidRPr="00897DFF" w:rsidRDefault="00040FDA" w:rsidP="00897DFF">
            <w:pPr>
              <w:pStyle w:val="TableParagraph"/>
              <w:spacing w:line="360" w:lineRule="auto"/>
              <w:ind w:left="11" w:right="4"/>
              <w:rPr>
                <w:spacing w:val="-5"/>
                <w:sz w:val="24"/>
              </w:rPr>
            </w:pPr>
            <w:r>
              <w:rPr>
                <w:spacing w:val="-5"/>
                <w:sz w:val="24"/>
              </w:rPr>
              <w:t>18</w:t>
            </w:r>
          </w:p>
        </w:tc>
        <w:tc>
          <w:tcPr>
            <w:tcW w:w="1316" w:type="dxa"/>
          </w:tcPr>
          <w:p w14:paraId="6F80D431" w14:textId="6E882B46" w:rsidR="00897DFF" w:rsidRPr="00897DFF" w:rsidRDefault="00040FDA" w:rsidP="00897DFF">
            <w:pPr>
              <w:pStyle w:val="TableParagraph"/>
              <w:spacing w:line="360" w:lineRule="auto"/>
              <w:ind w:left="11" w:right="1"/>
              <w:rPr>
                <w:spacing w:val="-2"/>
                <w:sz w:val="24"/>
              </w:rPr>
            </w:pPr>
            <w:r>
              <w:rPr>
                <w:spacing w:val="-2"/>
                <w:sz w:val="24"/>
              </w:rPr>
              <w:t>18.00</w:t>
            </w:r>
          </w:p>
        </w:tc>
      </w:tr>
      <w:tr w:rsidR="001118C8" w14:paraId="300CFD44" w14:textId="77777777" w:rsidTr="004E1C21">
        <w:trPr>
          <w:trHeight w:val="72"/>
          <w:jc w:val="center"/>
        </w:trPr>
        <w:tc>
          <w:tcPr>
            <w:tcW w:w="4400" w:type="dxa"/>
          </w:tcPr>
          <w:p w14:paraId="4BB27E1B" w14:textId="77777777" w:rsidR="001118C8" w:rsidRDefault="00040FDA" w:rsidP="00897DFF">
            <w:pPr>
              <w:pStyle w:val="TableParagraph"/>
              <w:spacing w:line="360" w:lineRule="auto"/>
              <w:ind w:left="15" w:right="1"/>
              <w:rPr>
                <w:b/>
                <w:sz w:val="24"/>
              </w:rPr>
            </w:pPr>
            <w:r>
              <w:rPr>
                <w:b/>
                <w:spacing w:val="-2"/>
                <w:sz w:val="24"/>
              </w:rPr>
              <w:t>Total</w:t>
            </w:r>
          </w:p>
        </w:tc>
        <w:tc>
          <w:tcPr>
            <w:tcW w:w="1275" w:type="dxa"/>
          </w:tcPr>
          <w:p w14:paraId="199CB744" w14:textId="77777777" w:rsidR="001118C8" w:rsidRDefault="00040FDA" w:rsidP="00897DFF">
            <w:pPr>
              <w:pStyle w:val="TableParagraph"/>
              <w:spacing w:line="360" w:lineRule="auto"/>
              <w:ind w:left="11" w:right="4"/>
              <w:rPr>
                <w:b/>
                <w:sz w:val="24"/>
              </w:rPr>
            </w:pPr>
            <w:r>
              <w:rPr>
                <w:b/>
                <w:spacing w:val="-5"/>
                <w:sz w:val="24"/>
              </w:rPr>
              <w:t>100</w:t>
            </w:r>
          </w:p>
        </w:tc>
        <w:tc>
          <w:tcPr>
            <w:tcW w:w="1316" w:type="dxa"/>
          </w:tcPr>
          <w:p w14:paraId="2C2F5CEF" w14:textId="77777777" w:rsidR="001118C8" w:rsidRDefault="00040FDA" w:rsidP="00897DFF">
            <w:pPr>
              <w:pStyle w:val="TableParagraph"/>
              <w:spacing w:line="360" w:lineRule="auto"/>
              <w:ind w:left="11" w:right="1"/>
              <w:rPr>
                <w:b/>
                <w:sz w:val="24"/>
              </w:rPr>
            </w:pPr>
            <w:r>
              <w:rPr>
                <w:b/>
                <w:spacing w:val="-2"/>
                <w:sz w:val="24"/>
              </w:rPr>
              <w:t>100.00</w:t>
            </w:r>
          </w:p>
        </w:tc>
      </w:tr>
    </w:tbl>
    <w:p w14:paraId="7D5CD545" w14:textId="77777777" w:rsidR="001118C8" w:rsidRPr="00897DFF" w:rsidRDefault="00040FDA" w:rsidP="00897DFF">
      <w:pPr>
        <w:jc w:val="center"/>
        <w:rPr>
          <w:b/>
          <w:bCs/>
          <w:i/>
          <w:iCs/>
          <w:sz w:val="24"/>
          <w:szCs w:val="24"/>
        </w:rPr>
      </w:pPr>
      <w:r w:rsidRPr="00897DFF">
        <w:rPr>
          <w:b/>
          <w:bCs/>
          <w:i/>
          <w:iCs/>
          <w:sz w:val="24"/>
          <w:szCs w:val="24"/>
        </w:rPr>
        <w:t>Source: Primary data</w:t>
      </w:r>
    </w:p>
    <w:p w14:paraId="715D96AF" w14:textId="6F05FEA0" w:rsidR="001118C8" w:rsidRPr="00311343" w:rsidRDefault="00040FDA" w:rsidP="00311343">
      <w:pPr>
        <w:spacing w:line="360" w:lineRule="auto"/>
        <w:jc w:val="both"/>
        <w:rPr>
          <w:sz w:val="24"/>
          <w:szCs w:val="24"/>
        </w:rPr>
      </w:pPr>
      <w:r w:rsidRPr="00311343">
        <w:rPr>
          <w:b/>
          <w:bCs/>
          <w:spacing w:val="-2"/>
          <w:sz w:val="24"/>
          <w:szCs w:val="24"/>
        </w:rPr>
        <w:t>Interpretation:</w:t>
      </w:r>
      <w:r w:rsidR="00311343" w:rsidRPr="00311343">
        <w:rPr>
          <w:spacing w:val="-2"/>
          <w:sz w:val="24"/>
          <w:szCs w:val="24"/>
        </w:rPr>
        <w:t xml:space="preserve"> </w:t>
      </w:r>
      <w:r w:rsidRPr="00311343">
        <w:rPr>
          <w:sz w:val="24"/>
          <w:szCs w:val="24"/>
        </w:rPr>
        <w:t>Table</w:t>
      </w:r>
      <w:r w:rsidRPr="00311343">
        <w:rPr>
          <w:spacing w:val="-2"/>
          <w:sz w:val="24"/>
          <w:szCs w:val="24"/>
        </w:rPr>
        <w:t xml:space="preserve"> </w:t>
      </w:r>
      <w:r w:rsidR="00311343">
        <w:rPr>
          <w:sz w:val="24"/>
          <w:szCs w:val="24"/>
        </w:rPr>
        <w:t>4.4</w:t>
      </w:r>
      <w:r w:rsidRPr="00311343">
        <w:rPr>
          <w:spacing w:val="-1"/>
          <w:sz w:val="24"/>
          <w:szCs w:val="24"/>
        </w:rPr>
        <w:t xml:space="preserve"> </w:t>
      </w:r>
      <w:r w:rsidRPr="00311343">
        <w:rPr>
          <w:sz w:val="24"/>
          <w:szCs w:val="24"/>
        </w:rPr>
        <w:t>shows the employment contribution</w:t>
      </w:r>
      <w:r w:rsidRPr="00311343">
        <w:rPr>
          <w:spacing w:val="-1"/>
          <w:sz w:val="24"/>
          <w:szCs w:val="24"/>
        </w:rPr>
        <w:t xml:space="preserve"> </w:t>
      </w:r>
      <w:r w:rsidRPr="00311343">
        <w:rPr>
          <w:sz w:val="24"/>
          <w:szCs w:val="24"/>
        </w:rPr>
        <w:t>of enterprises.</w:t>
      </w:r>
      <w:r w:rsidRPr="00311343">
        <w:rPr>
          <w:spacing w:val="-1"/>
          <w:sz w:val="24"/>
          <w:szCs w:val="24"/>
        </w:rPr>
        <w:t xml:space="preserve"> </w:t>
      </w:r>
      <w:r w:rsidRPr="00311343">
        <w:rPr>
          <w:sz w:val="24"/>
          <w:szCs w:val="24"/>
        </w:rPr>
        <w:t>43.00%</w:t>
      </w:r>
      <w:r w:rsidRPr="00311343">
        <w:rPr>
          <w:spacing w:val="-2"/>
          <w:sz w:val="24"/>
          <w:szCs w:val="24"/>
        </w:rPr>
        <w:t xml:space="preserve"> </w:t>
      </w:r>
      <w:r w:rsidRPr="00311343">
        <w:rPr>
          <w:sz w:val="24"/>
          <w:szCs w:val="24"/>
        </w:rPr>
        <w:t>of the respondents selected all of the above, 20.00% stated contribution through providing direct employment, 19.00% stated contribution through creating self-employment opportunities,</w:t>
      </w:r>
      <w:r w:rsidRPr="00311343">
        <w:rPr>
          <w:spacing w:val="-15"/>
          <w:sz w:val="24"/>
          <w:szCs w:val="24"/>
        </w:rPr>
        <w:t xml:space="preserve"> </w:t>
      </w:r>
      <w:r w:rsidRPr="00311343">
        <w:rPr>
          <w:sz w:val="24"/>
          <w:szCs w:val="24"/>
        </w:rPr>
        <w:t>and</w:t>
      </w:r>
      <w:r w:rsidRPr="00311343">
        <w:rPr>
          <w:spacing w:val="-12"/>
          <w:sz w:val="24"/>
          <w:szCs w:val="24"/>
        </w:rPr>
        <w:t xml:space="preserve"> </w:t>
      </w:r>
      <w:r w:rsidRPr="00311343">
        <w:rPr>
          <w:sz w:val="24"/>
          <w:szCs w:val="24"/>
        </w:rPr>
        <w:t>18.00%</w:t>
      </w:r>
      <w:r w:rsidRPr="00311343">
        <w:rPr>
          <w:spacing w:val="-14"/>
          <w:sz w:val="24"/>
          <w:szCs w:val="24"/>
        </w:rPr>
        <w:t xml:space="preserve"> </w:t>
      </w:r>
      <w:r w:rsidRPr="00311343">
        <w:rPr>
          <w:sz w:val="24"/>
          <w:szCs w:val="24"/>
        </w:rPr>
        <w:t>stated</w:t>
      </w:r>
      <w:r w:rsidRPr="00311343">
        <w:rPr>
          <w:spacing w:val="-12"/>
          <w:sz w:val="24"/>
          <w:szCs w:val="24"/>
        </w:rPr>
        <w:t xml:space="preserve"> </w:t>
      </w:r>
      <w:r w:rsidRPr="00311343">
        <w:rPr>
          <w:sz w:val="24"/>
          <w:szCs w:val="24"/>
        </w:rPr>
        <w:t>contribution</w:t>
      </w:r>
      <w:r w:rsidRPr="00311343">
        <w:rPr>
          <w:spacing w:val="-12"/>
          <w:sz w:val="24"/>
          <w:szCs w:val="24"/>
        </w:rPr>
        <w:t xml:space="preserve"> </w:t>
      </w:r>
      <w:r w:rsidRPr="00311343">
        <w:rPr>
          <w:sz w:val="24"/>
          <w:szCs w:val="24"/>
        </w:rPr>
        <w:t>through</w:t>
      </w:r>
      <w:r w:rsidRPr="00311343">
        <w:rPr>
          <w:spacing w:val="-13"/>
          <w:sz w:val="24"/>
          <w:szCs w:val="24"/>
        </w:rPr>
        <w:t xml:space="preserve"> </w:t>
      </w:r>
      <w:r w:rsidRPr="00311343">
        <w:rPr>
          <w:sz w:val="24"/>
          <w:szCs w:val="24"/>
        </w:rPr>
        <w:t>supporting</w:t>
      </w:r>
      <w:r w:rsidRPr="00311343">
        <w:rPr>
          <w:spacing w:val="-14"/>
          <w:sz w:val="24"/>
          <w:szCs w:val="24"/>
        </w:rPr>
        <w:t xml:space="preserve"> </w:t>
      </w:r>
      <w:r w:rsidRPr="00311343">
        <w:rPr>
          <w:sz w:val="24"/>
          <w:szCs w:val="24"/>
        </w:rPr>
        <w:t>indirect</w:t>
      </w:r>
      <w:r w:rsidRPr="00311343">
        <w:rPr>
          <w:spacing w:val="-12"/>
          <w:sz w:val="24"/>
          <w:szCs w:val="24"/>
        </w:rPr>
        <w:t xml:space="preserve"> </w:t>
      </w:r>
      <w:r w:rsidRPr="00311343">
        <w:rPr>
          <w:spacing w:val="-2"/>
          <w:sz w:val="24"/>
          <w:szCs w:val="24"/>
        </w:rPr>
        <w:t>employment.</w:t>
      </w:r>
    </w:p>
    <w:p w14:paraId="38F0B7BD" w14:textId="77777777" w:rsidR="001118C8" w:rsidRDefault="001118C8">
      <w:pPr>
        <w:pStyle w:val="BodyText"/>
        <w:spacing w:line="360" w:lineRule="auto"/>
        <w:jc w:val="both"/>
      </w:pPr>
    </w:p>
    <w:p w14:paraId="0F0B3CC6" w14:textId="77777777" w:rsidR="00ED1A94" w:rsidRDefault="00311343" w:rsidP="00ED1A94">
      <w:pPr>
        <w:pStyle w:val="BodyText"/>
        <w:spacing w:before="92" w:after="1" w:line="360" w:lineRule="auto"/>
      </w:pPr>
      <w:r>
        <w:rPr>
          <w:b/>
          <w:bCs/>
        </w:rPr>
        <w:t xml:space="preserve">4.5 </w:t>
      </w:r>
      <w:r w:rsidR="00ED1A94" w:rsidRPr="00ED1A94">
        <w:rPr>
          <w:b/>
          <w:bCs/>
        </w:rPr>
        <w:t>MSMEs contribute to income generation among local people</w:t>
      </w:r>
    </w:p>
    <w:p w14:paraId="0291827C" w14:textId="3D2730CD" w:rsidR="001118C8" w:rsidRPr="00897DFF" w:rsidRDefault="00897DFF" w:rsidP="00ED1A94">
      <w:pPr>
        <w:pStyle w:val="BodyText"/>
        <w:spacing w:before="92" w:after="1" w:line="360" w:lineRule="auto"/>
        <w:jc w:val="center"/>
        <w:rPr>
          <w:b/>
          <w:bCs/>
        </w:rPr>
      </w:pPr>
      <w:r w:rsidRPr="00897DFF">
        <w:rPr>
          <w:b/>
          <w:bCs/>
        </w:rPr>
        <w:t>Table 4.5</w:t>
      </w:r>
    </w:p>
    <w:p w14:paraId="4DD92829" w14:textId="4F91EDCA" w:rsidR="00897DFF" w:rsidRPr="00897DFF" w:rsidRDefault="00897DFF" w:rsidP="00897DFF">
      <w:pPr>
        <w:pStyle w:val="BodyText"/>
        <w:spacing w:before="92" w:after="1" w:line="360" w:lineRule="auto"/>
        <w:jc w:val="center"/>
        <w:rPr>
          <w:b/>
          <w:bCs/>
        </w:rPr>
      </w:pPr>
      <w:r w:rsidRPr="00897DFF">
        <w:rPr>
          <w:b/>
          <w:bCs/>
        </w:rPr>
        <w:t>Income Contribution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54"/>
        <w:gridCol w:w="1447"/>
        <w:gridCol w:w="1247"/>
      </w:tblGrid>
      <w:tr w:rsidR="001118C8" w14:paraId="4C743966" w14:textId="77777777" w:rsidTr="004E1C21">
        <w:trPr>
          <w:trHeight w:val="121"/>
          <w:jc w:val="center"/>
        </w:trPr>
        <w:tc>
          <w:tcPr>
            <w:tcW w:w="4454" w:type="dxa"/>
            <w:shd w:val="clear" w:color="auto" w:fill="FDE9D9" w:themeFill="accent6" w:themeFillTint="33"/>
          </w:tcPr>
          <w:p w14:paraId="234779FC" w14:textId="77777777" w:rsidR="001118C8" w:rsidRDefault="00040FDA" w:rsidP="00897DFF">
            <w:pPr>
              <w:pStyle w:val="TableParagraph"/>
              <w:spacing w:before="1" w:line="360" w:lineRule="auto"/>
              <w:ind w:left="8"/>
              <w:rPr>
                <w:b/>
                <w:sz w:val="24"/>
              </w:rPr>
            </w:pPr>
            <w:r>
              <w:rPr>
                <w:b/>
                <w:spacing w:val="-2"/>
                <w:sz w:val="24"/>
              </w:rPr>
              <w:t>Response</w:t>
            </w:r>
          </w:p>
        </w:tc>
        <w:tc>
          <w:tcPr>
            <w:tcW w:w="1447" w:type="dxa"/>
            <w:shd w:val="clear" w:color="auto" w:fill="FDE9D9" w:themeFill="accent6" w:themeFillTint="33"/>
          </w:tcPr>
          <w:p w14:paraId="081F6F1A" w14:textId="77777777" w:rsidR="001118C8" w:rsidRDefault="00040FDA" w:rsidP="00897DFF">
            <w:pPr>
              <w:pStyle w:val="TableParagraph"/>
              <w:spacing w:before="1" w:line="360" w:lineRule="auto"/>
              <w:ind w:left="8" w:right="4"/>
              <w:rPr>
                <w:b/>
                <w:sz w:val="24"/>
              </w:rPr>
            </w:pPr>
            <w:r>
              <w:rPr>
                <w:b/>
                <w:spacing w:val="-2"/>
                <w:sz w:val="24"/>
              </w:rPr>
              <w:t>Frequency</w:t>
            </w:r>
          </w:p>
        </w:tc>
        <w:tc>
          <w:tcPr>
            <w:tcW w:w="1247" w:type="dxa"/>
            <w:shd w:val="clear" w:color="auto" w:fill="FDE9D9" w:themeFill="accent6" w:themeFillTint="33"/>
          </w:tcPr>
          <w:p w14:paraId="38F5E58E" w14:textId="77777777" w:rsidR="001118C8" w:rsidRDefault="00040FDA" w:rsidP="00897DFF">
            <w:pPr>
              <w:pStyle w:val="TableParagraph"/>
              <w:spacing w:before="1" w:line="360" w:lineRule="auto"/>
              <w:ind w:left="10" w:right="4"/>
              <w:rPr>
                <w:b/>
                <w:sz w:val="24"/>
              </w:rPr>
            </w:pPr>
            <w:r>
              <w:rPr>
                <w:b/>
                <w:spacing w:val="-2"/>
                <w:sz w:val="24"/>
              </w:rPr>
              <w:t>Percentage</w:t>
            </w:r>
          </w:p>
        </w:tc>
      </w:tr>
      <w:tr w:rsidR="001118C8" w14:paraId="6EBC7797" w14:textId="77777777" w:rsidTr="004E1C21">
        <w:trPr>
          <w:trHeight w:val="125"/>
          <w:jc w:val="center"/>
        </w:trPr>
        <w:tc>
          <w:tcPr>
            <w:tcW w:w="4454" w:type="dxa"/>
          </w:tcPr>
          <w:p w14:paraId="21CADC77" w14:textId="77777777" w:rsidR="001118C8" w:rsidRDefault="00040FDA" w:rsidP="00897DFF">
            <w:pPr>
              <w:pStyle w:val="TableParagraph"/>
              <w:spacing w:line="360" w:lineRule="auto"/>
              <w:ind w:left="8" w:right="5"/>
              <w:jc w:val="left"/>
              <w:rPr>
                <w:sz w:val="24"/>
              </w:rPr>
            </w:pPr>
            <w:r>
              <w:rPr>
                <w:sz w:val="24"/>
              </w:rPr>
              <w:t>All</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pacing w:val="-2"/>
                <w:sz w:val="24"/>
              </w:rPr>
              <w:t>above</w:t>
            </w:r>
          </w:p>
        </w:tc>
        <w:tc>
          <w:tcPr>
            <w:tcW w:w="1447" w:type="dxa"/>
          </w:tcPr>
          <w:p w14:paraId="7E7895F9" w14:textId="77777777" w:rsidR="001118C8" w:rsidRDefault="00040FDA" w:rsidP="00897DFF">
            <w:pPr>
              <w:pStyle w:val="TableParagraph"/>
              <w:spacing w:line="360" w:lineRule="auto"/>
              <w:ind w:left="8"/>
              <w:rPr>
                <w:sz w:val="24"/>
              </w:rPr>
            </w:pPr>
            <w:r>
              <w:rPr>
                <w:spacing w:val="-5"/>
                <w:sz w:val="24"/>
              </w:rPr>
              <w:t>35</w:t>
            </w:r>
          </w:p>
        </w:tc>
        <w:tc>
          <w:tcPr>
            <w:tcW w:w="1247" w:type="dxa"/>
          </w:tcPr>
          <w:p w14:paraId="731E5C01" w14:textId="77777777" w:rsidR="001118C8" w:rsidRDefault="00040FDA" w:rsidP="00897DFF">
            <w:pPr>
              <w:pStyle w:val="TableParagraph"/>
              <w:spacing w:line="360" w:lineRule="auto"/>
              <w:ind w:left="10"/>
              <w:rPr>
                <w:sz w:val="24"/>
              </w:rPr>
            </w:pPr>
            <w:r>
              <w:rPr>
                <w:spacing w:val="-2"/>
                <w:sz w:val="24"/>
              </w:rPr>
              <w:t>35.00</w:t>
            </w:r>
          </w:p>
        </w:tc>
      </w:tr>
      <w:tr w:rsidR="001118C8" w14:paraId="073F3280" w14:textId="77777777" w:rsidTr="004E1C21">
        <w:trPr>
          <w:trHeight w:val="245"/>
          <w:jc w:val="center"/>
        </w:trPr>
        <w:tc>
          <w:tcPr>
            <w:tcW w:w="4454" w:type="dxa"/>
          </w:tcPr>
          <w:p w14:paraId="1C45A508" w14:textId="1B4D1D34" w:rsidR="001118C8" w:rsidRDefault="00040FDA" w:rsidP="00897DFF">
            <w:pPr>
              <w:pStyle w:val="TableParagraph"/>
              <w:spacing w:line="360" w:lineRule="auto"/>
              <w:ind w:left="8" w:right="1"/>
              <w:jc w:val="left"/>
              <w:rPr>
                <w:sz w:val="24"/>
              </w:rPr>
            </w:pPr>
            <w:r>
              <w:rPr>
                <w:sz w:val="24"/>
              </w:rPr>
              <w:t>By</w:t>
            </w:r>
            <w:r>
              <w:rPr>
                <w:spacing w:val="-4"/>
                <w:sz w:val="24"/>
              </w:rPr>
              <w:t xml:space="preserve"> </w:t>
            </w:r>
            <w:r>
              <w:rPr>
                <w:sz w:val="24"/>
              </w:rPr>
              <w:t>increasing</w:t>
            </w:r>
            <w:r>
              <w:rPr>
                <w:spacing w:val="-1"/>
                <w:sz w:val="24"/>
              </w:rPr>
              <w:t xml:space="preserve"> </w:t>
            </w:r>
            <w:r>
              <w:rPr>
                <w:spacing w:val="-2"/>
                <w:sz w:val="24"/>
              </w:rPr>
              <w:t>business</w:t>
            </w:r>
            <w:r w:rsidR="00897DFF">
              <w:rPr>
                <w:spacing w:val="-2"/>
                <w:sz w:val="24"/>
              </w:rPr>
              <w:t xml:space="preserve"> </w:t>
            </w:r>
            <w:r>
              <w:rPr>
                <w:spacing w:val="-2"/>
                <w:sz w:val="24"/>
              </w:rPr>
              <w:t>income</w:t>
            </w:r>
          </w:p>
        </w:tc>
        <w:tc>
          <w:tcPr>
            <w:tcW w:w="1447" w:type="dxa"/>
          </w:tcPr>
          <w:p w14:paraId="36D8E133" w14:textId="77777777" w:rsidR="001118C8" w:rsidRDefault="00040FDA" w:rsidP="00897DFF">
            <w:pPr>
              <w:pStyle w:val="TableParagraph"/>
              <w:spacing w:line="360" w:lineRule="auto"/>
              <w:ind w:left="8"/>
              <w:rPr>
                <w:sz w:val="24"/>
              </w:rPr>
            </w:pPr>
            <w:r>
              <w:rPr>
                <w:spacing w:val="-5"/>
                <w:sz w:val="24"/>
              </w:rPr>
              <w:t>26</w:t>
            </w:r>
          </w:p>
        </w:tc>
        <w:tc>
          <w:tcPr>
            <w:tcW w:w="1247" w:type="dxa"/>
          </w:tcPr>
          <w:p w14:paraId="39442B55" w14:textId="77777777" w:rsidR="001118C8" w:rsidRDefault="00040FDA" w:rsidP="00897DFF">
            <w:pPr>
              <w:pStyle w:val="TableParagraph"/>
              <w:spacing w:line="360" w:lineRule="auto"/>
              <w:ind w:left="10"/>
              <w:rPr>
                <w:sz w:val="24"/>
              </w:rPr>
            </w:pPr>
            <w:r>
              <w:rPr>
                <w:spacing w:val="-2"/>
                <w:sz w:val="24"/>
              </w:rPr>
              <w:t>26.00</w:t>
            </w:r>
          </w:p>
        </w:tc>
      </w:tr>
      <w:tr w:rsidR="001118C8" w14:paraId="2F88050D" w14:textId="77777777" w:rsidTr="004E1C21">
        <w:trPr>
          <w:trHeight w:val="121"/>
          <w:jc w:val="center"/>
        </w:trPr>
        <w:tc>
          <w:tcPr>
            <w:tcW w:w="4454" w:type="dxa"/>
          </w:tcPr>
          <w:p w14:paraId="1E810B14" w14:textId="77777777" w:rsidR="001118C8" w:rsidRDefault="00040FDA" w:rsidP="00897DFF">
            <w:pPr>
              <w:pStyle w:val="TableParagraph"/>
              <w:spacing w:line="360" w:lineRule="auto"/>
              <w:jc w:val="left"/>
              <w:rPr>
                <w:sz w:val="24"/>
              </w:rPr>
            </w:pPr>
            <w:r>
              <w:rPr>
                <w:sz w:val="24"/>
              </w:rPr>
              <w:t>By</w:t>
            </w:r>
            <w:r>
              <w:rPr>
                <w:spacing w:val="-15"/>
                <w:sz w:val="24"/>
              </w:rPr>
              <w:t xml:space="preserve"> </w:t>
            </w:r>
            <w:r>
              <w:rPr>
                <w:sz w:val="24"/>
              </w:rPr>
              <w:t>providing</w:t>
            </w:r>
            <w:r>
              <w:rPr>
                <w:spacing w:val="-13"/>
                <w:sz w:val="24"/>
              </w:rPr>
              <w:t xml:space="preserve"> </w:t>
            </w:r>
            <w:r>
              <w:rPr>
                <w:sz w:val="24"/>
              </w:rPr>
              <w:t>wages</w:t>
            </w:r>
            <w:r>
              <w:rPr>
                <w:spacing w:val="-11"/>
                <w:sz w:val="24"/>
              </w:rPr>
              <w:t xml:space="preserve"> </w:t>
            </w:r>
            <w:r>
              <w:rPr>
                <w:sz w:val="24"/>
              </w:rPr>
              <w:t xml:space="preserve">to </w:t>
            </w:r>
            <w:r>
              <w:rPr>
                <w:spacing w:val="-2"/>
                <w:sz w:val="24"/>
              </w:rPr>
              <w:t>workers</w:t>
            </w:r>
          </w:p>
        </w:tc>
        <w:tc>
          <w:tcPr>
            <w:tcW w:w="1447" w:type="dxa"/>
          </w:tcPr>
          <w:p w14:paraId="5792C90B" w14:textId="77777777" w:rsidR="001118C8" w:rsidRDefault="00040FDA" w:rsidP="00897DFF">
            <w:pPr>
              <w:pStyle w:val="TableParagraph"/>
              <w:spacing w:line="360" w:lineRule="auto"/>
              <w:ind w:left="8"/>
              <w:rPr>
                <w:sz w:val="24"/>
              </w:rPr>
            </w:pPr>
            <w:r>
              <w:rPr>
                <w:spacing w:val="-5"/>
                <w:sz w:val="24"/>
              </w:rPr>
              <w:t>24</w:t>
            </w:r>
          </w:p>
        </w:tc>
        <w:tc>
          <w:tcPr>
            <w:tcW w:w="1247" w:type="dxa"/>
          </w:tcPr>
          <w:p w14:paraId="35378F7A" w14:textId="77777777" w:rsidR="001118C8" w:rsidRDefault="00040FDA" w:rsidP="00897DFF">
            <w:pPr>
              <w:pStyle w:val="TableParagraph"/>
              <w:spacing w:line="360" w:lineRule="auto"/>
              <w:ind w:left="10"/>
              <w:rPr>
                <w:sz w:val="24"/>
              </w:rPr>
            </w:pPr>
            <w:r>
              <w:rPr>
                <w:spacing w:val="-2"/>
                <w:sz w:val="24"/>
              </w:rPr>
              <w:t>24.00</w:t>
            </w:r>
          </w:p>
        </w:tc>
      </w:tr>
      <w:tr w:rsidR="001118C8" w14:paraId="2F7C33D6" w14:textId="77777777" w:rsidTr="004E1C21">
        <w:trPr>
          <w:trHeight w:val="251"/>
          <w:jc w:val="center"/>
        </w:trPr>
        <w:tc>
          <w:tcPr>
            <w:tcW w:w="4454" w:type="dxa"/>
          </w:tcPr>
          <w:p w14:paraId="10369360" w14:textId="77777777" w:rsidR="001118C8" w:rsidRDefault="00040FDA" w:rsidP="00897DFF">
            <w:pPr>
              <w:pStyle w:val="TableParagraph"/>
              <w:spacing w:line="360" w:lineRule="auto"/>
              <w:jc w:val="left"/>
              <w:rPr>
                <w:sz w:val="24"/>
              </w:rPr>
            </w:pPr>
            <w:r>
              <w:rPr>
                <w:sz w:val="24"/>
              </w:rPr>
              <w:t>By</w:t>
            </w:r>
            <w:r>
              <w:rPr>
                <w:spacing w:val="-15"/>
                <w:sz w:val="24"/>
              </w:rPr>
              <w:t xml:space="preserve"> </w:t>
            </w:r>
            <w:r>
              <w:rPr>
                <w:sz w:val="24"/>
              </w:rPr>
              <w:t>creating</w:t>
            </w:r>
            <w:r>
              <w:rPr>
                <w:spacing w:val="-15"/>
                <w:sz w:val="24"/>
              </w:rPr>
              <w:t xml:space="preserve"> </w:t>
            </w:r>
            <w:r>
              <w:rPr>
                <w:sz w:val="24"/>
              </w:rPr>
              <w:t>local</w:t>
            </w:r>
            <w:r>
              <w:rPr>
                <w:spacing w:val="-12"/>
                <w:sz w:val="24"/>
              </w:rPr>
              <w:t xml:space="preserve"> </w:t>
            </w:r>
            <w:r>
              <w:rPr>
                <w:sz w:val="24"/>
              </w:rPr>
              <w:t xml:space="preserve">market </w:t>
            </w:r>
            <w:r>
              <w:rPr>
                <w:spacing w:val="-2"/>
                <w:sz w:val="24"/>
              </w:rPr>
              <w:t>opportunities</w:t>
            </w:r>
          </w:p>
        </w:tc>
        <w:tc>
          <w:tcPr>
            <w:tcW w:w="1447" w:type="dxa"/>
          </w:tcPr>
          <w:p w14:paraId="18C08093" w14:textId="77777777" w:rsidR="001118C8" w:rsidRDefault="00040FDA" w:rsidP="00897DFF">
            <w:pPr>
              <w:pStyle w:val="TableParagraph"/>
              <w:spacing w:line="360" w:lineRule="auto"/>
              <w:ind w:left="8"/>
              <w:rPr>
                <w:sz w:val="24"/>
              </w:rPr>
            </w:pPr>
            <w:r>
              <w:rPr>
                <w:spacing w:val="-5"/>
                <w:sz w:val="24"/>
              </w:rPr>
              <w:t>15</w:t>
            </w:r>
          </w:p>
        </w:tc>
        <w:tc>
          <w:tcPr>
            <w:tcW w:w="1247" w:type="dxa"/>
          </w:tcPr>
          <w:p w14:paraId="2C1151CF" w14:textId="77777777" w:rsidR="001118C8" w:rsidRDefault="00040FDA" w:rsidP="00897DFF">
            <w:pPr>
              <w:pStyle w:val="TableParagraph"/>
              <w:spacing w:line="360" w:lineRule="auto"/>
              <w:ind w:left="10"/>
              <w:rPr>
                <w:sz w:val="24"/>
              </w:rPr>
            </w:pPr>
            <w:r>
              <w:rPr>
                <w:spacing w:val="-2"/>
                <w:sz w:val="24"/>
              </w:rPr>
              <w:t>15.00</w:t>
            </w:r>
          </w:p>
        </w:tc>
      </w:tr>
      <w:tr w:rsidR="001118C8" w14:paraId="00B6ACAE" w14:textId="77777777" w:rsidTr="004E1C21">
        <w:trPr>
          <w:trHeight w:val="120"/>
          <w:jc w:val="center"/>
        </w:trPr>
        <w:tc>
          <w:tcPr>
            <w:tcW w:w="4454" w:type="dxa"/>
          </w:tcPr>
          <w:p w14:paraId="4ADD7714" w14:textId="77777777" w:rsidR="001118C8" w:rsidRDefault="00040FDA" w:rsidP="00897DFF">
            <w:pPr>
              <w:pStyle w:val="TableParagraph"/>
              <w:spacing w:line="360" w:lineRule="auto"/>
              <w:ind w:left="8" w:right="1"/>
              <w:rPr>
                <w:b/>
                <w:sz w:val="24"/>
              </w:rPr>
            </w:pPr>
            <w:r>
              <w:rPr>
                <w:b/>
                <w:spacing w:val="-2"/>
                <w:sz w:val="24"/>
              </w:rPr>
              <w:t>Total</w:t>
            </w:r>
          </w:p>
        </w:tc>
        <w:tc>
          <w:tcPr>
            <w:tcW w:w="1447" w:type="dxa"/>
          </w:tcPr>
          <w:p w14:paraId="2D2E080B" w14:textId="77777777" w:rsidR="001118C8" w:rsidRDefault="00040FDA" w:rsidP="00897DFF">
            <w:pPr>
              <w:pStyle w:val="TableParagraph"/>
              <w:spacing w:line="360" w:lineRule="auto"/>
              <w:ind w:left="8"/>
              <w:rPr>
                <w:b/>
                <w:sz w:val="24"/>
              </w:rPr>
            </w:pPr>
            <w:r>
              <w:rPr>
                <w:b/>
                <w:spacing w:val="-5"/>
                <w:sz w:val="24"/>
              </w:rPr>
              <w:t>100</w:t>
            </w:r>
          </w:p>
        </w:tc>
        <w:tc>
          <w:tcPr>
            <w:tcW w:w="1247" w:type="dxa"/>
          </w:tcPr>
          <w:p w14:paraId="59F7564D" w14:textId="77777777" w:rsidR="001118C8" w:rsidRDefault="00040FDA" w:rsidP="00897DFF">
            <w:pPr>
              <w:pStyle w:val="TableParagraph"/>
              <w:spacing w:line="360" w:lineRule="auto"/>
              <w:ind w:left="10"/>
              <w:rPr>
                <w:b/>
                <w:sz w:val="24"/>
              </w:rPr>
            </w:pPr>
            <w:r>
              <w:rPr>
                <w:b/>
                <w:spacing w:val="-2"/>
                <w:sz w:val="24"/>
              </w:rPr>
              <w:t>100.00</w:t>
            </w:r>
          </w:p>
        </w:tc>
      </w:tr>
    </w:tbl>
    <w:p w14:paraId="7B0B477B" w14:textId="77777777" w:rsidR="001118C8" w:rsidRPr="00897DFF" w:rsidRDefault="00040FDA" w:rsidP="00897DFF">
      <w:pPr>
        <w:jc w:val="center"/>
        <w:rPr>
          <w:b/>
          <w:bCs/>
          <w:i/>
          <w:iCs/>
          <w:sz w:val="24"/>
          <w:szCs w:val="24"/>
        </w:rPr>
      </w:pPr>
      <w:r w:rsidRPr="00897DFF">
        <w:rPr>
          <w:b/>
          <w:bCs/>
          <w:i/>
          <w:iCs/>
          <w:sz w:val="24"/>
          <w:szCs w:val="24"/>
        </w:rPr>
        <w:t>Source:</w:t>
      </w:r>
      <w:r w:rsidRPr="00897DFF">
        <w:rPr>
          <w:b/>
          <w:bCs/>
          <w:i/>
          <w:iCs/>
          <w:spacing w:val="-4"/>
          <w:sz w:val="24"/>
          <w:szCs w:val="24"/>
        </w:rPr>
        <w:t xml:space="preserve"> </w:t>
      </w:r>
      <w:r w:rsidRPr="00897DFF">
        <w:rPr>
          <w:b/>
          <w:bCs/>
          <w:i/>
          <w:iCs/>
          <w:sz w:val="24"/>
          <w:szCs w:val="24"/>
        </w:rPr>
        <w:t>Primary</w:t>
      </w:r>
      <w:r w:rsidRPr="00897DFF">
        <w:rPr>
          <w:b/>
          <w:bCs/>
          <w:i/>
          <w:iCs/>
          <w:spacing w:val="-3"/>
          <w:sz w:val="24"/>
          <w:szCs w:val="24"/>
        </w:rPr>
        <w:t xml:space="preserve"> </w:t>
      </w:r>
      <w:r w:rsidRPr="00897DFF">
        <w:rPr>
          <w:b/>
          <w:bCs/>
          <w:i/>
          <w:iCs/>
          <w:spacing w:val="-4"/>
          <w:sz w:val="24"/>
          <w:szCs w:val="24"/>
        </w:rPr>
        <w:t>data</w:t>
      </w:r>
    </w:p>
    <w:p w14:paraId="7AC22355" w14:textId="77777777" w:rsidR="001118C8" w:rsidRDefault="001118C8">
      <w:pPr>
        <w:pStyle w:val="BodyText"/>
        <w:rPr>
          <w:b/>
        </w:rPr>
      </w:pPr>
    </w:p>
    <w:p w14:paraId="39AF82DE" w14:textId="579DE84C" w:rsidR="001118C8" w:rsidRPr="00311343" w:rsidRDefault="00311343" w:rsidP="00311343">
      <w:pPr>
        <w:spacing w:line="360" w:lineRule="auto"/>
        <w:jc w:val="both"/>
        <w:rPr>
          <w:sz w:val="24"/>
          <w:szCs w:val="24"/>
        </w:rPr>
      </w:pPr>
      <w:r w:rsidRPr="00311343">
        <w:rPr>
          <w:spacing w:val="-2"/>
          <w:sz w:val="24"/>
          <w:szCs w:val="24"/>
        </w:rPr>
        <w:t>Interpretation:</w:t>
      </w:r>
      <w:r w:rsidRPr="00311343">
        <w:rPr>
          <w:sz w:val="24"/>
          <w:szCs w:val="24"/>
        </w:rPr>
        <w:t xml:space="preserve"> Table </w:t>
      </w:r>
      <w:r w:rsidR="00DF117E">
        <w:rPr>
          <w:sz w:val="24"/>
          <w:szCs w:val="24"/>
        </w:rPr>
        <w:t>4.5</w:t>
      </w:r>
      <w:r w:rsidRPr="00311343">
        <w:rPr>
          <w:sz w:val="24"/>
          <w:szCs w:val="24"/>
        </w:rPr>
        <w:t xml:space="preserve"> shows the income contribution of enterprises. 35.00% of the respondents selected all of the above, 26.00% stated contribution through increasing business income, 24.00% stated contribution through providing wages to workers, and 15.00% stated contribution through creating local market opportunities</w:t>
      </w:r>
    </w:p>
    <w:p w14:paraId="1D3C54D2" w14:textId="77777777" w:rsidR="001118C8" w:rsidRDefault="001118C8">
      <w:pPr>
        <w:pStyle w:val="BodyText"/>
        <w:spacing w:line="360" w:lineRule="auto"/>
        <w:jc w:val="both"/>
        <w:sectPr w:rsidR="001118C8" w:rsidSect="00A0731A">
          <w:headerReference w:type="default" r:id="rId9"/>
          <w:pgSz w:w="11910" w:h="16840"/>
          <w:pgMar w:top="1803" w:right="1803" w:bottom="1803" w:left="1803" w:header="1449" w:footer="461" w:gutter="0"/>
          <w:cols w:space="720"/>
          <w:docGrid w:linePitch="299"/>
        </w:sectPr>
      </w:pPr>
    </w:p>
    <w:p w14:paraId="7C70D04B" w14:textId="754DDFB0" w:rsidR="00DF117E" w:rsidRPr="00DF117E" w:rsidRDefault="00DF117E" w:rsidP="00DF117E">
      <w:pPr>
        <w:spacing w:before="136" w:line="360" w:lineRule="auto"/>
        <w:ind w:left="1" w:right="1"/>
        <w:rPr>
          <w:b/>
          <w:bCs/>
          <w:sz w:val="24"/>
          <w:szCs w:val="24"/>
        </w:rPr>
      </w:pPr>
      <w:r w:rsidRPr="00DF117E">
        <w:rPr>
          <w:b/>
          <w:bCs/>
          <w:sz w:val="24"/>
          <w:szCs w:val="24"/>
        </w:rPr>
        <w:lastRenderedPageBreak/>
        <w:t xml:space="preserve">4.6 </w:t>
      </w:r>
      <w:r w:rsidR="00ED1A94">
        <w:rPr>
          <w:b/>
          <w:bCs/>
          <w:sz w:val="24"/>
          <w:szCs w:val="24"/>
        </w:rPr>
        <w:t xml:space="preserve">Level of </w:t>
      </w:r>
      <w:r w:rsidRPr="00DF117E">
        <w:rPr>
          <w:b/>
          <w:bCs/>
          <w:sz w:val="24"/>
          <w:szCs w:val="24"/>
        </w:rPr>
        <w:t>Entrepreneurship</w:t>
      </w:r>
      <w:r w:rsidRPr="00DF117E">
        <w:rPr>
          <w:b/>
          <w:bCs/>
          <w:spacing w:val="-7"/>
          <w:sz w:val="24"/>
          <w:szCs w:val="24"/>
        </w:rPr>
        <w:t xml:space="preserve"> </w:t>
      </w:r>
      <w:r w:rsidRPr="00DF117E">
        <w:rPr>
          <w:b/>
          <w:bCs/>
          <w:spacing w:val="-2"/>
          <w:sz w:val="24"/>
          <w:szCs w:val="24"/>
        </w:rPr>
        <w:t>Promotion</w:t>
      </w:r>
    </w:p>
    <w:p w14:paraId="32530B61" w14:textId="71A7D8DB" w:rsidR="001118C8" w:rsidRPr="00564CC6" w:rsidRDefault="00564CC6" w:rsidP="00564CC6">
      <w:pPr>
        <w:pStyle w:val="BodyText"/>
        <w:spacing w:before="92" w:after="1"/>
        <w:jc w:val="center"/>
        <w:rPr>
          <w:b/>
          <w:bCs/>
        </w:rPr>
      </w:pPr>
      <w:r w:rsidRPr="00564CC6">
        <w:rPr>
          <w:b/>
          <w:bCs/>
        </w:rPr>
        <w:t>Table 4.6</w:t>
      </w:r>
    </w:p>
    <w:p w14:paraId="4B613FF6" w14:textId="77777777" w:rsidR="00564CC6" w:rsidRPr="00564CC6" w:rsidRDefault="00564CC6" w:rsidP="00564CC6">
      <w:pPr>
        <w:spacing w:before="136" w:line="360" w:lineRule="auto"/>
        <w:ind w:left="1" w:right="1"/>
        <w:jc w:val="center"/>
        <w:rPr>
          <w:b/>
          <w:sz w:val="24"/>
          <w:szCs w:val="24"/>
        </w:rPr>
      </w:pPr>
      <w:r w:rsidRPr="00564CC6">
        <w:rPr>
          <w:b/>
          <w:sz w:val="24"/>
          <w:szCs w:val="24"/>
        </w:rPr>
        <w:t>Entrepreneurship</w:t>
      </w:r>
      <w:r w:rsidRPr="00564CC6">
        <w:rPr>
          <w:b/>
          <w:spacing w:val="-7"/>
          <w:sz w:val="24"/>
          <w:szCs w:val="24"/>
        </w:rPr>
        <w:t xml:space="preserve"> </w:t>
      </w:r>
      <w:r w:rsidRPr="00564CC6">
        <w:rPr>
          <w:b/>
          <w:spacing w:val="-2"/>
          <w:sz w:val="24"/>
          <w:szCs w:val="24"/>
        </w:rPr>
        <w:t>Promotion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22"/>
        <w:gridCol w:w="1276"/>
        <w:gridCol w:w="1276"/>
      </w:tblGrid>
      <w:tr w:rsidR="001118C8" w14:paraId="149574E3" w14:textId="77777777" w:rsidTr="006F6D5C">
        <w:trPr>
          <w:trHeight w:val="118"/>
          <w:jc w:val="center"/>
        </w:trPr>
        <w:tc>
          <w:tcPr>
            <w:tcW w:w="4922" w:type="dxa"/>
            <w:shd w:val="clear" w:color="auto" w:fill="FDE9D9" w:themeFill="accent6" w:themeFillTint="33"/>
          </w:tcPr>
          <w:p w14:paraId="36E8441B" w14:textId="77777777" w:rsidR="001118C8" w:rsidRDefault="00040FDA" w:rsidP="00564CC6">
            <w:pPr>
              <w:pStyle w:val="TableParagraph"/>
              <w:spacing w:before="1" w:line="360" w:lineRule="auto"/>
              <w:ind w:left="14" w:right="1"/>
              <w:rPr>
                <w:b/>
                <w:sz w:val="24"/>
              </w:rPr>
            </w:pPr>
            <w:r>
              <w:rPr>
                <w:b/>
                <w:spacing w:val="-2"/>
                <w:sz w:val="24"/>
              </w:rPr>
              <w:t>Response</w:t>
            </w:r>
          </w:p>
        </w:tc>
        <w:tc>
          <w:tcPr>
            <w:tcW w:w="1276" w:type="dxa"/>
            <w:shd w:val="clear" w:color="auto" w:fill="FDE9D9" w:themeFill="accent6" w:themeFillTint="33"/>
          </w:tcPr>
          <w:p w14:paraId="07899EAC" w14:textId="77777777" w:rsidR="001118C8" w:rsidRDefault="00040FDA" w:rsidP="00564CC6">
            <w:pPr>
              <w:pStyle w:val="TableParagraph"/>
              <w:spacing w:before="1" w:line="360" w:lineRule="auto"/>
              <w:ind w:left="14" w:right="3"/>
              <w:rPr>
                <w:b/>
                <w:sz w:val="24"/>
              </w:rPr>
            </w:pPr>
            <w:r>
              <w:rPr>
                <w:b/>
                <w:spacing w:val="-2"/>
                <w:sz w:val="24"/>
              </w:rPr>
              <w:t>Frequency</w:t>
            </w:r>
          </w:p>
        </w:tc>
        <w:tc>
          <w:tcPr>
            <w:tcW w:w="1276" w:type="dxa"/>
            <w:shd w:val="clear" w:color="auto" w:fill="FDE9D9" w:themeFill="accent6" w:themeFillTint="33"/>
          </w:tcPr>
          <w:p w14:paraId="4598DE50" w14:textId="77777777" w:rsidR="001118C8" w:rsidRDefault="00040FDA" w:rsidP="00564CC6">
            <w:pPr>
              <w:pStyle w:val="TableParagraph"/>
              <w:spacing w:before="1" w:line="360" w:lineRule="auto"/>
              <w:ind w:left="10" w:right="4"/>
              <w:rPr>
                <w:b/>
                <w:sz w:val="24"/>
              </w:rPr>
            </w:pPr>
            <w:r>
              <w:rPr>
                <w:b/>
                <w:spacing w:val="-2"/>
                <w:sz w:val="24"/>
              </w:rPr>
              <w:t>Percentage</w:t>
            </w:r>
          </w:p>
        </w:tc>
      </w:tr>
      <w:tr w:rsidR="001118C8" w14:paraId="06C633E2" w14:textId="77777777" w:rsidTr="00564CC6">
        <w:trPr>
          <w:trHeight w:val="265"/>
          <w:jc w:val="center"/>
        </w:trPr>
        <w:tc>
          <w:tcPr>
            <w:tcW w:w="4922" w:type="dxa"/>
          </w:tcPr>
          <w:p w14:paraId="44B1E96D" w14:textId="77777777" w:rsidR="001118C8" w:rsidRDefault="00040FDA" w:rsidP="00564CC6">
            <w:pPr>
              <w:pStyle w:val="TableParagraph"/>
              <w:spacing w:line="360" w:lineRule="auto"/>
              <w:ind w:left="14" w:right="2"/>
              <w:jc w:val="left"/>
              <w:rPr>
                <w:sz w:val="24"/>
              </w:rPr>
            </w:pPr>
            <w:r>
              <w:rPr>
                <w:sz w:val="24"/>
              </w:rPr>
              <w:t>All</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pacing w:val="-2"/>
                <w:sz w:val="24"/>
              </w:rPr>
              <w:t>above</w:t>
            </w:r>
          </w:p>
        </w:tc>
        <w:tc>
          <w:tcPr>
            <w:tcW w:w="1276" w:type="dxa"/>
          </w:tcPr>
          <w:p w14:paraId="7854E6F1" w14:textId="77777777" w:rsidR="001118C8" w:rsidRDefault="00040FDA" w:rsidP="00564CC6">
            <w:pPr>
              <w:pStyle w:val="TableParagraph"/>
              <w:spacing w:line="360" w:lineRule="auto"/>
              <w:ind w:left="14"/>
              <w:rPr>
                <w:sz w:val="24"/>
              </w:rPr>
            </w:pPr>
            <w:r>
              <w:rPr>
                <w:spacing w:val="-5"/>
                <w:sz w:val="24"/>
              </w:rPr>
              <w:t>40</w:t>
            </w:r>
          </w:p>
        </w:tc>
        <w:tc>
          <w:tcPr>
            <w:tcW w:w="1276" w:type="dxa"/>
          </w:tcPr>
          <w:p w14:paraId="6C2C9E6A" w14:textId="77777777" w:rsidR="001118C8" w:rsidRDefault="00040FDA" w:rsidP="00564CC6">
            <w:pPr>
              <w:pStyle w:val="TableParagraph"/>
              <w:spacing w:line="360" w:lineRule="auto"/>
              <w:ind w:left="10"/>
              <w:rPr>
                <w:sz w:val="24"/>
              </w:rPr>
            </w:pPr>
            <w:r>
              <w:rPr>
                <w:spacing w:val="-2"/>
                <w:sz w:val="24"/>
              </w:rPr>
              <w:t>40.00</w:t>
            </w:r>
          </w:p>
        </w:tc>
      </w:tr>
      <w:tr w:rsidR="001118C8" w14:paraId="499B1CE0" w14:textId="77777777" w:rsidTr="00564CC6">
        <w:trPr>
          <w:trHeight w:val="115"/>
          <w:jc w:val="center"/>
        </w:trPr>
        <w:tc>
          <w:tcPr>
            <w:tcW w:w="4922" w:type="dxa"/>
          </w:tcPr>
          <w:p w14:paraId="1887E40B" w14:textId="34D91D90" w:rsidR="001118C8" w:rsidRDefault="00040FDA" w:rsidP="00564CC6">
            <w:pPr>
              <w:pStyle w:val="TableParagraph"/>
              <w:spacing w:line="360" w:lineRule="auto"/>
              <w:ind w:left="14"/>
              <w:jc w:val="left"/>
              <w:rPr>
                <w:sz w:val="24"/>
              </w:rPr>
            </w:pPr>
            <w:r>
              <w:rPr>
                <w:sz w:val="24"/>
              </w:rPr>
              <w:t>By</w:t>
            </w:r>
            <w:r>
              <w:rPr>
                <w:spacing w:val="-7"/>
                <w:sz w:val="24"/>
              </w:rPr>
              <w:t xml:space="preserve"> </w:t>
            </w:r>
            <w:r>
              <w:rPr>
                <w:sz w:val="24"/>
              </w:rPr>
              <w:t>encouraging</w:t>
            </w:r>
            <w:r>
              <w:rPr>
                <w:spacing w:val="-1"/>
                <w:sz w:val="24"/>
              </w:rPr>
              <w:t xml:space="preserve"> </w:t>
            </w:r>
            <w:r>
              <w:rPr>
                <w:spacing w:val="-5"/>
                <w:sz w:val="24"/>
              </w:rPr>
              <w:t>new</w:t>
            </w:r>
            <w:r w:rsidR="00564CC6">
              <w:rPr>
                <w:spacing w:val="-5"/>
                <w:sz w:val="24"/>
              </w:rPr>
              <w:t xml:space="preserve"> </w:t>
            </w:r>
            <w:r>
              <w:rPr>
                <w:sz w:val="24"/>
              </w:rPr>
              <w:t>business</w:t>
            </w:r>
            <w:r>
              <w:rPr>
                <w:spacing w:val="-1"/>
                <w:sz w:val="24"/>
              </w:rPr>
              <w:t xml:space="preserve"> </w:t>
            </w:r>
            <w:r>
              <w:rPr>
                <w:spacing w:val="-2"/>
                <w:sz w:val="24"/>
              </w:rPr>
              <w:t>units</w:t>
            </w:r>
          </w:p>
        </w:tc>
        <w:tc>
          <w:tcPr>
            <w:tcW w:w="1276" w:type="dxa"/>
          </w:tcPr>
          <w:p w14:paraId="304428AD" w14:textId="77777777" w:rsidR="001118C8" w:rsidRDefault="00040FDA" w:rsidP="00564CC6">
            <w:pPr>
              <w:pStyle w:val="TableParagraph"/>
              <w:spacing w:line="360" w:lineRule="auto"/>
              <w:ind w:left="14"/>
              <w:rPr>
                <w:sz w:val="24"/>
              </w:rPr>
            </w:pPr>
            <w:r>
              <w:rPr>
                <w:spacing w:val="-5"/>
                <w:sz w:val="24"/>
              </w:rPr>
              <w:t>27</w:t>
            </w:r>
          </w:p>
        </w:tc>
        <w:tc>
          <w:tcPr>
            <w:tcW w:w="1276" w:type="dxa"/>
          </w:tcPr>
          <w:p w14:paraId="41D954E8" w14:textId="77777777" w:rsidR="001118C8" w:rsidRDefault="00040FDA" w:rsidP="00564CC6">
            <w:pPr>
              <w:pStyle w:val="TableParagraph"/>
              <w:spacing w:line="360" w:lineRule="auto"/>
              <w:ind w:left="10"/>
              <w:rPr>
                <w:sz w:val="24"/>
              </w:rPr>
            </w:pPr>
            <w:r>
              <w:rPr>
                <w:spacing w:val="-2"/>
                <w:sz w:val="24"/>
              </w:rPr>
              <w:t>27.00</w:t>
            </w:r>
          </w:p>
        </w:tc>
      </w:tr>
      <w:tr w:rsidR="001118C8" w14:paraId="33250441" w14:textId="77777777" w:rsidTr="00564CC6">
        <w:trPr>
          <w:trHeight w:val="131"/>
          <w:jc w:val="center"/>
        </w:trPr>
        <w:tc>
          <w:tcPr>
            <w:tcW w:w="4922" w:type="dxa"/>
          </w:tcPr>
          <w:p w14:paraId="11B345DF" w14:textId="7B768B1E" w:rsidR="001118C8" w:rsidRDefault="00040FDA" w:rsidP="00564CC6">
            <w:pPr>
              <w:pStyle w:val="TableParagraph"/>
              <w:spacing w:line="360" w:lineRule="auto"/>
              <w:ind w:left="14" w:right="2"/>
              <w:jc w:val="left"/>
              <w:rPr>
                <w:sz w:val="24"/>
              </w:rPr>
            </w:pPr>
            <w:r>
              <w:rPr>
                <w:sz w:val="24"/>
              </w:rPr>
              <w:t>By</w:t>
            </w:r>
            <w:r>
              <w:rPr>
                <w:spacing w:val="-7"/>
                <w:sz w:val="24"/>
              </w:rPr>
              <w:t xml:space="preserve"> </w:t>
            </w:r>
            <w:r>
              <w:rPr>
                <w:sz w:val="24"/>
              </w:rPr>
              <w:t>promoting</w:t>
            </w:r>
            <w:r>
              <w:rPr>
                <w:spacing w:val="-1"/>
                <w:sz w:val="24"/>
              </w:rPr>
              <w:t xml:space="preserve"> </w:t>
            </w:r>
            <w:r>
              <w:rPr>
                <w:spacing w:val="-4"/>
                <w:sz w:val="24"/>
              </w:rPr>
              <w:t>self-</w:t>
            </w:r>
            <w:r w:rsidR="00564CC6">
              <w:rPr>
                <w:spacing w:val="-4"/>
                <w:sz w:val="24"/>
              </w:rPr>
              <w:t xml:space="preserve"> </w:t>
            </w:r>
            <w:r>
              <w:rPr>
                <w:spacing w:val="-2"/>
                <w:sz w:val="24"/>
              </w:rPr>
              <w:t>employment</w:t>
            </w:r>
          </w:p>
        </w:tc>
        <w:tc>
          <w:tcPr>
            <w:tcW w:w="1276" w:type="dxa"/>
          </w:tcPr>
          <w:p w14:paraId="258C3004" w14:textId="77777777" w:rsidR="001118C8" w:rsidRDefault="00040FDA" w:rsidP="00564CC6">
            <w:pPr>
              <w:pStyle w:val="TableParagraph"/>
              <w:spacing w:line="360" w:lineRule="auto"/>
              <w:ind w:left="14"/>
              <w:rPr>
                <w:sz w:val="24"/>
              </w:rPr>
            </w:pPr>
            <w:r>
              <w:rPr>
                <w:spacing w:val="-5"/>
                <w:sz w:val="24"/>
              </w:rPr>
              <w:t>26</w:t>
            </w:r>
          </w:p>
        </w:tc>
        <w:tc>
          <w:tcPr>
            <w:tcW w:w="1276" w:type="dxa"/>
          </w:tcPr>
          <w:p w14:paraId="0E1ABF2E" w14:textId="77777777" w:rsidR="001118C8" w:rsidRDefault="00040FDA" w:rsidP="00564CC6">
            <w:pPr>
              <w:pStyle w:val="TableParagraph"/>
              <w:spacing w:line="360" w:lineRule="auto"/>
              <w:ind w:left="10"/>
              <w:rPr>
                <w:sz w:val="24"/>
              </w:rPr>
            </w:pPr>
            <w:r>
              <w:rPr>
                <w:spacing w:val="-2"/>
                <w:sz w:val="24"/>
              </w:rPr>
              <w:t>26.00</w:t>
            </w:r>
          </w:p>
        </w:tc>
      </w:tr>
      <w:tr w:rsidR="001118C8" w14:paraId="02056020" w14:textId="77777777" w:rsidTr="00564CC6">
        <w:trPr>
          <w:trHeight w:val="136"/>
          <w:jc w:val="center"/>
        </w:trPr>
        <w:tc>
          <w:tcPr>
            <w:tcW w:w="4922" w:type="dxa"/>
          </w:tcPr>
          <w:p w14:paraId="43684255" w14:textId="31BBCB6B" w:rsidR="001118C8" w:rsidRDefault="00040FDA" w:rsidP="00564CC6">
            <w:pPr>
              <w:pStyle w:val="TableParagraph"/>
              <w:spacing w:line="360" w:lineRule="auto"/>
              <w:ind w:left="14"/>
              <w:jc w:val="left"/>
              <w:rPr>
                <w:sz w:val="24"/>
              </w:rPr>
            </w:pPr>
            <w:r>
              <w:rPr>
                <w:sz w:val="24"/>
              </w:rPr>
              <w:t>By</w:t>
            </w:r>
            <w:r>
              <w:rPr>
                <w:spacing w:val="-6"/>
                <w:sz w:val="24"/>
              </w:rPr>
              <w:t xml:space="preserve"> </w:t>
            </w:r>
            <w:r>
              <w:rPr>
                <w:sz w:val="24"/>
              </w:rPr>
              <w:t>supporting</w:t>
            </w:r>
            <w:r>
              <w:rPr>
                <w:spacing w:val="2"/>
                <w:sz w:val="24"/>
              </w:rPr>
              <w:t xml:space="preserve"> </w:t>
            </w:r>
            <w:r>
              <w:rPr>
                <w:sz w:val="24"/>
              </w:rPr>
              <w:t xml:space="preserve">youth </w:t>
            </w:r>
            <w:r>
              <w:rPr>
                <w:spacing w:val="-5"/>
                <w:sz w:val="24"/>
              </w:rPr>
              <w:t>and</w:t>
            </w:r>
            <w:r w:rsidR="00564CC6">
              <w:rPr>
                <w:spacing w:val="-5"/>
                <w:sz w:val="24"/>
              </w:rPr>
              <w:t xml:space="preserve"> </w:t>
            </w:r>
            <w:r>
              <w:rPr>
                <w:sz w:val="24"/>
              </w:rPr>
              <w:t>women</w:t>
            </w:r>
            <w:r>
              <w:rPr>
                <w:spacing w:val="-2"/>
                <w:sz w:val="24"/>
              </w:rPr>
              <w:t xml:space="preserve"> entrepreneurs</w:t>
            </w:r>
          </w:p>
        </w:tc>
        <w:tc>
          <w:tcPr>
            <w:tcW w:w="1276" w:type="dxa"/>
          </w:tcPr>
          <w:p w14:paraId="11C58C13" w14:textId="77777777" w:rsidR="001118C8" w:rsidRDefault="00040FDA" w:rsidP="00564CC6">
            <w:pPr>
              <w:pStyle w:val="TableParagraph"/>
              <w:spacing w:line="360" w:lineRule="auto"/>
              <w:ind w:left="14"/>
              <w:rPr>
                <w:sz w:val="24"/>
              </w:rPr>
            </w:pPr>
            <w:r>
              <w:rPr>
                <w:spacing w:val="-10"/>
                <w:sz w:val="24"/>
              </w:rPr>
              <w:t>7</w:t>
            </w:r>
          </w:p>
        </w:tc>
        <w:tc>
          <w:tcPr>
            <w:tcW w:w="1276" w:type="dxa"/>
          </w:tcPr>
          <w:p w14:paraId="629B7C88" w14:textId="77777777" w:rsidR="001118C8" w:rsidRDefault="00040FDA" w:rsidP="00564CC6">
            <w:pPr>
              <w:pStyle w:val="TableParagraph"/>
              <w:spacing w:line="360" w:lineRule="auto"/>
              <w:ind w:left="10"/>
              <w:rPr>
                <w:sz w:val="24"/>
              </w:rPr>
            </w:pPr>
            <w:r>
              <w:rPr>
                <w:spacing w:val="-4"/>
                <w:sz w:val="24"/>
              </w:rPr>
              <w:t>7.00</w:t>
            </w:r>
          </w:p>
        </w:tc>
      </w:tr>
      <w:tr w:rsidR="001118C8" w14:paraId="71B798EF" w14:textId="77777777" w:rsidTr="00564CC6">
        <w:trPr>
          <w:trHeight w:val="139"/>
          <w:jc w:val="center"/>
        </w:trPr>
        <w:tc>
          <w:tcPr>
            <w:tcW w:w="4922" w:type="dxa"/>
          </w:tcPr>
          <w:p w14:paraId="234562A0" w14:textId="77777777" w:rsidR="001118C8" w:rsidRDefault="00040FDA" w:rsidP="00564CC6">
            <w:pPr>
              <w:pStyle w:val="TableParagraph"/>
              <w:spacing w:line="360" w:lineRule="auto"/>
              <w:ind w:left="14" w:right="3"/>
              <w:rPr>
                <w:b/>
                <w:sz w:val="24"/>
              </w:rPr>
            </w:pPr>
            <w:r>
              <w:rPr>
                <w:b/>
                <w:spacing w:val="-2"/>
                <w:sz w:val="24"/>
              </w:rPr>
              <w:t>Total</w:t>
            </w:r>
          </w:p>
        </w:tc>
        <w:tc>
          <w:tcPr>
            <w:tcW w:w="1276" w:type="dxa"/>
          </w:tcPr>
          <w:p w14:paraId="37E5540B" w14:textId="77777777" w:rsidR="001118C8" w:rsidRDefault="00040FDA" w:rsidP="00564CC6">
            <w:pPr>
              <w:pStyle w:val="TableParagraph"/>
              <w:spacing w:line="360" w:lineRule="auto"/>
              <w:ind w:left="14"/>
              <w:rPr>
                <w:b/>
                <w:sz w:val="24"/>
              </w:rPr>
            </w:pPr>
            <w:r>
              <w:rPr>
                <w:b/>
                <w:spacing w:val="-5"/>
                <w:sz w:val="24"/>
              </w:rPr>
              <w:t>100</w:t>
            </w:r>
          </w:p>
        </w:tc>
        <w:tc>
          <w:tcPr>
            <w:tcW w:w="1276" w:type="dxa"/>
          </w:tcPr>
          <w:p w14:paraId="73D5F226" w14:textId="77777777" w:rsidR="001118C8" w:rsidRDefault="00040FDA" w:rsidP="00564CC6">
            <w:pPr>
              <w:pStyle w:val="TableParagraph"/>
              <w:spacing w:line="360" w:lineRule="auto"/>
              <w:ind w:left="10"/>
              <w:rPr>
                <w:b/>
                <w:sz w:val="24"/>
              </w:rPr>
            </w:pPr>
            <w:r>
              <w:rPr>
                <w:b/>
                <w:spacing w:val="-2"/>
                <w:sz w:val="24"/>
              </w:rPr>
              <w:t>100.00</w:t>
            </w:r>
          </w:p>
        </w:tc>
      </w:tr>
    </w:tbl>
    <w:p w14:paraId="2B72EFDA" w14:textId="77777777" w:rsidR="001118C8" w:rsidRPr="00564CC6" w:rsidRDefault="00040FDA" w:rsidP="00564CC6">
      <w:pPr>
        <w:jc w:val="center"/>
        <w:rPr>
          <w:b/>
          <w:bCs/>
          <w:i/>
          <w:iCs/>
          <w:sz w:val="24"/>
          <w:szCs w:val="24"/>
        </w:rPr>
      </w:pPr>
      <w:r w:rsidRPr="00564CC6">
        <w:rPr>
          <w:b/>
          <w:bCs/>
          <w:i/>
          <w:iCs/>
          <w:sz w:val="24"/>
          <w:szCs w:val="24"/>
        </w:rPr>
        <w:t>Source:</w:t>
      </w:r>
      <w:r w:rsidRPr="00564CC6">
        <w:rPr>
          <w:b/>
          <w:bCs/>
          <w:i/>
          <w:iCs/>
          <w:spacing w:val="-4"/>
          <w:sz w:val="24"/>
          <w:szCs w:val="24"/>
        </w:rPr>
        <w:t xml:space="preserve"> </w:t>
      </w:r>
      <w:r w:rsidRPr="00564CC6">
        <w:rPr>
          <w:b/>
          <w:bCs/>
          <w:i/>
          <w:iCs/>
          <w:sz w:val="24"/>
          <w:szCs w:val="24"/>
        </w:rPr>
        <w:t>Primary</w:t>
      </w:r>
      <w:r w:rsidRPr="00564CC6">
        <w:rPr>
          <w:b/>
          <w:bCs/>
          <w:i/>
          <w:iCs/>
          <w:spacing w:val="-3"/>
          <w:sz w:val="24"/>
          <w:szCs w:val="24"/>
        </w:rPr>
        <w:t xml:space="preserve"> </w:t>
      </w:r>
      <w:r w:rsidRPr="00564CC6">
        <w:rPr>
          <w:b/>
          <w:bCs/>
          <w:i/>
          <w:iCs/>
          <w:spacing w:val="-4"/>
          <w:sz w:val="24"/>
          <w:szCs w:val="24"/>
        </w:rPr>
        <w:t>data</w:t>
      </w:r>
    </w:p>
    <w:p w14:paraId="73684EBE" w14:textId="77777777" w:rsidR="001118C8" w:rsidRDefault="001118C8">
      <w:pPr>
        <w:pStyle w:val="BodyText"/>
        <w:rPr>
          <w:b/>
        </w:rPr>
      </w:pPr>
    </w:p>
    <w:p w14:paraId="4346E681" w14:textId="77777777" w:rsidR="00DF117E" w:rsidRDefault="00DF117E" w:rsidP="00DF117E">
      <w:pPr>
        <w:jc w:val="center"/>
        <w:rPr>
          <w:b/>
          <w:sz w:val="24"/>
        </w:rPr>
      </w:pPr>
    </w:p>
    <w:p w14:paraId="6D5C06A5" w14:textId="20A6C6AF" w:rsidR="001118C8" w:rsidRDefault="00DF117E" w:rsidP="00DF117E">
      <w:pPr>
        <w:jc w:val="center"/>
        <w:rPr>
          <w:b/>
          <w:sz w:val="24"/>
        </w:rPr>
      </w:pPr>
      <w:r>
        <w:rPr>
          <w:b/>
          <w:noProof/>
          <w:sz w:val="20"/>
          <w:lang w:val="en-IN" w:eastAsia="en-IN"/>
        </w:rPr>
        <mc:AlternateContent>
          <mc:Choice Requires="wpg">
            <w:drawing>
              <wp:anchor distT="0" distB="0" distL="0" distR="0" simplePos="0" relativeHeight="251676672" behindDoc="1" locked="0" layoutInCell="1" allowOverlap="1" wp14:anchorId="17644C67" wp14:editId="6DD3ED5A">
                <wp:simplePos x="0" y="0"/>
                <wp:positionH relativeFrom="page">
                  <wp:posOffset>1697990</wp:posOffset>
                </wp:positionH>
                <wp:positionV relativeFrom="paragraph">
                  <wp:posOffset>324485</wp:posOffset>
                </wp:positionV>
                <wp:extent cx="5078730" cy="2520315"/>
                <wp:effectExtent l="0" t="0" r="7620" b="13335"/>
                <wp:wrapTopAndBottom/>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78730" cy="2520315"/>
                          <a:chOff x="0" y="0"/>
                          <a:chExt cx="5257800" cy="2638425"/>
                        </a:xfrm>
                      </wpg:grpSpPr>
                      <wps:wsp>
                        <wps:cNvPr id="153" name="Graphic 153"/>
                        <wps:cNvSpPr/>
                        <wps:spPr>
                          <a:xfrm>
                            <a:off x="316991" y="573023"/>
                            <a:ext cx="4796155" cy="1289685"/>
                          </a:xfrm>
                          <a:custGeom>
                            <a:avLst/>
                            <a:gdLst/>
                            <a:ahLst/>
                            <a:cxnLst/>
                            <a:rect l="l" t="t" r="r" b="b"/>
                            <a:pathLst>
                              <a:path w="4796155" h="1289685">
                                <a:moveTo>
                                  <a:pt x="2037588" y="1289303"/>
                                </a:moveTo>
                                <a:lnTo>
                                  <a:pt x="2756916" y="1289303"/>
                                </a:lnTo>
                              </a:path>
                              <a:path w="4796155" h="1289685">
                                <a:moveTo>
                                  <a:pt x="4436364" y="1289303"/>
                                </a:moveTo>
                                <a:lnTo>
                                  <a:pt x="4796028" y="1289303"/>
                                </a:lnTo>
                              </a:path>
                              <a:path w="4796155" h="1289685">
                                <a:moveTo>
                                  <a:pt x="3236976" y="1289303"/>
                                </a:moveTo>
                                <a:lnTo>
                                  <a:pt x="3956304" y="1289303"/>
                                </a:lnTo>
                              </a:path>
                              <a:path w="4796155" h="1289685">
                                <a:moveTo>
                                  <a:pt x="0" y="1289303"/>
                                </a:moveTo>
                                <a:lnTo>
                                  <a:pt x="359663" y="1289303"/>
                                </a:lnTo>
                              </a:path>
                              <a:path w="4796155" h="1289685">
                                <a:moveTo>
                                  <a:pt x="838200" y="1289303"/>
                                </a:moveTo>
                                <a:lnTo>
                                  <a:pt x="1559052" y="1289303"/>
                                </a:lnTo>
                              </a:path>
                              <a:path w="4796155" h="1289685">
                                <a:moveTo>
                                  <a:pt x="3236976" y="1074419"/>
                                </a:moveTo>
                                <a:lnTo>
                                  <a:pt x="4796028" y="1074419"/>
                                </a:lnTo>
                              </a:path>
                              <a:path w="4796155" h="1289685">
                                <a:moveTo>
                                  <a:pt x="2037588" y="1074419"/>
                                </a:moveTo>
                                <a:lnTo>
                                  <a:pt x="2756916" y="1074419"/>
                                </a:lnTo>
                              </a:path>
                              <a:path w="4796155" h="1289685">
                                <a:moveTo>
                                  <a:pt x="0" y="1074419"/>
                                </a:moveTo>
                                <a:lnTo>
                                  <a:pt x="359663" y="1074419"/>
                                </a:lnTo>
                              </a:path>
                              <a:path w="4796155" h="1289685">
                                <a:moveTo>
                                  <a:pt x="838200" y="1074419"/>
                                </a:moveTo>
                                <a:lnTo>
                                  <a:pt x="1559052" y="1074419"/>
                                </a:lnTo>
                              </a:path>
                              <a:path w="4796155" h="1289685">
                                <a:moveTo>
                                  <a:pt x="3236976" y="859536"/>
                                </a:moveTo>
                                <a:lnTo>
                                  <a:pt x="4796028" y="859536"/>
                                </a:lnTo>
                              </a:path>
                              <a:path w="4796155" h="1289685">
                                <a:moveTo>
                                  <a:pt x="2037588" y="859536"/>
                                </a:moveTo>
                                <a:lnTo>
                                  <a:pt x="2756916" y="859536"/>
                                </a:lnTo>
                              </a:path>
                              <a:path w="4796155" h="1289685">
                                <a:moveTo>
                                  <a:pt x="838200" y="859536"/>
                                </a:moveTo>
                                <a:lnTo>
                                  <a:pt x="1559052" y="859536"/>
                                </a:lnTo>
                              </a:path>
                              <a:path w="4796155" h="1289685">
                                <a:moveTo>
                                  <a:pt x="0" y="859536"/>
                                </a:moveTo>
                                <a:lnTo>
                                  <a:pt x="359663" y="859536"/>
                                </a:lnTo>
                              </a:path>
                              <a:path w="4796155" h="1289685">
                                <a:moveTo>
                                  <a:pt x="838200" y="644651"/>
                                </a:moveTo>
                                <a:lnTo>
                                  <a:pt x="1559052" y="644651"/>
                                </a:lnTo>
                              </a:path>
                              <a:path w="4796155" h="1289685">
                                <a:moveTo>
                                  <a:pt x="0" y="644651"/>
                                </a:moveTo>
                                <a:lnTo>
                                  <a:pt x="359663" y="644651"/>
                                </a:lnTo>
                              </a:path>
                              <a:path w="4796155" h="1289685">
                                <a:moveTo>
                                  <a:pt x="2037588" y="644651"/>
                                </a:moveTo>
                                <a:lnTo>
                                  <a:pt x="2756916" y="644651"/>
                                </a:lnTo>
                              </a:path>
                              <a:path w="4796155" h="1289685">
                                <a:moveTo>
                                  <a:pt x="3236976" y="644651"/>
                                </a:moveTo>
                                <a:lnTo>
                                  <a:pt x="4796028" y="644651"/>
                                </a:lnTo>
                              </a:path>
                              <a:path w="4796155" h="1289685">
                                <a:moveTo>
                                  <a:pt x="3236976" y="429767"/>
                                </a:moveTo>
                                <a:lnTo>
                                  <a:pt x="4796028" y="429767"/>
                                </a:lnTo>
                              </a:path>
                              <a:path w="4796155" h="1289685">
                                <a:moveTo>
                                  <a:pt x="2037588" y="429767"/>
                                </a:moveTo>
                                <a:lnTo>
                                  <a:pt x="2756916" y="429767"/>
                                </a:lnTo>
                              </a:path>
                              <a:path w="4796155" h="1289685">
                                <a:moveTo>
                                  <a:pt x="0" y="429767"/>
                                </a:moveTo>
                                <a:lnTo>
                                  <a:pt x="359663" y="429767"/>
                                </a:lnTo>
                              </a:path>
                              <a:path w="4796155" h="1289685">
                                <a:moveTo>
                                  <a:pt x="838200" y="429767"/>
                                </a:moveTo>
                                <a:lnTo>
                                  <a:pt x="1559052" y="429767"/>
                                </a:lnTo>
                              </a:path>
                              <a:path w="4796155" h="1289685">
                                <a:moveTo>
                                  <a:pt x="0" y="214884"/>
                                </a:moveTo>
                                <a:lnTo>
                                  <a:pt x="359663" y="214884"/>
                                </a:lnTo>
                              </a:path>
                              <a:path w="4796155" h="1289685">
                                <a:moveTo>
                                  <a:pt x="838200" y="214884"/>
                                </a:moveTo>
                                <a:lnTo>
                                  <a:pt x="4796028" y="214884"/>
                                </a:lnTo>
                              </a:path>
                              <a:path w="4796155" h="1289685">
                                <a:moveTo>
                                  <a:pt x="0" y="0"/>
                                </a:moveTo>
                                <a:lnTo>
                                  <a:pt x="359663" y="0"/>
                                </a:lnTo>
                              </a:path>
                              <a:path w="4796155" h="1289685">
                                <a:moveTo>
                                  <a:pt x="838200" y="0"/>
                                </a:moveTo>
                                <a:lnTo>
                                  <a:pt x="4796028" y="0"/>
                                </a:lnTo>
                              </a:path>
                            </a:pathLst>
                          </a:custGeom>
                          <a:ln w="9144">
                            <a:solidFill>
                              <a:srgbClr val="DADADA"/>
                            </a:solidFill>
                            <a:prstDash val="solid"/>
                          </a:ln>
                        </wps:spPr>
                        <wps:bodyPr wrap="square" lIns="0" tIns="0" rIns="0" bIns="0" rtlCol="0">
                          <a:prstTxWarp prst="textNoShape">
                            <a:avLst/>
                          </a:prstTxWarp>
                          <a:noAutofit/>
                        </wps:bodyPr>
                      </wps:wsp>
                      <wps:wsp>
                        <wps:cNvPr id="154" name="Graphic 154"/>
                        <wps:cNvSpPr/>
                        <wps:spPr>
                          <a:xfrm>
                            <a:off x="316991" y="144779"/>
                            <a:ext cx="4796155" cy="213360"/>
                          </a:xfrm>
                          <a:custGeom>
                            <a:avLst/>
                            <a:gdLst/>
                            <a:ahLst/>
                            <a:cxnLst/>
                            <a:rect l="l" t="t" r="r" b="b"/>
                            <a:pathLst>
                              <a:path w="4796155" h="213360">
                                <a:moveTo>
                                  <a:pt x="0" y="213360"/>
                                </a:moveTo>
                                <a:lnTo>
                                  <a:pt x="4796028" y="213360"/>
                                </a:lnTo>
                              </a:path>
                              <a:path w="4796155" h="213360">
                                <a:moveTo>
                                  <a:pt x="0" y="0"/>
                                </a:moveTo>
                                <a:lnTo>
                                  <a:pt x="4796028" y="0"/>
                                </a:lnTo>
                              </a:path>
                            </a:pathLst>
                          </a:custGeom>
                          <a:ln w="9144">
                            <a:solidFill>
                              <a:srgbClr val="DADADA"/>
                            </a:solidFill>
                            <a:prstDash val="solid"/>
                          </a:ln>
                        </wps:spPr>
                        <wps:bodyPr wrap="square" lIns="0" tIns="0" rIns="0" bIns="0" rtlCol="0">
                          <a:prstTxWarp prst="textNoShape">
                            <a:avLst/>
                          </a:prstTxWarp>
                          <a:noAutofit/>
                        </wps:bodyPr>
                      </wps:wsp>
                      <wps:wsp>
                        <wps:cNvPr id="155" name="Graphic 155"/>
                        <wps:cNvSpPr/>
                        <wps:spPr>
                          <a:xfrm>
                            <a:off x="676656" y="358139"/>
                            <a:ext cx="4076700" cy="1717675"/>
                          </a:xfrm>
                          <a:custGeom>
                            <a:avLst/>
                            <a:gdLst/>
                            <a:ahLst/>
                            <a:cxnLst/>
                            <a:rect l="l" t="t" r="r" b="b"/>
                            <a:pathLst>
                              <a:path w="4076700" h="1717675">
                                <a:moveTo>
                                  <a:pt x="478536" y="0"/>
                                </a:moveTo>
                                <a:lnTo>
                                  <a:pt x="0" y="0"/>
                                </a:lnTo>
                                <a:lnTo>
                                  <a:pt x="0" y="1717560"/>
                                </a:lnTo>
                                <a:lnTo>
                                  <a:pt x="478536" y="1717560"/>
                                </a:lnTo>
                                <a:lnTo>
                                  <a:pt x="478536" y="0"/>
                                </a:lnTo>
                                <a:close/>
                              </a:path>
                              <a:path w="4076700" h="1717675">
                                <a:moveTo>
                                  <a:pt x="1677924" y="559308"/>
                                </a:moveTo>
                                <a:lnTo>
                                  <a:pt x="1199388" y="559308"/>
                                </a:lnTo>
                                <a:lnTo>
                                  <a:pt x="1199388" y="1717548"/>
                                </a:lnTo>
                                <a:lnTo>
                                  <a:pt x="1677924" y="1717548"/>
                                </a:lnTo>
                                <a:lnTo>
                                  <a:pt x="1677924" y="559308"/>
                                </a:lnTo>
                                <a:close/>
                              </a:path>
                              <a:path w="4076700" h="1717675">
                                <a:moveTo>
                                  <a:pt x="2877312" y="601980"/>
                                </a:moveTo>
                                <a:lnTo>
                                  <a:pt x="2397252" y="601980"/>
                                </a:lnTo>
                                <a:lnTo>
                                  <a:pt x="2397252" y="1717548"/>
                                </a:lnTo>
                                <a:lnTo>
                                  <a:pt x="2877312" y="1717548"/>
                                </a:lnTo>
                                <a:lnTo>
                                  <a:pt x="2877312" y="601980"/>
                                </a:lnTo>
                                <a:close/>
                              </a:path>
                              <a:path w="4076700" h="1717675">
                                <a:moveTo>
                                  <a:pt x="4076700" y="1417320"/>
                                </a:moveTo>
                                <a:lnTo>
                                  <a:pt x="3596640" y="1417320"/>
                                </a:lnTo>
                                <a:lnTo>
                                  <a:pt x="3596640" y="1717548"/>
                                </a:lnTo>
                                <a:lnTo>
                                  <a:pt x="4076700" y="1717548"/>
                                </a:lnTo>
                                <a:lnTo>
                                  <a:pt x="4076700" y="1417320"/>
                                </a:lnTo>
                                <a:close/>
                              </a:path>
                            </a:pathLst>
                          </a:custGeom>
                          <a:solidFill>
                            <a:srgbClr val="4F81BD"/>
                          </a:solidFill>
                        </wps:spPr>
                        <wps:bodyPr wrap="square" lIns="0" tIns="0" rIns="0" bIns="0" rtlCol="0">
                          <a:prstTxWarp prst="textNoShape">
                            <a:avLst/>
                          </a:prstTxWarp>
                          <a:noAutofit/>
                        </wps:bodyPr>
                      </wps:wsp>
                      <wps:wsp>
                        <wps:cNvPr id="156" name="Graphic 156"/>
                        <wps:cNvSpPr/>
                        <wps:spPr>
                          <a:xfrm>
                            <a:off x="316991" y="2075688"/>
                            <a:ext cx="4796155" cy="1270"/>
                          </a:xfrm>
                          <a:custGeom>
                            <a:avLst/>
                            <a:gdLst/>
                            <a:ahLst/>
                            <a:cxnLst/>
                            <a:rect l="l" t="t" r="r" b="b"/>
                            <a:pathLst>
                              <a:path w="4796155">
                                <a:moveTo>
                                  <a:pt x="0" y="0"/>
                                </a:moveTo>
                                <a:lnTo>
                                  <a:pt x="4796028" y="0"/>
                                </a:lnTo>
                              </a:path>
                            </a:pathLst>
                          </a:custGeom>
                          <a:ln w="9144">
                            <a:solidFill>
                              <a:srgbClr val="DADADA"/>
                            </a:solidFill>
                            <a:prstDash val="solid"/>
                          </a:ln>
                        </wps:spPr>
                        <wps:bodyPr wrap="square" lIns="0" tIns="0" rIns="0" bIns="0" rtlCol="0">
                          <a:prstTxWarp prst="textNoShape">
                            <a:avLst/>
                          </a:prstTxWarp>
                          <a:noAutofit/>
                        </wps:bodyPr>
                      </wps:wsp>
                      <wps:wsp>
                        <wps:cNvPr id="157" name="Graphic 157"/>
                        <wps:cNvSpPr/>
                        <wps:spPr>
                          <a:xfrm>
                            <a:off x="4572" y="4572"/>
                            <a:ext cx="5248910" cy="2628900"/>
                          </a:xfrm>
                          <a:custGeom>
                            <a:avLst/>
                            <a:gdLst/>
                            <a:ahLst/>
                            <a:cxnLst/>
                            <a:rect l="l" t="t" r="r" b="b"/>
                            <a:pathLst>
                              <a:path w="5248910" h="2628900">
                                <a:moveTo>
                                  <a:pt x="0" y="0"/>
                                </a:moveTo>
                                <a:lnTo>
                                  <a:pt x="5248656" y="0"/>
                                </a:lnTo>
                                <a:lnTo>
                                  <a:pt x="5248656" y="2628900"/>
                                </a:lnTo>
                                <a:lnTo>
                                  <a:pt x="0" y="2628900"/>
                                </a:lnTo>
                                <a:lnTo>
                                  <a:pt x="0" y="0"/>
                                </a:lnTo>
                                <a:close/>
                              </a:path>
                            </a:pathLst>
                          </a:custGeom>
                          <a:ln w="9144">
                            <a:solidFill>
                              <a:srgbClr val="DADADA"/>
                            </a:solidFill>
                            <a:prstDash val="solid"/>
                          </a:ln>
                        </wps:spPr>
                        <wps:bodyPr wrap="square" lIns="0" tIns="0" rIns="0" bIns="0" rtlCol="0">
                          <a:prstTxWarp prst="textNoShape">
                            <a:avLst/>
                          </a:prstTxWarp>
                          <a:noAutofit/>
                        </wps:bodyPr>
                      </wps:wsp>
                      <wps:wsp>
                        <wps:cNvPr id="158" name="Textbox 158"/>
                        <wps:cNvSpPr txBox="1"/>
                        <wps:spPr>
                          <a:xfrm>
                            <a:off x="86540" y="71726"/>
                            <a:ext cx="140970" cy="2066925"/>
                          </a:xfrm>
                          <a:prstGeom prst="rect">
                            <a:avLst/>
                          </a:prstGeom>
                        </wps:spPr>
                        <wps:txbx>
                          <w:txbxContent>
                            <w:p w14:paraId="626728C4" w14:textId="77777777" w:rsidR="004E1C21" w:rsidRDefault="004E1C21">
                              <w:pPr>
                                <w:rPr>
                                  <w:rFonts w:ascii="Cambria"/>
                                  <w:sz w:val="18"/>
                                </w:rPr>
                              </w:pPr>
                              <w:r>
                                <w:rPr>
                                  <w:rFonts w:ascii="Cambria"/>
                                  <w:color w:val="595958"/>
                                  <w:spacing w:val="-5"/>
                                  <w:sz w:val="18"/>
                                </w:rPr>
                                <w:t>45</w:t>
                              </w:r>
                            </w:p>
                            <w:p w14:paraId="2A93D294" w14:textId="77777777" w:rsidR="004E1C21" w:rsidRDefault="004E1C21">
                              <w:pPr>
                                <w:spacing w:before="127"/>
                                <w:rPr>
                                  <w:rFonts w:ascii="Cambria"/>
                                  <w:sz w:val="18"/>
                                </w:rPr>
                              </w:pPr>
                              <w:r>
                                <w:rPr>
                                  <w:rFonts w:ascii="Cambria"/>
                                  <w:color w:val="595958"/>
                                  <w:spacing w:val="-5"/>
                                  <w:sz w:val="18"/>
                                </w:rPr>
                                <w:t>40</w:t>
                              </w:r>
                            </w:p>
                            <w:p w14:paraId="04023669" w14:textId="77777777" w:rsidR="004E1C21" w:rsidRDefault="004E1C21">
                              <w:pPr>
                                <w:spacing w:before="127"/>
                                <w:rPr>
                                  <w:rFonts w:ascii="Cambria"/>
                                  <w:sz w:val="18"/>
                                </w:rPr>
                              </w:pPr>
                              <w:r>
                                <w:rPr>
                                  <w:rFonts w:ascii="Cambria"/>
                                  <w:color w:val="595958"/>
                                  <w:spacing w:val="-5"/>
                                  <w:sz w:val="18"/>
                                </w:rPr>
                                <w:t>35</w:t>
                              </w:r>
                            </w:p>
                            <w:p w14:paraId="63EE07ED" w14:textId="77777777" w:rsidR="004E1C21" w:rsidRDefault="004E1C21">
                              <w:pPr>
                                <w:spacing w:before="127"/>
                                <w:rPr>
                                  <w:rFonts w:ascii="Cambria"/>
                                  <w:sz w:val="18"/>
                                </w:rPr>
                              </w:pPr>
                              <w:r>
                                <w:rPr>
                                  <w:rFonts w:ascii="Cambria"/>
                                  <w:color w:val="595958"/>
                                  <w:spacing w:val="-5"/>
                                  <w:sz w:val="18"/>
                                </w:rPr>
                                <w:t>30</w:t>
                              </w:r>
                            </w:p>
                            <w:p w14:paraId="3DB2E843" w14:textId="77777777" w:rsidR="004E1C21" w:rsidRDefault="004E1C21">
                              <w:pPr>
                                <w:spacing w:before="127"/>
                                <w:rPr>
                                  <w:rFonts w:ascii="Cambria"/>
                                  <w:sz w:val="18"/>
                                </w:rPr>
                              </w:pPr>
                              <w:r>
                                <w:rPr>
                                  <w:rFonts w:ascii="Cambria"/>
                                  <w:color w:val="595958"/>
                                  <w:spacing w:val="-5"/>
                                  <w:sz w:val="18"/>
                                </w:rPr>
                                <w:t>25</w:t>
                              </w:r>
                            </w:p>
                            <w:p w14:paraId="13853207" w14:textId="77777777" w:rsidR="004E1C21" w:rsidRDefault="004E1C21">
                              <w:pPr>
                                <w:spacing w:before="127"/>
                                <w:rPr>
                                  <w:rFonts w:ascii="Cambria"/>
                                  <w:sz w:val="18"/>
                                </w:rPr>
                              </w:pPr>
                              <w:r>
                                <w:rPr>
                                  <w:rFonts w:ascii="Cambria"/>
                                  <w:color w:val="595958"/>
                                  <w:spacing w:val="-5"/>
                                  <w:sz w:val="18"/>
                                </w:rPr>
                                <w:t>20</w:t>
                              </w:r>
                            </w:p>
                            <w:p w14:paraId="77DCE84B" w14:textId="77777777" w:rsidR="004E1C21" w:rsidRDefault="004E1C21">
                              <w:pPr>
                                <w:spacing w:before="128"/>
                                <w:rPr>
                                  <w:rFonts w:ascii="Cambria"/>
                                  <w:sz w:val="18"/>
                                </w:rPr>
                              </w:pPr>
                              <w:r>
                                <w:rPr>
                                  <w:rFonts w:ascii="Cambria"/>
                                  <w:color w:val="595958"/>
                                  <w:spacing w:val="-5"/>
                                  <w:sz w:val="18"/>
                                </w:rPr>
                                <w:t>15</w:t>
                              </w:r>
                            </w:p>
                            <w:p w14:paraId="70C87676" w14:textId="77777777" w:rsidR="004E1C21" w:rsidRDefault="004E1C21">
                              <w:pPr>
                                <w:spacing w:before="127"/>
                                <w:rPr>
                                  <w:rFonts w:ascii="Cambria"/>
                                  <w:sz w:val="18"/>
                                </w:rPr>
                              </w:pPr>
                              <w:r>
                                <w:rPr>
                                  <w:rFonts w:ascii="Cambria"/>
                                  <w:color w:val="595958"/>
                                  <w:spacing w:val="-5"/>
                                  <w:sz w:val="18"/>
                                </w:rPr>
                                <w:t>10</w:t>
                              </w:r>
                            </w:p>
                            <w:p w14:paraId="55757863" w14:textId="77777777" w:rsidR="004E1C21" w:rsidRDefault="004E1C21">
                              <w:pPr>
                                <w:spacing w:before="127"/>
                                <w:ind w:left="99"/>
                                <w:rPr>
                                  <w:rFonts w:ascii="Cambria"/>
                                  <w:sz w:val="18"/>
                                </w:rPr>
                              </w:pPr>
                              <w:r>
                                <w:rPr>
                                  <w:rFonts w:ascii="Cambria"/>
                                  <w:color w:val="595958"/>
                                  <w:spacing w:val="-10"/>
                                  <w:sz w:val="18"/>
                                </w:rPr>
                                <w:t>5</w:t>
                              </w:r>
                            </w:p>
                            <w:p w14:paraId="169860FC" w14:textId="77777777" w:rsidR="004E1C21" w:rsidRDefault="004E1C21">
                              <w:pPr>
                                <w:spacing w:before="127"/>
                                <w:ind w:left="99"/>
                                <w:rPr>
                                  <w:rFonts w:ascii="Cambria"/>
                                  <w:sz w:val="18"/>
                                </w:rPr>
                              </w:pPr>
                              <w:r>
                                <w:rPr>
                                  <w:rFonts w:ascii="Cambria"/>
                                  <w:color w:val="595958"/>
                                  <w:spacing w:val="-10"/>
                                  <w:sz w:val="18"/>
                                </w:rPr>
                                <w:t>0</w:t>
                              </w:r>
                            </w:p>
                          </w:txbxContent>
                        </wps:txbx>
                        <wps:bodyPr wrap="square" lIns="0" tIns="0" rIns="0" bIns="0" rtlCol="0">
                          <a:noAutofit/>
                        </wps:bodyPr>
                      </wps:wsp>
                      <wps:wsp>
                        <wps:cNvPr id="159" name="Textbox 159"/>
                        <wps:cNvSpPr txBox="1"/>
                        <wps:spPr>
                          <a:xfrm>
                            <a:off x="851321" y="1150149"/>
                            <a:ext cx="140970" cy="134620"/>
                          </a:xfrm>
                          <a:prstGeom prst="rect">
                            <a:avLst/>
                          </a:prstGeom>
                        </wps:spPr>
                        <wps:txbx>
                          <w:txbxContent>
                            <w:p w14:paraId="5584FEE1" w14:textId="77777777" w:rsidR="004E1C21" w:rsidRDefault="004E1C21">
                              <w:pPr>
                                <w:rPr>
                                  <w:rFonts w:ascii="Cambria"/>
                                  <w:sz w:val="18"/>
                                </w:rPr>
                              </w:pPr>
                              <w:r>
                                <w:rPr>
                                  <w:rFonts w:ascii="Cambria"/>
                                  <w:color w:val="3E3E3E"/>
                                  <w:spacing w:val="-5"/>
                                  <w:sz w:val="18"/>
                                </w:rPr>
                                <w:t>40</w:t>
                              </w:r>
                            </w:p>
                          </w:txbxContent>
                        </wps:txbx>
                        <wps:bodyPr wrap="square" lIns="0" tIns="0" rIns="0" bIns="0" rtlCol="0">
                          <a:noAutofit/>
                        </wps:bodyPr>
                      </wps:wsp>
                      <wps:wsp>
                        <wps:cNvPr id="160" name="Textbox 160"/>
                        <wps:cNvSpPr txBox="1"/>
                        <wps:spPr>
                          <a:xfrm>
                            <a:off x="2050557" y="1429269"/>
                            <a:ext cx="140970" cy="134620"/>
                          </a:xfrm>
                          <a:prstGeom prst="rect">
                            <a:avLst/>
                          </a:prstGeom>
                        </wps:spPr>
                        <wps:txbx>
                          <w:txbxContent>
                            <w:p w14:paraId="3B685BBB" w14:textId="77777777" w:rsidR="004E1C21" w:rsidRDefault="004E1C21">
                              <w:pPr>
                                <w:rPr>
                                  <w:rFonts w:ascii="Cambria"/>
                                  <w:sz w:val="18"/>
                                </w:rPr>
                              </w:pPr>
                              <w:r>
                                <w:rPr>
                                  <w:rFonts w:ascii="Cambria"/>
                                  <w:color w:val="3E3E3E"/>
                                  <w:spacing w:val="-5"/>
                                  <w:sz w:val="18"/>
                                </w:rPr>
                                <w:t>27</w:t>
                              </w:r>
                            </w:p>
                          </w:txbxContent>
                        </wps:txbx>
                        <wps:bodyPr wrap="square" lIns="0" tIns="0" rIns="0" bIns="0" rtlCol="0">
                          <a:noAutofit/>
                        </wps:bodyPr>
                      </wps:wsp>
                      <wps:wsp>
                        <wps:cNvPr id="161" name="Textbox 161"/>
                        <wps:cNvSpPr txBox="1"/>
                        <wps:spPr>
                          <a:xfrm>
                            <a:off x="3249792" y="1450758"/>
                            <a:ext cx="140970" cy="134620"/>
                          </a:xfrm>
                          <a:prstGeom prst="rect">
                            <a:avLst/>
                          </a:prstGeom>
                        </wps:spPr>
                        <wps:txbx>
                          <w:txbxContent>
                            <w:p w14:paraId="1F97EF77" w14:textId="77777777" w:rsidR="004E1C21" w:rsidRDefault="004E1C21">
                              <w:pPr>
                                <w:rPr>
                                  <w:rFonts w:ascii="Cambria"/>
                                  <w:sz w:val="18"/>
                                </w:rPr>
                              </w:pPr>
                              <w:r>
                                <w:rPr>
                                  <w:rFonts w:ascii="Cambria"/>
                                  <w:color w:val="3E3E3E"/>
                                  <w:spacing w:val="-5"/>
                                  <w:sz w:val="18"/>
                                </w:rPr>
                                <w:t>26</w:t>
                              </w:r>
                            </w:p>
                          </w:txbxContent>
                        </wps:txbx>
                        <wps:bodyPr wrap="square" lIns="0" tIns="0" rIns="0" bIns="0" rtlCol="0">
                          <a:noAutofit/>
                        </wps:bodyPr>
                      </wps:wsp>
                      <wps:wsp>
                        <wps:cNvPr id="162" name="Textbox 162"/>
                        <wps:cNvSpPr txBox="1"/>
                        <wps:spPr>
                          <a:xfrm>
                            <a:off x="4481032" y="1858695"/>
                            <a:ext cx="76200" cy="134620"/>
                          </a:xfrm>
                          <a:prstGeom prst="rect">
                            <a:avLst/>
                          </a:prstGeom>
                        </wps:spPr>
                        <wps:txbx>
                          <w:txbxContent>
                            <w:p w14:paraId="4B579BF5" w14:textId="77777777" w:rsidR="004E1C21" w:rsidRDefault="004E1C21">
                              <w:pPr>
                                <w:rPr>
                                  <w:rFonts w:ascii="Cambria"/>
                                  <w:sz w:val="18"/>
                                </w:rPr>
                              </w:pPr>
                              <w:r>
                                <w:rPr>
                                  <w:rFonts w:ascii="Cambria"/>
                                  <w:color w:val="3E3E3E"/>
                                  <w:spacing w:val="-10"/>
                                  <w:sz w:val="18"/>
                                </w:rPr>
                                <w:t>7</w:t>
                              </w:r>
                            </w:p>
                          </w:txbxContent>
                        </wps:txbx>
                        <wps:bodyPr wrap="square" lIns="0" tIns="0" rIns="0" bIns="0" rtlCol="0">
                          <a:noAutofit/>
                        </wps:bodyPr>
                      </wps:wsp>
                      <wps:wsp>
                        <wps:cNvPr id="163" name="Textbox 163"/>
                        <wps:cNvSpPr txBox="1"/>
                        <wps:spPr>
                          <a:xfrm>
                            <a:off x="539057" y="2148333"/>
                            <a:ext cx="4486910" cy="402590"/>
                          </a:xfrm>
                          <a:prstGeom prst="rect">
                            <a:avLst/>
                          </a:prstGeom>
                        </wps:spPr>
                        <wps:txbx>
                          <w:txbxContent>
                            <w:p w14:paraId="5005C751" w14:textId="77777777" w:rsidR="004E1C21" w:rsidRDefault="004E1C21">
                              <w:pPr>
                                <w:tabs>
                                  <w:tab w:val="left" w:pos="1701"/>
                                  <w:tab w:val="left" w:pos="3658"/>
                                  <w:tab w:val="left" w:pos="3884"/>
                                  <w:tab w:val="left" w:pos="5472"/>
                                  <w:tab w:val="left" w:pos="5808"/>
                                </w:tabs>
                                <w:ind w:left="1934" w:right="18" w:hanging="1935"/>
                                <w:rPr>
                                  <w:rFonts w:ascii="Cambria"/>
                                  <w:sz w:val="18"/>
                                </w:rPr>
                              </w:pPr>
                              <w:r>
                                <w:rPr>
                                  <w:rFonts w:ascii="Cambria"/>
                                  <w:color w:val="595958"/>
                                  <w:sz w:val="18"/>
                                </w:rPr>
                                <w:t>All of the above</w:t>
                              </w:r>
                              <w:r>
                                <w:rPr>
                                  <w:rFonts w:ascii="Cambria"/>
                                  <w:color w:val="595958"/>
                                  <w:sz w:val="18"/>
                                </w:rPr>
                                <w:tab/>
                                <w:t>By encouraging new</w:t>
                              </w:r>
                              <w:r>
                                <w:rPr>
                                  <w:rFonts w:ascii="Cambria"/>
                                  <w:color w:val="595958"/>
                                  <w:sz w:val="18"/>
                                </w:rPr>
                                <w:tab/>
                                <w:t>By promoting self-</w:t>
                              </w:r>
                              <w:r>
                                <w:rPr>
                                  <w:rFonts w:ascii="Cambria"/>
                                  <w:color w:val="595958"/>
                                  <w:sz w:val="18"/>
                                </w:rPr>
                                <w:tab/>
                                <w:t>By</w:t>
                              </w:r>
                              <w:r>
                                <w:rPr>
                                  <w:rFonts w:ascii="Cambria"/>
                                  <w:color w:val="595958"/>
                                  <w:spacing w:val="-10"/>
                                  <w:sz w:val="18"/>
                                </w:rPr>
                                <w:t xml:space="preserve"> </w:t>
                              </w:r>
                              <w:r>
                                <w:rPr>
                                  <w:rFonts w:ascii="Cambria"/>
                                  <w:color w:val="595958"/>
                                  <w:sz w:val="18"/>
                                </w:rPr>
                                <w:t>supporting</w:t>
                              </w:r>
                              <w:r>
                                <w:rPr>
                                  <w:rFonts w:ascii="Cambria"/>
                                  <w:color w:val="595958"/>
                                  <w:spacing w:val="-10"/>
                                  <w:sz w:val="18"/>
                                </w:rPr>
                                <w:t xml:space="preserve"> </w:t>
                              </w:r>
                              <w:r>
                                <w:rPr>
                                  <w:rFonts w:ascii="Cambria"/>
                                  <w:color w:val="595958"/>
                                  <w:sz w:val="18"/>
                                </w:rPr>
                                <w:t>youth</w:t>
                              </w:r>
                              <w:r>
                                <w:rPr>
                                  <w:rFonts w:ascii="Cambria"/>
                                  <w:color w:val="595958"/>
                                  <w:spacing w:val="40"/>
                                  <w:sz w:val="18"/>
                                </w:rPr>
                                <w:t xml:space="preserve"> </w:t>
                              </w:r>
                              <w:r>
                                <w:rPr>
                                  <w:rFonts w:ascii="Cambria"/>
                                  <w:color w:val="595958"/>
                                  <w:sz w:val="18"/>
                                </w:rPr>
                                <w:t>business</w:t>
                              </w:r>
                              <w:r>
                                <w:rPr>
                                  <w:rFonts w:ascii="Cambria"/>
                                  <w:color w:val="595958"/>
                                  <w:spacing w:val="-1"/>
                                  <w:sz w:val="18"/>
                                </w:rPr>
                                <w:t xml:space="preserve"> </w:t>
                              </w:r>
                              <w:r>
                                <w:rPr>
                                  <w:rFonts w:ascii="Cambria"/>
                                  <w:color w:val="595958"/>
                                  <w:sz w:val="18"/>
                                </w:rPr>
                                <w:t>units</w:t>
                              </w:r>
                              <w:r>
                                <w:rPr>
                                  <w:rFonts w:ascii="Cambria"/>
                                  <w:color w:val="595958"/>
                                  <w:sz w:val="18"/>
                                </w:rPr>
                                <w:tab/>
                              </w:r>
                              <w:r>
                                <w:rPr>
                                  <w:rFonts w:ascii="Cambria"/>
                                  <w:color w:val="595958"/>
                                  <w:sz w:val="18"/>
                                </w:rPr>
                                <w:tab/>
                              </w:r>
                              <w:r>
                                <w:rPr>
                                  <w:rFonts w:ascii="Cambria"/>
                                  <w:color w:val="595958"/>
                                  <w:spacing w:val="-2"/>
                                  <w:sz w:val="18"/>
                                </w:rPr>
                                <w:t>employment</w:t>
                              </w:r>
                              <w:r>
                                <w:rPr>
                                  <w:rFonts w:ascii="Cambria"/>
                                  <w:color w:val="595958"/>
                                  <w:sz w:val="18"/>
                                </w:rPr>
                                <w:tab/>
                              </w:r>
                              <w:r>
                                <w:rPr>
                                  <w:rFonts w:ascii="Cambria"/>
                                  <w:color w:val="595958"/>
                                  <w:sz w:val="18"/>
                                </w:rPr>
                                <w:tab/>
                                <w:t>and</w:t>
                              </w:r>
                              <w:r>
                                <w:rPr>
                                  <w:rFonts w:ascii="Cambria"/>
                                  <w:color w:val="595958"/>
                                  <w:spacing w:val="-3"/>
                                  <w:sz w:val="18"/>
                                </w:rPr>
                                <w:t xml:space="preserve"> </w:t>
                              </w:r>
                              <w:r>
                                <w:rPr>
                                  <w:rFonts w:ascii="Cambria"/>
                                  <w:color w:val="595958"/>
                                  <w:sz w:val="18"/>
                                </w:rPr>
                                <w:t>women</w:t>
                              </w:r>
                            </w:p>
                            <w:p w14:paraId="08BC3EAD" w14:textId="77777777" w:rsidR="004E1C21" w:rsidRDefault="004E1C21">
                              <w:pPr>
                                <w:ind w:left="5702"/>
                                <w:rPr>
                                  <w:rFonts w:ascii="Cambria"/>
                                  <w:sz w:val="18"/>
                                </w:rPr>
                              </w:pPr>
                              <w:r>
                                <w:rPr>
                                  <w:rFonts w:ascii="Cambria"/>
                                  <w:color w:val="595958"/>
                                  <w:spacing w:val="-2"/>
                                  <w:sz w:val="18"/>
                                </w:rPr>
                                <w:t>entrepreneurs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17644C67" id="Group 152" o:spid="_x0000_s1042" style="position:absolute;left:0;text-align:left;margin-left:133.7pt;margin-top:25.55pt;width:399.9pt;height:198.45pt;z-index:-251639808;mso-wrap-distance-left:0;mso-wrap-distance-right:0;mso-position-horizontal-relative:page;mso-width-relative:margin;mso-height-relative:margin" coordsize="52578,26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">
                <v:shape id="Graphic 153" o:spid="_x0000_s1043" style="position:absolute;left:3169;top:5730;width:47962;height:12897;visibility:visible;mso-wrap-style:square;v-text-anchor:top" coordsize="4796155,128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0QQMIA&#10;AADcAAAADwAAAGRycy9kb3ducmV2LnhtbERPTWsCMRC9F/wPYQRvNbtqRVajiGDRQw+1xfOwGTer&#10;m8mSpOv6702h0Ns83uesNr1tREc+1I4V5OMMBHHpdM2Vgu+v/esCRIjIGhvHpOBBATbrwcsKC+3u&#10;/EndKVYihXAoUIGJsS2kDKUhi2HsWuLEXZy3GBP0ldQe7yncNnKSZXNpsebUYLClnaHydvqxCtrp&#10;9XDO3z/y3Wx+bMz+2HlddUqNhv12CSJSH//Ff+6DTvPfpvD7TLpAr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3RBAwgAAANwAAAAPAAAAAAAAAAAAAAAAAJgCAABkcnMvZG93&#10;bnJldi54bWxQSwUGAAAAAAQABAD1AAAAhwMAAAAA&#10;" path="m2037588,1289303r719328,em4436364,1289303r359664,em3236976,1289303r719328,em,1289303r359663,em838200,1289303r720852,em3236976,1074419r1559052,em2037588,1074419r719328,em,1074419r359663,em838200,1074419r720852,em3236976,859536r1559052,em2037588,859536r719328,em838200,859536r720852,em,859536r359663,em838200,644651r720852,em,644651r359663,em2037588,644651r719328,em3236976,644651r1559052,em3236976,429767r1559052,em2037588,429767r719328,em,429767r359663,em838200,429767r720852,em,214884r359663,em838200,214884r3957828,em,l359663,em838200,l4796028,e" filled="f" strokecolor="#dadada" strokeweight=".72pt">
                  <v:path arrowok="t"/>
                </v:shape>
                <v:shape id="Graphic 154" o:spid="_x0000_s1044" style="position:absolute;left:3169;top:1447;width:47962;height:2134;visibility:visible;mso-wrap-style:square;v-text-anchor:top" coordsize="4796155,213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NQ6sIA&#10;AADcAAAADwAAAGRycy9kb3ducmV2LnhtbERP3WrCMBS+F/YO4Qy8m+mmTqlGGcpERBhWH+DQHNPO&#10;5qQ2mda3N8LAu/Px/Z7pvLWVuFDjS8cK3nsJCOLc6ZKNgsP++20MwgdkjZVjUnAjD/PZS2eKqXZX&#10;3tElC0bEEPYpKihCqFMpfV6QRd9zNXHkjq6xGCJsjNQNXmO4reRHknxKiyXHhgJrWhSUn7I/q2Bk&#10;TH+1Ca48r0/n3+1tmf34caZU97X9moAI1Ian+N+91nH+cACPZ+IFcn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Y1DqwgAAANwAAAAPAAAAAAAAAAAAAAAAAJgCAABkcnMvZG93&#10;bnJldi54bWxQSwUGAAAAAAQABAD1AAAAhwMAAAAA&#10;" path="m,213360r4796028,em,l4796028,e" filled="f" strokecolor="#dadada" strokeweight=".72pt">
                  <v:path arrowok="t"/>
                </v:shape>
                <v:shape id="Graphic 155" o:spid="_x0000_s1045" style="position:absolute;left:6766;top:3581;width:40767;height:17177;visibility:visible;mso-wrap-style:square;v-text-anchor:top" coordsize="4076700,1717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J408AA&#10;AADcAAAADwAAAGRycy9kb3ducmV2LnhtbERP32vCMBB+H/g/hBP2NlOFFqlGGcXBkL6sis9HczZl&#10;zaUkUbv/fhkMfLuP7+dt95MdxJ186B0rWC4yEMSt0z13Cs6nj7c1iBCRNQ6OScEPBdjvZi9bLLV7&#10;8Bfdm9iJFMKhRAUmxrGUMrSGLIaFG4kTd3XeYkzQd1J7fKRwO8hVlhXSYs+pweBIlaH2u7lZBUc+&#10;Xs26DSRdXVeH4nbxlV8p9Tqf3jcgIk3xKf53f+o0P8/h75l0gdz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QJ408AAAADcAAAADwAAAAAAAAAAAAAAAACYAgAAZHJzL2Rvd25y&#10;ZXYueG1sUEsFBgAAAAAEAAQA9QAAAIUDAAAAAA==&#10;" path="m478536,l,,,1717560r478536,l478536,xem1677924,559308r-478536,l1199388,1717548r478536,l1677924,559308xem2877312,601980r-480060,l2397252,1717548r480060,l2877312,601980xem4076700,1417320r-480060,l3596640,1717548r480060,l4076700,1417320xe" fillcolor="#4f81bd" stroked="f">
                  <v:path arrowok="t"/>
                </v:shape>
                <v:shape id="Graphic 156" o:spid="_x0000_s1046" style="position:absolute;left:3169;top:20756;width:47962;height:13;visibility:visible;mso-wrap-style:square;v-text-anchor:top" coordsize="47961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GaSMIA&#10;AADcAAAADwAAAGRycy9kb3ducmV2LnhtbERPTWvCQBC9F/oflil4qxuVqo2uQQIFD7nUCr0O2Wk2&#10;mp0Nu9sk/vtuodDbPN7n7IvJdmIgH1rHChbzDARx7XTLjYLLx9vzFkSIyBo7x6TgTgGKw+PDHnPt&#10;Rn6n4RwbkUI45KjAxNjnUobakMUwdz1x4r6ctxgT9I3UHscUbju5zLK1tNhyajDYU2movp2/rYLh&#10;6jfV50VuttWrbKcssClxpdTsaTruQESa4r/4z33Saf7LGn6fSRfIw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AZpIwgAAANwAAAAPAAAAAAAAAAAAAAAAAJgCAABkcnMvZG93&#10;bnJldi54bWxQSwUGAAAAAAQABAD1AAAAhwMAAAAA&#10;" path="m,l4796028,e" filled="f" strokecolor="#dadada" strokeweight=".72pt">
                  <v:path arrowok="t"/>
                </v:shape>
                <v:shape id="Graphic 157" o:spid="_x0000_s1047" style="position:absolute;left:45;top:45;width:52489;height:26289;visibility:visible;mso-wrap-style:square;v-text-anchor:top" coordsize="5248910,2628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k9lcQA&#10;AADcAAAADwAAAGRycy9kb3ducmV2LnhtbERPS2sCMRC+C/6HMIIXqYmKtmyNUgVB8FAfhfY43Yy7&#10;SzeTZRPX9d+bguBtPr7nzJetLUVDtS8caxgNFQji1JmCMw1fp83LGwgfkA2WjknDjTwsF93OHBPj&#10;rnyg5hgyEUPYJ6ghD6FKpPRpThb90FXEkTu72mKIsM6kqfEaw20px0rNpMWCY0OOFa1zSv+OF6uh&#10;3dPtdN7sPtV0NRms1e+k+aFvrfu99uMdRKA2PMUP99bE+dNX+H8mXi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pPZXEAAAA3AAAAA8AAAAAAAAAAAAAAAAAmAIAAGRycy9k&#10;b3ducmV2LnhtbFBLBQYAAAAABAAEAPUAAACJAwAAAAA=&#10;" path="m,l5248656,r,2628900l,2628900,,xe" filled="f" strokecolor="#dadada" strokeweight=".72pt">
                  <v:path arrowok="t"/>
                </v:shape>
                <v:shape id="Textbox 158" o:spid="_x0000_s1048" type="#_x0000_t202" style="position:absolute;left:865;top:717;width:1410;height:206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ty9MUA&#10;AADcAAAADwAAAGRycy9kb3ducmV2LnhtbESPQWvCQBCF74X+h2UEb3VjQampq0ixIBSkMT30OM2O&#10;yWJ2NmZXTf+9cyj0NsN78943y/XgW3WlPrrABqaTDBRxFazj2sBX+f70AiomZIttYDLwSxHWq8eH&#10;JeY23Lig6yHVSkI45migSanLtY5VQx7jJHTEoh1D7zHJ2tfa9niTcN/q5yyba4+OpaHBjt4aqk6H&#10;izew+eZi6877n8/iWLiyXGT8MT8ZMx4Nm1dQiYb0b/673lnBnwmtPCMT6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G3L0xQAAANwAAAAPAAAAAAAAAAAAAAAAAJgCAABkcnMv&#10;ZG93bnJldi54bWxQSwUGAAAAAAQABAD1AAAAigMAAAAA&#10;" filled="f" stroked="f">
                  <v:textbox inset="0,0,0,0">
                    <w:txbxContent>
                      <w:p w14:paraId="626728C4" w14:textId="77777777" w:rsidR="004E1C21" w:rsidRDefault="004E1C21">
                        <w:pPr>
                          <w:rPr>
                            <w:rFonts w:ascii="Cambria"/>
                            <w:sz w:val="18"/>
                          </w:rPr>
                        </w:pPr>
                        <w:r>
                          <w:rPr>
                            <w:rFonts w:ascii="Cambria"/>
                            <w:color w:val="595958"/>
                            <w:spacing w:val="-5"/>
                            <w:sz w:val="18"/>
                          </w:rPr>
                          <w:t>45</w:t>
                        </w:r>
                      </w:p>
                      <w:p w14:paraId="2A93D294" w14:textId="77777777" w:rsidR="004E1C21" w:rsidRDefault="004E1C21">
                        <w:pPr>
                          <w:spacing w:before="127"/>
                          <w:rPr>
                            <w:rFonts w:ascii="Cambria"/>
                            <w:sz w:val="18"/>
                          </w:rPr>
                        </w:pPr>
                        <w:r>
                          <w:rPr>
                            <w:rFonts w:ascii="Cambria"/>
                            <w:color w:val="595958"/>
                            <w:spacing w:val="-5"/>
                            <w:sz w:val="18"/>
                          </w:rPr>
                          <w:t>40</w:t>
                        </w:r>
                      </w:p>
                      <w:p w14:paraId="04023669" w14:textId="77777777" w:rsidR="004E1C21" w:rsidRDefault="004E1C21">
                        <w:pPr>
                          <w:spacing w:before="127"/>
                          <w:rPr>
                            <w:rFonts w:ascii="Cambria"/>
                            <w:sz w:val="18"/>
                          </w:rPr>
                        </w:pPr>
                        <w:r>
                          <w:rPr>
                            <w:rFonts w:ascii="Cambria"/>
                            <w:color w:val="595958"/>
                            <w:spacing w:val="-5"/>
                            <w:sz w:val="18"/>
                          </w:rPr>
                          <w:t>35</w:t>
                        </w:r>
                      </w:p>
                      <w:p w14:paraId="63EE07ED" w14:textId="77777777" w:rsidR="004E1C21" w:rsidRDefault="004E1C21">
                        <w:pPr>
                          <w:spacing w:before="127"/>
                          <w:rPr>
                            <w:rFonts w:ascii="Cambria"/>
                            <w:sz w:val="18"/>
                          </w:rPr>
                        </w:pPr>
                        <w:r>
                          <w:rPr>
                            <w:rFonts w:ascii="Cambria"/>
                            <w:color w:val="595958"/>
                            <w:spacing w:val="-5"/>
                            <w:sz w:val="18"/>
                          </w:rPr>
                          <w:t>30</w:t>
                        </w:r>
                      </w:p>
                      <w:p w14:paraId="3DB2E843" w14:textId="77777777" w:rsidR="004E1C21" w:rsidRDefault="004E1C21">
                        <w:pPr>
                          <w:spacing w:before="127"/>
                          <w:rPr>
                            <w:rFonts w:ascii="Cambria"/>
                            <w:sz w:val="18"/>
                          </w:rPr>
                        </w:pPr>
                        <w:r>
                          <w:rPr>
                            <w:rFonts w:ascii="Cambria"/>
                            <w:color w:val="595958"/>
                            <w:spacing w:val="-5"/>
                            <w:sz w:val="18"/>
                          </w:rPr>
                          <w:t>25</w:t>
                        </w:r>
                      </w:p>
                      <w:p w14:paraId="13853207" w14:textId="77777777" w:rsidR="004E1C21" w:rsidRDefault="004E1C21">
                        <w:pPr>
                          <w:spacing w:before="127"/>
                          <w:rPr>
                            <w:rFonts w:ascii="Cambria"/>
                            <w:sz w:val="18"/>
                          </w:rPr>
                        </w:pPr>
                        <w:r>
                          <w:rPr>
                            <w:rFonts w:ascii="Cambria"/>
                            <w:color w:val="595958"/>
                            <w:spacing w:val="-5"/>
                            <w:sz w:val="18"/>
                          </w:rPr>
                          <w:t>20</w:t>
                        </w:r>
                      </w:p>
                      <w:p w14:paraId="77DCE84B" w14:textId="77777777" w:rsidR="004E1C21" w:rsidRDefault="004E1C21">
                        <w:pPr>
                          <w:spacing w:before="128"/>
                          <w:rPr>
                            <w:rFonts w:ascii="Cambria"/>
                            <w:sz w:val="18"/>
                          </w:rPr>
                        </w:pPr>
                        <w:r>
                          <w:rPr>
                            <w:rFonts w:ascii="Cambria"/>
                            <w:color w:val="595958"/>
                            <w:spacing w:val="-5"/>
                            <w:sz w:val="18"/>
                          </w:rPr>
                          <w:t>15</w:t>
                        </w:r>
                      </w:p>
                      <w:p w14:paraId="70C87676" w14:textId="77777777" w:rsidR="004E1C21" w:rsidRDefault="004E1C21">
                        <w:pPr>
                          <w:spacing w:before="127"/>
                          <w:rPr>
                            <w:rFonts w:ascii="Cambria"/>
                            <w:sz w:val="18"/>
                          </w:rPr>
                        </w:pPr>
                        <w:r>
                          <w:rPr>
                            <w:rFonts w:ascii="Cambria"/>
                            <w:color w:val="595958"/>
                            <w:spacing w:val="-5"/>
                            <w:sz w:val="18"/>
                          </w:rPr>
                          <w:t>10</w:t>
                        </w:r>
                      </w:p>
                      <w:p w14:paraId="55757863" w14:textId="77777777" w:rsidR="004E1C21" w:rsidRDefault="004E1C21">
                        <w:pPr>
                          <w:spacing w:before="127"/>
                          <w:ind w:left="99"/>
                          <w:rPr>
                            <w:rFonts w:ascii="Cambria"/>
                            <w:sz w:val="18"/>
                          </w:rPr>
                        </w:pPr>
                        <w:r>
                          <w:rPr>
                            <w:rFonts w:ascii="Cambria"/>
                            <w:color w:val="595958"/>
                            <w:spacing w:val="-10"/>
                            <w:sz w:val="18"/>
                          </w:rPr>
                          <w:t>5</w:t>
                        </w:r>
                      </w:p>
                      <w:p w14:paraId="169860FC" w14:textId="77777777" w:rsidR="004E1C21" w:rsidRDefault="004E1C21">
                        <w:pPr>
                          <w:spacing w:before="127"/>
                          <w:ind w:left="99"/>
                          <w:rPr>
                            <w:rFonts w:ascii="Cambria"/>
                            <w:sz w:val="18"/>
                          </w:rPr>
                        </w:pPr>
                        <w:r>
                          <w:rPr>
                            <w:rFonts w:ascii="Cambria"/>
                            <w:color w:val="595958"/>
                            <w:spacing w:val="-10"/>
                            <w:sz w:val="18"/>
                          </w:rPr>
                          <w:t>0</w:t>
                        </w:r>
                      </w:p>
                    </w:txbxContent>
                  </v:textbox>
                </v:shape>
                <v:shape id="Textbox 159" o:spid="_x0000_s1049" type="#_x0000_t202" style="position:absolute;left:8513;top:11501;width:1409;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fXb8IA&#10;AADcAAAADwAAAGRycy9kb3ducmV2LnhtbERPTYvCMBC9L/gfwix4W9MVlLVrFBEFQVis9eBxthnb&#10;YDOpTdT67zfCgrd5vM+Zzjtbixu13jhW8DlIQBAXThsuFRzy9ccXCB+QNdaOScGDPMxnvbcpptrd&#10;OaPbPpQihrBPUUEVQpNK6YuKLPqBa4gjd3KtxRBhW0rd4j2G21oOk2QsLRqODRU2tKyoOO+vVsHi&#10;yNnKXH5+d9kpM3k+SXg7PivVf+8W3yACdeEl/ndvdJw/msDzmXiBn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V9dvwgAAANwAAAAPAAAAAAAAAAAAAAAAAJgCAABkcnMvZG93&#10;bnJldi54bWxQSwUGAAAAAAQABAD1AAAAhwMAAAAA&#10;" filled="f" stroked="f">
                  <v:textbox inset="0,0,0,0">
                    <w:txbxContent>
                      <w:p w14:paraId="5584FEE1" w14:textId="77777777" w:rsidR="004E1C21" w:rsidRDefault="004E1C21">
                        <w:pPr>
                          <w:rPr>
                            <w:rFonts w:ascii="Cambria"/>
                            <w:sz w:val="18"/>
                          </w:rPr>
                        </w:pPr>
                        <w:r>
                          <w:rPr>
                            <w:rFonts w:ascii="Cambria"/>
                            <w:color w:val="3E3E3E"/>
                            <w:spacing w:val="-5"/>
                            <w:sz w:val="18"/>
                          </w:rPr>
                          <w:t>40</w:t>
                        </w:r>
                      </w:p>
                    </w:txbxContent>
                  </v:textbox>
                </v:shape>
                <v:shape id="Textbox 160" o:spid="_x0000_s1050" type="#_x0000_t202" style="position:absolute;left:20505;top:14292;width:1410;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G0T8UA&#10;AADcAAAADwAAAGRycy9kb3ducmV2LnhtbESPQWvCQBCF74X+h2UK3urGHkKbuopICwVBjPHgcZod&#10;k8XsbJrdavz3zqHQ2wzvzXvfzJej79SFhugCG5hNM1DEdbCOGwOH6vP5FVRMyBa7wGTgRhGWi8eH&#10;ORY2XLmkyz41SkI4FmigTakvtI51Sx7jNPTEop3C4DHJOjTaDniVcN/plyzLtUfH0tBiT+uW6vP+&#10;1xtYHbn8cD/b7115Kl1VvWW8yc/GTJ7G1TuoRGP6N/9df1nBzwVfnpEJ9O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AbRPxQAAANwAAAAPAAAAAAAAAAAAAAAAAJgCAABkcnMv&#10;ZG93bnJldi54bWxQSwUGAAAAAAQABAD1AAAAigMAAAAA&#10;" filled="f" stroked="f">
                  <v:textbox inset="0,0,0,0">
                    <w:txbxContent>
                      <w:p w14:paraId="3B685BBB" w14:textId="77777777" w:rsidR="004E1C21" w:rsidRDefault="004E1C21">
                        <w:pPr>
                          <w:rPr>
                            <w:rFonts w:ascii="Cambria"/>
                            <w:sz w:val="18"/>
                          </w:rPr>
                        </w:pPr>
                        <w:r>
                          <w:rPr>
                            <w:rFonts w:ascii="Cambria"/>
                            <w:color w:val="3E3E3E"/>
                            <w:spacing w:val="-5"/>
                            <w:sz w:val="18"/>
                          </w:rPr>
                          <w:t>27</w:t>
                        </w:r>
                      </w:p>
                    </w:txbxContent>
                  </v:textbox>
                </v:shape>
                <v:shape id="Textbox 161" o:spid="_x0000_s1051" type="#_x0000_t202" style="position:absolute;left:32497;top:14507;width:1410;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0R1MIA&#10;AADcAAAADwAAAGRycy9kb3ducmV2LnhtbERPTYvCMBC9L/gfwix4W1M9FLdrFFkUBEGs3cMeZ5ux&#10;DTaT2kSt/94Iwt7m8T5ntuhtI67UeeNYwXiUgCAunTZcKfgp1h9TED4ga2wck4I7eVjMB28zzLS7&#10;cU7XQ6hEDGGfoYI6hDaT0pc1WfQj1xJH7ug6iyHCrpK6w1sMt42cJEkqLRqODTW29F1TeTpcrILl&#10;L+crc9797fNjboriM+FtelJq+N4vv0AE6sO/+OXe6Dg/HcPzmXiB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TRHUwgAAANwAAAAPAAAAAAAAAAAAAAAAAJgCAABkcnMvZG93&#10;bnJldi54bWxQSwUGAAAAAAQABAD1AAAAhwMAAAAA&#10;" filled="f" stroked="f">
                  <v:textbox inset="0,0,0,0">
                    <w:txbxContent>
                      <w:p w14:paraId="1F97EF77" w14:textId="77777777" w:rsidR="004E1C21" w:rsidRDefault="004E1C21">
                        <w:pPr>
                          <w:rPr>
                            <w:rFonts w:ascii="Cambria"/>
                            <w:sz w:val="18"/>
                          </w:rPr>
                        </w:pPr>
                        <w:r>
                          <w:rPr>
                            <w:rFonts w:ascii="Cambria"/>
                            <w:color w:val="3E3E3E"/>
                            <w:spacing w:val="-5"/>
                            <w:sz w:val="18"/>
                          </w:rPr>
                          <w:t>26</w:t>
                        </w:r>
                      </w:p>
                    </w:txbxContent>
                  </v:textbox>
                </v:shape>
                <v:shape id="Textbox 162" o:spid="_x0000_s1052" type="#_x0000_t202" style="position:absolute;left:44810;top:18586;width:762;height:13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Po8IA&#10;AADcAAAADwAAAGRycy9kb3ducmV2LnhtbERPTYvCMBC9C/sfwizsTVM9FK1GEVlBWFis3cMex2Zs&#10;g82k22S1/nsjCN7m8T5nseptIy7UeeNYwXiUgCAunTZcKfgptsMpCB+QNTaOScGNPKyWb4MFZtpd&#10;OafLIVQihrDPUEEdQptJ6cuaLPqRa4kjd3KdxRBhV0nd4TWG20ZOkiSVFg3Hhhpb2tRUng//VsH6&#10;l/NP8/d93Oen3BTFLOGv9KzUx3u/noMI1IeX+One6Tg/ncDjmXiBX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n4+jwgAAANwAAAAPAAAAAAAAAAAAAAAAAJgCAABkcnMvZG93&#10;bnJldi54bWxQSwUGAAAAAAQABAD1AAAAhwMAAAAA&#10;" filled="f" stroked="f">
                  <v:textbox inset="0,0,0,0">
                    <w:txbxContent>
                      <w:p w14:paraId="4B579BF5" w14:textId="77777777" w:rsidR="004E1C21" w:rsidRDefault="004E1C21">
                        <w:pPr>
                          <w:rPr>
                            <w:rFonts w:ascii="Cambria"/>
                            <w:sz w:val="18"/>
                          </w:rPr>
                        </w:pPr>
                        <w:r>
                          <w:rPr>
                            <w:rFonts w:ascii="Cambria"/>
                            <w:color w:val="3E3E3E"/>
                            <w:spacing w:val="-10"/>
                            <w:sz w:val="18"/>
                          </w:rPr>
                          <w:t>7</w:t>
                        </w:r>
                      </w:p>
                    </w:txbxContent>
                  </v:textbox>
                </v:shape>
                <v:shape id="Textbox 163" o:spid="_x0000_s1053" type="#_x0000_t202" style="position:absolute;left:5390;top:21483;width:44869;height:40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MqOMIA&#10;AADcAAAADwAAAGRycy9kb3ducmV2LnhtbERPTWvCQBC9C/0PyxS86aYKQVNXkaJQEKQxPfQ4zY7J&#10;YnY2Zrca/71bELzN433OYtXbRlyo88axgrdxAoK4dNpwpeC72I5mIHxA1tg4JgU38rBavgwWmGl3&#10;5Zwuh1CJGMI+QwV1CG0mpS9rsujHriWO3NF1FkOEXSV1h9cYbhs5SZJUWjQcG2ps6aOm8nT4swrW&#10;P5xvzHn/+5Ufc1MU84R36Ump4Wu/fgcRqA9P8cP9qeP8dAr/z8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0yo4wgAAANwAAAAPAAAAAAAAAAAAAAAAAJgCAABkcnMvZG93&#10;bnJldi54bWxQSwUGAAAAAAQABAD1AAAAhwMAAAAA&#10;" filled="f" stroked="f">
                  <v:textbox inset="0,0,0,0">
                    <w:txbxContent>
                      <w:p w14:paraId="5005C751" w14:textId="77777777" w:rsidR="004E1C21" w:rsidRDefault="004E1C21">
                        <w:pPr>
                          <w:tabs>
                            <w:tab w:val="left" w:pos="1701"/>
                            <w:tab w:val="left" w:pos="3658"/>
                            <w:tab w:val="left" w:pos="3884"/>
                            <w:tab w:val="left" w:pos="5472"/>
                            <w:tab w:val="left" w:pos="5808"/>
                          </w:tabs>
                          <w:ind w:left="1934" w:right="18" w:hanging="1935"/>
                          <w:rPr>
                            <w:rFonts w:ascii="Cambria"/>
                            <w:sz w:val="18"/>
                          </w:rPr>
                        </w:pPr>
                        <w:r>
                          <w:rPr>
                            <w:rFonts w:ascii="Cambria"/>
                            <w:color w:val="595958"/>
                            <w:sz w:val="18"/>
                          </w:rPr>
                          <w:t>All of the above</w:t>
                        </w:r>
                        <w:r>
                          <w:rPr>
                            <w:rFonts w:ascii="Cambria"/>
                            <w:color w:val="595958"/>
                            <w:sz w:val="18"/>
                          </w:rPr>
                          <w:tab/>
                        </w:r>
                        <w:proofErr w:type="gramStart"/>
                        <w:r>
                          <w:rPr>
                            <w:rFonts w:ascii="Cambria"/>
                            <w:color w:val="595958"/>
                            <w:sz w:val="18"/>
                          </w:rPr>
                          <w:t>By</w:t>
                        </w:r>
                        <w:proofErr w:type="gramEnd"/>
                        <w:r>
                          <w:rPr>
                            <w:rFonts w:ascii="Cambria"/>
                            <w:color w:val="595958"/>
                            <w:sz w:val="18"/>
                          </w:rPr>
                          <w:t xml:space="preserve"> encouraging new</w:t>
                        </w:r>
                        <w:r>
                          <w:rPr>
                            <w:rFonts w:ascii="Cambria"/>
                            <w:color w:val="595958"/>
                            <w:sz w:val="18"/>
                          </w:rPr>
                          <w:tab/>
                          <w:t>By promoting self-</w:t>
                        </w:r>
                        <w:r>
                          <w:rPr>
                            <w:rFonts w:ascii="Cambria"/>
                            <w:color w:val="595958"/>
                            <w:sz w:val="18"/>
                          </w:rPr>
                          <w:tab/>
                          <w:t>By</w:t>
                        </w:r>
                        <w:r>
                          <w:rPr>
                            <w:rFonts w:ascii="Cambria"/>
                            <w:color w:val="595958"/>
                            <w:spacing w:val="-10"/>
                            <w:sz w:val="18"/>
                          </w:rPr>
                          <w:t xml:space="preserve"> </w:t>
                        </w:r>
                        <w:r>
                          <w:rPr>
                            <w:rFonts w:ascii="Cambria"/>
                            <w:color w:val="595958"/>
                            <w:sz w:val="18"/>
                          </w:rPr>
                          <w:t>supporting</w:t>
                        </w:r>
                        <w:r>
                          <w:rPr>
                            <w:rFonts w:ascii="Cambria"/>
                            <w:color w:val="595958"/>
                            <w:spacing w:val="-10"/>
                            <w:sz w:val="18"/>
                          </w:rPr>
                          <w:t xml:space="preserve"> </w:t>
                        </w:r>
                        <w:r>
                          <w:rPr>
                            <w:rFonts w:ascii="Cambria"/>
                            <w:color w:val="595958"/>
                            <w:sz w:val="18"/>
                          </w:rPr>
                          <w:t>youth</w:t>
                        </w:r>
                        <w:r>
                          <w:rPr>
                            <w:rFonts w:ascii="Cambria"/>
                            <w:color w:val="595958"/>
                            <w:spacing w:val="40"/>
                            <w:sz w:val="18"/>
                          </w:rPr>
                          <w:t xml:space="preserve"> </w:t>
                        </w:r>
                        <w:r>
                          <w:rPr>
                            <w:rFonts w:ascii="Cambria"/>
                            <w:color w:val="595958"/>
                            <w:sz w:val="18"/>
                          </w:rPr>
                          <w:t>business</w:t>
                        </w:r>
                        <w:r>
                          <w:rPr>
                            <w:rFonts w:ascii="Cambria"/>
                            <w:color w:val="595958"/>
                            <w:spacing w:val="-1"/>
                            <w:sz w:val="18"/>
                          </w:rPr>
                          <w:t xml:space="preserve"> </w:t>
                        </w:r>
                        <w:r>
                          <w:rPr>
                            <w:rFonts w:ascii="Cambria"/>
                            <w:color w:val="595958"/>
                            <w:sz w:val="18"/>
                          </w:rPr>
                          <w:t>units</w:t>
                        </w:r>
                        <w:r>
                          <w:rPr>
                            <w:rFonts w:ascii="Cambria"/>
                            <w:color w:val="595958"/>
                            <w:sz w:val="18"/>
                          </w:rPr>
                          <w:tab/>
                        </w:r>
                        <w:r>
                          <w:rPr>
                            <w:rFonts w:ascii="Cambria"/>
                            <w:color w:val="595958"/>
                            <w:sz w:val="18"/>
                          </w:rPr>
                          <w:tab/>
                        </w:r>
                        <w:r>
                          <w:rPr>
                            <w:rFonts w:ascii="Cambria"/>
                            <w:color w:val="595958"/>
                            <w:spacing w:val="-2"/>
                            <w:sz w:val="18"/>
                          </w:rPr>
                          <w:t>employment</w:t>
                        </w:r>
                        <w:r>
                          <w:rPr>
                            <w:rFonts w:ascii="Cambria"/>
                            <w:color w:val="595958"/>
                            <w:sz w:val="18"/>
                          </w:rPr>
                          <w:tab/>
                        </w:r>
                        <w:r>
                          <w:rPr>
                            <w:rFonts w:ascii="Cambria"/>
                            <w:color w:val="595958"/>
                            <w:sz w:val="18"/>
                          </w:rPr>
                          <w:tab/>
                          <w:t>and</w:t>
                        </w:r>
                        <w:r>
                          <w:rPr>
                            <w:rFonts w:ascii="Cambria"/>
                            <w:color w:val="595958"/>
                            <w:spacing w:val="-3"/>
                            <w:sz w:val="18"/>
                          </w:rPr>
                          <w:t xml:space="preserve"> </w:t>
                        </w:r>
                        <w:r>
                          <w:rPr>
                            <w:rFonts w:ascii="Cambria"/>
                            <w:color w:val="595958"/>
                            <w:sz w:val="18"/>
                          </w:rPr>
                          <w:t>women</w:t>
                        </w:r>
                      </w:p>
                      <w:p w14:paraId="08BC3EAD" w14:textId="77777777" w:rsidR="004E1C21" w:rsidRDefault="004E1C21">
                        <w:pPr>
                          <w:ind w:left="5702"/>
                          <w:rPr>
                            <w:rFonts w:ascii="Cambria"/>
                            <w:sz w:val="18"/>
                          </w:rPr>
                        </w:pPr>
                        <w:proofErr w:type="gramStart"/>
                        <w:r>
                          <w:rPr>
                            <w:rFonts w:ascii="Cambria"/>
                            <w:color w:val="595958"/>
                            <w:spacing w:val="-2"/>
                            <w:sz w:val="18"/>
                          </w:rPr>
                          <w:t>entrepreneurs</w:t>
                        </w:r>
                        <w:proofErr w:type="gramEnd"/>
                      </w:p>
                    </w:txbxContent>
                  </v:textbox>
                </v:shape>
                <w10:wrap type="topAndBottom" anchorx="page"/>
              </v:group>
            </w:pict>
          </mc:Fallback>
        </mc:AlternateContent>
      </w:r>
      <w:r>
        <w:rPr>
          <w:b/>
          <w:sz w:val="24"/>
        </w:rPr>
        <w:t>Chart 4.2: Entrepreneurship</w:t>
      </w:r>
      <w:r>
        <w:rPr>
          <w:b/>
          <w:spacing w:val="-15"/>
          <w:sz w:val="24"/>
        </w:rPr>
        <w:t xml:space="preserve"> </w:t>
      </w:r>
      <w:r>
        <w:rPr>
          <w:b/>
          <w:sz w:val="24"/>
        </w:rPr>
        <w:t>Promotion</w:t>
      </w:r>
    </w:p>
    <w:p w14:paraId="58344F38" w14:textId="2D2D5CAA" w:rsidR="001118C8" w:rsidRDefault="001118C8">
      <w:pPr>
        <w:pStyle w:val="BodyText"/>
        <w:spacing w:before="258"/>
        <w:rPr>
          <w:b/>
        </w:rPr>
      </w:pPr>
    </w:p>
    <w:p w14:paraId="6CFC405C" w14:textId="66DD032D" w:rsidR="001118C8" w:rsidRPr="00DF117E" w:rsidRDefault="00040FDA" w:rsidP="00DF117E">
      <w:pPr>
        <w:spacing w:line="360" w:lineRule="auto"/>
        <w:jc w:val="both"/>
        <w:rPr>
          <w:sz w:val="24"/>
          <w:szCs w:val="24"/>
        </w:rPr>
      </w:pPr>
      <w:r w:rsidRPr="00DF117E">
        <w:rPr>
          <w:b/>
          <w:bCs/>
          <w:spacing w:val="-2"/>
          <w:sz w:val="24"/>
          <w:szCs w:val="24"/>
        </w:rPr>
        <w:t>Interpretation:</w:t>
      </w:r>
      <w:r w:rsidR="00DF117E">
        <w:rPr>
          <w:spacing w:val="-2"/>
          <w:sz w:val="24"/>
          <w:szCs w:val="24"/>
        </w:rPr>
        <w:t xml:space="preserve"> </w:t>
      </w:r>
      <w:r w:rsidRPr="00DF117E">
        <w:rPr>
          <w:sz w:val="24"/>
          <w:szCs w:val="24"/>
        </w:rPr>
        <w:t>Table</w:t>
      </w:r>
      <w:r w:rsidRPr="00DF117E">
        <w:rPr>
          <w:spacing w:val="-5"/>
          <w:sz w:val="24"/>
          <w:szCs w:val="24"/>
        </w:rPr>
        <w:t xml:space="preserve"> </w:t>
      </w:r>
      <w:r w:rsidR="00E02226">
        <w:rPr>
          <w:sz w:val="24"/>
          <w:szCs w:val="24"/>
        </w:rPr>
        <w:t>4.6</w:t>
      </w:r>
      <w:r w:rsidRPr="00DF117E">
        <w:rPr>
          <w:spacing w:val="-4"/>
          <w:sz w:val="24"/>
          <w:szCs w:val="24"/>
        </w:rPr>
        <w:t xml:space="preserve"> </w:t>
      </w:r>
      <w:r w:rsidRPr="00DF117E">
        <w:rPr>
          <w:sz w:val="24"/>
          <w:szCs w:val="24"/>
        </w:rPr>
        <w:t>shows</w:t>
      </w:r>
      <w:r w:rsidRPr="00DF117E">
        <w:rPr>
          <w:spacing w:val="-4"/>
          <w:sz w:val="24"/>
          <w:szCs w:val="24"/>
        </w:rPr>
        <w:t xml:space="preserve"> </w:t>
      </w:r>
      <w:r w:rsidRPr="00DF117E">
        <w:rPr>
          <w:sz w:val="24"/>
          <w:szCs w:val="24"/>
        </w:rPr>
        <w:t>entrepreneurship</w:t>
      </w:r>
      <w:r w:rsidRPr="00DF117E">
        <w:rPr>
          <w:spacing w:val="-4"/>
          <w:sz w:val="24"/>
          <w:szCs w:val="24"/>
        </w:rPr>
        <w:t xml:space="preserve"> </w:t>
      </w:r>
      <w:r w:rsidRPr="00DF117E">
        <w:rPr>
          <w:sz w:val="24"/>
          <w:szCs w:val="24"/>
        </w:rPr>
        <w:t>promotion</w:t>
      </w:r>
      <w:r w:rsidRPr="00DF117E">
        <w:rPr>
          <w:spacing w:val="-4"/>
          <w:sz w:val="24"/>
          <w:szCs w:val="24"/>
        </w:rPr>
        <w:t xml:space="preserve"> </w:t>
      </w:r>
      <w:r w:rsidRPr="00DF117E">
        <w:rPr>
          <w:sz w:val="24"/>
          <w:szCs w:val="24"/>
        </w:rPr>
        <w:t>by</w:t>
      </w:r>
      <w:r w:rsidRPr="00DF117E">
        <w:rPr>
          <w:spacing w:val="-12"/>
          <w:sz w:val="24"/>
          <w:szCs w:val="24"/>
        </w:rPr>
        <w:t xml:space="preserve"> </w:t>
      </w:r>
      <w:r w:rsidRPr="00DF117E">
        <w:rPr>
          <w:sz w:val="24"/>
          <w:szCs w:val="24"/>
        </w:rPr>
        <w:t>enterprises.</w:t>
      </w:r>
      <w:r w:rsidRPr="00DF117E">
        <w:rPr>
          <w:spacing w:val="-4"/>
          <w:sz w:val="24"/>
          <w:szCs w:val="24"/>
        </w:rPr>
        <w:t xml:space="preserve"> </w:t>
      </w:r>
      <w:r w:rsidRPr="00DF117E">
        <w:rPr>
          <w:sz w:val="24"/>
          <w:szCs w:val="24"/>
        </w:rPr>
        <w:t>40.00%</w:t>
      </w:r>
      <w:r w:rsidRPr="00DF117E">
        <w:rPr>
          <w:spacing w:val="-5"/>
          <w:sz w:val="24"/>
          <w:szCs w:val="24"/>
        </w:rPr>
        <w:t xml:space="preserve"> </w:t>
      </w:r>
      <w:r w:rsidRPr="00DF117E">
        <w:rPr>
          <w:sz w:val="24"/>
          <w:szCs w:val="24"/>
        </w:rPr>
        <w:t>of</w:t>
      </w:r>
      <w:r w:rsidRPr="00DF117E">
        <w:rPr>
          <w:spacing w:val="-5"/>
          <w:sz w:val="24"/>
          <w:szCs w:val="24"/>
        </w:rPr>
        <w:t xml:space="preserve"> </w:t>
      </w:r>
      <w:r w:rsidRPr="00DF117E">
        <w:rPr>
          <w:sz w:val="24"/>
          <w:szCs w:val="24"/>
        </w:rPr>
        <w:t>the</w:t>
      </w:r>
      <w:r w:rsidRPr="00DF117E">
        <w:rPr>
          <w:spacing w:val="-5"/>
          <w:sz w:val="24"/>
          <w:szCs w:val="24"/>
        </w:rPr>
        <w:t xml:space="preserve"> </w:t>
      </w:r>
      <w:r w:rsidRPr="00DF117E">
        <w:rPr>
          <w:sz w:val="24"/>
          <w:szCs w:val="24"/>
        </w:rPr>
        <w:t>respondents selected all of the above, 27.00% stated promotion through encouraging</w:t>
      </w:r>
      <w:r w:rsidRPr="00DF117E">
        <w:rPr>
          <w:spacing w:val="-1"/>
          <w:sz w:val="24"/>
          <w:szCs w:val="24"/>
        </w:rPr>
        <w:t xml:space="preserve"> </w:t>
      </w:r>
      <w:r w:rsidRPr="00DF117E">
        <w:rPr>
          <w:sz w:val="24"/>
          <w:szCs w:val="24"/>
        </w:rPr>
        <w:t>new business units,</w:t>
      </w:r>
      <w:r w:rsidRPr="00DF117E">
        <w:rPr>
          <w:spacing w:val="-7"/>
          <w:sz w:val="24"/>
          <w:szCs w:val="24"/>
        </w:rPr>
        <w:t xml:space="preserve"> </w:t>
      </w:r>
      <w:r w:rsidRPr="00DF117E">
        <w:rPr>
          <w:sz w:val="24"/>
          <w:szCs w:val="24"/>
        </w:rPr>
        <w:t>26.00%</w:t>
      </w:r>
      <w:r w:rsidRPr="00DF117E">
        <w:rPr>
          <w:spacing w:val="-8"/>
          <w:sz w:val="24"/>
          <w:szCs w:val="24"/>
        </w:rPr>
        <w:t xml:space="preserve"> </w:t>
      </w:r>
      <w:r w:rsidRPr="00DF117E">
        <w:rPr>
          <w:sz w:val="24"/>
          <w:szCs w:val="24"/>
        </w:rPr>
        <w:t>stated</w:t>
      </w:r>
      <w:r w:rsidRPr="00DF117E">
        <w:rPr>
          <w:spacing w:val="-7"/>
          <w:sz w:val="24"/>
          <w:szCs w:val="24"/>
        </w:rPr>
        <w:t xml:space="preserve"> </w:t>
      </w:r>
      <w:r w:rsidRPr="00DF117E">
        <w:rPr>
          <w:sz w:val="24"/>
          <w:szCs w:val="24"/>
        </w:rPr>
        <w:t>promotion</w:t>
      </w:r>
      <w:r w:rsidRPr="00DF117E">
        <w:rPr>
          <w:spacing w:val="-7"/>
          <w:sz w:val="24"/>
          <w:szCs w:val="24"/>
        </w:rPr>
        <w:t xml:space="preserve"> </w:t>
      </w:r>
      <w:r w:rsidRPr="00DF117E">
        <w:rPr>
          <w:sz w:val="24"/>
          <w:szCs w:val="24"/>
        </w:rPr>
        <w:t>through</w:t>
      </w:r>
      <w:r w:rsidRPr="00DF117E">
        <w:rPr>
          <w:spacing w:val="-7"/>
          <w:sz w:val="24"/>
          <w:szCs w:val="24"/>
        </w:rPr>
        <w:t xml:space="preserve"> </w:t>
      </w:r>
      <w:r w:rsidRPr="00DF117E">
        <w:rPr>
          <w:sz w:val="24"/>
          <w:szCs w:val="24"/>
        </w:rPr>
        <w:t>self-employment,</w:t>
      </w:r>
      <w:r w:rsidRPr="00DF117E">
        <w:rPr>
          <w:spacing w:val="-4"/>
          <w:sz w:val="24"/>
          <w:szCs w:val="24"/>
        </w:rPr>
        <w:t xml:space="preserve"> </w:t>
      </w:r>
      <w:r w:rsidRPr="00DF117E">
        <w:rPr>
          <w:sz w:val="24"/>
          <w:szCs w:val="24"/>
        </w:rPr>
        <w:t>and</w:t>
      </w:r>
      <w:r w:rsidRPr="00DF117E">
        <w:rPr>
          <w:spacing w:val="-7"/>
          <w:sz w:val="24"/>
          <w:szCs w:val="24"/>
        </w:rPr>
        <w:t xml:space="preserve"> </w:t>
      </w:r>
      <w:r w:rsidRPr="00DF117E">
        <w:rPr>
          <w:sz w:val="24"/>
          <w:szCs w:val="24"/>
        </w:rPr>
        <w:t>7.00%</w:t>
      </w:r>
      <w:r w:rsidRPr="00DF117E">
        <w:rPr>
          <w:spacing w:val="-8"/>
          <w:sz w:val="24"/>
          <w:szCs w:val="24"/>
        </w:rPr>
        <w:t xml:space="preserve"> </w:t>
      </w:r>
      <w:r w:rsidRPr="00DF117E">
        <w:rPr>
          <w:sz w:val="24"/>
          <w:szCs w:val="24"/>
        </w:rPr>
        <w:t>stated</w:t>
      </w:r>
      <w:r w:rsidRPr="00DF117E">
        <w:rPr>
          <w:spacing w:val="-7"/>
          <w:sz w:val="24"/>
          <w:szCs w:val="24"/>
        </w:rPr>
        <w:t xml:space="preserve"> </w:t>
      </w:r>
      <w:r w:rsidRPr="00DF117E">
        <w:rPr>
          <w:sz w:val="24"/>
          <w:szCs w:val="24"/>
        </w:rPr>
        <w:t>promotion through supporting youth and women entrepreneurs.</w:t>
      </w:r>
    </w:p>
    <w:p w14:paraId="243DFACA" w14:textId="77777777" w:rsidR="001118C8" w:rsidRDefault="001118C8">
      <w:pPr>
        <w:pStyle w:val="BodyText"/>
        <w:spacing w:line="360" w:lineRule="auto"/>
        <w:jc w:val="both"/>
        <w:sectPr w:rsidR="001118C8" w:rsidSect="00A0731A">
          <w:headerReference w:type="default" r:id="rId10"/>
          <w:pgSz w:w="11910" w:h="16840"/>
          <w:pgMar w:top="1803" w:right="1803" w:bottom="1803" w:left="1803" w:header="1449" w:footer="462" w:gutter="0"/>
          <w:cols w:space="720"/>
          <w:docGrid w:linePitch="299"/>
        </w:sectPr>
      </w:pPr>
    </w:p>
    <w:p w14:paraId="2EC17D80" w14:textId="2520B27D" w:rsidR="004F2C97" w:rsidRPr="004F2C97" w:rsidRDefault="004F2C97" w:rsidP="004F2C97">
      <w:pPr>
        <w:spacing w:before="136"/>
        <w:ind w:left="4" w:right="4"/>
        <w:rPr>
          <w:b/>
          <w:sz w:val="24"/>
          <w:szCs w:val="24"/>
        </w:rPr>
      </w:pPr>
      <w:r w:rsidRPr="004F2C97">
        <w:rPr>
          <w:b/>
          <w:bCs/>
          <w:sz w:val="24"/>
          <w:szCs w:val="24"/>
        </w:rPr>
        <w:lastRenderedPageBreak/>
        <w:t xml:space="preserve">4.7 </w:t>
      </w:r>
      <w:r w:rsidR="00ED1A94">
        <w:rPr>
          <w:b/>
          <w:bCs/>
          <w:sz w:val="24"/>
          <w:szCs w:val="24"/>
        </w:rPr>
        <w:t xml:space="preserve">level of support to utilization of </w:t>
      </w:r>
      <w:r w:rsidR="00ED1A94">
        <w:rPr>
          <w:b/>
          <w:sz w:val="24"/>
          <w:szCs w:val="24"/>
        </w:rPr>
        <w:t>l</w:t>
      </w:r>
      <w:r w:rsidRPr="004F2C97">
        <w:rPr>
          <w:b/>
          <w:sz w:val="24"/>
          <w:szCs w:val="24"/>
        </w:rPr>
        <w:t>ocal</w:t>
      </w:r>
      <w:r w:rsidRPr="004F2C97">
        <w:rPr>
          <w:b/>
          <w:spacing w:val="-3"/>
          <w:sz w:val="24"/>
          <w:szCs w:val="24"/>
        </w:rPr>
        <w:t xml:space="preserve"> </w:t>
      </w:r>
      <w:r w:rsidR="00ED1A94">
        <w:rPr>
          <w:b/>
          <w:sz w:val="24"/>
          <w:szCs w:val="24"/>
        </w:rPr>
        <w:t>r</w:t>
      </w:r>
      <w:r w:rsidRPr="004F2C97">
        <w:rPr>
          <w:b/>
          <w:sz w:val="24"/>
          <w:szCs w:val="24"/>
        </w:rPr>
        <w:t>esource</w:t>
      </w:r>
      <w:r w:rsidRPr="004F2C97">
        <w:rPr>
          <w:b/>
          <w:spacing w:val="-3"/>
          <w:sz w:val="24"/>
          <w:szCs w:val="24"/>
        </w:rPr>
        <w:t xml:space="preserve"> </w:t>
      </w:r>
    </w:p>
    <w:p w14:paraId="33C51ACC" w14:textId="77777777" w:rsidR="00E62D14" w:rsidRDefault="00E62D14" w:rsidP="004F2C97">
      <w:pPr>
        <w:pStyle w:val="BodyText"/>
        <w:spacing w:before="92" w:after="1"/>
        <w:jc w:val="center"/>
        <w:rPr>
          <w:b/>
          <w:bCs/>
        </w:rPr>
      </w:pPr>
    </w:p>
    <w:p w14:paraId="3CF95CF1" w14:textId="5B0A434F" w:rsidR="004F2C97" w:rsidRPr="004F2C97" w:rsidRDefault="004F2C97" w:rsidP="004F2C97">
      <w:pPr>
        <w:pStyle w:val="BodyText"/>
        <w:spacing w:before="92" w:after="1"/>
        <w:jc w:val="center"/>
        <w:rPr>
          <w:b/>
          <w:bCs/>
        </w:rPr>
      </w:pPr>
      <w:r w:rsidRPr="004F2C97">
        <w:rPr>
          <w:b/>
          <w:bCs/>
        </w:rPr>
        <w:t>Table 4.7</w:t>
      </w:r>
    </w:p>
    <w:p w14:paraId="17BE06E3" w14:textId="55C87FA2" w:rsidR="004F2C97" w:rsidRDefault="004F2C97" w:rsidP="004F2C97">
      <w:pPr>
        <w:spacing w:before="136"/>
        <w:ind w:left="4" w:right="4"/>
        <w:jc w:val="center"/>
        <w:rPr>
          <w:b/>
          <w:sz w:val="24"/>
        </w:rPr>
      </w:pPr>
      <w:r>
        <w:rPr>
          <w:b/>
          <w:sz w:val="24"/>
        </w:rPr>
        <w:t>Local</w:t>
      </w:r>
      <w:r>
        <w:rPr>
          <w:b/>
          <w:spacing w:val="-3"/>
          <w:sz w:val="24"/>
        </w:rPr>
        <w:t xml:space="preserve"> </w:t>
      </w:r>
      <w:r>
        <w:rPr>
          <w:b/>
          <w:sz w:val="24"/>
        </w:rPr>
        <w:t>Resource</w:t>
      </w:r>
      <w:r>
        <w:rPr>
          <w:b/>
          <w:spacing w:val="-3"/>
          <w:sz w:val="24"/>
        </w:rPr>
        <w:t xml:space="preserve"> </w:t>
      </w:r>
      <w:r>
        <w:rPr>
          <w:b/>
          <w:spacing w:val="-2"/>
          <w:sz w:val="24"/>
        </w:rPr>
        <w:t>Utilization</w:t>
      </w:r>
    </w:p>
    <w:p w14:paraId="07425B87" w14:textId="77777777" w:rsidR="004F2C97" w:rsidRDefault="004F2C97" w:rsidP="004F2C97">
      <w:pPr>
        <w:pStyle w:val="BodyText"/>
        <w:spacing w:before="92" w:after="1"/>
        <w:jc w:val="center"/>
        <w:rPr>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37"/>
        <w:gridCol w:w="1519"/>
        <w:gridCol w:w="1603"/>
      </w:tblGrid>
      <w:tr w:rsidR="001118C8" w14:paraId="342D9D32" w14:textId="77777777" w:rsidTr="004E1C21">
        <w:trPr>
          <w:trHeight w:val="451"/>
          <w:jc w:val="center"/>
        </w:trPr>
        <w:tc>
          <w:tcPr>
            <w:tcW w:w="4237" w:type="dxa"/>
            <w:shd w:val="clear" w:color="auto" w:fill="FDE9D9" w:themeFill="accent6" w:themeFillTint="33"/>
          </w:tcPr>
          <w:p w14:paraId="5308CD78" w14:textId="77777777" w:rsidR="001118C8" w:rsidRDefault="00040FDA" w:rsidP="008B7E68">
            <w:pPr>
              <w:pStyle w:val="TableParagraph"/>
              <w:spacing w:line="360" w:lineRule="auto"/>
              <w:ind w:left="15" w:right="4"/>
              <w:rPr>
                <w:b/>
                <w:sz w:val="24"/>
              </w:rPr>
            </w:pPr>
            <w:r>
              <w:rPr>
                <w:b/>
                <w:spacing w:val="-2"/>
                <w:sz w:val="24"/>
              </w:rPr>
              <w:t>Response</w:t>
            </w:r>
          </w:p>
        </w:tc>
        <w:tc>
          <w:tcPr>
            <w:tcW w:w="1519" w:type="dxa"/>
            <w:shd w:val="clear" w:color="auto" w:fill="FDE9D9" w:themeFill="accent6" w:themeFillTint="33"/>
          </w:tcPr>
          <w:p w14:paraId="13BF4778" w14:textId="77777777" w:rsidR="001118C8" w:rsidRDefault="00040FDA" w:rsidP="008B7E68">
            <w:pPr>
              <w:pStyle w:val="TableParagraph"/>
              <w:spacing w:line="360" w:lineRule="auto"/>
              <w:ind w:left="15" w:right="3"/>
              <w:rPr>
                <w:b/>
                <w:sz w:val="24"/>
              </w:rPr>
            </w:pPr>
            <w:r>
              <w:rPr>
                <w:b/>
                <w:spacing w:val="-2"/>
                <w:sz w:val="24"/>
              </w:rPr>
              <w:t>Frequency</w:t>
            </w:r>
          </w:p>
        </w:tc>
        <w:tc>
          <w:tcPr>
            <w:tcW w:w="1603" w:type="dxa"/>
            <w:shd w:val="clear" w:color="auto" w:fill="FDE9D9" w:themeFill="accent6" w:themeFillTint="33"/>
          </w:tcPr>
          <w:p w14:paraId="2C257606" w14:textId="77777777" w:rsidR="001118C8" w:rsidRDefault="00040FDA" w:rsidP="008B7E68">
            <w:pPr>
              <w:pStyle w:val="TableParagraph"/>
              <w:spacing w:line="360" w:lineRule="auto"/>
              <w:ind w:left="15" w:right="1"/>
              <w:rPr>
                <w:b/>
                <w:sz w:val="24"/>
              </w:rPr>
            </w:pPr>
            <w:r>
              <w:rPr>
                <w:b/>
                <w:spacing w:val="-2"/>
                <w:sz w:val="24"/>
              </w:rPr>
              <w:t>Percentage</w:t>
            </w:r>
          </w:p>
        </w:tc>
      </w:tr>
      <w:tr w:rsidR="001118C8" w14:paraId="065D12BA" w14:textId="77777777" w:rsidTr="004E1C21">
        <w:trPr>
          <w:trHeight w:val="243"/>
          <w:jc w:val="center"/>
        </w:trPr>
        <w:tc>
          <w:tcPr>
            <w:tcW w:w="4237" w:type="dxa"/>
          </w:tcPr>
          <w:p w14:paraId="54F458E9" w14:textId="77777777" w:rsidR="001118C8" w:rsidRDefault="00040FDA" w:rsidP="008B7E68">
            <w:pPr>
              <w:pStyle w:val="TableParagraph"/>
              <w:spacing w:line="360" w:lineRule="auto"/>
              <w:ind w:left="15" w:right="10"/>
              <w:jc w:val="left"/>
              <w:rPr>
                <w:sz w:val="24"/>
              </w:rPr>
            </w:pPr>
            <w:r>
              <w:rPr>
                <w:sz w:val="24"/>
              </w:rPr>
              <w:t>All</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pacing w:val="-2"/>
                <w:sz w:val="24"/>
              </w:rPr>
              <w:t>above</w:t>
            </w:r>
          </w:p>
        </w:tc>
        <w:tc>
          <w:tcPr>
            <w:tcW w:w="1519" w:type="dxa"/>
          </w:tcPr>
          <w:p w14:paraId="3D03C301" w14:textId="77777777" w:rsidR="001118C8" w:rsidRDefault="00040FDA" w:rsidP="008B7E68">
            <w:pPr>
              <w:pStyle w:val="TableParagraph"/>
              <w:spacing w:line="360" w:lineRule="auto"/>
              <w:ind w:left="15"/>
              <w:rPr>
                <w:sz w:val="24"/>
              </w:rPr>
            </w:pPr>
            <w:r>
              <w:rPr>
                <w:spacing w:val="-5"/>
                <w:sz w:val="24"/>
              </w:rPr>
              <w:t>35</w:t>
            </w:r>
          </w:p>
        </w:tc>
        <w:tc>
          <w:tcPr>
            <w:tcW w:w="1603" w:type="dxa"/>
          </w:tcPr>
          <w:p w14:paraId="545CC777" w14:textId="77777777" w:rsidR="001118C8" w:rsidRDefault="00040FDA" w:rsidP="008B7E68">
            <w:pPr>
              <w:pStyle w:val="TableParagraph"/>
              <w:spacing w:line="360" w:lineRule="auto"/>
              <w:ind w:left="15" w:right="1"/>
              <w:rPr>
                <w:sz w:val="24"/>
              </w:rPr>
            </w:pPr>
            <w:r>
              <w:rPr>
                <w:spacing w:val="-2"/>
                <w:sz w:val="24"/>
              </w:rPr>
              <w:t>35.00</w:t>
            </w:r>
          </w:p>
        </w:tc>
      </w:tr>
      <w:tr w:rsidR="001118C8" w14:paraId="1EBCABE4" w14:textId="77777777" w:rsidTr="004E1C21">
        <w:trPr>
          <w:trHeight w:val="62"/>
          <w:jc w:val="center"/>
        </w:trPr>
        <w:tc>
          <w:tcPr>
            <w:tcW w:w="4237" w:type="dxa"/>
          </w:tcPr>
          <w:p w14:paraId="1F60450A" w14:textId="308B6B8A" w:rsidR="001118C8" w:rsidRDefault="00040FDA" w:rsidP="008B7E68">
            <w:pPr>
              <w:pStyle w:val="TableParagraph"/>
              <w:spacing w:line="360" w:lineRule="auto"/>
              <w:ind w:left="15" w:right="6"/>
              <w:jc w:val="left"/>
              <w:rPr>
                <w:sz w:val="24"/>
              </w:rPr>
            </w:pPr>
            <w:r>
              <w:rPr>
                <w:sz w:val="24"/>
              </w:rPr>
              <w:t>By</w:t>
            </w:r>
            <w:r>
              <w:rPr>
                <w:spacing w:val="-7"/>
                <w:sz w:val="24"/>
              </w:rPr>
              <w:t xml:space="preserve"> </w:t>
            </w:r>
            <w:r>
              <w:rPr>
                <w:sz w:val="24"/>
              </w:rPr>
              <w:t>employing</w:t>
            </w:r>
            <w:r>
              <w:rPr>
                <w:spacing w:val="-3"/>
                <w:sz w:val="24"/>
              </w:rPr>
              <w:t xml:space="preserve"> </w:t>
            </w:r>
            <w:r>
              <w:rPr>
                <w:spacing w:val="-4"/>
                <w:sz w:val="24"/>
              </w:rPr>
              <w:t>local</w:t>
            </w:r>
            <w:r w:rsidR="008B7E68">
              <w:rPr>
                <w:spacing w:val="-4"/>
                <w:sz w:val="24"/>
              </w:rPr>
              <w:t xml:space="preserve"> </w:t>
            </w:r>
            <w:r>
              <w:rPr>
                <w:spacing w:val="-2"/>
                <w:sz w:val="24"/>
              </w:rPr>
              <w:t>labour</w:t>
            </w:r>
          </w:p>
        </w:tc>
        <w:tc>
          <w:tcPr>
            <w:tcW w:w="1519" w:type="dxa"/>
          </w:tcPr>
          <w:p w14:paraId="4B4540A9" w14:textId="77777777" w:rsidR="001118C8" w:rsidRDefault="00040FDA" w:rsidP="008B7E68">
            <w:pPr>
              <w:pStyle w:val="TableParagraph"/>
              <w:spacing w:line="360" w:lineRule="auto"/>
              <w:ind w:left="15"/>
              <w:rPr>
                <w:sz w:val="24"/>
              </w:rPr>
            </w:pPr>
            <w:r>
              <w:rPr>
                <w:spacing w:val="-5"/>
                <w:sz w:val="24"/>
              </w:rPr>
              <w:t>27</w:t>
            </w:r>
          </w:p>
        </w:tc>
        <w:tc>
          <w:tcPr>
            <w:tcW w:w="1603" w:type="dxa"/>
          </w:tcPr>
          <w:p w14:paraId="3ACE7DCB" w14:textId="77777777" w:rsidR="001118C8" w:rsidRDefault="00040FDA" w:rsidP="008B7E68">
            <w:pPr>
              <w:pStyle w:val="TableParagraph"/>
              <w:spacing w:line="360" w:lineRule="auto"/>
              <w:ind w:left="15" w:right="1"/>
              <w:rPr>
                <w:sz w:val="24"/>
              </w:rPr>
            </w:pPr>
            <w:r>
              <w:rPr>
                <w:spacing w:val="-2"/>
                <w:sz w:val="24"/>
              </w:rPr>
              <w:t>27.00</w:t>
            </w:r>
          </w:p>
        </w:tc>
      </w:tr>
      <w:tr w:rsidR="001118C8" w14:paraId="73D2553D" w14:textId="77777777" w:rsidTr="004E1C21">
        <w:trPr>
          <w:trHeight w:val="212"/>
          <w:jc w:val="center"/>
        </w:trPr>
        <w:tc>
          <w:tcPr>
            <w:tcW w:w="4237" w:type="dxa"/>
          </w:tcPr>
          <w:p w14:paraId="72E17A95" w14:textId="4C68239A" w:rsidR="001118C8" w:rsidRDefault="00040FDA" w:rsidP="008B7E68">
            <w:pPr>
              <w:pStyle w:val="TableParagraph"/>
              <w:spacing w:line="360" w:lineRule="auto"/>
              <w:ind w:left="15" w:right="6"/>
              <w:jc w:val="left"/>
              <w:rPr>
                <w:sz w:val="24"/>
              </w:rPr>
            </w:pPr>
            <w:r>
              <w:rPr>
                <w:sz w:val="24"/>
              </w:rPr>
              <w:t>By</w:t>
            </w:r>
            <w:r>
              <w:rPr>
                <w:spacing w:val="-4"/>
                <w:sz w:val="24"/>
              </w:rPr>
              <w:t xml:space="preserve"> </w:t>
            </w:r>
            <w:r>
              <w:rPr>
                <w:sz w:val="24"/>
              </w:rPr>
              <w:t>using</w:t>
            </w:r>
            <w:r>
              <w:rPr>
                <w:spacing w:val="-1"/>
                <w:sz w:val="24"/>
              </w:rPr>
              <w:t xml:space="preserve"> </w:t>
            </w:r>
            <w:r>
              <w:rPr>
                <w:spacing w:val="-2"/>
                <w:sz w:val="24"/>
              </w:rPr>
              <w:t>traditional</w:t>
            </w:r>
            <w:r w:rsidR="008B7E68">
              <w:rPr>
                <w:spacing w:val="-2"/>
                <w:sz w:val="24"/>
              </w:rPr>
              <w:t xml:space="preserve"> </w:t>
            </w:r>
            <w:r>
              <w:rPr>
                <w:spacing w:val="-2"/>
                <w:sz w:val="24"/>
              </w:rPr>
              <w:t>skills</w:t>
            </w:r>
          </w:p>
        </w:tc>
        <w:tc>
          <w:tcPr>
            <w:tcW w:w="1519" w:type="dxa"/>
          </w:tcPr>
          <w:p w14:paraId="4F288D3B" w14:textId="77777777" w:rsidR="001118C8" w:rsidRDefault="00040FDA" w:rsidP="008B7E68">
            <w:pPr>
              <w:pStyle w:val="TableParagraph"/>
              <w:spacing w:line="360" w:lineRule="auto"/>
              <w:ind w:left="15"/>
              <w:rPr>
                <w:sz w:val="24"/>
              </w:rPr>
            </w:pPr>
            <w:r>
              <w:rPr>
                <w:spacing w:val="-5"/>
                <w:sz w:val="24"/>
              </w:rPr>
              <w:t>27</w:t>
            </w:r>
          </w:p>
        </w:tc>
        <w:tc>
          <w:tcPr>
            <w:tcW w:w="1603" w:type="dxa"/>
          </w:tcPr>
          <w:p w14:paraId="61BEE7E0" w14:textId="77777777" w:rsidR="001118C8" w:rsidRDefault="00040FDA" w:rsidP="008B7E68">
            <w:pPr>
              <w:pStyle w:val="TableParagraph"/>
              <w:spacing w:line="360" w:lineRule="auto"/>
              <w:ind w:left="15" w:right="1"/>
              <w:rPr>
                <w:sz w:val="24"/>
              </w:rPr>
            </w:pPr>
            <w:r>
              <w:rPr>
                <w:spacing w:val="-2"/>
                <w:sz w:val="24"/>
              </w:rPr>
              <w:t>27.00</w:t>
            </w:r>
          </w:p>
        </w:tc>
      </w:tr>
      <w:tr w:rsidR="001118C8" w14:paraId="72384CB1" w14:textId="77777777" w:rsidTr="004E1C21">
        <w:trPr>
          <w:trHeight w:val="218"/>
          <w:jc w:val="center"/>
        </w:trPr>
        <w:tc>
          <w:tcPr>
            <w:tcW w:w="4237" w:type="dxa"/>
          </w:tcPr>
          <w:p w14:paraId="671CEF55" w14:textId="77777777" w:rsidR="001118C8" w:rsidRDefault="00040FDA" w:rsidP="008B7E68">
            <w:pPr>
              <w:pStyle w:val="TableParagraph"/>
              <w:spacing w:line="360" w:lineRule="auto"/>
              <w:ind w:right="388"/>
              <w:jc w:val="left"/>
              <w:rPr>
                <w:sz w:val="24"/>
              </w:rPr>
            </w:pPr>
            <w:r>
              <w:rPr>
                <w:sz w:val="24"/>
              </w:rPr>
              <w:t>By</w:t>
            </w:r>
            <w:r>
              <w:rPr>
                <w:spacing w:val="-15"/>
                <w:sz w:val="24"/>
              </w:rPr>
              <w:t xml:space="preserve"> </w:t>
            </w:r>
            <w:r>
              <w:rPr>
                <w:sz w:val="24"/>
              </w:rPr>
              <w:t>using</w:t>
            </w:r>
            <w:r>
              <w:rPr>
                <w:spacing w:val="-14"/>
                <w:sz w:val="24"/>
              </w:rPr>
              <w:t xml:space="preserve"> </w:t>
            </w:r>
            <w:r>
              <w:rPr>
                <w:sz w:val="24"/>
              </w:rPr>
              <w:t>local</w:t>
            </w:r>
            <w:r>
              <w:rPr>
                <w:spacing w:val="-11"/>
                <w:sz w:val="24"/>
              </w:rPr>
              <w:t xml:space="preserve"> </w:t>
            </w:r>
            <w:r>
              <w:rPr>
                <w:sz w:val="24"/>
              </w:rPr>
              <w:t xml:space="preserve">raw </w:t>
            </w:r>
            <w:r>
              <w:rPr>
                <w:spacing w:val="-2"/>
                <w:sz w:val="24"/>
              </w:rPr>
              <w:t>materials</w:t>
            </w:r>
          </w:p>
        </w:tc>
        <w:tc>
          <w:tcPr>
            <w:tcW w:w="1519" w:type="dxa"/>
          </w:tcPr>
          <w:p w14:paraId="5C16788D" w14:textId="77777777" w:rsidR="001118C8" w:rsidRDefault="00040FDA" w:rsidP="008B7E68">
            <w:pPr>
              <w:pStyle w:val="TableParagraph"/>
              <w:spacing w:line="360" w:lineRule="auto"/>
              <w:ind w:left="15"/>
              <w:rPr>
                <w:sz w:val="24"/>
              </w:rPr>
            </w:pPr>
            <w:r>
              <w:rPr>
                <w:spacing w:val="-5"/>
                <w:sz w:val="24"/>
              </w:rPr>
              <w:t>11</w:t>
            </w:r>
          </w:p>
        </w:tc>
        <w:tc>
          <w:tcPr>
            <w:tcW w:w="1603" w:type="dxa"/>
          </w:tcPr>
          <w:p w14:paraId="651BAFE8" w14:textId="77777777" w:rsidR="001118C8" w:rsidRDefault="00040FDA" w:rsidP="008B7E68">
            <w:pPr>
              <w:pStyle w:val="TableParagraph"/>
              <w:spacing w:line="360" w:lineRule="auto"/>
              <w:ind w:left="15" w:right="1"/>
              <w:rPr>
                <w:sz w:val="24"/>
              </w:rPr>
            </w:pPr>
            <w:r>
              <w:rPr>
                <w:spacing w:val="-2"/>
                <w:sz w:val="24"/>
              </w:rPr>
              <w:t>11.00</w:t>
            </w:r>
          </w:p>
        </w:tc>
      </w:tr>
      <w:tr w:rsidR="001118C8" w14:paraId="7B1D2D72" w14:textId="77777777" w:rsidTr="004E1C21">
        <w:trPr>
          <w:trHeight w:val="449"/>
          <w:jc w:val="center"/>
        </w:trPr>
        <w:tc>
          <w:tcPr>
            <w:tcW w:w="4237" w:type="dxa"/>
          </w:tcPr>
          <w:p w14:paraId="74E31457" w14:textId="77777777" w:rsidR="001118C8" w:rsidRDefault="00040FDA" w:rsidP="008B7E68">
            <w:pPr>
              <w:pStyle w:val="TableParagraph"/>
              <w:spacing w:line="360" w:lineRule="auto"/>
              <w:ind w:left="15" w:right="6"/>
              <w:rPr>
                <w:b/>
                <w:sz w:val="24"/>
              </w:rPr>
            </w:pPr>
            <w:r>
              <w:rPr>
                <w:b/>
                <w:spacing w:val="-2"/>
                <w:sz w:val="24"/>
              </w:rPr>
              <w:t>Total</w:t>
            </w:r>
          </w:p>
        </w:tc>
        <w:tc>
          <w:tcPr>
            <w:tcW w:w="1519" w:type="dxa"/>
          </w:tcPr>
          <w:p w14:paraId="46903921" w14:textId="77777777" w:rsidR="001118C8" w:rsidRDefault="00040FDA" w:rsidP="008B7E68">
            <w:pPr>
              <w:pStyle w:val="TableParagraph"/>
              <w:spacing w:line="360" w:lineRule="auto"/>
              <w:ind w:left="15"/>
              <w:rPr>
                <w:b/>
                <w:sz w:val="24"/>
              </w:rPr>
            </w:pPr>
            <w:r>
              <w:rPr>
                <w:b/>
                <w:spacing w:val="-5"/>
                <w:sz w:val="24"/>
              </w:rPr>
              <w:t>100</w:t>
            </w:r>
          </w:p>
        </w:tc>
        <w:tc>
          <w:tcPr>
            <w:tcW w:w="1603" w:type="dxa"/>
          </w:tcPr>
          <w:p w14:paraId="25EC73A4" w14:textId="77777777" w:rsidR="001118C8" w:rsidRDefault="00040FDA" w:rsidP="008B7E68">
            <w:pPr>
              <w:pStyle w:val="TableParagraph"/>
              <w:spacing w:line="360" w:lineRule="auto"/>
              <w:ind w:left="15" w:right="1"/>
              <w:rPr>
                <w:b/>
                <w:sz w:val="24"/>
              </w:rPr>
            </w:pPr>
            <w:r>
              <w:rPr>
                <w:b/>
                <w:spacing w:val="-2"/>
                <w:sz w:val="24"/>
              </w:rPr>
              <w:t>100.00</w:t>
            </w:r>
          </w:p>
        </w:tc>
      </w:tr>
    </w:tbl>
    <w:p w14:paraId="29656A92" w14:textId="77777777" w:rsidR="001118C8" w:rsidRPr="008B7E68" w:rsidRDefault="00040FDA" w:rsidP="008B7E68">
      <w:pPr>
        <w:spacing w:before="2"/>
        <w:ind w:left="460"/>
        <w:jc w:val="center"/>
        <w:rPr>
          <w:b/>
          <w:i/>
          <w:iCs/>
          <w:sz w:val="24"/>
        </w:rPr>
      </w:pPr>
      <w:r w:rsidRPr="008B7E68">
        <w:rPr>
          <w:b/>
          <w:i/>
          <w:iCs/>
          <w:sz w:val="24"/>
        </w:rPr>
        <w:t>Source:</w:t>
      </w:r>
      <w:r w:rsidRPr="008B7E68">
        <w:rPr>
          <w:b/>
          <w:i/>
          <w:iCs/>
          <w:spacing w:val="-4"/>
          <w:sz w:val="24"/>
        </w:rPr>
        <w:t xml:space="preserve"> </w:t>
      </w:r>
      <w:r w:rsidRPr="008B7E68">
        <w:rPr>
          <w:b/>
          <w:i/>
          <w:iCs/>
          <w:sz w:val="24"/>
        </w:rPr>
        <w:t>Primary</w:t>
      </w:r>
      <w:r w:rsidRPr="008B7E68">
        <w:rPr>
          <w:b/>
          <w:i/>
          <w:iCs/>
          <w:spacing w:val="-3"/>
          <w:sz w:val="24"/>
        </w:rPr>
        <w:t xml:space="preserve"> </w:t>
      </w:r>
      <w:r w:rsidRPr="008B7E68">
        <w:rPr>
          <w:b/>
          <w:i/>
          <w:iCs/>
          <w:spacing w:val="-4"/>
          <w:sz w:val="24"/>
        </w:rPr>
        <w:t>data</w:t>
      </w:r>
    </w:p>
    <w:p w14:paraId="32B63C21" w14:textId="77777777" w:rsidR="001118C8" w:rsidRDefault="001118C8">
      <w:pPr>
        <w:pStyle w:val="BodyText"/>
        <w:rPr>
          <w:b/>
        </w:rPr>
      </w:pPr>
    </w:p>
    <w:p w14:paraId="142D96B5" w14:textId="77777777" w:rsidR="001118C8" w:rsidRDefault="001118C8">
      <w:pPr>
        <w:pStyle w:val="BodyText"/>
        <w:rPr>
          <w:b/>
        </w:rPr>
      </w:pPr>
    </w:p>
    <w:p w14:paraId="4BC411F7" w14:textId="623EFFEE" w:rsidR="001118C8" w:rsidRDefault="008B7E68" w:rsidP="008B7E68">
      <w:pPr>
        <w:jc w:val="center"/>
        <w:rPr>
          <w:b/>
          <w:sz w:val="24"/>
        </w:rPr>
      </w:pPr>
      <w:r>
        <w:rPr>
          <w:b/>
          <w:sz w:val="24"/>
        </w:rPr>
        <w:t>Chart</w:t>
      </w:r>
      <w:r>
        <w:rPr>
          <w:b/>
          <w:spacing w:val="-3"/>
          <w:sz w:val="24"/>
        </w:rPr>
        <w:t xml:space="preserve"> </w:t>
      </w:r>
      <w:r>
        <w:rPr>
          <w:b/>
          <w:spacing w:val="-5"/>
          <w:sz w:val="24"/>
        </w:rPr>
        <w:t xml:space="preserve">4.3: </w:t>
      </w:r>
      <w:r>
        <w:rPr>
          <w:b/>
          <w:sz w:val="24"/>
        </w:rPr>
        <w:t>Local</w:t>
      </w:r>
      <w:r>
        <w:rPr>
          <w:b/>
          <w:spacing w:val="-3"/>
          <w:sz w:val="24"/>
        </w:rPr>
        <w:t xml:space="preserve"> </w:t>
      </w:r>
      <w:r>
        <w:rPr>
          <w:b/>
          <w:sz w:val="24"/>
        </w:rPr>
        <w:t>Resource</w:t>
      </w:r>
      <w:r>
        <w:rPr>
          <w:b/>
          <w:spacing w:val="-3"/>
          <w:sz w:val="24"/>
        </w:rPr>
        <w:t xml:space="preserve"> </w:t>
      </w:r>
      <w:r>
        <w:rPr>
          <w:b/>
          <w:spacing w:val="-2"/>
          <w:sz w:val="24"/>
        </w:rPr>
        <w:t>Utilization</w:t>
      </w:r>
    </w:p>
    <w:p w14:paraId="3BF21FB3" w14:textId="25ED3098" w:rsidR="001118C8" w:rsidRDefault="004E1C21">
      <w:pPr>
        <w:pStyle w:val="BodyText"/>
        <w:rPr>
          <w:b/>
          <w:sz w:val="20"/>
        </w:rPr>
      </w:pPr>
      <w:r>
        <w:rPr>
          <w:b/>
          <w:noProof/>
          <w:sz w:val="20"/>
          <w:lang w:val="en-IN" w:eastAsia="en-IN"/>
        </w:rPr>
        <mc:AlternateContent>
          <mc:Choice Requires="wpg">
            <w:drawing>
              <wp:anchor distT="0" distB="0" distL="0" distR="0" simplePos="0" relativeHeight="251679744" behindDoc="1" locked="0" layoutInCell="1" allowOverlap="1" wp14:anchorId="3FB98414" wp14:editId="55185480">
                <wp:simplePos x="0" y="0"/>
                <wp:positionH relativeFrom="page">
                  <wp:posOffset>1636395</wp:posOffset>
                </wp:positionH>
                <wp:positionV relativeFrom="paragraph">
                  <wp:posOffset>200660</wp:posOffset>
                </wp:positionV>
                <wp:extent cx="4822825" cy="1989455"/>
                <wp:effectExtent l="0" t="0" r="15875" b="10795"/>
                <wp:wrapTopAndBottom/>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22825" cy="1989455"/>
                          <a:chOff x="0" y="0"/>
                          <a:chExt cx="5099685" cy="2127885"/>
                        </a:xfrm>
                      </wpg:grpSpPr>
                      <wps:wsp>
                        <wps:cNvPr id="166" name="Graphic 166"/>
                        <wps:cNvSpPr/>
                        <wps:spPr>
                          <a:xfrm>
                            <a:off x="316991" y="533400"/>
                            <a:ext cx="4638040" cy="972819"/>
                          </a:xfrm>
                          <a:custGeom>
                            <a:avLst/>
                            <a:gdLst/>
                            <a:ahLst/>
                            <a:cxnLst/>
                            <a:rect l="l" t="t" r="r" b="b"/>
                            <a:pathLst>
                              <a:path w="4638040" h="972819">
                                <a:moveTo>
                                  <a:pt x="1970532" y="972312"/>
                                </a:moveTo>
                                <a:lnTo>
                                  <a:pt x="2667000" y="972312"/>
                                </a:lnTo>
                              </a:path>
                              <a:path w="4638040" h="972819">
                                <a:moveTo>
                                  <a:pt x="0" y="972312"/>
                                </a:moveTo>
                                <a:lnTo>
                                  <a:pt x="347472" y="972312"/>
                                </a:lnTo>
                              </a:path>
                              <a:path w="4638040" h="972819">
                                <a:moveTo>
                                  <a:pt x="4290060" y="972312"/>
                                </a:moveTo>
                                <a:lnTo>
                                  <a:pt x="4637532" y="972312"/>
                                </a:lnTo>
                              </a:path>
                              <a:path w="4638040" h="972819">
                                <a:moveTo>
                                  <a:pt x="810768" y="972312"/>
                                </a:moveTo>
                                <a:lnTo>
                                  <a:pt x="1507236" y="972312"/>
                                </a:lnTo>
                              </a:path>
                              <a:path w="4638040" h="972819">
                                <a:moveTo>
                                  <a:pt x="3130296" y="972312"/>
                                </a:moveTo>
                                <a:lnTo>
                                  <a:pt x="3825240" y="972312"/>
                                </a:lnTo>
                              </a:path>
                              <a:path w="4638040" h="972819">
                                <a:moveTo>
                                  <a:pt x="4290060" y="777239"/>
                                </a:moveTo>
                                <a:lnTo>
                                  <a:pt x="4637532" y="777239"/>
                                </a:lnTo>
                              </a:path>
                              <a:path w="4638040" h="972819">
                                <a:moveTo>
                                  <a:pt x="810768" y="777239"/>
                                </a:moveTo>
                                <a:lnTo>
                                  <a:pt x="1507236" y="777239"/>
                                </a:lnTo>
                              </a:path>
                              <a:path w="4638040" h="972819">
                                <a:moveTo>
                                  <a:pt x="0" y="777239"/>
                                </a:moveTo>
                                <a:lnTo>
                                  <a:pt x="347472" y="777239"/>
                                </a:lnTo>
                              </a:path>
                              <a:path w="4638040" h="972819">
                                <a:moveTo>
                                  <a:pt x="3130296" y="777239"/>
                                </a:moveTo>
                                <a:lnTo>
                                  <a:pt x="3825240" y="777239"/>
                                </a:lnTo>
                              </a:path>
                              <a:path w="4638040" h="972819">
                                <a:moveTo>
                                  <a:pt x="1970532" y="777239"/>
                                </a:moveTo>
                                <a:lnTo>
                                  <a:pt x="2667000" y="777239"/>
                                </a:lnTo>
                              </a:path>
                              <a:path w="4638040" h="972819">
                                <a:moveTo>
                                  <a:pt x="0" y="583691"/>
                                </a:moveTo>
                                <a:lnTo>
                                  <a:pt x="347472" y="583691"/>
                                </a:lnTo>
                              </a:path>
                              <a:path w="4638040" h="972819">
                                <a:moveTo>
                                  <a:pt x="3130296" y="583691"/>
                                </a:moveTo>
                                <a:lnTo>
                                  <a:pt x="4637532" y="583691"/>
                                </a:lnTo>
                              </a:path>
                              <a:path w="4638040" h="972819">
                                <a:moveTo>
                                  <a:pt x="810768" y="583691"/>
                                </a:moveTo>
                                <a:lnTo>
                                  <a:pt x="1507236" y="583691"/>
                                </a:lnTo>
                              </a:path>
                              <a:path w="4638040" h="972819">
                                <a:moveTo>
                                  <a:pt x="1970532" y="583691"/>
                                </a:moveTo>
                                <a:lnTo>
                                  <a:pt x="2667000" y="583691"/>
                                </a:lnTo>
                              </a:path>
                              <a:path w="4638040" h="972819">
                                <a:moveTo>
                                  <a:pt x="1970532" y="388620"/>
                                </a:moveTo>
                                <a:lnTo>
                                  <a:pt x="2667000" y="388620"/>
                                </a:lnTo>
                              </a:path>
                              <a:path w="4638040" h="972819">
                                <a:moveTo>
                                  <a:pt x="810768" y="388620"/>
                                </a:moveTo>
                                <a:lnTo>
                                  <a:pt x="1507236" y="388620"/>
                                </a:lnTo>
                              </a:path>
                              <a:path w="4638040" h="972819">
                                <a:moveTo>
                                  <a:pt x="0" y="388620"/>
                                </a:moveTo>
                                <a:lnTo>
                                  <a:pt x="347472" y="388620"/>
                                </a:lnTo>
                              </a:path>
                              <a:path w="4638040" h="972819">
                                <a:moveTo>
                                  <a:pt x="3130296" y="388620"/>
                                </a:moveTo>
                                <a:lnTo>
                                  <a:pt x="4637532" y="388620"/>
                                </a:lnTo>
                              </a:path>
                              <a:path w="4638040" h="972819">
                                <a:moveTo>
                                  <a:pt x="3130296" y="193548"/>
                                </a:moveTo>
                                <a:lnTo>
                                  <a:pt x="4637532" y="193548"/>
                                </a:lnTo>
                              </a:path>
                              <a:path w="4638040" h="972819">
                                <a:moveTo>
                                  <a:pt x="810768" y="193548"/>
                                </a:moveTo>
                                <a:lnTo>
                                  <a:pt x="1507236" y="193548"/>
                                </a:lnTo>
                              </a:path>
                              <a:path w="4638040" h="972819">
                                <a:moveTo>
                                  <a:pt x="0" y="193548"/>
                                </a:moveTo>
                                <a:lnTo>
                                  <a:pt x="347472" y="193548"/>
                                </a:lnTo>
                              </a:path>
                              <a:path w="4638040" h="972819">
                                <a:moveTo>
                                  <a:pt x="1970532" y="193548"/>
                                </a:moveTo>
                                <a:lnTo>
                                  <a:pt x="2667000" y="193548"/>
                                </a:lnTo>
                              </a:path>
                              <a:path w="4638040" h="972819">
                                <a:moveTo>
                                  <a:pt x="0" y="0"/>
                                </a:moveTo>
                                <a:lnTo>
                                  <a:pt x="347472" y="0"/>
                                </a:lnTo>
                              </a:path>
                              <a:path w="4638040" h="972819">
                                <a:moveTo>
                                  <a:pt x="810768" y="0"/>
                                </a:moveTo>
                                <a:lnTo>
                                  <a:pt x="4637532" y="0"/>
                                </a:lnTo>
                              </a:path>
                            </a:pathLst>
                          </a:custGeom>
                          <a:ln w="9144">
                            <a:solidFill>
                              <a:srgbClr val="DADADA"/>
                            </a:solidFill>
                            <a:prstDash val="solid"/>
                          </a:ln>
                        </wps:spPr>
                        <wps:bodyPr wrap="square" lIns="0" tIns="0" rIns="0" bIns="0" rtlCol="0">
                          <a:prstTxWarp prst="textNoShape">
                            <a:avLst/>
                          </a:prstTxWarp>
                          <a:noAutofit/>
                        </wps:bodyPr>
                      </wps:wsp>
                      <wps:wsp>
                        <wps:cNvPr id="167" name="Graphic 167"/>
                        <wps:cNvSpPr/>
                        <wps:spPr>
                          <a:xfrm>
                            <a:off x="316991" y="143255"/>
                            <a:ext cx="4638040" cy="195580"/>
                          </a:xfrm>
                          <a:custGeom>
                            <a:avLst/>
                            <a:gdLst/>
                            <a:ahLst/>
                            <a:cxnLst/>
                            <a:rect l="l" t="t" r="r" b="b"/>
                            <a:pathLst>
                              <a:path w="4638040" h="195580">
                                <a:moveTo>
                                  <a:pt x="0" y="195071"/>
                                </a:moveTo>
                                <a:lnTo>
                                  <a:pt x="4637532" y="195071"/>
                                </a:lnTo>
                              </a:path>
                              <a:path w="4638040" h="195580">
                                <a:moveTo>
                                  <a:pt x="0" y="0"/>
                                </a:moveTo>
                                <a:lnTo>
                                  <a:pt x="4637532" y="0"/>
                                </a:lnTo>
                              </a:path>
                            </a:pathLst>
                          </a:custGeom>
                          <a:ln w="9144">
                            <a:solidFill>
                              <a:srgbClr val="DADADA"/>
                            </a:solidFill>
                            <a:prstDash val="solid"/>
                          </a:ln>
                        </wps:spPr>
                        <wps:bodyPr wrap="square" lIns="0" tIns="0" rIns="0" bIns="0" rtlCol="0">
                          <a:prstTxWarp prst="textNoShape">
                            <a:avLst/>
                          </a:prstTxWarp>
                          <a:noAutofit/>
                        </wps:bodyPr>
                      </wps:wsp>
                      <wps:wsp>
                        <wps:cNvPr id="168" name="Graphic 168"/>
                        <wps:cNvSpPr/>
                        <wps:spPr>
                          <a:xfrm>
                            <a:off x="664464" y="338327"/>
                            <a:ext cx="3942715" cy="1361440"/>
                          </a:xfrm>
                          <a:custGeom>
                            <a:avLst/>
                            <a:gdLst/>
                            <a:ahLst/>
                            <a:cxnLst/>
                            <a:rect l="l" t="t" r="r" b="b"/>
                            <a:pathLst>
                              <a:path w="3942715" h="1361440">
                                <a:moveTo>
                                  <a:pt x="463296" y="0"/>
                                </a:moveTo>
                                <a:lnTo>
                                  <a:pt x="0" y="0"/>
                                </a:lnTo>
                                <a:lnTo>
                                  <a:pt x="0" y="1360932"/>
                                </a:lnTo>
                                <a:lnTo>
                                  <a:pt x="463296" y="1360932"/>
                                </a:lnTo>
                                <a:lnTo>
                                  <a:pt x="463296" y="0"/>
                                </a:lnTo>
                                <a:close/>
                              </a:path>
                              <a:path w="3942715" h="1361440">
                                <a:moveTo>
                                  <a:pt x="1623060" y="310896"/>
                                </a:moveTo>
                                <a:lnTo>
                                  <a:pt x="1159764" y="310896"/>
                                </a:lnTo>
                                <a:lnTo>
                                  <a:pt x="1159764" y="1360932"/>
                                </a:lnTo>
                                <a:lnTo>
                                  <a:pt x="1623060" y="1360932"/>
                                </a:lnTo>
                                <a:lnTo>
                                  <a:pt x="1623060" y="310896"/>
                                </a:lnTo>
                                <a:close/>
                              </a:path>
                              <a:path w="3942715" h="1361440">
                                <a:moveTo>
                                  <a:pt x="2782824" y="310896"/>
                                </a:moveTo>
                                <a:lnTo>
                                  <a:pt x="2319528" y="310896"/>
                                </a:lnTo>
                                <a:lnTo>
                                  <a:pt x="2319528" y="1360932"/>
                                </a:lnTo>
                                <a:lnTo>
                                  <a:pt x="2782824" y="1360932"/>
                                </a:lnTo>
                                <a:lnTo>
                                  <a:pt x="2782824" y="310896"/>
                                </a:lnTo>
                                <a:close/>
                              </a:path>
                              <a:path w="3942715" h="1361440">
                                <a:moveTo>
                                  <a:pt x="3942588" y="934212"/>
                                </a:moveTo>
                                <a:lnTo>
                                  <a:pt x="3477768" y="934212"/>
                                </a:lnTo>
                                <a:lnTo>
                                  <a:pt x="3477768" y="1360932"/>
                                </a:lnTo>
                                <a:lnTo>
                                  <a:pt x="3942588" y="1360932"/>
                                </a:lnTo>
                                <a:lnTo>
                                  <a:pt x="3942588" y="934212"/>
                                </a:lnTo>
                                <a:close/>
                              </a:path>
                            </a:pathLst>
                          </a:custGeom>
                          <a:solidFill>
                            <a:srgbClr val="4F81BD"/>
                          </a:solidFill>
                        </wps:spPr>
                        <wps:bodyPr wrap="square" lIns="0" tIns="0" rIns="0" bIns="0" rtlCol="0">
                          <a:prstTxWarp prst="textNoShape">
                            <a:avLst/>
                          </a:prstTxWarp>
                          <a:noAutofit/>
                        </wps:bodyPr>
                      </wps:wsp>
                      <wps:wsp>
                        <wps:cNvPr id="169" name="Graphic 169"/>
                        <wps:cNvSpPr/>
                        <wps:spPr>
                          <a:xfrm>
                            <a:off x="316991" y="1699260"/>
                            <a:ext cx="4638040" cy="1270"/>
                          </a:xfrm>
                          <a:custGeom>
                            <a:avLst/>
                            <a:gdLst/>
                            <a:ahLst/>
                            <a:cxnLst/>
                            <a:rect l="l" t="t" r="r" b="b"/>
                            <a:pathLst>
                              <a:path w="4638040">
                                <a:moveTo>
                                  <a:pt x="0" y="0"/>
                                </a:moveTo>
                                <a:lnTo>
                                  <a:pt x="4637532" y="0"/>
                                </a:lnTo>
                              </a:path>
                            </a:pathLst>
                          </a:custGeom>
                          <a:ln w="9144">
                            <a:solidFill>
                              <a:srgbClr val="DADADA"/>
                            </a:solidFill>
                            <a:prstDash val="solid"/>
                          </a:ln>
                        </wps:spPr>
                        <wps:bodyPr wrap="square" lIns="0" tIns="0" rIns="0" bIns="0" rtlCol="0">
                          <a:prstTxWarp prst="textNoShape">
                            <a:avLst/>
                          </a:prstTxWarp>
                          <a:noAutofit/>
                        </wps:bodyPr>
                      </wps:wsp>
                      <wps:wsp>
                        <wps:cNvPr id="170" name="Graphic 170"/>
                        <wps:cNvSpPr/>
                        <wps:spPr>
                          <a:xfrm>
                            <a:off x="4572" y="4572"/>
                            <a:ext cx="5090160" cy="2118360"/>
                          </a:xfrm>
                          <a:custGeom>
                            <a:avLst/>
                            <a:gdLst/>
                            <a:ahLst/>
                            <a:cxnLst/>
                            <a:rect l="l" t="t" r="r" b="b"/>
                            <a:pathLst>
                              <a:path w="5090160" h="2118360">
                                <a:moveTo>
                                  <a:pt x="0" y="0"/>
                                </a:moveTo>
                                <a:lnTo>
                                  <a:pt x="5090159" y="0"/>
                                </a:lnTo>
                                <a:lnTo>
                                  <a:pt x="5090159" y="2118360"/>
                                </a:lnTo>
                                <a:lnTo>
                                  <a:pt x="0" y="2118360"/>
                                </a:lnTo>
                                <a:lnTo>
                                  <a:pt x="0" y="0"/>
                                </a:lnTo>
                                <a:close/>
                              </a:path>
                            </a:pathLst>
                          </a:custGeom>
                          <a:ln w="9144">
                            <a:solidFill>
                              <a:srgbClr val="DADADA"/>
                            </a:solidFill>
                            <a:prstDash val="solid"/>
                          </a:ln>
                        </wps:spPr>
                        <wps:bodyPr wrap="square" lIns="0" tIns="0" rIns="0" bIns="0" rtlCol="0">
                          <a:prstTxWarp prst="textNoShape">
                            <a:avLst/>
                          </a:prstTxWarp>
                          <a:noAutofit/>
                        </wps:bodyPr>
                      </wps:wsp>
                      <wps:wsp>
                        <wps:cNvPr id="171" name="Textbox 171"/>
                        <wps:cNvSpPr txBox="1"/>
                        <wps:spPr>
                          <a:xfrm>
                            <a:off x="86550" y="71688"/>
                            <a:ext cx="140970" cy="1689735"/>
                          </a:xfrm>
                          <a:prstGeom prst="rect">
                            <a:avLst/>
                          </a:prstGeom>
                        </wps:spPr>
                        <wps:txbx>
                          <w:txbxContent>
                            <w:p w14:paraId="4E8A8C42" w14:textId="77777777" w:rsidR="004E1C21" w:rsidRDefault="004E1C21">
                              <w:pPr>
                                <w:rPr>
                                  <w:rFonts w:ascii="Cambria"/>
                                  <w:sz w:val="18"/>
                                </w:rPr>
                              </w:pPr>
                              <w:r>
                                <w:rPr>
                                  <w:rFonts w:ascii="Cambria"/>
                                  <w:color w:val="595958"/>
                                  <w:spacing w:val="-5"/>
                                  <w:sz w:val="18"/>
                                </w:rPr>
                                <w:t>40</w:t>
                              </w:r>
                            </w:p>
                            <w:p w14:paraId="3433AAFA" w14:textId="77777777" w:rsidR="004E1C21" w:rsidRDefault="004E1C21">
                              <w:pPr>
                                <w:spacing w:before="95"/>
                                <w:rPr>
                                  <w:rFonts w:ascii="Cambria"/>
                                  <w:sz w:val="18"/>
                                </w:rPr>
                              </w:pPr>
                              <w:r>
                                <w:rPr>
                                  <w:rFonts w:ascii="Cambria"/>
                                  <w:color w:val="595958"/>
                                  <w:spacing w:val="-5"/>
                                  <w:sz w:val="18"/>
                                </w:rPr>
                                <w:t>35</w:t>
                              </w:r>
                            </w:p>
                            <w:p w14:paraId="3D32FAFC" w14:textId="77777777" w:rsidR="004E1C21" w:rsidRDefault="004E1C21">
                              <w:pPr>
                                <w:spacing w:before="95"/>
                                <w:rPr>
                                  <w:rFonts w:ascii="Cambria"/>
                                  <w:sz w:val="18"/>
                                </w:rPr>
                              </w:pPr>
                              <w:r>
                                <w:rPr>
                                  <w:rFonts w:ascii="Cambria"/>
                                  <w:color w:val="595958"/>
                                  <w:spacing w:val="-5"/>
                                  <w:sz w:val="18"/>
                                </w:rPr>
                                <w:t>30</w:t>
                              </w:r>
                            </w:p>
                            <w:p w14:paraId="67D357EE" w14:textId="77777777" w:rsidR="004E1C21" w:rsidRDefault="004E1C21">
                              <w:pPr>
                                <w:spacing w:before="96"/>
                                <w:rPr>
                                  <w:rFonts w:ascii="Cambria"/>
                                  <w:sz w:val="18"/>
                                </w:rPr>
                              </w:pPr>
                              <w:r>
                                <w:rPr>
                                  <w:rFonts w:ascii="Cambria"/>
                                  <w:color w:val="595958"/>
                                  <w:spacing w:val="-5"/>
                                  <w:sz w:val="18"/>
                                </w:rPr>
                                <w:t>25</w:t>
                              </w:r>
                            </w:p>
                            <w:p w14:paraId="31E1431E" w14:textId="77777777" w:rsidR="004E1C21" w:rsidRDefault="004E1C21">
                              <w:pPr>
                                <w:spacing w:before="95"/>
                                <w:rPr>
                                  <w:rFonts w:ascii="Cambria"/>
                                  <w:sz w:val="18"/>
                                </w:rPr>
                              </w:pPr>
                              <w:r>
                                <w:rPr>
                                  <w:rFonts w:ascii="Cambria"/>
                                  <w:color w:val="595958"/>
                                  <w:spacing w:val="-5"/>
                                  <w:sz w:val="18"/>
                                </w:rPr>
                                <w:t>20</w:t>
                              </w:r>
                            </w:p>
                            <w:p w14:paraId="29D8A0D4" w14:textId="77777777" w:rsidR="004E1C21" w:rsidRDefault="004E1C21">
                              <w:pPr>
                                <w:spacing w:before="95"/>
                                <w:rPr>
                                  <w:rFonts w:ascii="Cambria"/>
                                  <w:sz w:val="18"/>
                                </w:rPr>
                              </w:pPr>
                              <w:r>
                                <w:rPr>
                                  <w:rFonts w:ascii="Cambria"/>
                                  <w:color w:val="595958"/>
                                  <w:spacing w:val="-5"/>
                                  <w:sz w:val="18"/>
                                </w:rPr>
                                <w:t>15</w:t>
                              </w:r>
                            </w:p>
                            <w:p w14:paraId="769EB111" w14:textId="77777777" w:rsidR="004E1C21" w:rsidRDefault="004E1C21">
                              <w:pPr>
                                <w:spacing w:before="95"/>
                                <w:rPr>
                                  <w:rFonts w:ascii="Cambria"/>
                                  <w:sz w:val="18"/>
                                </w:rPr>
                              </w:pPr>
                              <w:r>
                                <w:rPr>
                                  <w:rFonts w:ascii="Cambria"/>
                                  <w:color w:val="595958"/>
                                  <w:spacing w:val="-5"/>
                                  <w:sz w:val="18"/>
                                </w:rPr>
                                <w:t>10</w:t>
                              </w:r>
                            </w:p>
                            <w:p w14:paraId="40FBC107" w14:textId="77777777" w:rsidR="004E1C21" w:rsidRDefault="004E1C21">
                              <w:pPr>
                                <w:spacing w:before="95"/>
                                <w:ind w:left="99"/>
                                <w:rPr>
                                  <w:rFonts w:ascii="Cambria"/>
                                  <w:sz w:val="18"/>
                                </w:rPr>
                              </w:pPr>
                              <w:r>
                                <w:rPr>
                                  <w:rFonts w:ascii="Cambria"/>
                                  <w:color w:val="595958"/>
                                  <w:spacing w:val="-10"/>
                                  <w:sz w:val="18"/>
                                </w:rPr>
                                <w:t>5</w:t>
                              </w:r>
                            </w:p>
                            <w:p w14:paraId="1528FA18" w14:textId="77777777" w:rsidR="004E1C21" w:rsidRDefault="004E1C21">
                              <w:pPr>
                                <w:spacing w:before="95"/>
                                <w:ind w:left="99"/>
                                <w:rPr>
                                  <w:rFonts w:ascii="Cambria"/>
                                  <w:sz w:val="18"/>
                                </w:rPr>
                              </w:pPr>
                              <w:r>
                                <w:rPr>
                                  <w:rFonts w:ascii="Cambria"/>
                                  <w:color w:val="595958"/>
                                  <w:spacing w:val="-10"/>
                                  <w:sz w:val="18"/>
                                </w:rPr>
                                <w:t>0</w:t>
                              </w:r>
                            </w:p>
                          </w:txbxContent>
                        </wps:txbx>
                        <wps:bodyPr wrap="square" lIns="0" tIns="0" rIns="0" bIns="0" rtlCol="0">
                          <a:noAutofit/>
                        </wps:bodyPr>
                      </wps:wsp>
                      <wps:wsp>
                        <wps:cNvPr id="172" name="Textbox 172"/>
                        <wps:cNvSpPr txBox="1"/>
                        <wps:spPr>
                          <a:xfrm>
                            <a:off x="832112" y="951719"/>
                            <a:ext cx="140970" cy="134620"/>
                          </a:xfrm>
                          <a:prstGeom prst="rect">
                            <a:avLst/>
                          </a:prstGeom>
                        </wps:spPr>
                        <wps:txbx>
                          <w:txbxContent>
                            <w:p w14:paraId="408A4461" w14:textId="77777777" w:rsidR="004E1C21" w:rsidRDefault="004E1C21">
                              <w:pPr>
                                <w:rPr>
                                  <w:rFonts w:ascii="Cambria"/>
                                  <w:sz w:val="18"/>
                                </w:rPr>
                              </w:pPr>
                              <w:r>
                                <w:rPr>
                                  <w:rFonts w:ascii="Cambria"/>
                                  <w:color w:val="3E3E3E"/>
                                  <w:spacing w:val="-5"/>
                                  <w:sz w:val="18"/>
                                </w:rPr>
                                <w:t>35</w:t>
                              </w:r>
                            </w:p>
                          </w:txbxContent>
                        </wps:txbx>
                        <wps:bodyPr wrap="square" lIns="0" tIns="0" rIns="0" bIns="0" rtlCol="0">
                          <a:noAutofit/>
                        </wps:bodyPr>
                      </wps:wsp>
                      <wps:wsp>
                        <wps:cNvPr id="173" name="Textbox 173"/>
                        <wps:cNvSpPr txBox="1"/>
                        <wps:spPr>
                          <a:xfrm>
                            <a:off x="1991686" y="1107281"/>
                            <a:ext cx="140970" cy="134620"/>
                          </a:xfrm>
                          <a:prstGeom prst="rect">
                            <a:avLst/>
                          </a:prstGeom>
                        </wps:spPr>
                        <wps:txbx>
                          <w:txbxContent>
                            <w:p w14:paraId="7E842DF2" w14:textId="77777777" w:rsidR="004E1C21" w:rsidRDefault="004E1C21">
                              <w:pPr>
                                <w:rPr>
                                  <w:rFonts w:ascii="Cambria"/>
                                  <w:sz w:val="18"/>
                                </w:rPr>
                              </w:pPr>
                              <w:r>
                                <w:rPr>
                                  <w:rFonts w:ascii="Cambria"/>
                                  <w:color w:val="3E3E3E"/>
                                  <w:spacing w:val="-5"/>
                                  <w:sz w:val="18"/>
                                </w:rPr>
                                <w:t>27</w:t>
                              </w:r>
                            </w:p>
                          </w:txbxContent>
                        </wps:txbx>
                        <wps:bodyPr wrap="square" lIns="0" tIns="0" rIns="0" bIns="0" rtlCol="0">
                          <a:noAutofit/>
                        </wps:bodyPr>
                      </wps:wsp>
                      <wps:wsp>
                        <wps:cNvPr id="174" name="Textbox 174"/>
                        <wps:cNvSpPr txBox="1"/>
                        <wps:spPr>
                          <a:xfrm>
                            <a:off x="3151259" y="1107281"/>
                            <a:ext cx="140970" cy="134620"/>
                          </a:xfrm>
                          <a:prstGeom prst="rect">
                            <a:avLst/>
                          </a:prstGeom>
                        </wps:spPr>
                        <wps:txbx>
                          <w:txbxContent>
                            <w:p w14:paraId="4B70E9D0" w14:textId="77777777" w:rsidR="004E1C21" w:rsidRDefault="004E1C21">
                              <w:pPr>
                                <w:rPr>
                                  <w:rFonts w:ascii="Cambria"/>
                                  <w:sz w:val="18"/>
                                </w:rPr>
                              </w:pPr>
                              <w:r>
                                <w:rPr>
                                  <w:rFonts w:ascii="Cambria"/>
                                  <w:color w:val="3E3E3E"/>
                                  <w:spacing w:val="-5"/>
                                  <w:sz w:val="18"/>
                                </w:rPr>
                                <w:t>27</w:t>
                              </w:r>
                            </w:p>
                          </w:txbxContent>
                        </wps:txbx>
                        <wps:bodyPr wrap="square" lIns="0" tIns="0" rIns="0" bIns="0" rtlCol="0">
                          <a:noAutofit/>
                        </wps:bodyPr>
                      </wps:wsp>
                      <wps:wsp>
                        <wps:cNvPr id="175" name="Textbox 175"/>
                        <wps:cNvSpPr txBox="1"/>
                        <wps:spPr>
                          <a:xfrm>
                            <a:off x="4310833" y="1418406"/>
                            <a:ext cx="140970" cy="134620"/>
                          </a:xfrm>
                          <a:prstGeom prst="rect">
                            <a:avLst/>
                          </a:prstGeom>
                        </wps:spPr>
                        <wps:txbx>
                          <w:txbxContent>
                            <w:p w14:paraId="725019E8" w14:textId="77777777" w:rsidR="004E1C21" w:rsidRDefault="004E1C21">
                              <w:pPr>
                                <w:rPr>
                                  <w:rFonts w:ascii="Cambria"/>
                                  <w:sz w:val="18"/>
                                </w:rPr>
                              </w:pPr>
                              <w:r>
                                <w:rPr>
                                  <w:rFonts w:ascii="Cambria"/>
                                  <w:color w:val="3E3E3E"/>
                                  <w:spacing w:val="-5"/>
                                  <w:sz w:val="18"/>
                                </w:rPr>
                                <w:t>11</w:t>
                              </w:r>
                            </w:p>
                          </w:txbxContent>
                        </wps:txbx>
                        <wps:bodyPr wrap="square" lIns="0" tIns="0" rIns="0" bIns="0" rtlCol="0">
                          <a:noAutofit/>
                        </wps:bodyPr>
                      </wps:wsp>
                      <wps:wsp>
                        <wps:cNvPr id="176" name="Textbox 176"/>
                        <wps:cNvSpPr txBox="1"/>
                        <wps:spPr>
                          <a:xfrm>
                            <a:off x="519214" y="1771742"/>
                            <a:ext cx="4311650" cy="268605"/>
                          </a:xfrm>
                          <a:prstGeom prst="rect">
                            <a:avLst/>
                          </a:prstGeom>
                        </wps:spPr>
                        <wps:txbx>
                          <w:txbxContent>
                            <w:p w14:paraId="193E4603" w14:textId="77777777" w:rsidR="004E1C21" w:rsidRDefault="004E1C21">
                              <w:pPr>
                                <w:tabs>
                                  <w:tab w:val="left" w:pos="1693"/>
                                  <w:tab w:val="left" w:pos="3489"/>
                                  <w:tab w:val="left" w:pos="5372"/>
                                </w:tabs>
                                <w:rPr>
                                  <w:rFonts w:ascii="Cambria"/>
                                  <w:sz w:val="18"/>
                                </w:rPr>
                              </w:pPr>
                              <w:r>
                                <w:rPr>
                                  <w:rFonts w:ascii="Cambria"/>
                                  <w:color w:val="595958"/>
                                  <w:sz w:val="18"/>
                                </w:rPr>
                                <w:t>All</w:t>
                              </w:r>
                              <w:r>
                                <w:rPr>
                                  <w:rFonts w:ascii="Cambria"/>
                                  <w:color w:val="595958"/>
                                  <w:spacing w:val="-1"/>
                                  <w:sz w:val="18"/>
                                </w:rPr>
                                <w:t xml:space="preserve"> </w:t>
                              </w:r>
                              <w:r>
                                <w:rPr>
                                  <w:rFonts w:ascii="Cambria"/>
                                  <w:color w:val="595958"/>
                                  <w:sz w:val="18"/>
                                </w:rPr>
                                <w:t>of</w:t>
                              </w:r>
                              <w:r>
                                <w:rPr>
                                  <w:rFonts w:ascii="Cambria"/>
                                  <w:color w:val="595958"/>
                                  <w:spacing w:val="-1"/>
                                  <w:sz w:val="18"/>
                                </w:rPr>
                                <w:t xml:space="preserve"> </w:t>
                              </w:r>
                              <w:r>
                                <w:rPr>
                                  <w:rFonts w:ascii="Cambria"/>
                                  <w:color w:val="595958"/>
                                  <w:sz w:val="18"/>
                                </w:rPr>
                                <w:t>the</w:t>
                              </w:r>
                              <w:r>
                                <w:rPr>
                                  <w:rFonts w:ascii="Cambria"/>
                                  <w:color w:val="595958"/>
                                  <w:spacing w:val="-1"/>
                                  <w:sz w:val="18"/>
                                </w:rPr>
                                <w:t xml:space="preserve"> </w:t>
                              </w:r>
                              <w:r>
                                <w:rPr>
                                  <w:rFonts w:ascii="Cambria"/>
                                  <w:color w:val="595958"/>
                                  <w:spacing w:val="-2"/>
                                  <w:sz w:val="18"/>
                                </w:rPr>
                                <w:t>above</w:t>
                              </w:r>
                              <w:r>
                                <w:rPr>
                                  <w:rFonts w:ascii="Cambria"/>
                                  <w:color w:val="595958"/>
                                  <w:sz w:val="18"/>
                                </w:rPr>
                                <w:tab/>
                                <w:t>By</w:t>
                              </w:r>
                              <w:r>
                                <w:rPr>
                                  <w:rFonts w:ascii="Cambria"/>
                                  <w:color w:val="595958"/>
                                  <w:spacing w:val="-2"/>
                                  <w:sz w:val="18"/>
                                </w:rPr>
                                <w:t xml:space="preserve"> </w:t>
                              </w:r>
                              <w:r>
                                <w:rPr>
                                  <w:rFonts w:ascii="Cambria"/>
                                  <w:color w:val="595958"/>
                                  <w:sz w:val="18"/>
                                </w:rPr>
                                <w:t>employing</w:t>
                              </w:r>
                              <w:r>
                                <w:rPr>
                                  <w:rFonts w:ascii="Cambria"/>
                                  <w:color w:val="595958"/>
                                  <w:spacing w:val="-2"/>
                                  <w:sz w:val="18"/>
                                </w:rPr>
                                <w:t xml:space="preserve"> </w:t>
                              </w:r>
                              <w:r>
                                <w:rPr>
                                  <w:rFonts w:ascii="Cambria"/>
                                  <w:color w:val="595958"/>
                                  <w:spacing w:val="-4"/>
                                  <w:sz w:val="18"/>
                                </w:rPr>
                                <w:t>local</w:t>
                              </w:r>
                              <w:r>
                                <w:rPr>
                                  <w:rFonts w:ascii="Cambria"/>
                                  <w:color w:val="595958"/>
                                  <w:sz w:val="18"/>
                                </w:rPr>
                                <w:tab/>
                                <w:t>By</w:t>
                              </w:r>
                              <w:r>
                                <w:rPr>
                                  <w:rFonts w:ascii="Cambria"/>
                                  <w:color w:val="595958"/>
                                  <w:spacing w:val="-3"/>
                                  <w:sz w:val="18"/>
                                </w:rPr>
                                <w:t xml:space="preserve"> </w:t>
                              </w:r>
                              <w:r>
                                <w:rPr>
                                  <w:rFonts w:ascii="Cambria"/>
                                  <w:color w:val="595958"/>
                                  <w:sz w:val="18"/>
                                </w:rPr>
                                <w:t>using</w:t>
                              </w:r>
                              <w:r>
                                <w:rPr>
                                  <w:rFonts w:ascii="Cambria"/>
                                  <w:color w:val="595958"/>
                                  <w:spacing w:val="-1"/>
                                  <w:sz w:val="18"/>
                                </w:rPr>
                                <w:t xml:space="preserve"> </w:t>
                              </w:r>
                              <w:r>
                                <w:rPr>
                                  <w:rFonts w:ascii="Cambria"/>
                                  <w:color w:val="595958"/>
                                  <w:spacing w:val="-2"/>
                                  <w:sz w:val="18"/>
                                </w:rPr>
                                <w:t>traditional</w:t>
                              </w:r>
                              <w:r>
                                <w:rPr>
                                  <w:rFonts w:ascii="Cambria"/>
                                  <w:color w:val="595958"/>
                                  <w:sz w:val="18"/>
                                </w:rPr>
                                <w:tab/>
                                <w:t>By</w:t>
                              </w:r>
                              <w:r>
                                <w:rPr>
                                  <w:rFonts w:ascii="Cambria"/>
                                  <w:color w:val="595958"/>
                                  <w:spacing w:val="-5"/>
                                  <w:sz w:val="18"/>
                                </w:rPr>
                                <w:t xml:space="preserve"> </w:t>
                              </w:r>
                              <w:r>
                                <w:rPr>
                                  <w:rFonts w:ascii="Cambria"/>
                                  <w:color w:val="595958"/>
                                  <w:sz w:val="18"/>
                                </w:rPr>
                                <w:t>using</w:t>
                              </w:r>
                              <w:r>
                                <w:rPr>
                                  <w:rFonts w:ascii="Cambria"/>
                                  <w:color w:val="595958"/>
                                  <w:spacing w:val="-2"/>
                                  <w:sz w:val="18"/>
                                </w:rPr>
                                <w:t xml:space="preserve"> </w:t>
                              </w:r>
                              <w:r>
                                <w:rPr>
                                  <w:rFonts w:ascii="Cambria"/>
                                  <w:color w:val="595958"/>
                                  <w:sz w:val="18"/>
                                </w:rPr>
                                <w:t>local</w:t>
                              </w:r>
                              <w:r>
                                <w:rPr>
                                  <w:rFonts w:ascii="Cambria"/>
                                  <w:color w:val="595958"/>
                                  <w:spacing w:val="-1"/>
                                  <w:sz w:val="18"/>
                                </w:rPr>
                                <w:t xml:space="preserve"> </w:t>
                              </w:r>
                              <w:r>
                                <w:rPr>
                                  <w:rFonts w:ascii="Cambria"/>
                                  <w:color w:val="595958"/>
                                  <w:spacing w:val="-5"/>
                                  <w:sz w:val="18"/>
                                </w:rPr>
                                <w:t>raw</w:t>
                              </w:r>
                            </w:p>
                            <w:p w14:paraId="051098FE" w14:textId="77777777" w:rsidR="004E1C21" w:rsidRDefault="004E1C21">
                              <w:pPr>
                                <w:tabs>
                                  <w:tab w:val="left" w:pos="4047"/>
                                  <w:tab w:val="left" w:pos="5709"/>
                                </w:tabs>
                                <w:ind w:left="2167"/>
                                <w:rPr>
                                  <w:rFonts w:ascii="Cambria"/>
                                  <w:sz w:val="18"/>
                                </w:rPr>
                              </w:pPr>
                              <w:r>
                                <w:rPr>
                                  <w:rFonts w:ascii="Cambria"/>
                                  <w:color w:val="595958"/>
                                  <w:spacing w:val="-2"/>
                                  <w:sz w:val="18"/>
                                </w:rPr>
                                <w:t>labour</w:t>
                              </w:r>
                              <w:r>
                                <w:rPr>
                                  <w:rFonts w:ascii="Cambria"/>
                                  <w:color w:val="595958"/>
                                  <w:sz w:val="18"/>
                                </w:rPr>
                                <w:tab/>
                              </w:r>
                              <w:r>
                                <w:rPr>
                                  <w:rFonts w:ascii="Cambria"/>
                                  <w:color w:val="595958"/>
                                  <w:spacing w:val="-2"/>
                                  <w:sz w:val="18"/>
                                </w:rPr>
                                <w:t>skills</w:t>
                              </w:r>
                              <w:r>
                                <w:rPr>
                                  <w:rFonts w:ascii="Cambria"/>
                                  <w:color w:val="595958"/>
                                  <w:sz w:val="18"/>
                                </w:rPr>
                                <w:tab/>
                              </w:r>
                              <w:r>
                                <w:rPr>
                                  <w:rFonts w:ascii="Cambria"/>
                                  <w:color w:val="595958"/>
                                  <w:spacing w:val="-2"/>
                                  <w:sz w:val="18"/>
                                </w:rPr>
                                <w:t>materials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FB98414" id="Group 165" o:spid="_x0000_s1054" style="position:absolute;margin-left:128.85pt;margin-top:15.8pt;width:379.75pt;height:156.65pt;z-index:-251636736;mso-wrap-distance-left:0;mso-wrap-distance-right:0;mso-position-horizontal-relative:page;mso-width-relative:margin;mso-height-relative:margin" coordsize="50996,21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">
                <v:shape id="Graphic 166" o:spid="_x0000_s1055" style="position:absolute;left:3169;top:5334;width:46381;height:9728;visibility:visible;mso-wrap-style:square;v-text-anchor:top" coordsize="4638040,9728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MamcMA&#10;AADcAAAADwAAAGRycy9kb3ducmV2LnhtbERP22rCQBB9L/gPyxT6VjdWGjS6BimENj4IWj9gyI5J&#10;aHY2zW7N5eu7BaFvczjX2aaDacSNOldbVrCYRyCIC6trLhVcPrPnFQjnkTU2lknBSA7S3exhi4m2&#10;PZ/odvalCCHsElRQed8mUrqiIoNublviwF1tZ9AH2JVSd9iHcNPIlyiKpcGaQ0OFLb1VVHydf4yC&#10;Ip+O6yWNi8OrXx2yU87fy+ldqafHYb8B4Wnw/+K7+0OH+XEMf8+EC+Tu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KMamcMAAADcAAAADwAAAAAAAAAAAAAAAACYAgAAZHJzL2Rv&#10;d25yZXYueG1sUEsFBgAAAAAEAAQA9QAAAIgDAAAAAA==&#10;" path="m1970532,972312r696468,em,972312r347472,em4290060,972312r347472,em810768,972312r696468,em3130296,972312r694944,em4290060,777239r347472,em810768,777239r696468,em,777239r347472,em3130296,777239r694944,em1970532,777239r696468,em,583691r347472,em3130296,583691r1507236,em810768,583691r696468,em1970532,583691r696468,em1970532,388620r696468,em810768,388620r696468,em,388620r347472,em3130296,388620r1507236,em3130296,193548r1507236,em810768,193548r696468,em,193548r347472,em1970532,193548r696468,em,l347472,em810768,l4637532,e" filled="f" strokecolor="#dadada" strokeweight=".72pt">
                  <v:path arrowok="t"/>
                </v:shape>
                <v:shape id="Graphic 167" o:spid="_x0000_s1056" style="position:absolute;left:3169;top:1432;width:46381;height:1956;visibility:visible;mso-wrap-style:square;v-text-anchor:top" coordsize="4638040,195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FdXMIA&#10;AADcAAAADwAAAGRycy9kb3ducmV2LnhtbERPTWsCMRC9F/ofwhR6q9n2oLIaRaSFUvDQVfQ6bMbN&#10;4maSJll3/fdNoeBtHu9zluvRduJKIbaOFbxOChDEtdMtNwoO+4+XOYiYkDV2jknBjSKsV48PSyy1&#10;G/ibrlVqRA7hWKICk5IvpYy1IYtx4jxx5s4uWEwZhkbqgEMOt518K4qptNhybjDoaWuovlS9VRCG&#10;2an3ddXvjl+7d7OZV/74c1Pq+WncLEAkGtNd/O/+1Hn+dAZ/z+QL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V1cwgAAANwAAAAPAAAAAAAAAAAAAAAAAJgCAABkcnMvZG93&#10;bnJldi54bWxQSwUGAAAAAAQABAD1AAAAhwMAAAAA&#10;" path="m,195071r4637532,em,l4637532,e" filled="f" strokecolor="#dadada" strokeweight=".72pt">
                  <v:path arrowok="t"/>
                </v:shape>
                <v:shape id="Graphic 168" o:spid="_x0000_s1057" style="position:absolute;left:6644;top:3383;width:39427;height:13614;visibility:visible;mso-wrap-style:square;v-text-anchor:top" coordsize="3942715,1361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RMgcYA&#10;AADcAAAADwAAAGRycy9kb3ducmV2LnhtbESPQWvCQBCF7wX/wzJCb3WjllRTVxGhtIgXbUGPY3aa&#10;BLOzIbuN8d87B6G3Gd6b975ZrHpXq47aUHk2MB4loIhzbysuDPx8f7zMQIWIbLH2TAZuFGC1HDwt&#10;MLP+ynvqDrFQEsIhQwNljE2mdchLchhGviEW7de3DqOsbaFti1cJd7WeJEmqHVYsDSU2tCkpvxz+&#10;nIHd5wXDer7vTj49v74dt9PJeTc15nnYr99BRerjv/lx/WUFPxVaeUYm0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SRMgcYAAADcAAAADwAAAAAAAAAAAAAAAACYAgAAZHJz&#10;L2Rvd25yZXYueG1sUEsFBgAAAAAEAAQA9QAAAIsDAAAAAA==&#10;" path="m463296,l,,,1360932r463296,l463296,xem1623060,310896r-463296,l1159764,1360932r463296,l1623060,310896xem2782824,310896r-463296,l2319528,1360932r463296,l2782824,310896xem3942588,934212r-464820,l3477768,1360932r464820,l3942588,934212xe" fillcolor="#4f81bd" stroked="f">
                  <v:path arrowok="t"/>
                </v:shape>
                <v:shape id="Graphic 169" o:spid="_x0000_s1058" style="position:absolute;left:3169;top:16992;width:46381;height:13;visibility:visible;mso-wrap-style:square;v-text-anchor:top" coordsize="463804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XuD8EA&#10;AADcAAAADwAAAGRycy9kb3ducmV2LnhtbERPzYrCMBC+L/gOYQQvi6a6qLUaRQrCHtaD1QcYm7Et&#10;NpPSRK1vbxYEb/Px/c5q05la3Kl1lWUF41EEgji3uuJCwem4G8YgnEfWWFsmBU9ysFn3vlaYaPvg&#10;A90zX4gQwi5BBaX3TSKly0sy6Ea2IQ7cxbYGfYBtIXWLjxBuajmJopk0WHFoKLGhtKT8mt2MApMW&#10;0S3+m2dy9zPNz7HP9t/zVKlBv9suQXjq/Ef8dv/qMH+2gP9nwgV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F7g/BAAAA3AAAAA8AAAAAAAAAAAAAAAAAmAIAAGRycy9kb3du&#10;cmV2LnhtbFBLBQYAAAAABAAEAPUAAACGAwAAAAA=&#10;" path="m,l4637532,e" filled="f" strokecolor="#dadada" strokeweight=".72pt">
                  <v:path arrowok="t"/>
                </v:shape>
                <v:shape id="Graphic 170" o:spid="_x0000_s1059" style="position:absolute;left:45;top:45;width:50902;height:21184;visibility:visible;mso-wrap-style:square;v-text-anchor:top" coordsize="5090160,2118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1ygcUA&#10;AADcAAAADwAAAGRycy9kb3ducmV2LnhtbESPT2vCQBDF74V+h2UKvdWNClZTVxFBKfZQ/EPPQ3aS&#10;DWZnY3bV+O07h0JvM7w37/1mvux9o27UxTqwgeEgA0VcBFtzZeB03LxNQcWEbLEJTAYeFGG5eH6a&#10;Y27Dnfd0O6RKSQjHHA24lNpc61g48hgHoSUWrQydxyRrV2nb4V3CfaNHWTbRHmuWBoctrR0V58PV&#10;G7hsXX0eTlKBevdTbsbrb/c1K415felXH6AS9enf/Hf9aQX/XfDlGZlAL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PXKBxQAAANwAAAAPAAAAAAAAAAAAAAAAAJgCAABkcnMv&#10;ZG93bnJldi54bWxQSwUGAAAAAAQABAD1AAAAigMAAAAA&#10;" path="m,l5090159,r,2118360l,2118360,,xe" filled="f" strokecolor="#dadada" strokeweight=".72pt">
                  <v:path arrowok="t"/>
                </v:shape>
                <v:shape id="Textbox 171" o:spid="_x0000_s1060" type="#_x0000_t202" style="position:absolute;left:865;top:716;width:1410;height:168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SHCcMA&#10;AADcAAAADwAAAGRycy9kb3ducmV2LnhtbERPTWvCQBC9F/oflhG81Y0etI1uRIpCQSiN6cHjmB2T&#10;JdnZmN1q+u/dQsHbPN7nrNaDbcWVem8cK5hOEhDEpdOGKwXfxe7lFYQPyBpbx6Tglzyss+enFaba&#10;3Tin6yFUIoawT1FBHUKXSunLmiz6ieuII3d2vcUQYV9J3eMthttWzpJkLi0ajg01dvReU9kcfqyC&#10;zZHzrbl8nr7yc26K4i3h/bxRajwaNksQgYbwEP+7P3Scv5jC3zPxApn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SHCcMAAADcAAAADwAAAAAAAAAAAAAAAACYAgAAZHJzL2Rv&#10;d25yZXYueG1sUEsFBgAAAAAEAAQA9QAAAIgDAAAAAA==&#10;" filled="f" stroked="f">
                  <v:textbox inset="0,0,0,0">
                    <w:txbxContent>
                      <w:p w14:paraId="4E8A8C42" w14:textId="77777777" w:rsidR="004E1C21" w:rsidRDefault="004E1C21">
                        <w:pPr>
                          <w:rPr>
                            <w:rFonts w:ascii="Cambria"/>
                            <w:sz w:val="18"/>
                          </w:rPr>
                        </w:pPr>
                        <w:r>
                          <w:rPr>
                            <w:rFonts w:ascii="Cambria"/>
                            <w:color w:val="595958"/>
                            <w:spacing w:val="-5"/>
                            <w:sz w:val="18"/>
                          </w:rPr>
                          <w:t>40</w:t>
                        </w:r>
                      </w:p>
                      <w:p w14:paraId="3433AAFA" w14:textId="77777777" w:rsidR="004E1C21" w:rsidRDefault="004E1C21">
                        <w:pPr>
                          <w:spacing w:before="95"/>
                          <w:rPr>
                            <w:rFonts w:ascii="Cambria"/>
                            <w:sz w:val="18"/>
                          </w:rPr>
                        </w:pPr>
                        <w:r>
                          <w:rPr>
                            <w:rFonts w:ascii="Cambria"/>
                            <w:color w:val="595958"/>
                            <w:spacing w:val="-5"/>
                            <w:sz w:val="18"/>
                          </w:rPr>
                          <w:t>35</w:t>
                        </w:r>
                      </w:p>
                      <w:p w14:paraId="3D32FAFC" w14:textId="77777777" w:rsidR="004E1C21" w:rsidRDefault="004E1C21">
                        <w:pPr>
                          <w:spacing w:before="95"/>
                          <w:rPr>
                            <w:rFonts w:ascii="Cambria"/>
                            <w:sz w:val="18"/>
                          </w:rPr>
                        </w:pPr>
                        <w:r>
                          <w:rPr>
                            <w:rFonts w:ascii="Cambria"/>
                            <w:color w:val="595958"/>
                            <w:spacing w:val="-5"/>
                            <w:sz w:val="18"/>
                          </w:rPr>
                          <w:t>30</w:t>
                        </w:r>
                      </w:p>
                      <w:p w14:paraId="67D357EE" w14:textId="77777777" w:rsidR="004E1C21" w:rsidRDefault="004E1C21">
                        <w:pPr>
                          <w:spacing w:before="96"/>
                          <w:rPr>
                            <w:rFonts w:ascii="Cambria"/>
                            <w:sz w:val="18"/>
                          </w:rPr>
                        </w:pPr>
                        <w:r>
                          <w:rPr>
                            <w:rFonts w:ascii="Cambria"/>
                            <w:color w:val="595958"/>
                            <w:spacing w:val="-5"/>
                            <w:sz w:val="18"/>
                          </w:rPr>
                          <w:t>25</w:t>
                        </w:r>
                      </w:p>
                      <w:p w14:paraId="31E1431E" w14:textId="77777777" w:rsidR="004E1C21" w:rsidRDefault="004E1C21">
                        <w:pPr>
                          <w:spacing w:before="95"/>
                          <w:rPr>
                            <w:rFonts w:ascii="Cambria"/>
                            <w:sz w:val="18"/>
                          </w:rPr>
                        </w:pPr>
                        <w:r>
                          <w:rPr>
                            <w:rFonts w:ascii="Cambria"/>
                            <w:color w:val="595958"/>
                            <w:spacing w:val="-5"/>
                            <w:sz w:val="18"/>
                          </w:rPr>
                          <w:t>20</w:t>
                        </w:r>
                      </w:p>
                      <w:p w14:paraId="29D8A0D4" w14:textId="77777777" w:rsidR="004E1C21" w:rsidRDefault="004E1C21">
                        <w:pPr>
                          <w:spacing w:before="95"/>
                          <w:rPr>
                            <w:rFonts w:ascii="Cambria"/>
                            <w:sz w:val="18"/>
                          </w:rPr>
                        </w:pPr>
                        <w:r>
                          <w:rPr>
                            <w:rFonts w:ascii="Cambria"/>
                            <w:color w:val="595958"/>
                            <w:spacing w:val="-5"/>
                            <w:sz w:val="18"/>
                          </w:rPr>
                          <w:t>15</w:t>
                        </w:r>
                      </w:p>
                      <w:p w14:paraId="769EB111" w14:textId="77777777" w:rsidR="004E1C21" w:rsidRDefault="004E1C21">
                        <w:pPr>
                          <w:spacing w:before="95"/>
                          <w:rPr>
                            <w:rFonts w:ascii="Cambria"/>
                            <w:sz w:val="18"/>
                          </w:rPr>
                        </w:pPr>
                        <w:r>
                          <w:rPr>
                            <w:rFonts w:ascii="Cambria"/>
                            <w:color w:val="595958"/>
                            <w:spacing w:val="-5"/>
                            <w:sz w:val="18"/>
                          </w:rPr>
                          <w:t>10</w:t>
                        </w:r>
                      </w:p>
                      <w:p w14:paraId="40FBC107" w14:textId="77777777" w:rsidR="004E1C21" w:rsidRDefault="004E1C21">
                        <w:pPr>
                          <w:spacing w:before="95"/>
                          <w:ind w:left="99"/>
                          <w:rPr>
                            <w:rFonts w:ascii="Cambria"/>
                            <w:sz w:val="18"/>
                          </w:rPr>
                        </w:pPr>
                        <w:r>
                          <w:rPr>
                            <w:rFonts w:ascii="Cambria"/>
                            <w:color w:val="595958"/>
                            <w:spacing w:val="-10"/>
                            <w:sz w:val="18"/>
                          </w:rPr>
                          <w:t>5</w:t>
                        </w:r>
                      </w:p>
                      <w:p w14:paraId="1528FA18" w14:textId="77777777" w:rsidR="004E1C21" w:rsidRDefault="004E1C21">
                        <w:pPr>
                          <w:spacing w:before="95"/>
                          <w:ind w:left="99"/>
                          <w:rPr>
                            <w:rFonts w:ascii="Cambria"/>
                            <w:sz w:val="18"/>
                          </w:rPr>
                        </w:pPr>
                        <w:r>
                          <w:rPr>
                            <w:rFonts w:ascii="Cambria"/>
                            <w:color w:val="595958"/>
                            <w:spacing w:val="-10"/>
                            <w:sz w:val="18"/>
                          </w:rPr>
                          <w:t>0</w:t>
                        </w:r>
                      </w:p>
                    </w:txbxContent>
                  </v:textbox>
                </v:shape>
                <v:shape id="Textbox 172" o:spid="_x0000_s1061" type="#_x0000_t202" style="position:absolute;left:8321;top:9517;width:1409;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YZfsMA&#10;AADcAAAADwAAAGRycy9kb3ducmV2LnhtbERPTWvCQBC9F/oflil4azb1oDZ1I1IUBKE0pocep9kx&#10;WZKdTbOrpv/eLQje5vE+Z7kabSfONHjjWMFLkoIgrpw2XCv4KrfPCxA+IGvsHJOCP/Kwyh8flphp&#10;d+GCzodQixjCPkMFTQh9JqWvGrLoE9cTR+7oBoshwqGWesBLDLednKbpTFo0HBsa7Om9oao9nKyC&#10;9TcXG/P78fNZHAtTlq8p72etUpOncf0GItAY7uKbe6fj/PkU/p+JF8j8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kYZfsMAAADcAAAADwAAAAAAAAAAAAAAAACYAgAAZHJzL2Rv&#10;d25yZXYueG1sUEsFBgAAAAAEAAQA9QAAAIgDAAAAAA==&#10;" filled="f" stroked="f">
                  <v:textbox inset="0,0,0,0">
                    <w:txbxContent>
                      <w:p w14:paraId="408A4461" w14:textId="77777777" w:rsidR="004E1C21" w:rsidRDefault="004E1C21">
                        <w:pPr>
                          <w:rPr>
                            <w:rFonts w:ascii="Cambria"/>
                            <w:sz w:val="18"/>
                          </w:rPr>
                        </w:pPr>
                        <w:r>
                          <w:rPr>
                            <w:rFonts w:ascii="Cambria"/>
                            <w:color w:val="3E3E3E"/>
                            <w:spacing w:val="-5"/>
                            <w:sz w:val="18"/>
                          </w:rPr>
                          <w:t>35</w:t>
                        </w:r>
                      </w:p>
                    </w:txbxContent>
                  </v:textbox>
                </v:shape>
                <v:shape id="Textbox 173" o:spid="_x0000_s1062" type="#_x0000_t202" style="position:absolute;left:19916;top:11072;width:1410;height:13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q85cMA&#10;AADcAAAADwAAAGRycy9kb3ducmV2LnhtbERPTWvCQBC9F/wPywi91Y0tWI2uIqIgFKQxHjyO2TFZ&#10;zM6m2VXTf+8WCt7m8T5ntuhsLW7UeuNYwXCQgCAunDZcKjjkm7cxCB+QNdaOScEveVjMey8zTLW7&#10;c0a3fShFDGGfooIqhCaV0hcVWfQD1xBH7uxaiyHCtpS6xXsMt7V8T5KRtGg4NlTY0Kqi4rK/WgXL&#10;I2dr87M7fWfnzOT5JOGv0UWp1363nIII1IWn+N+91XH+5w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q85cMAAADcAAAADwAAAAAAAAAAAAAAAACYAgAAZHJzL2Rv&#10;d25yZXYueG1sUEsFBgAAAAAEAAQA9QAAAIgDAAAAAA==&#10;" filled="f" stroked="f">
                  <v:textbox inset="0,0,0,0">
                    <w:txbxContent>
                      <w:p w14:paraId="7E842DF2" w14:textId="77777777" w:rsidR="004E1C21" w:rsidRDefault="004E1C21">
                        <w:pPr>
                          <w:rPr>
                            <w:rFonts w:ascii="Cambria"/>
                            <w:sz w:val="18"/>
                          </w:rPr>
                        </w:pPr>
                        <w:r>
                          <w:rPr>
                            <w:rFonts w:ascii="Cambria"/>
                            <w:color w:val="3E3E3E"/>
                            <w:spacing w:val="-5"/>
                            <w:sz w:val="18"/>
                          </w:rPr>
                          <w:t>27</w:t>
                        </w:r>
                      </w:p>
                    </w:txbxContent>
                  </v:textbox>
                </v:shape>
                <v:shape id="Textbox 174" o:spid="_x0000_s1063" type="#_x0000_t202" style="position:absolute;left:31512;top:11072;width:1410;height:13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MkkcMA&#10;AADcAAAADwAAAGRycy9kb3ducmV2LnhtbERPTWvCQBC9F/wPywi91Y2lWI2uIqIgFKQxHjyO2TFZ&#10;zM6m2VXTf+8WCt7m8T5ntuhsLW7UeuNYwXCQgCAunDZcKjjkm7cxCB+QNdaOScEveVjMey8zTLW7&#10;c0a3fShFDGGfooIqhCaV0hcVWfQD1xBH7uxaiyHCtpS6xXsMt7V8T5KRtGg4NlTY0Kqi4rK/WgXL&#10;I2dr87M7fWfnzOT5JOGv0UWp1363nIII1IWn+N+91XH+5w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uMkkcMAAADcAAAADwAAAAAAAAAAAAAAAACYAgAAZHJzL2Rv&#10;d25yZXYueG1sUEsFBgAAAAAEAAQA9QAAAIgDAAAAAA==&#10;" filled="f" stroked="f">
                  <v:textbox inset="0,0,0,0">
                    <w:txbxContent>
                      <w:p w14:paraId="4B70E9D0" w14:textId="77777777" w:rsidR="004E1C21" w:rsidRDefault="004E1C21">
                        <w:pPr>
                          <w:rPr>
                            <w:rFonts w:ascii="Cambria"/>
                            <w:sz w:val="18"/>
                          </w:rPr>
                        </w:pPr>
                        <w:r>
                          <w:rPr>
                            <w:rFonts w:ascii="Cambria"/>
                            <w:color w:val="3E3E3E"/>
                            <w:spacing w:val="-5"/>
                            <w:sz w:val="18"/>
                          </w:rPr>
                          <w:t>27</w:t>
                        </w:r>
                      </w:p>
                    </w:txbxContent>
                  </v:textbox>
                </v:shape>
                <v:shape id="Textbox 175" o:spid="_x0000_s1064" type="#_x0000_t202" style="position:absolute;left:43108;top:14184;width:1410;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BCsMA&#10;AADcAAAADwAAAGRycy9kb3ducmV2LnhtbERPTWvCQBC9F/wPywi91Y2FWo2uIqIgFKQxHjyO2TFZ&#10;zM6m2VXTf+8WCt7m8T5ntuhsLW7UeuNYwXCQgCAunDZcKjjkm7cxCB+QNdaOScEveVjMey8zTLW7&#10;c0a3fShFDGGfooIqhCaV0hcVWfQD1xBH7uxaiyHCtpS6xXsMt7V8T5KRtGg4NlTY0Kqi4rK/WgXL&#10;I2dr87M7fWfnzOT5JOGv0UWp1363nIII1IWn+N+91XH+5w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BCsMAAADcAAAADwAAAAAAAAAAAAAAAACYAgAAZHJzL2Rv&#10;d25yZXYueG1sUEsFBgAAAAAEAAQA9QAAAIgDAAAAAA==&#10;" filled="f" stroked="f">
                  <v:textbox inset="0,0,0,0">
                    <w:txbxContent>
                      <w:p w14:paraId="725019E8" w14:textId="77777777" w:rsidR="004E1C21" w:rsidRDefault="004E1C21">
                        <w:pPr>
                          <w:rPr>
                            <w:rFonts w:ascii="Cambria"/>
                            <w:sz w:val="18"/>
                          </w:rPr>
                        </w:pPr>
                        <w:r>
                          <w:rPr>
                            <w:rFonts w:ascii="Cambria"/>
                            <w:color w:val="3E3E3E"/>
                            <w:spacing w:val="-5"/>
                            <w:sz w:val="18"/>
                          </w:rPr>
                          <w:t>11</w:t>
                        </w:r>
                      </w:p>
                    </w:txbxContent>
                  </v:textbox>
                </v:shape>
                <v:shape id="Textbox 176" o:spid="_x0000_s1065" type="#_x0000_t202" style="position:absolute;left:5192;top:17717;width:43116;height:2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0ffcIA&#10;AADcAAAADwAAAGRycy9kb3ducmV2LnhtbERPTWvCQBC9F/wPyxR6q5t6iDV1FREFoVCM8eBxmh2T&#10;xexszK6a/ntXKHibx/uc6by3jbhS541jBR/DBARx6bThSsG+WL9/gvABWWPjmBT8kYf5bPAyxUy7&#10;G+d03YVKxBD2GSqoQ2gzKX1Zk0U/dC1x5I6usxgi7CqpO7zFcNvIUZKk0qLh2FBjS8uaytPuYhUs&#10;DpyvzPnnd5sfc1MUk4S/05NSb6/94gtEoD48xf/ujY7zxyk8nokX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fR99wgAAANwAAAAPAAAAAAAAAAAAAAAAAJgCAABkcnMvZG93&#10;bnJldi54bWxQSwUGAAAAAAQABAD1AAAAhwMAAAAA&#10;" filled="f" stroked="f">
                  <v:textbox inset="0,0,0,0">
                    <w:txbxContent>
                      <w:p w14:paraId="193E4603" w14:textId="77777777" w:rsidR="004E1C21" w:rsidRDefault="004E1C21">
                        <w:pPr>
                          <w:tabs>
                            <w:tab w:val="left" w:pos="1693"/>
                            <w:tab w:val="left" w:pos="3489"/>
                            <w:tab w:val="left" w:pos="5372"/>
                          </w:tabs>
                          <w:rPr>
                            <w:rFonts w:ascii="Cambria"/>
                            <w:sz w:val="18"/>
                          </w:rPr>
                        </w:pPr>
                        <w:r>
                          <w:rPr>
                            <w:rFonts w:ascii="Cambria"/>
                            <w:color w:val="595958"/>
                            <w:sz w:val="18"/>
                          </w:rPr>
                          <w:t>All</w:t>
                        </w:r>
                        <w:r>
                          <w:rPr>
                            <w:rFonts w:ascii="Cambria"/>
                            <w:color w:val="595958"/>
                            <w:spacing w:val="-1"/>
                            <w:sz w:val="18"/>
                          </w:rPr>
                          <w:t xml:space="preserve"> </w:t>
                        </w:r>
                        <w:r>
                          <w:rPr>
                            <w:rFonts w:ascii="Cambria"/>
                            <w:color w:val="595958"/>
                            <w:sz w:val="18"/>
                          </w:rPr>
                          <w:t>of</w:t>
                        </w:r>
                        <w:r>
                          <w:rPr>
                            <w:rFonts w:ascii="Cambria"/>
                            <w:color w:val="595958"/>
                            <w:spacing w:val="-1"/>
                            <w:sz w:val="18"/>
                          </w:rPr>
                          <w:t xml:space="preserve"> </w:t>
                        </w:r>
                        <w:r>
                          <w:rPr>
                            <w:rFonts w:ascii="Cambria"/>
                            <w:color w:val="595958"/>
                            <w:sz w:val="18"/>
                          </w:rPr>
                          <w:t>the</w:t>
                        </w:r>
                        <w:r>
                          <w:rPr>
                            <w:rFonts w:ascii="Cambria"/>
                            <w:color w:val="595958"/>
                            <w:spacing w:val="-1"/>
                            <w:sz w:val="18"/>
                          </w:rPr>
                          <w:t xml:space="preserve"> </w:t>
                        </w:r>
                        <w:r>
                          <w:rPr>
                            <w:rFonts w:ascii="Cambria"/>
                            <w:color w:val="595958"/>
                            <w:spacing w:val="-2"/>
                            <w:sz w:val="18"/>
                          </w:rPr>
                          <w:t>above</w:t>
                        </w:r>
                        <w:r>
                          <w:rPr>
                            <w:rFonts w:ascii="Cambria"/>
                            <w:color w:val="595958"/>
                            <w:sz w:val="18"/>
                          </w:rPr>
                          <w:tab/>
                        </w:r>
                        <w:proofErr w:type="gramStart"/>
                        <w:r>
                          <w:rPr>
                            <w:rFonts w:ascii="Cambria"/>
                            <w:color w:val="595958"/>
                            <w:sz w:val="18"/>
                          </w:rPr>
                          <w:t>By</w:t>
                        </w:r>
                        <w:proofErr w:type="gramEnd"/>
                        <w:r>
                          <w:rPr>
                            <w:rFonts w:ascii="Cambria"/>
                            <w:color w:val="595958"/>
                            <w:spacing w:val="-2"/>
                            <w:sz w:val="18"/>
                          </w:rPr>
                          <w:t xml:space="preserve"> </w:t>
                        </w:r>
                        <w:r>
                          <w:rPr>
                            <w:rFonts w:ascii="Cambria"/>
                            <w:color w:val="595958"/>
                            <w:sz w:val="18"/>
                          </w:rPr>
                          <w:t>employing</w:t>
                        </w:r>
                        <w:r>
                          <w:rPr>
                            <w:rFonts w:ascii="Cambria"/>
                            <w:color w:val="595958"/>
                            <w:spacing w:val="-2"/>
                            <w:sz w:val="18"/>
                          </w:rPr>
                          <w:t xml:space="preserve"> </w:t>
                        </w:r>
                        <w:r>
                          <w:rPr>
                            <w:rFonts w:ascii="Cambria"/>
                            <w:color w:val="595958"/>
                            <w:spacing w:val="-4"/>
                            <w:sz w:val="18"/>
                          </w:rPr>
                          <w:t>local</w:t>
                        </w:r>
                        <w:r>
                          <w:rPr>
                            <w:rFonts w:ascii="Cambria"/>
                            <w:color w:val="595958"/>
                            <w:sz w:val="18"/>
                          </w:rPr>
                          <w:tab/>
                          <w:t>By</w:t>
                        </w:r>
                        <w:r>
                          <w:rPr>
                            <w:rFonts w:ascii="Cambria"/>
                            <w:color w:val="595958"/>
                            <w:spacing w:val="-3"/>
                            <w:sz w:val="18"/>
                          </w:rPr>
                          <w:t xml:space="preserve"> </w:t>
                        </w:r>
                        <w:r>
                          <w:rPr>
                            <w:rFonts w:ascii="Cambria"/>
                            <w:color w:val="595958"/>
                            <w:sz w:val="18"/>
                          </w:rPr>
                          <w:t>using</w:t>
                        </w:r>
                        <w:r>
                          <w:rPr>
                            <w:rFonts w:ascii="Cambria"/>
                            <w:color w:val="595958"/>
                            <w:spacing w:val="-1"/>
                            <w:sz w:val="18"/>
                          </w:rPr>
                          <w:t xml:space="preserve"> </w:t>
                        </w:r>
                        <w:r>
                          <w:rPr>
                            <w:rFonts w:ascii="Cambria"/>
                            <w:color w:val="595958"/>
                            <w:spacing w:val="-2"/>
                            <w:sz w:val="18"/>
                          </w:rPr>
                          <w:t>traditional</w:t>
                        </w:r>
                        <w:r>
                          <w:rPr>
                            <w:rFonts w:ascii="Cambria"/>
                            <w:color w:val="595958"/>
                            <w:sz w:val="18"/>
                          </w:rPr>
                          <w:tab/>
                          <w:t>By</w:t>
                        </w:r>
                        <w:r>
                          <w:rPr>
                            <w:rFonts w:ascii="Cambria"/>
                            <w:color w:val="595958"/>
                            <w:spacing w:val="-5"/>
                            <w:sz w:val="18"/>
                          </w:rPr>
                          <w:t xml:space="preserve"> </w:t>
                        </w:r>
                        <w:r>
                          <w:rPr>
                            <w:rFonts w:ascii="Cambria"/>
                            <w:color w:val="595958"/>
                            <w:sz w:val="18"/>
                          </w:rPr>
                          <w:t>using</w:t>
                        </w:r>
                        <w:r>
                          <w:rPr>
                            <w:rFonts w:ascii="Cambria"/>
                            <w:color w:val="595958"/>
                            <w:spacing w:val="-2"/>
                            <w:sz w:val="18"/>
                          </w:rPr>
                          <w:t xml:space="preserve"> </w:t>
                        </w:r>
                        <w:r>
                          <w:rPr>
                            <w:rFonts w:ascii="Cambria"/>
                            <w:color w:val="595958"/>
                            <w:sz w:val="18"/>
                          </w:rPr>
                          <w:t>local</w:t>
                        </w:r>
                        <w:r>
                          <w:rPr>
                            <w:rFonts w:ascii="Cambria"/>
                            <w:color w:val="595958"/>
                            <w:spacing w:val="-1"/>
                            <w:sz w:val="18"/>
                          </w:rPr>
                          <w:t xml:space="preserve"> </w:t>
                        </w:r>
                        <w:r>
                          <w:rPr>
                            <w:rFonts w:ascii="Cambria"/>
                            <w:color w:val="595958"/>
                            <w:spacing w:val="-5"/>
                            <w:sz w:val="18"/>
                          </w:rPr>
                          <w:t>raw</w:t>
                        </w:r>
                      </w:p>
                      <w:p w14:paraId="051098FE" w14:textId="77777777" w:rsidR="004E1C21" w:rsidRDefault="004E1C21">
                        <w:pPr>
                          <w:tabs>
                            <w:tab w:val="left" w:pos="4047"/>
                            <w:tab w:val="left" w:pos="5709"/>
                          </w:tabs>
                          <w:ind w:left="2167"/>
                          <w:rPr>
                            <w:rFonts w:ascii="Cambria"/>
                            <w:sz w:val="18"/>
                          </w:rPr>
                        </w:pPr>
                        <w:proofErr w:type="spellStart"/>
                        <w:proofErr w:type="gramStart"/>
                        <w:r>
                          <w:rPr>
                            <w:rFonts w:ascii="Cambria"/>
                            <w:color w:val="595958"/>
                            <w:spacing w:val="-2"/>
                            <w:sz w:val="18"/>
                          </w:rPr>
                          <w:t>labour</w:t>
                        </w:r>
                        <w:proofErr w:type="spellEnd"/>
                        <w:proofErr w:type="gramEnd"/>
                        <w:r>
                          <w:rPr>
                            <w:rFonts w:ascii="Cambria"/>
                            <w:color w:val="595958"/>
                            <w:sz w:val="18"/>
                          </w:rPr>
                          <w:tab/>
                        </w:r>
                        <w:r>
                          <w:rPr>
                            <w:rFonts w:ascii="Cambria"/>
                            <w:color w:val="595958"/>
                            <w:spacing w:val="-2"/>
                            <w:sz w:val="18"/>
                          </w:rPr>
                          <w:t>skills</w:t>
                        </w:r>
                        <w:r>
                          <w:rPr>
                            <w:rFonts w:ascii="Cambria"/>
                            <w:color w:val="595958"/>
                            <w:sz w:val="18"/>
                          </w:rPr>
                          <w:tab/>
                        </w:r>
                        <w:r>
                          <w:rPr>
                            <w:rFonts w:ascii="Cambria"/>
                            <w:color w:val="595958"/>
                            <w:spacing w:val="-2"/>
                            <w:sz w:val="18"/>
                          </w:rPr>
                          <w:t>materials</w:t>
                        </w:r>
                      </w:p>
                    </w:txbxContent>
                  </v:textbox>
                </v:shape>
                <w10:wrap type="topAndBottom" anchorx="page"/>
              </v:group>
            </w:pict>
          </mc:Fallback>
        </mc:AlternateContent>
      </w:r>
    </w:p>
    <w:p w14:paraId="52B6F03D" w14:textId="0F3720CD" w:rsidR="001118C8" w:rsidRDefault="001118C8">
      <w:pPr>
        <w:pStyle w:val="BodyText"/>
        <w:spacing w:before="61"/>
        <w:rPr>
          <w:b/>
          <w:sz w:val="20"/>
        </w:rPr>
      </w:pPr>
    </w:p>
    <w:p w14:paraId="4A8FD9A2" w14:textId="21BF16D2" w:rsidR="001118C8" w:rsidRPr="008B7E68" w:rsidRDefault="00040FDA" w:rsidP="008B7E68">
      <w:pPr>
        <w:spacing w:line="360" w:lineRule="auto"/>
        <w:jc w:val="both"/>
        <w:rPr>
          <w:sz w:val="24"/>
          <w:szCs w:val="24"/>
        </w:rPr>
      </w:pPr>
      <w:r w:rsidRPr="008B7E68">
        <w:rPr>
          <w:b/>
          <w:bCs/>
          <w:spacing w:val="-2"/>
          <w:sz w:val="24"/>
          <w:szCs w:val="24"/>
        </w:rPr>
        <w:t>Interpretation:</w:t>
      </w:r>
      <w:r w:rsidR="008B7E68" w:rsidRPr="008B7E68">
        <w:rPr>
          <w:spacing w:val="-2"/>
          <w:sz w:val="24"/>
          <w:szCs w:val="24"/>
        </w:rPr>
        <w:t xml:space="preserve"> </w:t>
      </w:r>
      <w:r w:rsidRPr="008B7E68">
        <w:rPr>
          <w:sz w:val="24"/>
          <w:szCs w:val="24"/>
        </w:rPr>
        <w:t xml:space="preserve">Table </w:t>
      </w:r>
      <w:r w:rsidR="000C4F68">
        <w:rPr>
          <w:sz w:val="24"/>
          <w:szCs w:val="24"/>
        </w:rPr>
        <w:t>4.7</w:t>
      </w:r>
      <w:r w:rsidRPr="008B7E68">
        <w:rPr>
          <w:sz w:val="24"/>
          <w:szCs w:val="24"/>
        </w:rPr>
        <w:t xml:space="preserve"> shows local resource utilisation by enterprises. 35.00% of the respondents selected all of the above, 27.00% stated utilisation through employing local labour, 27.00%</w:t>
      </w:r>
      <w:r w:rsidRPr="008B7E68">
        <w:rPr>
          <w:spacing w:val="-2"/>
          <w:sz w:val="24"/>
          <w:szCs w:val="24"/>
        </w:rPr>
        <w:t xml:space="preserve"> </w:t>
      </w:r>
      <w:r w:rsidRPr="008B7E68">
        <w:rPr>
          <w:sz w:val="24"/>
          <w:szCs w:val="24"/>
        </w:rPr>
        <w:t>stated</w:t>
      </w:r>
      <w:r w:rsidRPr="008B7E68">
        <w:rPr>
          <w:spacing w:val="-1"/>
          <w:sz w:val="24"/>
          <w:szCs w:val="24"/>
        </w:rPr>
        <w:t xml:space="preserve"> </w:t>
      </w:r>
      <w:r w:rsidRPr="008B7E68">
        <w:rPr>
          <w:sz w:val="24"/>
          <w:szCs w:val="24"/>
        </w:rPr>
        <w:t>utilisation</w:t>
      </w:r>
      <w:r w:rsidRPr="008B7E68">
        <w:rPr>
          <w:spacing w:val="-3"/>
          <w:sz w:val="24"/>
          <w:szCs w:val="24"/>
        </w:rPr>
        <w:t xml:space="preserve"> </w:t>
      </w:r>
      <w:r w:rsidRPr="008B7E68">
        <w:rPr>
          <w:sz w:val="24"/>
          <w:szCs w:val="24"/>
        </w:rPr>
        <w:t>through</w:t>
      </w:r>
      <w:r w:rsidRPr="008B7E68">
        <w:rPr>
          <w:spacing w:val="-1"/>
          <w:sz w:val="24"/>
          <w:szCs w:val="24"/>
        </w:rPr>
        <w:t xml:space="preserve"> </w:t>
      </w:r>
      <w:r w:rsidRPr="008B7E68">
        <w:rPr>
          <w:sz w:val="24"/>
          <w:szCs w:val="24"/>
        </w:rPr>
        <w:t>using</w:t>
      </w:r>
      <w:r w:rsidRPr="008B7E68">
        <w:rPr>
          <w:spacing w:val="-3"/>
          <w:sz w:val="24"/>
          <w:szCs w:val="24"/>
        </w:rPr>
        <w:t xml:space="preserve"> </w:t>
      </w:r>
      <w:r w:rsidRPr="008B7E68">
        <w:rPr>
          <w:sz w:val="24"/>
          <w:szCs w:val="24"/>
        </w:rPr>
        <w:t>traditional</w:t>
      </w:r>
      <w:r w:rsidRPr="008B7E68">
        <w:rPr>
          <w:spacing w:val="-1"/>
          <w:sz w:val="24"/>
          <w:szCs w:val="24"/>
        </w:rPr>
        <w:t xml:space="preserve"> </w:t>
      </w:r>
      <w:r w:rsidRPr="008B7E68">
        <w:rPr>
          <w:sz w:val="24"/>
          <w:szCs w:val="24"/>
        </w:rPr>
        <w:t>skills,</w:t>
      </w:r>
      <w:r w:rsidRPr="008B7E68">
        <w:rPr>
          <w:spacing w:val="-1"/>
          <w:sz w:val="24"/>
          <w:szCs w:val="24"/>
        </w:rPr>
        <w:t xml:space="preserve"> </w:t>
      </w:r>
      <w:r w:rsidRPr="008B7E68">
        <w:rPr>
          <w:sz w:val="24"/>
          <w:szCs w:val="24"/>
        </w:rPr>
        <w:t>and</w:t>
      </w:r>
      <w:r w:rsidRPr="008B7E68">
        <w:rPr>
          <w:spacing w:val="-1"/>
          <w:sz w:val="24"/>
          <w:szCs w:val="24"/>
        </w:rPr>
        <w:t xml:space="preserve"> </w:t>
      </w:r>
      <w:r w:rsidRPr="008B7E68">
        <w:rPr>
          <w:sz w:val="24"/>
          <w:szCs w:val="24"/>
        </w:rPr>
        <w:t>11.00%</w:t>
      </w:r>
      <w:r w:rsidRPr="008B7E68">
        <w:rPr>
          <w:spacing w:val="-2"/>
          <w:sz w:val="24"/>
          <w:szCs w:val="24"/>
        </w:rPr>
        <w:t xml:space="preserve"> </w:t>
      </w:r>
      <w:r w:rsidRPr="008B7E68">
        <w:rPr>
          <w:sz w:val="24"/>
          <w:szCs w:val="24"/>
        </w:rPr>
        <w:t>stated</w:t>
      </w:r>
      <w:r w:rsidRPr="008B7E68">
        <w:rPr>
          <w:spacing w:val="-1"/>
          <w:sz w:val="24"/>
          <w:szCs w:val="24"/>
        </w:rPr>
        <w:t xml:space="preserve"> </w:t>
      </w:r>
      <w:r w:rsidRPr="008B7E68">
        <w:rPr>
          <w:sz w:val="24"/>
          <w:szCs w:val="24"/>
        </w:rPr>
        <w:t>utilisation through using local raw materials.</w:t>
      </w:r>
    </w:p>
    <w:p w14:paraId="0B9CEBF4" w14:textId="77777777" w:rsidR="001118C8" w:rsidRDefault="001118C8">
      <w:pPr>
        <w:pStyle w:val="BodyText"/>
        <w:spacing w:line="360" w:lineRule="auto"/>
        <w:jc w:val="both"/>
        <w:sectPr w:rsidR="001118C8" w:rsidSect="00A0731A">
          <w:headerReference w:type="default" r:id="rId11"/>
          <w:pgSz w:w="11910" w:h="16840"/>
          <w:pgMar w:top="1803" w:right="1803" w:bottom="1803" w:left="1803" w:header="1449" w:footer="461" w:gutter="0"/>
          <w:cols w:space="720"/>
          <w:docGrid w:linePitch="299"/>
        </w:sectPr>
      </w:pPr>
    </w:p>
    <w:p w14:paraId="404465D2" w14:textId="6C0ECE8F" w:rsidR="00FF2720" w:rsidRPr="00FF2720" w:rsidRDefault="00FF2720" w:rsidP="00FF2720">
      <w:pPr>
        <w:spacing w:before="136"/>
        <w:rPr>
          <w:b/>
          <w:bCs/>
          <w:sz w:val="24"/>
          <w:szCs w:val="24"/>
        </w:rPr>
      </w:pPr>
      <w:r w:rsidRPr="00FF2720">
        <w:rPr>
          <w:b/>
          <w:bCs/>
          <w:sz w:val="24"/>
          <w:szCs w:val="24"/>
        </w:rPr>
        <w:lastRenderedPageBreak/>
        <w:t xml:space="preserve">4.8 </w:t>
      </w:r>
      <w:r w:rsidR="00690216">
        <w:rPr>
          <w:b/>
          <w:bCs/>
          <w:sz w:val="24"/>
          <w:szCs w:val="24"/>
        </w:rPr>
        <w:t xml:space="preserve">Level of Improvement in </w:t>
      </w:r>
      <w:r w:rsidRPr="00FF2720">
        <w:rPr>
          <w:b/>
          <w:bCs/>
          <w:sz w:val="24"/>
          <w:szCs w:val="24"/>
        </w:rPr>
        <w:t>Standard</w:t>
      </w:r>
      <w:r w:rsidRPr="00FF2720">
        <w:rPr>
          <w:b/>
          <w:bCs/>
          <w:spacing w:val="-3"/>
          <w:sz w:val="24"/>
          <w:szCs w:val="24"/>
        </w:rPr>
        <w:t xml:space="preserve"> </w:t>
      </w:r>
      <w:r w:rsidRPr="00FF2720">
        <w:rPr>
          <w:b/>
          <w:bCs/>
          <w:sz w:val="24"/>
          <w:szCs w:val="24"/>
        </w:rPr>
        <w:t>of</w:t>
      </w:r>
      <w:r w:rsidRPr="00FF2720">
        <w:rPr>
          <w:b/>
          <w:bCs/>
          <w:spacing w:val="-1"/>
          <w:sz w:val="24"/>
          <w:szCs w:val="24"/>
        </w:rPr>
        <w:t xml:space="preserve"> </w:t>
      </w:r>
      <w:r w:rsidRPr="00FF2720">
        <w:rPr>
          <w:b/>
          <w:bCs/>
          <w:spacing w:val="-2"/>
          <w:sz w:val="24"/>
          <w:szCs w:val="24"/>
        </w:rPr>
        <w:t>Living</w:t>
      </w:r>
    </w:p>
    <w:p w14:paraId="33598917" w14:textId="1B02FC03" w:rsidR="00FF2720" w:rsidRDefault="00FF2720">
      <w:pPr>
        <w:pStyle w:val="BodyText"/>
        <w:rPr>
          <w:sz w:val="20"/>
        </w:rPr>
      </w:pPr>
    </w:p>
    <w:p w14:paraId="19C25C10" w14:textId="5105E5DF" w:rsidR="001118C8" w:rsidRPr="000C4F68" w:rsidRDefault="000C4F68" w:rsidP="000C4F68">
      <w:pPr>
        <w:pStyle w:val="BodyText"/>
        <w:spacing w:before="92" w:after="1"/>
        <w:jc w:val="center"/>
        <w:rPr>
          <w:b/>
          <w:bCs/>
        </w:rPr>
      </w:pPr>
      <w:r w:rsidRPr="000C4F68">
        <w:rPr>
          <w:b/>
          <w:bCs/>
        </w:rPr>
        <w:t>Table 4.8</w:t>
      </w:r>
    </w:p>
    <w:p w14:paraId="09215A8D" w14:textId="77777777" w:rsidR="000C4F68" w:rsidRPr="000C4F68" w:rsidRDefault="000C4F68" w:rsidP="000C4F68">
      <w:pPr>
        <w:spacing w:before="136"/>
        <w:jc w:val="center"/>
        <w:rPr>
          <w:b/>
          <w:bCs/>
          <w:sz w:val="24"/>
          <w:szCs w:val="24"/>
        </w:rPr>
      </w:pPr>
      <w:r w:rsidRPr="000C4F68">
        <w:rPr>
          <w:b/>
          <w:bCs/>
          <w:sz w:val="24"/>
          <w:szCs w:val="24"/>
        </w:rPr>
        <w:t>Standard</w:t>
      </w:r>
      <w:r w:rsidRPr="000C4F68">
        <w:rPr>
          <w:b/>
          <w:bCs/>
          <w:spacing w:val="-3"/>
          <w:sz w:val="24"/>
          <w:szCs w:val="24"/>
        </w:rPr>
        <w:t xml:space="preserve"> </w:t>
      </w:r>
      <w:r w:rsidRPr="000C4F68">
        <w:rPr>
          <w:b/>
          <w:bCs/>
          <w:sz w:val="24"/>
          <w:szCs w:val="24"/>
        </w:rPr>
        <w:t>of</w:t>
      </w:r>
      <w:r w:rsidRPr="000C4F68">
        <w:rPr>
          <w:b/>
          <w:bCs/>
          <w:spacing w:val="-1"/>
          <w:sz w:val="24"/>
          <w:szCs w:val="24"/>
        </w:rPr>
        <w:t xml:space="preserve"> </w:t>
      </w:r>
      <w:r w:rsidRPr="000C4F68">
        <w:rPr>
          <w:b/>
          <w:bCs/>
          <w:spacing w:val="-2"/>
          <w:sz w:val="24"/>
          <w:szCs w:val="24"/>
        </w:rPr>
        <w:t>Living</w:t>
      </w:r>
    </w:p>
    <w:p w14:paraId="2C13A804" w14:textId="77777777" w:rsidR="000C4F68" w:rsidRDefault="000C4F68" w:rsidP="000C4F68">
      <w:pPr>
        <w:pStyle w:val="BodyText"/>
        <w:spacing w:before="92" w:after="1"/>
        <w:jc w:val="center"/>
        <w:rPr>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66"/>
        <w:gridCol w:w="1468"/>
        <w:gridCol w:w="1832"/>
      </w:tblGrid>
      <w:tr w:rsidR="001118C8" w14:paraId="06324275" w14:textId="77777777" w:rsidTr="004E1C21">
        <w:trPr>
          <w:trHeight w:val="328"/>
          <w:jc w:val="center"/>
        </w:trPr>
        <w:tc>
          <w:tcPr>
            <w:tcW w:w="4366" w:type="dxa"/>
            <w:shd w:val="clear" w:color="auto" w:fill="FDE9D9" w:themeFill="accent6" w:themeFillTint="33"/>
          </w:tcPr>
          <w:p w14:paraId="505295B2" w14:textId="77777777" w:rsidR="001118C8" w:rsidRDefault="00040FDA" w:rsidP="000C4F68">
            <w:pPr>
              <w:pStyle w:val="TableParagraph"/>
              <w:spacing w:line="360" w:lineRule="auto"/>
              <w:ind w:left="11"/>
              <w:rPr>
                <w:b/>
                <w:sz w:val="24"/>
              </w:rPr>
            </w:pPr>
            <w:r>
              <w:rPr>
                <w:b/>
                <w:spacing w:val="-2"/>
                <w:sz w:val="24"/>
              </w:rPr>
              <w:t>Response</w:t>
            </w:r>
          </w:p>
        </w:tc>
        <w:tc>
          <w:tcPr>
            <w:tcW w:w="1468" w:type="dxa"/>
            <w:shd w:val="clear" w:color="auto" w:fill="FDE9D9" w:themeFill="accent6" w:themeFillTint="33"/>
          </w:tcPr>
          <w:p w14:paraId="0B45BD3C" w14:textId="77777777" w:rsidR="001118C8" w:rsidRDefault="00040FDA" w:rsidP="000C4F68">
            <w:pPr>
              <w:pStyle w:val="TableParagraph"/>
              <w:spacing w:line="360" w:lineRule="auto"/>
              <w:ind w:left="8" w:right="4"/>
              <w:rPr>
                <w:b/>
                <w:sz w:val="24"/>
              </w:rPr>
            </w:pPr>
            <w:r>
              <w:rPr>
                <w:b/>
                <w:spacing w:val="-2"/>
                <w:sz w:val="24"/>
              </w:rPr>
              <w:t>Frequency</w:t>
            </w:r>
          </w:p>
        </w:tc>
        <w:tc>
          <w:tcPr>
            <w:tcW w:w="1832" w:type="dxa"/>
            <w:shd w:val="clear" w:color="auto" w:fill="FDE9D9" w:themeFill="accent6" w:themeFillTint="33"/>
          </w:tcPr>
          <w:p w14:paraId="0D796C09" w14:textId="77777777" w:rsidR="001118C8" w:rsidRDefault="00040FDA" w:rsidP="000C4F68">
            <w:pPr>
              <w:pStyle w:val="TableParagraph"/>
              <w:spacing w:line="360" w:lineRule="auto"/>
              <w:ind w:left="10"/>
              <w:rPr>
                <w:b/>
                <w:sz w:val="24"/>
              </w:rPr>
            </w:pPr>
            <w:r>
              <w:rPr>
                <w:b/>
                <w:spacing w:val="-2"/>
                <w:sz w:val="24"/>
              </w:rPr>
              <w:t>Percentage</w:t>
            </w:r>
          </w:p>
        </w:tc>
      </w:tr>
      <w:tr w:rsidR="001118C8" w14:paraId="1D3FE0A3" w14:textId="77777777" w:rsidTr="004E1C21">
        <w:trPr>
          <w:trHeight w:val="98"/>
          <w:jc w:val="center"/>
        </w:trPr>
        <w:tc>
          <w:tcPr>
            <w:tcW w:w="4366" w:type="dxa"/>
          </w:tcPr>
          <w:p w14:paraId="512C23EC" w14:textId="77777777" w:rsidR="001118C8" w:rsidRDefault="00040FDA" w:rsidP="000C4F68">
            <w:pPr>
              <w:pStyle w:val="TableParagraph"/>
              <w:spacing w:line="360" w:lineRule="auto"/>
              <w:ind w:left="11" w:right="6"/>
              <w:jc w:val="left"/>
              <w:rPr>
                <w:sz w:val="24"/>
              </w:rPr>
            </w:pPr>
            <w:r>
              <w:rPr>
                <w:sz w:val="24"/>
              </w:rPr>
              <w:t>All</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pacing w:val="-2"/>
                <w:sz w:val="24"/>
              </w:rPr>
              <w:t>above</w:t>
            </w:r>
          </w:p>
        </w:tc>
        <w:tc>
          <w:tcPr>
            <w:tcW w:w="1468" w:type="dxa"/>
          </w:tcPr>
          <w:p w14:paraId="256AEF06" w14:textId="77777777" w:rsidR="001118C8" w:rsidRDefault="00040FDA" w:rsidP="000C4F68">
            <w:pPr>
              <w:pStyle w:val="TableParagraph"/>
              <w:spacing w:line="360" w:lineRule="auto"/>
              <w:ind w:left="8"/>
              <w:rPr>
                <w:sz w:val="24"/>
              </w:rPr>
            </w:pPr>
            <w:r>
              <w:rPr>
                <w:spacing w:val="-5"/>
                <w:sz w:val="24"/>
              </w:rPr>
              <w:t>35</w:t>
            </w:r>
          </w:p>
        </w:tc>
        <w:tc>
          <w:tcPr>
            <w:tcW w:w="1832" w:type="dxa"/>
          </w:tcPr>
          <w:p w14:paraId="12608E4D" w14:textId="77777777" w:rsidR="001118C8" w:rsidRDefault="00040FDA" w:rsidP="000C4F68">
            <w:pPr>
              <w:pStyle w:val="TableParagraph"/>
              <w:spacing w:line="360" w:lineRule="auto"/>
              <w:ind w:left="10" w:right="1"/>
              <w:rPr>
                <w:sz w:val="24"/>
              </w:rPr>
            </w:pPr>
            <w:r>
              <w:rPr>
                <w:spacing w:val="-2"/>
                <w:sz w:val="24"/>
              </w:rPr>
              <w:t>35.00</w:t>
            </w:r>
          </w:p>
        </w:tc>
      </w:tr>
      <w:tr w:rsidR="001118C8" w14:paraId="2DF74587" w14:textId="77777777" w:rsidTr="004E1C21">
        <w:trPr>
          <w:trHeight w:val="250"/>
          <w:jc w:val="center"/>
        </w:trPr>
        <w:tc>
          <w:tcPr>
            <w:tcW w:w="4366" w:type="dxa"/>
          </w:tcPr>
          <w:p w14:paraId="36999DB0" w14:textId="77777777" w:rsidR="001118C8" w:rsidRDefault="00040FDA" w:rsidP="000C4F68">
            <w:pPr>
              <w:pStyle w:val="TableParagraph"/>
              <w:spacing w:line="360" w:lineRule="auto"/>
              <w:jc w:val="left"/>
              <w:rPr>
                <w:sz w:val="24"/>
              </w:rPr>
            </w:pPr>
            <w:r>
              <w:rPr>
                <w:sz w:val="24"/>
              </w:rPr>
              <w:t>By</w:t>
            </w:r>
            <w:r>
              <w:rPr>
                <w:spacing w:val="-15"/>
                <w:sz w:val="24"/>
              </w:rPr>
              <w:t xml:space="preserve"> </w:t>
            </w:r>
            <w:r>
              <w:rPr>
                <w:sz w:val="24"/>
              </w:rPr>
              <w:t>providing</w:t>
            </w:r>
            <w:r>
              <w:rPr>
                <w:spacing w:val="-15"/>
                <w:sz w:val="24"/>
              </w:rPr>
              <w:t xml:space="preserve"> </w:t>
            </w:r>
            <w:r>
              <w:rPr>
                <w:sz w:val="24"/>
              </w:rPr>
              <w:t xml:space="preserve">regular </w:t>
            </w:r>
            <w:r>
              <w:rPr>
                <w:spacing w:val="-2"/>
                <w:sz w:val="24"/>
              </w:rPr>
              <w:t>employment</w:t>
            </w:r>
          </w:p>
        </w:tc>
        <w:tc>
          <w:tcPr>
            <w:tcW w:w="1468" w:type="dxa"/>
          </w:tcPr>
          <w:p w14:paraId="3E4345ED" w14:textId="77777777" w:rsidR="001118C8" w:rsidRDefault="00040FDA" w:rsidP="000C4F68">
            <w:pPr>
              <w:pStyle w:val="TableParagraph"/>
              <w:spacing w:line="360" w:lineRule="auto"/>
              <w:ind w:left="8"/>
              <w:rPr>
                <w:sz w:val="24"/>
              </w:rPr>
            </w:pPr>
            <w:r>
              <w:rPr>
                <w:spacing w:val="-5"/>
                <w:sz w:val="24"/>
              </w:rPr>
              <w:t>25</w:t>
            </w:r>
          </w:p>
        </w:tc>
        <w:tc>
          <w:tcPr>
            <w:tcW w:w="1832" w:type="dxa"/>
          </w:tcPr>
          <w:p w14:paraId="35DE5889" w14:textId="77777777" w:rsidR="001118C8" w:rsidRDefault="00040FDA" w:rsidP="000C4F68">
            <w:pPr>
              <w:pStyle w:val="TableParagraph"/>
              <w:spacing w:line="360" w:lineRule="auto"/>
              <w:ind w:left="10" w:right="1"/>
              <w:rPr>
                <w:sz w:val="24"/>
              </w:rPr>
            </w:pPr>
            <w:r>
              <w:rPr>
                <w:spacing w:val="-2"/>
                <w:sz w:val="24"/>
              </w:rPr>
              <w:t>25.00</w:t>
            </w:r>
          </w:p>
        </w:tc>
      </w:tr>
      <w:tr w:rsidR="001118C8" w14:paraId="5D70DB3E" w14:textId="77777777" w:rsidTr="004E1C21">
        <w:trPr>
          <w:trHeight w:val="95"/>
          <w:jc w:val="center"/>
        </w:trPr>
        <w:tc>
          <w:tcPr>
            <w:tcW w:w="4366" w:type="dxa"/>
          </w:tcPr>
          <w:p w14:paraId="02332A02" w14:textId="77777777" w:rsidR="001118C8" w:rsidRDefault="00040FDA" w:rsidP="000C4F68">
            <w:pPr>
              <w:pStyle w:val="TableParagraph"/>
              <w:spacing w:line="360" w:lineRule="auto"/>
              <w:ind w:left="11" w:right="3"/>
              <w:jc w:val="left"/>
              <w:rPr>
                <w:sz w:val="24"/>
              </w:rPr>
            </w:pPr>
            <w:r>
              <w:rPr>
                <w:sz w:val="24"/>
              </w:rPr>
              <w:t>By</w:t>
            </w:r>
            <w:r>
              <w:rPr>
                <w:spacing w:val="-4"/>
                <w:sz w:val="24"/>
              </w:rPr>
              <w:t xml:space="preserve"> </w:t>
            </w:r>
            <w:r>
              <w:rPr>
                <w:sz w:val="24"/>
              </w:rPr>
              <w:t>increasing</w:t>
            </w:r>
            <w:r>
              <w:rPr>
                <w:spacing w:val="-1"/>
                <w:sz w:val="24"/>
              </w:rPr>
              <w:t xml:space="preserve"> </w:t>
            </w:r>
            <w:r>
              <w:rPr>
                <w:spacing w:val="-2"/>
                <w:sz w:val="24"/>
              </w:rPr>
              <w:t>income</w:t>
            </w:r>
          </w:p>
        </w:tc>
        <w:tc>
          <w:tcPr>
            <w:tcW w:w="1468" w:type="dxa"/>
          </w:tcPr>
          <w:p w14:paraId="7FDF39A8" w14:textId="77777777" w:rsidR="001118C8" w:rsidRDefault="00040FDA" w:rsidP="000C4F68">
            <w:pPr>
              <w:pStyle w:val="TableParagraph"/>
              <w:spacing w:line="360" w:lineRule="auto"/>
              <w:ind w:left="8"/>
              <w:rPr>
                <w:sz w:val="24"/>
              </w:rPr>
            </w:pPr>
            <w:r>
              <w:rPr>
                <w:spacing w:val="-5"/>
                <w:sz w:val="24"/>
              </w:rPr>
              <w:t>21</w:t>
            </w:r>
          </w:p>
        </w:tc>
        <w:tc>
          <w:tcPr>
            <w:tcW w:w="1832" w:type="dxa"/>
          </w:tcPr>
          <w:p w14:paraId="31B3E54F" w14:textId="77777777" w:rsidR="001118C8" w:rsidRDefault="00040FDA" w:rsidP="000C4F68">
            <w:pPr>
              <w:pStyle w:val="TableParagraph"/>
              <w:spacing w:line="360" w:lineRule="auto"/>
              <w:ind w:left="10" w:right="1"/>
              <w:rPr>
                <w:sz w:val="24"/>
              </w:rPr>
            </w:pPr>
            <w:r>
              <w:rPr>
                <w:spacing w:val="-2"/>
                <w:sz w:val="24"/>
              </w:rPr>
              <w:t>21.00</w:t>
            </w:r>
          </w:p>
        </w:tc>
      </w:tr>
      <w:tr w:rsidR="001118C8" w14:paraId="0DB44B5F" w14:textId="77777777" w:rsidTr="004E1C21">
        <w:trPr>
          <w:trHeight w:val="98"/>
          <w:jc w:val="center"/>
        </w:trPr>
        <w:tc>
          <w:tcPr>
            <w:tcW w:w="4366" w:type="dxa"/>
          </w:tcPr>
          <w:p w14:paraId="4D97C7AB" w14:textId="77777777" w:rsidR="001118C8" w:rsidRDefault="00040FDA" w:rsidP="000C4F68">
            <w:pPr>
              <w:pStyle w:val="TableParagraph"/>
              <w:spacing w:line="360" w:lineRule="auto"/>
              <w:jc w:val="left"/>
              <w:rPr>
                <w:sz w:val="24"/>
              </w:rPr>
            </w:pPr>
            <w:r>
              <w:rPr>
                <w:sz w:val="24"/>
              </w:rPr>
              <w:t>By</w:t>
            </w:r>
            <w:r>
              <w:rPr>
                <w:spacing w:val="-15"/>
                <w:sz w:val="24"/>
              </w:rPr>
              <w:t xml:space="preserve"> </w:t>
            </w:r>
            <w:r>
              <w:rPr>
                <w:sz w:val="24"/>
              </w:rPr>
              <w:t>improving</w:t>
            </w:r>
            <w:r>
              <w:rPr>
                <w:spacing w:val="-15"/>
                <w:sz w:val="24"/>
              </w:rPr>
              <w:t xml:space="preserve"> </w:t>
            </w:r>
            <w:r>
              <w:rPr>
                <w:sz w:val="24"/>
              </w:rPr>
              <w:t xml:space="preserve">business </w:t>
            </w:r>
            <w:r>
              <w:rPr>
                <w:spacing w:val="-2"/>
                <w:sz w:val="24"/>
              </w:rPr>
              <w:t>opportunities</w:t>
            </w:r>
          </w:p>
        </w:tc>
        <w:tc>
          <w:tcPr>
            <w:tcW w:w="1468" w:type="dxa"/>
          </w:tcPr>
          <w:p w14:paraId="52D3C569" w14:textId="77777777" w:rsidR="001118C8" w:rsidRDefault="00040FDA" w:rsidP="000C4F68">
            <w:pPr>
              <w:pStyle w:val="TableParagraph"/>
              <w:spacing w:line="360" w:lineRule="auto"/>
              <w:ind w:left="8"/>
              <w:rPr>
                <w:sz w:val="24"/>
              </w:rPr>
            </w:pPr>
            <w:r>
              <w:rPr>
                <w:spacing w:val="-5"/>
                <w:sz w:val="24"/>
              </w:rPr>
              <w:t>19</w:t>
            </w:r>
          </w:p>
        </w:tc>
        <w:tc>
          <w:tcPr>
            <w:tcW w:w="1832" w:type="dxa"/>
          </w:tcPr>
          <w:p w14:paraId="21492244" w14:textId="77777777" w:rsidR="001118C8" w:rsidRDefault="00040FDA" w:rsidP="000C4F68">
            <w:pPr>
              <w:pStyle w:val="TableParagraph"/>
              <w:spacing w:line="360" w:lineRule="auto"/>
              <w:ind w:left="10" w:right="1"/>
              <w:rPr>
                <w:sz w:val="24"/>
              </w:rPr>
            </w:pPr>
            <w:r>
              <w:rPr>
                <w:spacing w:val="-2"/>
                <w:sz w:val="24"/>
              </w:rPr>
              <w:t>19.00</w:t>
            </w:r>
          </w:p>
        </w:tc>
      </w:tr>
      <w:tr w:rsidR="001118C8" w14:paraId="10D3A533" w14:textId="77777777" w:rsidTr="004E1C21">
        <w:trPr>
          <w:trHeight w:val="181"/>
          <w:jc w:val="center"/>
        </w:trPr>
        <w:tc>
          <w:tcPr>
            <w:tcW w:w="4366" w:type="dxa"/>
          </w:tcPr>
          <w:p w14:paraId="58BC259F" w14:textId="77777777" w:rsidR="001118C8" w:rsidRDefault="00040FDA" w:rsidP="000C4F68">
            <w:pPr>
              <w:pStyle w:val="TableParagraph"/>
              <w:spacing w:line="360" w:lineRule="auto"/>
              <w:ind w:left="11" w:right="2"/>
              <w:rPr>
                <w:b/>
                <w:sz w:val="24"/>
              </w:rPr>
            </w:pPr>
            <w:r>
              <w:rPr>
                <w:b/>
                <w:spacing w:val="-2"/>
                <w:sz w:val="24"/>
              </w:rPr>
              <w:t>Total</w:t>
            </w:r>
          </w:p>
        </w:tc>
        <w:tc>
          <w:tcPr>
            <w:tcW w:w="1468" w:type="dxa"/>
          </w:tcPr>
          <w:p w14:paraId="44FC21BF" w14:textId="77777777" w:rsidR="001118C8" w:rsidRDefault="00040FDA" w:rsidP="000C4F68">
            <w:pPr>
              <w:pStyle w:val="TableParagraph"/>
              <w:spacing w:line="360" w:lineRule="auto"/>
              <w:ind w:left="8"/>
              <w:rPr>
                <w:b/>
                <w:sz w:val="24"/>
              </w:rPr>
            </w:pPr>
            <w:r>
              <w:rPr>
                <w:b/>
                <w:spacing w:val="-5"/>
                <w:sz w:val="24"/>
              </w:rPr>
              <w:t>100</w:t>
            </w:r>
          </w:p>
        </w:tc>
        <w:tc>
          <w:tcPr>
            <w:tcW w:w="1832" w:type="dxa"/>
          </w:tcPr>
          <w:p w14:paraId="17A78630" w14:textId="77777777" w:rsidR="001118C8" w:rsidRDefault="00040FDA" w:rsidP="000C4F68">
            <w:pPr>
              <w:pStyle w:val="TableParagraph"/>
              <w:spacing w:line="360" w:lineRule="auto"/>
              <w:ind w:left="10" w:right="1"/>
              <w:rPr>
                <w:b/>
                <w:sz w:val="24"/>
              </w:rPr>
            </w:pPr>
            <w:r>
              <w:rPr>
                <w:b/>
                <w:spacing w:val="-2"/>
                <w:sz w:val="24"/>
              </w:rPr>
              <w:t>100.00</w:t>
            </w:r>
          </w:p>
        </w:tc>
      </w:tr>
    </w:tbl>
    <w:p w14:paraId="22754D20" w14:textId="77777777" w:rsidR="001118C8" w:rsidRPr="000C4F68" w:rsidRDefault="00040FDA" w:rsidP="000C4F68">
      <w:pPr>
        <w:jc w:val="center"/>
        <w:rPr>
          <w:b/>
          <w:bCs/>
          <w:i/>
          <w:iCs/>
          <w:sz w:val="24"/>
          <w:szCs w:val="24"/>
        </w:rPr>
      </w:pPr>
      <w:r w:rsidRPr="000C4F68">
        <w:rPr>
          <w:b/>
          <w:bCs/>
          <w:i/>
          <w:iCs/>
          <w:sz w:val="24"/>
          <w:szCs w:val="24"/>
        </w:rPr>
        <w:t>Source:</w:t>
      </w:r>
      <w:r w:rsidRPr="000C4F68">
        <w:rPr>
          <w:b/>
          <w:bCs/>
          <w:i/>
          <w:iCs/>
          <w:spacing w:val="-4"/>
          <w:sz w:val="24"/>
          <w:szCs w:val="24"/>
        </w:rPr>
        <w:t xml:space="preserve"> </w:t>
      </w:r>
      <w:r w:rsidRPr="000C4F68">
        <w:rPr>
          <w:b/>
          <w:bCs/>
          <w:i/>
          <w:iCs/>
          <w:sz w:val="24"/>
          <w:szCs w:val="24"/>
        </w:rPr>
        <w:t>Primary</w:t>
      </w:r>
      <w:r w:rsidRPr="000C4F68">
        <w:rPr>
          <w:b/>
          <w:bCs/>
          <w:i/>
          <w:iCs/>
          <w:spacing w:val="-3"/>
          <w:sz w:val="24"/>
          <w:szCs w:val="24"/>
        </w:rPr>
        <w:t xml:space="preserve"> </w:t>
      </w:r>
      <w:r w:rsidRPr="000C4F68">
        <w:rPr>
          <w:b/>
          <w:bCs/>
          <w:i/>
          <w:iCs/>
          <w:spacing w:val="-4"/>
          <w:sz w:val="24"/>
          <w:szCs w:val="24"/>
        </w:rPr>
        <w:t>data</w:t>
      </w:r>
    </w:p>
    <w:p w14:paraId="091C95ED" w14:textId="77777777" w:rsidR="001118C8" w:rsidRPr="000C4F68" w:rsidRDefault="001118C8" w:rsidP="000C4F68">
      <w:pPr>
        <w:pStyle w:val="BodyText"/>
        <w:jc w:val="center"/>
        <w:rPr>
          <w:b/>
          <w:bCs/>
          <w:i/>
          <w:iCs/>
        </w:rPr>
      </w:pPr>
    </w:p>
    <w:p w14:paraId="28B05BA6" w14:textId="77777777" w:rsidR="001118C8" w:rsidRDefault="001118C8">
      <w:pPr>
        <w:pStyle w:val="BodyText"/>
        <w:rPr>
          <w:b/>
        </w:rPr>
      </w:pPr>
    </w:p>
    <w:p w14:paraId="10B8ABC6" w14:textId="2CDFCF19" w:rsidR="001118C8" w:rsidRDefault="00040FDA" w:rsidP="00FF2720">
      <w:pPr>
        <w:jc w:val="center"/>
        <w:rPr>
          <w:b/>
          <w:sz w:val="24"/>
        </w:rPr>
      </w:pPr>
      <w:r w:rsidRPr="000C4F68">
        <w:rPr>
          <w:b/>
          <w:bCs/>
        </w:rPr>
        <w:t>Chart</w:t>
      </w:r>
      <w:r w:rsidRPr="000C4F68">
        <w:rPr>
          <w:b/>
          <w:bCs/>
          <w:sz w:val="24"/>
        </w:rPr>
        <w:t xml:space="preserve"> </w:t>
      </w:r>
      <w:r w:rsidR="000C4F68">
        <w:rPr>
          <w:b/>
          <w:bCs/>
          <w:sz w:val="24"/>
        </w:rPr>
        <w:t>4.4</w:t>
      </w:r>
      <w:r w:rsidRPr="000C4F68">
        <w:rPr>
          <w:b/>
          <w:bCs/>
          <w:sz w:val="24"/>
        </w:rPr>
        <w:t>:</w:t>
      </w:r>
      <w:r>
        <w:rPr>
          <w:b/>
          <w:sz w:val="24"/>
        </w:rPr>
        <w:t xml:space="preserve"> Standard</w:t>
      </w:r>
      <w:r>
        <w:rPr>
          <w:b/>
          <w:spacing w:val="-15"/>
          <w:sz w:val="24"/>
        </w:rPr>
        <w:t xml:space="preserve"> </w:t>
      </w:r>
      <w:r>
        <w:rPr>
          <w:b/>
          <w:sz w:val="24"/>
        </w:rPr>
        <w:t>of</w:t>
      </w:r>
      <w:r>
        <w:rPr>
          <w:b/>
          <w:spacing w:val="-15"/>
          <w:sz w:val="24"/>
        </w:rPr>
        <w:t xml:space="preserve"> </w:t>
      </w:r>
      <w:r>
        <w:rPr>
          <w:b/>
          <w:sz w:val="24"/>
        </w:rPr>
        <w:t>Living</w:t>
      </w:r>
    </w:p>
    <w:p w14:paraId="5333A6C9" w14:textId="77777777" w:rsidR="001118C8" w:rsidRDefault="001118C8">
      <w:pPr>
        <w:pStyle w:val="BodyText"/>
        <w:rPr>
          <w:b/>
          <w:sz w:val="20"/>
        </w:rPr>
      </w:pPr>
    </w:p>
    <w:p w14:paraId="7F9241D6" w14:textId="2B73B923" w:rsidR="001118C8" w:rsidRDefault="001118C8">
      <w:pPr>
        <w:pStyle w:val="BodyText"/>
        <w:rPr>
          <w:b/>
          <w:sz w:val="20"/>
        </w:rPr>
      </w:pPr>
    </w:p>
    <w:p w14:paraId="28F4A043" w14:textId="5B5E048B" w:rsidR="001118C8" w:rsidRDefault="00284A51" w:rsidP="00284A51">
      <w:pPr>
        <w:pStyle w:val="BodyText"/>
        <w:spacing w:before="117"/>
        <w:jc w:val="center"/>
        <w:rPr>
          <w:b/>
          <w:sz w:val="20"/>
        </w:rPr>
      </w:pPr>
      <w:r>
        <w:rPr>
          <w:noProof/>
          <w:lang w:val="en-IN" w:eastAsia="en-IN"/>
        </w:rPr>
        <w:drawing>
          <wp:inline distT="0" distB="0" distL="0" distR="0" wp14:anchorId="40E14208" wp14:editId="7F74F825">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7F3D9D4" w14:textId="77777777" w:rsidR="001118C8" w:rsidRDefault="001118C8">
      <w:pPr>
        <w:pStyle w:val="BodyText"/>
        <w:rPr>
          <w:b/>
        </w:rPr>
      </w:pPr>
    </w:p>
    <w:p w14:paraId="43C9C987" w14:textId="77777777" w:rsidR="001118C8" w:rsidRDefault="001118C8">
      <w:pPr>
        <w:pStyle w:val="BodyText"/>
        <w:spacing w:before="173"/>
        <w:rPr>
          <w:b/>
        </w:rPr>
      </w:pPr>
    </w:p>
    <w:p w14:paraId="33876FDF" w14:textId="77777777" w:rsidR="00FF2720" w:rsidRPr="00FF2720" w:rsidRDefault="00FF2720" w:rsidP="00FF2720"/>
    <w:p w14:paraId="08E7C5D0" w14:textId="7B04CE45" w:rsidR="001118C8" w:rsidRPr="00FF2720" w:rsidRDefault="00040FDA" w:rsidP="00FF2720">
      <w:pPr>
        <w:spacing w:line="360" w:lineRule="auto"/>
        <w:jc w:val="both"/>
        <w:rPr>
          <w:sz w:val="24"/>
          <w:szCs w:val="24"/>
        </w:rPr>
      </w:pPr>
      <w:r w:rsidRPr="00FF2720">
        <w:rPr>
          <w:b/>
          <w:bCs/>
          <w:spacing w:val="-2"/>
          <w:sz w:val="24"/>
          <w:szCs w:val="24"/>
        </w:rPr>
        <w:t>Interpretation:</w:t>
      </w:r>
      <w:r w:rsidR="00FF2720" w:rsidRPr="00FF2720">
        <w:rPr>
          <w:spacing w:val="-2"/>
          <w:sz w:val="24"/>
          <w:szCs w:val="24"/>
        </w:rPr>
        <w:t xml:space="preserve"> </w:t>
      </w:r>
      <w:r w:rsidRPr="00FF2720">
        <w:rPr>
          <w:sz w:val="24"/>
          <w:szCs w:val="24"/>
        </w:rPr>
        <w:t xml:space="preserve">Table </w:t>
      </w:r>
      <w:r w:rsidR="00046FBB">
        <w:rPr>
          <w:sz w:val="24"/>
          <w:szCs w:val="24"/>
        </w:rPr>
        <w:t>4.8</w:t>
      </w:r>
      <w:r w:rsidRPr="00FF2720">
        <w:rPr>
          <w:sz w:val="24"/>
          <w:szCs w:val="24"/>
        </w:rPr>
        <w:t xml:space="preserve"> shows contribution towards standard of living. 35.00% of the respondents selected all of the above, 25.00% stated contribution through providing regular employment,</w:t>
      </w:r>
      <w:r w:rsidRPr="00FF2720">
        <w:rPr>
          <w:spacing w:val="-15"/>
          <w:sz w:val="24"/>
          <w:szCs w:val="24"/>
        </w:rPr>
        <w:t xml:space="preserve"> </w:t>
      </w:r>
      <w:r w:rsidRPr="00FF2720">
        <w:rPr>
          <w:sz w:val="24"/>
          <w:szCs w:val="24"/>
        </w:rPr>
        <w:t>21.00%</w:t>
      </w:r>
      <w:r w:rsidRPr="00FF2720">
        <w:rPr>
          <w:spacing w:val="-15"/>
          <w:sz w:val="24"/>
          <w:szCs w:val="24"/>
        </w:rPr>
        <w:t xml:space="preserve"> </w:t>
      </w:r>
      <w:r w:rsidRPr="00FF2720">
        <w:rPr>
          <w:sz w:val="24"/>
          <w:szCs w:val="24"/>
        </w:rPr>
        <w:t>stated</w:t>
      </w:r>
      <w:r w:rsidRPr="00FF2720">
        <w:rPr>
          <w:spacing w:val="-15"/>
          <w:sz w:val="24"/>
          <w:szCs w:val="24"/>
        </w:rPr>
        <w:t xml:space="preserve"> </w:t>
      </w:r>
      <w:r w:rsidRPr="00FF2720">
        <w:rPr>
          <w:sz w:val="24"/>
          <w:szCs w:val="24"/>
        </w:rPr>
        <w:t>contribution</w:t>
      </w:r>
      <w:r w:rsidRPr="00FF2720">
        <w:rPr>
          <w:spacing w:val="-15"/>
          <w:sz w:val="24"/>
          <w:szCs w:val="24"/>
        </w:rPr>
        <w:t xml:space="preserve"> </w:t>
      </w:r>
      <w:r w:rsidRPr="00FF2720">
        <w:rPr>
          <w:sz w:val="24"/>
          <w:szCs w:val="24"/>
        </w:rPr>
        <w:t>through</w:t>
      </w:r>
      <w:r w:rsidRPr="00FF2720">
        <w:rPr>
          <w:spacing w:val="-15"/>
          <w:sz w:val="24"/>
          <w:szCs w:val="24"/>
        </w:rPr>
        <w:t xml:space="preserve"> </w:t>
      </w:r>
      <w:r w:rsidRPr="00FF2720">
        <w:rPr>
          <w:sz w:val="24"/>
          <w:szCs w:val="24"/>
        </w:rPr>
        <w:t>increasing</w:t>
      </w:r>
      <w:r w:rsidRPr="00FF2720">
        <w:rPr>
          <w:spacing w:val="-15"/>
          <w:sz w:val="24"/>
          <w:szCs w:val="24"/>
        </w:rPr>
        <w:t xml:space="preserve"> </w:t>
      </w:r>
      <w:r w:rsidRPr="00FF2720">
        <w:rPr>
          <w:sz w:val="24"/>
          <w:szCs w:val="24"/>
        </w:rPr>
        <w:t>income,</w:t>
      </w:r>
      <w:r w:rsidRPr="00FF2720">
        <w:rPr>
          <w:spacing w:val="-15"/>
          <w:sz w:val="24"/>
          <w:szCs w:val="24"/>
        </w:rPr>
        <w:t xml:space="preserve"> </w:t>
      </w:r>
      <w:r w:rsidRPr="00FF2720">
        <w:rPr>
          <w:sz w:val="24"/>
          <w:szCs w:val="24"/>
        </w:rPr>
        <w:t>and</w:t>
      </w:r>
      <w:r w:rsidRPr="00FF2720">
        <w:rPr>
          <w:spacing w:val="-15"/>
          <w:sz w:val="24"/>
          <w:szCs w:val="24"/>
        </w:rPr>
        <w:t xml:space="preserve"> </w:t>
      </w:r>
      <w:r w:rsidRPr="00FF2720">
        <w:rPr>
          <w:sz w:val="24"/>
          <w:szCs w:val="24"/>
        </w:rPr>
        <w:t>19.00%</w:t>
      </w:r>
      <w:r w:rsidRPr="00FF2720">
        <w:rPr>
          <w:spacing w:val="-15"/>
          <w:sz w:val="24"/>
          <w:szCs w:val="24"/>
        </w:rPr>
        <w:t xml:space="preserve"> </w:t>
      </w:r>
      <w:r w:rsidRPr="00FF2720">
        <w:rPr>
          <w:sz w:val="24"/>
          <w:szCs w:val="24"/>
        </w:rPr>
        <w:t>stated contribution through improving business opportunities.</w:t>
      </w:r>
    </w:p>
    <w:p w14:paraId="3E9C6A32" w14:textId="77777777" w:rsidR="001118C8" w:rsidRDefault="001118C8">
      <w:pPr>
        <w:pStyle w:val="BodyText"/>
        <w:spacing w:line="360" w:lineRule="auto"/>
        <w:jc w:val="both"/>
        <w:sectPr w:rsidR="001118C8" w:rsidSect="00A0731A">
          <w:headerReference w:type="default" r:id="rId13"/>
          <w:pgSz w:w="11910" w:h="16840"/>
          <w:pgMar w:top="1803" w:right="1803" w:bottom="1803" w:left="1803" w:header="1449" w:footer="603" w:gutter="0"/>
          <w:cols w:space="720"/>
          <w:docGrid w:linePitch="299"/>
        </w:sectPr>
      </w:pPr>
    </w:p>
    <w:p w14:paraId="0D6765F0" w14:textId="77777777" w:rsidR="00046FBB" w:rsidRDefault="00046FBB" w:rsidP="00046FBB">
      <w:pPr>
        <w:spacing w:before="136"/>
        <w:ind w:left="4" w:right="4"/>
        <w:rPr>
          <w:b/>
          <w:bCs/>
          <w:spacing w:val="-2"/>
          <w:sz w:val="24"/>
          <w:szCs w:val="24"/>
        </w:rPr>
      </w:pPr>
      <w:r w:rsidRPr="00046FBB">
        <w:rPr>
          <w:b/>
          <w:bCs/>
          <w:sz w:val="24"/>
          <w:szCs w:val="24"/>
        </w:rPr>
        <w:lastRenderedPageBreak/>
        <w:t>4.9 Regional</w:t>
      </w:r>
      <w:r w:rsidRPr="00046FBB">
        <w:rPr>
          <w:b/>
          <w:bCs/>
          <w:spacing w:val="-2"/>
          <w:sz w:val="24"/>
          <w:szCs w:val="24"/>
        </w:rPr>
        <w:t xml:space="preserve"> Development</w:t>
      </w:r>
    </w:p>
    <w:p w14:paraId="20820AFB" w14:textId="77777777" w:rsidR="00046FBB" w:rsidRDefault="00046FBB" w:rsidP="00046FBB">
      <w:pPr>
        <w:spacing w:before="136"/>
        <w:ind w:left="4" w:right="4"/>
        <w:jc w:val="center"/>
        <w:rPr>
          <w:b/>
          <w:bCs/>
          <w:spacing w:val="-2"/>
          <w:sz w:val="24"/>
          <w:szCs w:val="24"/>
        </w:rPr>
      </w:pPr>
    </w:p>
    <w:p w14:paraId="766679E9" w14:textId="6492E916" w:rsidR="00046FBB" w:rsidRDefault="00046FBB" w:rsidP="00046FBB">
      <w:pPr>
        <w:spacing w:before="136"/>
        <w:ind w:left="4" w:right="4"/>
        <w:jc w:val="center"/>
        <w:rPr>
          <w:b/>
          <w:bCs/>
          <w:spacing w:val="-2"/>
          <w:sz w:val="24"/>
          <w:szCs w:val="24"/>
        </w:rPr>
      </w:pPr>
      <w:r>
        <w:rPr>
          <w:b/>
          <w:bCs/>
          <w:spacing w:val="-2"/>
          <w:sz w:val="24"/>
          <w:szCs w:val="24"/>
        </w:rPr>
        <w:t>Table 4.9</w:t>
      </w:r>
    </w:p>
    <w:p w14:paraId="5AE059A6" w14:textId="77777777" w:rsidR="00046FBB" w:rsidRDefault="00046FBB" w:rsidP="00046FBB">
      <w:pPr>
        <w:spacing w:before="136"/>
        <w:ind w:left="4" w:right="4"/>
        <w:jc w:val="center"/>
        <w:rPr>
          <w:b/>
          <w:sz w:val="24"/>
        </w:rPr>
      </w:pPr>
      <w:r>
        <w:rPr>
          <w:b/>
          <w:sz w:val="24"/>
        </w:rPr>
        <w:t>Regional</w:t>
      </w:r>
      <w:r>
        <w:rPr>
          <w:b/>
          <w:spacing w:val="-2"/>
          <w:sz w:val="24"/>
        </w:rPr>
        <w:t xml:space="preserve"> Development</w:t>
      </w:r>
    </w:p>
    <w:p w14:paraId="2D61A341" w14:textId="77777777" w:rsidR="001118C8" w:rsidRDefault="001118C8">
      <w:pPr>
        <w:pStyle w:val="BodyText"/>
        <w:spacing w:before="92" w:after="1"/>
        <w:rPr>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16"/>
        <w:gridCol w:w="1559"/>
        <w:gridCol w:w="1600"/>
      </w:tblGrid>
      <w:tr w:rsidR="001118C8" w14:paraId="11018D2D" w14:textId="77777777" w:rsidTr="004E1C21">
        <w:trPr>
          <w:trHeight w:val="299"/>
          <w:jc w:val="center"/>
        </w:trPr>
        <w:tc>
          <w:tcPr>
            <w:tcW w:w="4116" w:type="dxa"/>
            <w:shd w:val="clear" w:color="auto" w:fill="FDE9D9" w:themeFill="accent6" w:themeFillTint="33"/>
          </w:tcPr>
          <w:p w14:paraId="15C0CBFC" w14:textId="77777777" w:rsidR="001118C8" w:rsidRDefault="00040FDA" w:rsidP="00046FBB">
            <w:pPr>
              <w:pStyle w:val="TableParagraph"/>
              <w:spacing w:before="1" w:line="360" w:lineRule="auto"/>
              <w:ind w:left="10"/>
              <w:rPr>
                <w:b/>
                <w:sz w:val="24"/>
              </w:rPr>
            </w:pPr>
            <w:r>
              <w:rPr>
                <w:b/>
                <w:spacing w:val="-2"/>
                <w:sz w:val="24"/>
              </w:rPr>
              <w:t>Response</w:t>
            </w:r>
          </w:p>
        </w:tc>
        <w:tc>
          <w:tcPr>
            <w:tcW w:w="1559" w:type="dxa"/>
            <w:shd w:val="clear" w:color="auto" w:fill="FDE9D9" w:themeFill="accent6" w:themeFillTint="33"/>
          </w:tcPr>
          <w:p w14:paraId="205E2E15" w14:textId="77777777" w:rsidR="001118C8" w:rsidRDefault="00040FDA" w:rsidP="00046FBB">
            <w:pPr>
              <w:pStyle w:val="TableParagraph"/>
              <w:spacing w:before="1" w:line="360" w:lineRule="auto"/>
              <w:ind w:left="9" w:right="6"/>
              <w:rPr>
                <w:b/>
                <w:sz w:val="24"/>
              </w:rPr>
            </w:pPr>
            <w:r>
              <w:rPr>
                <w:b/>
                <w:spacing w:val="-2"/>
                <w:sz w:val="24"/>
              </w:rPr>
              <w:t>Frequency</w:t>
            </w:r>
          </w:p>
        </w:tc>
        <w:tc>
          <w:tcPr>
            <w:tcW w:w="1600" w:type="dxa"/>
            <w:shd w:val="clear" w:color="auto" w:fill="FDE9D9" w:themeFill="accent6" w:themeFillTint="33"/>
          </w:tcPr>
          <w:p w14:paraId="581AA38F" w14:textId="77777777" w:rsidR="001118C8" w:rsidRDefault="00040FDA" w:rsidP="00046FBB">
            <w:pPr>
              <w:pStyle w:val="TableParagraph"/>
              <w:spacing w:before="1" w:line="360" w:lineRule="auto"/>
              <w:ind w:left="9" w:right="4"/>
              <w:rPr>
                <w:b/>
                <w:sz w:val="24"/>
              </w:rPr>
            </w:pPr>
            <w:r>
              <w:rPr>
                <w:b/>
                <w:spacing w:val="-2"/>
                <w:sz w:val="24"/>
              </w:rPr>
              <w:t>Percentage</w:t>
            </w:r>
          </w:p>
        </w:tc>
      </w:tr>
      <w:tr w:rsidR="001118C8" w14:paraId="43719E76" w14:textId="77777777" w:rsidTr="004E1C21">
        <w:trPr>
          <w:trHeight w:val="164"/>
          <w:jc w:val="center"/>
        </w:trPr>
        <w:tc>
          <w:tcPr>
            <w:tcW w:w="4116" w:type="dxa"/>
          </w:tcPr>
          <w:p w14:paraId="0391C43A" w14:textId="77777777" w:rsidR="001118C8" w:rsidRDefault="00040FDA" w:rsidP="00046FBB">
            <w:pPr>
              <w:pStyle w:val="TableParagraph"/>
              <w:spacing w:line="360" w:lineRule="auto"/>
              <w:ind w:left="10" w:right="5"/>
              <w:jc w:val="left"/>
              <w:rPr>
                <w:sz w:val="24"/>
              </w:rPr>
            </w:pPr>
            <w:r>
              <w:rPr>
                <w:sz w:val="24"/>
              </w:rPr>
              <w:t>All</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pacing w:val="-2"/>
                <w:sz w:val="24"/>
              </w:rPr>
              <w:t>above</w:t>
            </w:r>
          </w:p>
        </w:tc>
        <w:tc>
          <w:tcPr>
            <w:tcW w:w="1559" w:type="dxa"/>
          </w:tcPr>
          <w:p w14:paraId="0A21A67C" w14:textId="77777777" w:rsidR="001118C8" w:rsidRDefault="00040FDA" w:rsidP="00046FBB">
            <w:pPr>
              <w:pStyle w:val="TableParagraph"/>
              <w:spacing w:line="360" w:lineRule="auto"/>
              <w:ind w:left="9" w:right="2"/>
              <w:rPr>
                <w:sz w:val="24"/>
              </w:rPr>
            </w:pPr>
            <w:r>
              <w:rPr>
                <w:spacing w:val="-5"/>
                <w:sz w:val="24"/>
              </w:rPr>
              <w:t>54</w:t>
            </w:r>
          </w:p>
        </w:tc>
        <w:tc>
          <w:tcPr>
            <w:tcW w:w="1600" w:type="dxa"/>
          </w:tcPr>
          <w:p w14:paraId="47FCAC7A" w14:textId="77777777" w:rsidR="001118C8" w:rsidRDefault="00040FDA" w:rsidP="00046FBB">
            <w:pPr>
              <w:pStyle w:val="TableParagraph"/>
              <w:spacing w:line="360" w:lineRule="auto"/>
              <w:ind w:left="9"/>
              <w:rPr>
                <w:sz w:val="24"/>
              </w:rPr>
            </w:pPr>
            <w:r>
              <w:rPr>
                <w:spacing w:val="-2"/>
                <w:sz w:val="24"/>
              </w:rPr>
              <w:t>54.00</w:t>
            </w:r>
          </w:p>
        </w:tc>
      </w:tr>
      <w:tr w:rsidR="001118C8" w14:paraId="32DF2A85" w14:textId="77777777" w:rsidTr="004E1C21">
        <w:trPr>
          <w:trHeight w:val="100"/>
          <w:jc w:val="center"/>
        </w:trPr>
        <w:tc>
          <w:tcPr>
            <w:tcW w:w="4116" w:type="dxa"/>
          </w:tcPr>
          <w:p w14:paraId="78D8DC0C" w14:textId="77777777" w:rsidR="001118C8" w:rsidRDefault="00040FDA" w:rsidP="00046FBB">
            <w:pPr>
              <w:pStyle w:val="TableParagraph"/>
              <w:spacing w:line="360" w:lineRule="auto"/>
              <w:jc w:val="left"/>
              <w:rPr>
                <w:sz w:val="24"/>
              </w:rPr>
            </w:pPr>
            <w:r>
              <w:rPr>
                <w:sz w:val="24"/>
              </w:rPr>
              <w:t>By</w:t>
            </w:r>
            <w:r>
              <w:rPr>
                <w:spacing w:val="-15"/>
                <w:sz w:val="24"/>
              </w:rPr>
              <w:t xml:space="preserve"> </w:t>
            </w:r>
            <w:r>
              <w:rPr>
                <w:sz w:val="24"/>
              </w:rPr>
              <w:t>developing</w:t>
            </w:r>
            <w:r>
              <w:rPr>
                <w:spacing w:val="-15"/>
                <w:sz w:val="24"/>
              </w:rPr>
              <w:t xml:space="preserve"> </w:t>
            </w:r>
            <w:r>
              <w:rPr>
                <w:sz w:val="24"/>
              </w:rPr>
              <w:t xml:space="preserve">local </w:t>
            </w:r>
            <w:r>
              <w:rPr>
                <w:spacing w:val="-2"/>
                <w:sz w:val="24"/>
              </w:rPr>
              <w:t>markets</w:t>
            </w:r>
          </w:p>
        </w:tc>
        <w:tc>
          <w:tcPr>
            <w:tcW w:w="1559" w:type="dxa"/>
          </w:tcPr>
          <w:p w14:paraId="327EA7A1" w14:textId="77777777" w:rsidR="001118C8" w:rsidRDefault="00040FDA" w:rsidP="00046FBB">
            <w:pPr>
              <w:pStyle w:val="TableParagraph"/>
              <w:spacing w:line="360" w:lineRule="auto"/>
              <w:ind w:left="9" w:right="2"/>
              <w:rPr>
                <w:sz w:val="24"/>
              </w:rPr>
            </w:pPr>
            <w:r>
              <w:rPr>
                <w:spacing w:val="-5"/>
                <w:sz w:val="24"/>
              </w:rPr>
              <w:t>19</w:t>
            </w:r>
          </w:p>
        </w:tc>
        <w:tc>
          <w:tcPr>
            <w:tcW w:w="1600" w:type="dxa"/>
          </w:tcPr>
          <w:p w14:paraId="3FF19B4A" w14:textId="77777777" w:rsidR="001118C8" w:rsidRDefault="00040FDA" w:rsidP="00046FBB">
            <w:pPr>
              <w:pStyle w:val="TableParagraph"/>
              <w:spacing w:line="360" w:lineRule="auto"/>
              <w:ind w:left="9"/>
              <w:rPr>
                <w:sz w:val="24"/>
              </w:rPr>
            </w:pPr>
            <w:r>
              <w:rPr>
                <w:spacing w:val="-2"/>
                <w:sz w:val="24"/>
              </w:rPr>
              <w:t>19.00</w:t>
            </w:r>
          </w:p>
        </w:tc>
      </w:tr>
      <w:tr w:rsidR="001118C8" w14:paraId="530CAE4E" w14:textId="77777777" w:rsidTr="004E1C21">
        <w:trPr>
          <w:trHeight w:val="211"/>
          <w:jc w:val="center"/>
        </w:trPr>
        <w:tc>
          <w:tcPr>
            <w:tcW w:w="4116" w:type="dxa"/>
          </w:tcPr>
          <w:p w14:paraId="366EF27B" w14:textId="77777777" w:rsidR="001118C8" w:rsidRDefault="00040FDA" w:rsidP="00046FBB">
            <w:pPr>
              <w:pStyle w:val="TableParagraph"/>
              <w:spacing w:line="360" w:lineRule="auto"/>
              <w:jc w:val="left"/>
              <w:rPr>
                <w:sz w:val="24"/>
              </w:rPr>
            </w:pPr>
            <w:r>
              <w:rPr>
                <w:sz w:val="24"/>
              </w:rPr>
              <w:t>By</w:t>
            </w:r>
            <w:r>
              <w:rPr>
                <w:spacing w:val="-15"/>
                <w:sz w:val="24"/>
              </w:rPr>
              <w:t xml:space="preserve"> </w:t>
            </w:r>
            <w:r>
              <w:rPr>
                <w:sz w:val="24"/>
              </w:rPr>
              <w:t>reducing</w:t>
            </w:r>
            <w:r>
              <w:rPr>
                <w:spacing w:val="-15"/>
                <w:sz w:val="24"/>
              </w:rPr>
              <w:t xml:space="preserve"> </w:t>
            </w:r>
            <w:r>
              <w:rPr>
                <w:sz w:val="24"/>
              </w:rPr>
              <w:t xml:space="preserve">regional </w:t>
            </w:r>
            <w:r>
              <w:rPr>
                <w:spacing w:val="-2"/>
                <w:sz w:val="24"/>
              </w:rPr>
              <w:t>imbalance</w:t>
            </w:r>
          </w:p>
        </w:tc>
        <w:tc>
          <w:tcPr>
            <w:tcW w:w="1559" w:type="dxa"/>
          </w:tcPr>
          <w:p w14:paraId="59591B12" w14:textId="77777777" w:rsidR="001118C8" w:rsidRDefault="00040FDA" w:rsidP="00046FBB">
            <w:pPr>
              <w:pStyle w:val="TableParagraph"/>
              <w:spacing w:line="360" w:lineRule="auto"/>
              <w:ind w:left="9" w:right="2"/>
              <w:rPr>
                <w:sz w:val="24"/>
              </w:rPr>
            </w:pPr>
            <w:r>
              <w:rPr>
                <w:spacing w:val="-5"/>
                <w:sz w:val="24"/>
              </w:rPr>
              <w:t>18</w:t>
            </w:r>
          </w:p>
        </w:tc>
        <w:tc>
          <w:tcPr>
            <w:tcW w:w="1600" w:type="dxa"/>
          </w:tcPr>
          <w:p w14:paraId="4A7058D5" w14:textId="77777777" w:rsidR="001118C8" w:rsidRDefault="00040FDA" w:rsidP="00046FBB">
            <w:pPr>
              <w:pStyle w:val="TableParagraph"/>
              <w:spacing w:line="360" w:lineRule="auto"/>
              <w:ind w:left="9"/>
              <w:rPr>
                <w:sz w:val="24"/>
              </w:rPr>
            </w:pPr>
            <w:r>
              <w:rPr>
                <w:spacing w:val="-2"/>
                <w:sz w:val="24"/>
              </w:rPr>
              <w:t>18.00</w:t>
            </w:r>
          </w:p>
        </w:tc>
      </w:tr>
      <w:tr w:rsidR="001118C8" w14:paraId="69D4E70F" w14:textId="77777777" w:rsidTr="004E1C21">
        <w:trPr>
          <w:trHeight w:val="58"/>
          <w:jc w:val="center"/>
        </w:trPr>
        <w:tc>
          <w:tcPr>
            <w:tcW w:w="4116" w:type="dxa"/>
          </w:tcPr>
          <w:p w14:paraId="2887D8C1" w14:textId="77777777" w:rsidR="001118C8" w:rsidRDefault="00040FDA" w:rsidP="00046FBB">
            <w:pPr>
              <w:pStyle w:val="TableParagraph"/>
              <w:spacing w:line="360" w:lineRule="auto"/>
              <w:jc w:val="left"/>
              <w:rPr>
                <w:sz w:val="24"/>
              </w:rPr>
            </w:pPr>
            <w:r>
              <w:rPr>
                <w:sz w:val="24"/>
              </w:rPr>
              <w:t>By</w:t>
            </w:r>
            <w:r>
              <w:rPr>
                <w:spacing w:val="-15"/>
                <w:sz w:val="24"/>
              </w:rPr>
              <w:t xml:space="preserve"> </w:t>
            </w:r>
            <w:r>
              <w:rPr>
                <w:sz w:val="24"/>
              </w:rPr>
              <w:t>promoting</w:t>
            </w:r>
            <w:r>
              <w:rPr>
                <w:spacing w:val="-15"/>
                <w:sz w:val="24"/>
              </w:rPr>
              <w:t xml:space="preserve"> </w:t>
            </w:r>
            <w:r>
              <w:rPr>
                <w:sz w:val="24"/>
              </w:rPr>
              <w:t xml:space="preserve">rural </w:t>
            </w:r>
            <w:r>
              <w:rPr>
                <w:spacing w:val="-2"/>
                <w:sz w:val="24"/>
              </w:rPr>
              <w:t>industries</w:t>
            </w:r>
          </w:p>
        </w:tc>
        <w:tc>
          <w:tcPr>
            <w:tcW w:w="1559" w:type="dxa"/>
          </w:tcPr>
          <w:p w14:paraId="7E932599" w14:textId="77777777" w:rsidR="001118C8" w:rsidRDefault="00040FDA" w:rsidP="00046FBB">
            <w:pPr>
              <w:pStyle w:val="TableParagraph"/>
              <w:spacing w:line="360" w:lineRule="auto"/>
              <w:ind w:left="9" w:right="2"/>
              <w:rPr>
                <w:sz w:val="24"/>
              </w:rPr>
            </w:pPr>
            <w:r>
              <w:rPr>
                <w:spacing w:val="-10"/>
                <w:sz w:val="24"/>
              </w:rPr>
              <w:t>9</w:t>
            </w:r>
          </w:p>
        </w:tc>
        <w:tc>
          <w:tcPr>
            <w:tcW w:w="1600" w:type="dxa"/>
          </w:tcPr>
          <w:p w14:paraId="6E165557" w14:textId="77777777" w:rsidR="001118C8" w:rsidRDefault="00040FDA" w:rsidP="00046FBB">
            <w:pPr>
              <w:pStyle w:val="TableParagraph"/>
              <w:spacing w:line="360" w:lineRule="auto"/>
              <w:ind w:left="9"/>
              <w:rPr>
                <w:sz w:val="24"/>
              </w:rPr>
            </w:pPr>
            <w:r>
              <w:rPr>
                <w:spacing w:val="-4"/>
                <w:sz w:val="24"/>
              </w:rPr>
              <w:t>9.00</w:t>
            </w:r>
          </w:p>
        </w:tc>
      </w:tr>
      <w:tr w:rsidR="001118C8" w14:paraId="12E38A73" w14:textId="77777777" w:rsidTr="004E1C21">
        <w:trPr>
          <w:trHeight w:val="436"/>
          <w:jc w:val="center"/>
        </w:trPr>
        <w:tc>
          <w:tcPr>
            <w:tcW w:w="4116" w:type="dxa"/>
          </w:tcPr>
          <w:p w14:paraId="27B11F6A" w14:textId="77777777" w:rsidR="001118C8" w:rsidRDefault="00040FDA" w:rsidP="00046FBB">
            <w:pPr>
              <w:pStyle w:val="TableParagraph"/>
              <w:spacing w:line="360" w:lineRule="auto"/>
              <w:ind w:left="10" w:right="2"/>
              <w:rPr>
                <w:b/>
                <w:sz w:val="24"/>
              </w:rPr>
            </w:pPr>
            <w:r>
              <w:rPr>
                <w:b/>
                <w:spacing w:val="-2"/>
                <w:sz w:val="24"/>
              </w:rPr>
              <w:t>Total</w:t>
            </w:r>
          </w:p>
        </w:tc>
        <w:tc>
          <w:tcPr>
            <w:tcW w:w="1559" w:type="dxa"/>
          </w:tcPr>
          <w:p w14:paraId="510EEDBD" w14:textId="77777777" w:rsidR="001118C8" w:rsidRDefault="00040FDA" w:rsidP="00046FBB">
            <w:pPr>
              <w:pStyle w:val="TableParagraph"/>
              <w:spacing w:line="360" w:lineRule="auto"/>
              <w:ind w:left="9" w:right="2"/>
              <w:rPr>
                <w:b/>
                <w:sz w:val="24"/>
              </w:rPr>
            </w:pPr>
            <w:r>
              <w:rPr>
                <w:b/>
                <w:spacing w:val="-5"/>
                <w:sz w:val="24"/>
              </w:rPr>
              <w:t>100</w:t>
            </w:r>
          </w:p>
        </w:tc>
        <w:tc>
          <w:tcPr>
            <w:tcW w:w="1600" w:type="dxa"/>
          </w:tcPr>
          <w:p w14:paraId="44C34965" w14:textId="77777777" w:rsidR="001118C8" w:rsidRDefault="00040FDA" w:rsidP="00046FBB">
            <w:pPr>
              <w:pStyle w:val="TableParagraph"/>
              <w:spacing w:line="360" w:lineRule="auto"/>
              <w:ind w:left="9"/>
              <w:rPr>
                <w:b/>
                <w:sz w:val="24"/>
              </w:rPr>
            </w:pPr>
            <w:r>
              <w:rPr>
                <w:b/>
                <w:spacing w:val="-2"/>
                <w:sz w:val="24"/>
              </w:rPr>
              <w:t>100.00</w:t>
            </w:r>
          </w:p>
        </w:tc>
      </w:tr>
    </w:tbl>
    <w:p w14:paraId="3E4320B0" w14:textId="77777777" w:rsidR="001118C8" w:rsidRPr="00046FBB" w:rsidRDefault="00040FDA" w:rsidP="00046FBB">
      <w:pPr>
        <w:jc w:val="center"/>
        <w:rPr>
          <w:b/>
          <w:bCs/>
          <w:i/>
          <w:iCs/>
          <w:sz w:val="24"/>
          <w:szCs w:val="24"/>
        </w:rPr>
      </w:pPr>
      <w:r w:rsidRPr="00046FBB">
        <w:rPr>
          <w:b/>
          <w:bCs/>
          <w:i/>
          <w:iCs/>
          <w:sz w:val="24"/>
          <w:szCs w:val="24"/>
        </w:rPr>
        <w:t>Source:</w:t>
      </w:r>
      <w:r w:rsidRPr="00046FBB">
        <w:rPr>
          <w:b/>
          <w:bCs/>
          <w:i/>
          <w:iCs/>
          <w:spacing w:val="-4"/>
          <w:sz w:val="24"/>
          <w:szCs w:val="24"/>
        </w:rPr>
        <w:t xml:space="preserve"> </w:t>
      </w:r>
      <w:r w:rsidRPr="00046FBB">
        <w:rPr>
          <w:b/>
          <w:bCs/>
          <w:i/>
          <w:iCs/>
          <w:sz w:val="24"/>
          <w:szCs w:val="24"/>
        </w:rPr>
        <w:t>Primary</w:t>
      </w:r>
      <w:r w:rsidRPr="00046FBB">
        <w:rPr>
          <w:b/>
          <w:bCs/>
          <w:i/>
          <w:iCs/>
          <w:spacing w:val="-3"/>
          <w:sz w:val="24"/>
          <w:szCs w:val="24"/>
        </w:rPr>
        <w:t xml:space="preserve"> </w:t>
      </w:r>
      <w:r w:rsidRPr="00046FBB">
        <w:rPr>
          <w:b/>
          <w:bCs/>
          <w:i/>
          <w:iCs/>
          <w:spacing w:val="-4"/>
          <w:sz w:val="24"/>
          <w:szCs w:val="24"/>
        </w:rPr>
        <w:t>data</w:t>
      </w:r>
    </w:p>
    <w:p w14:paraId="3049E1A5" w14:textId="77777777" w:rsidR="001118C8" w:rsidRDefault="001118C8">
      <w:pPr>
        <w:pStyle w:val="BodyText"/>
        <w:rPr>
          <w:b/>
        </w:rPr>
      </w:pPr>
    </w:p>
    <w:p w14:paraId="5EF2E3A3" w14:textId="09B9338B" w:rsidR="001118C8" w:rsidRDefault="00046FBB" w:rsidP="00046FBB">
      <w:pPr>
        <w:jc w:val="center"/>
        <w:rPr>
          <w:b/>
          <w:sz w:val="24"/>
        </w:rPr>
      </w:pPr>
      <w:r>
        <w:rPr>
          <w:b/>
          <w:noProof/>
          <w:sz w:val="20"/>
          <w:lang w:val="en-IN" w:eastAsia="en-IN"/>
        </w:rPr>
        <mc:AlternateContent>
          <mc:Choice Requires="wpg">
            <w:drawing>
              <wp:anchor distT="0" distB="0" distL="0" distR="0" simplePos="0" relativeHeight="251681792" behindDoc="1" locked="0" layoutInCell="1" allowOverlap="1" wp14:anchorId="394DD6C0" wp14:editId="3D914576">
                <wp:simplePos x="0" y="0"/>
                <wp:positionH relativeFrom="page">
                  <wp:posOffset>1605915</wp:posOffset>
                </wp:positionH>
                <wp:positionV relativeFrom="paragraph">
                  <wp:posOffset>304800</wp:posOffset>
                </wp:positionV>
                <wp:extent cx="5055870" cy="2404745"/>
                <wp:effectExtent l="0" t="0" r="11430" b="14605"/>
                <wp:wrapTopAndBottom/>
                <wp:docPr id="184"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55870" cy="2404745"/>
                          <a:chOff x="0" y="0"/>
                          <a:chExt cx="5257800" cy="2453640"/>
                        </a:xfrm>
                      </wpg:grpSpPr>
                      <wps:wsp>
                        <wps:cNvPr id="185" name="Graphic 185"/>
                        <wps:cNvSpPr/>
                        <wps:spPr>
                          <a:xfrm>
                            <a:off x="316991" y="457200"/>
                            <a:ext cx="4796155" cy="1254760"/>
                          </a:xfrm>
                          <a:custGeom>
                            <a:avLst/>
                            <a:gdLst/>
                            <a:ahLst/>
                            <a:cxnLst/>
                            <a:rect l="l" t="t" r="r" b="b"/>
                            <a:pathLst>
                              <a:path w="4796155" h="1254760">
                                <a:moveTo>
                                  <a:pt x="2037588" y="1254252"/>
                                </a:moveTo>
                                <a:lnTo>
                                  <a:pt x="2756916" y="1254252"/>
                                </a:lnTo>
                              </a:path>
                              <a:path w="4796155" h="1254760">
                                <a:moveTo>
                                  <a:pt x="3236976" y="1254252"/>
                                </a:moveTo>
                                <a:lnTo>
                                  <a:pt x="4796028" y="1254252"/>
                                </a:lnTo>
                              </a:path>
                              <a:path w="4796155" h="1254760">
                                <a:moveTo>
                                  <a:pt x="0" y="1254252"/>
                                </a:moveTo>
                                <a:lnTo>
                                  <a:pt x="359663" y="1254252"/>
                                </a:lnTo>
                              </a:path>
                              <a:path w="4796155" h="1254760">
                                <a:moveTo>
                                  <a:pt x="838200" y="1254252"/>
                                </a:moveTo>
                                <a:lnTo>
                                  <a:pt x="1559052" y="1254252"/>
                                </a:lnTo>
                              </a:path>
                              <a:path w="4796155" h="1254760">
                                <a:moveTo>
                                  <a:pt x="0" y="941831"/>
                                </a:moveTo>
                                <a:lnTo>
                                  <a:pt x="359663" y="941831"/>
                                </a:lnTo>
                              </a:path>
                              <a:path w="4796155" h="1254760">
                                <a:moveTo>
                                  <a:pt x="838200" y="941831"/>
                                </a:moveTo>
                                <a:lnTo>
                                  <a:pt x="4796028" y="941831"/>
                                </a:lnTo>
                              </a:path>
                              <a:path w="4796155" h="1254760">
                                <a:moveTo>
                                  <a:pt x="0" y="627888"/>
                                </a:moveTo>
                                <a:lnTo>
                                  <a:pt x="359663" y="627888"/>
                                </a:lnTo>
                              </a:path>
                              <a:path w="4796155" h="1254760">
                                <a:moveTo>
                                  <a:pt x="838200" y="627888"/>
                                </a:moveTo>
                                <a:lnTo>
                                  <a:pt x="4796028" y="627888"/>
                                </a:lnTo>
                              </a:path>
                              <a:path w="4796155" h="1254760">
                                <a:moveTo>
                                  <a:pt x="838200" y="313943"/>
                                </a:moveTo>
                                <a:lnTo>
                                  <a:pt x="4796028" y="313943"/>
                                </a:lnTo>
                              </a:path>
                              <a:path w="4796155" h="1254760">
                                <a:moveTo>
                                  <a:pt x="0" y="313943"/>
                                </a:moveTo>
                                <a:lnTo>
                                  <a:pt x="359663" y="313943"/>
                                </a:lnTo>
                              </a:path>
                              <a:path w="4796155" h="1254760">
                                <a:moveTo>
                                  <a:pt x="0" y="0"/>
                                </a:moveTo>
                                <a:lnTo>
                                  <a:pt x="359663" y="0"/>
                                </a:lnTo>
                              </a:path>
                              <a:path w="4796155" h="1254760">
                                <a:moveTo>
                                  <a:pt x="838200" y="0"/>
                                </a:moveTo>
                                <a:lnTo>
                                  <a:pt x="4796028" y="0"/>
                                </a:lnTo>
                              </a:path>
                            </a:pathLst>
                          </a:custGeom>
                          <a:ln w="9144">
                            <a:solidFill>
                              <a:srgbClr val="DADADA"/>
                            </a:solidFill>
                            <a:prstDash val="solid"/>
                          </a:ln>
                        </wps:spPr>
                        <wps:bodyPr wrap="square" lIns="0" tIns="0" rIns="0" bIns="0" rtlCol="0">
                          <a:prstTxWarp prst="textNoShape">
                            <a:avLst/>
                          </a:prstTxWarp>
                          <a:noAutofit/>
                        </wps:bodyPr>
                      </wps:wsp>
                      <wps:wsp>
                        <wps:cNvPr id="186" name="Graphic 186"/>
                        <wps:cNvSpPr/>
                        <wps:spPr>
                          <a:xfrm>
                            <a:off x="316991" y="144779"/>
                            <a:ext cx="4796155" cy="1270"/>
                          </a:xfrm>
                          <a:custGeom>
                            <a:avLst/>
                            <a:gdLst/>
                            <a:ahLst/>
                            <a:cxnLst/>
                            <a:rect l="l" t="t" r="r" b="b"/>
                            <a:pathLst>
                              <a:path w="4796155">
                                <a:moveTo>
                                  <a:pt x="0" y="0"/>
                                </a:moveTo>
                                <a:lnTo>
                                  <a:pt x="4796028" y="0"/>
                                </a:lnTo>
                              </a:path>
                            </a:pathLst>
                          </a:custGeom>
                          <a:ln w="9144">
                            <a:solidFill>
                              <a:srgbClr val="DADADA"/>
                            </a:solidFill>
                            <a:prstDash val="solid"/>
                          </a:ln>
                        </wps:spPr>
                        <wps:bodyPr wrap="square" lIns="0" tIns="0" rIns="0" bIns="0" rtlCol="0">
                          <a:prstTxWarp prst="textNoShape">
                            <a:avLst/>
                          </a:prstTxWarp>
                          <a:noAutofit/>
                        </wps:bodyPr>
                      </wps:wsp>
                      <wps:wsp>
                        <wps:cNvPr id="187" name="Graphic 187"/>
                        <wps:cNvSpPr/>
                        <wps:spPr>
                          <a:xfrm>
                            <a:off x="676656" y="332231"/>
                            <a:ext cx="4076700" cy="1693545"/>
                          </a:xfrm>
                          <a:custGeom>
                            <a:avLst/>
                            <a:gdLst/>
                            <a:ahLst/>
                            <a:cxnLst/>
                            <a:rect l="l" t="t" r="r" b="b"/>
                            <a:pathLst>
                              <a:path w="4076700" h="1693545">
                                <a:moveTo>
                                  <a:pt x="478536" y="0"/>
                                </a:moveTo>
                                <a:lnTo>
                                  <a:pt x="0" y="0"/>
                                </a:lnTo>
                                <a:lnTo>
                                  <a:pt x="0" y="1693164"/>
                                </a:lnTo>
                                <a:lnTo>
                                  <a:pt x="478536" y="1693164"/>
                                </a:lnTo>
                                <a:lnTo>
                                  <a:pt x="478536" y="0"/>
                                </a:lnTo>
                                <a:close/>
                              </a:path>
                              <a:path w="4076700" h="1693545">
                                <a:moveTo>
                                  <a:pt x="1677924" y="1097280"/>
                                </a:moveTo>
                                <a:lnTo>
                                  <a:pt x="1199388" y="1097280"/>
                                </a:lnTo>
                                <a:lnTo>
                                  <a:pt x="1199388" y="1693176"/>
                                </a:lnTo>
                                <a:lnTo>
                                  <a:pt x="1677924" y="1693176"/>
                                </a:lnTo>
                                <a:lnTo>
                                  <a:pt x="1677924" y="1097280"/>
                                </a:lnTo>
                                <a:close/>
                              </a:path>
                              <a:path w="4076700" h="1693545">
                                <a:moveTo>
                                  <a:pt x="2877312" y="1129284"/>
                                </a:moveTo>
                                <a:lnTo>
                                  <a:pt x="2397252" y="1129284"/>
                                </a:lnTo>
                                <a:lnTo>
                                  <a:pt x="2397252" y="1693176"/>
                                </a:lnTo>
                                <a:lnTo>
                                  <a:pt x="2877312" y="1693176"/>
                                </a:lnTo>
                                <a:lnTo>
                                  <a:pt x="2877312" y="1129284"/>
                                </a:lnTo>
                                <a:close/>
                              </a:path>
                              <a:path w="4076700" h="1693545">
                                <a:moveTo>
                                  <a:pt x="4076700" y="1411224"/>
                                </a:moveTo>
                                <a:lnTo>
                                  <a:pt x="3596640" y="1411224"/>
                                </a:lnTo>
                                <a:lnTo>
                                  <a:pt x="3596640" y="1693164"/>
                                </a:lnTo>
                                <a:lnTo>
                                  <a:pt x="4076700" y="1693164"/>
                                </a:lnTo>
                                <a:lnTo>
                                  <a:pt x="4076700" y="1411224"/>
                                </a:lnTo>
                                <a:close/>
                              </a:path>
                            </a:pathLst>
                          </a:custGeom>
                          <a:solidFill>
                            <a:srgbClr val="4F81BD"/>
                          </a:solidFill>
                        </wps:spPr>
                        <wps:bodyPr wrap="square" lIns="0" tIns="0" rIns="0" bIns="0" rtlCol="0">
                          <a:prstTxWarp prst="textNoShape">
                            <a:avLst/>
                          </a:prstTxWarp>
                          <a:noAutofit/>
                        </wps:bodyPr>
                      </wps:wsp>
                      <wps:wsp>
                        <wps:cNvPr id="188" name="Graphic 188"/>
                        <wps:cNvSpPr/>
                        <wps:spPr>
                          <a:xfrm>
                            <a:off x="316991" y="2025395"/>
                            <a:ext cx="4796155" cy="1270"/>
                          </a:xfrm>
                          <a:custGeom>
                            <a:avLst/>
                            <a:gdLst/>
                            <a:ahLst/>
                            <a:cxnLst/>
                            <a:rect l="l" t="t" r="r" b="b"/>
                            <a:pathLst>
                              <a:path w="4796155">
                                <a:moveTo>
                                  <a:pt x="0" y="0"/>
                                </a:moveTo>
                                <a:lnTo>
                                  <a:pt x="4796028" y="0"/>
                                </a:lnTo>
                              </a:path>
                            </a:pathLst>
                          </a:custGeom>
                          <a:ln w="9144">
                            <a:solidFill>
                              <a:srgbClr val="DADADA"/>
                            </a:solidFill>
                            <a:prstDash val="solid"/>
                          </a:ln>
                        </wps:spPr>
                        <wps:bodyPr wrap="square" lIns="0" tIns="0" rIns="0" bIns="0" rtlCol="0">
                          <a:prstTxWarp prst="textNoShape">
                            <a:avLst/>
                          </a:prstTxWarp>
                          <a:noAutofit/>
                        </wps:bodyPr>
                      </wps:wsp>
                      <wps:wsp>
                        <wps:cNvPr id="189" name="Graphic 189"/>
                        <wps:cNvSpPr/>
                        <wps:spPr>
                          <a:xfrm>
                            <a:off x="4572" y="4572"/>
                            <a:ext cx="5248910" cy="2444750"/>
                          </a:xfrm>
                          <a:custGeom>
                            <a:avLst/>
                            <a:gdLst/>
                            <a:ahLst/>
                            <a:cxnLst/>
                            <a:rect l="l" t="t" r="r" b="b"/>
                            <a:pathLst>
                              <a:path w="5248910" h="2444750">
                                <a:moveTo>
                                  <a:pt x="0" y="0"/>
                                </a:moveTo>
                                <a:lnTo>
                                  <a:pt x="5248656" y="0"/>
                                </a:lnTo>
                                <a:lnTo>
                                  <a:pt x="5248656" y="2444496"/>
                                </a:lnTo>
                                <a:lnTo>
                                  <a:pt x="0" y="2444496"/>
                                </a:lnTo>
                                <a:lnTo>
                                  <a:pt x="0" y="0"/>
                                </a:lnTo>
                                <a:close/>
                              </a:path>
                            </a:pathLst>
                          </a:custGeom>
                          <a:ln w="9143">
                            <a:solidFill>
                              <a:srgbClr val="DADADA"/>
                            </a:solidFill>
                            <a:prstDash val="solid"/>
                          </a:ln>
                        </wps:spPr>
                        <wps:bodyPr wrap="square" lIns="0" tIns="0" rIns="0" bIns="0" rtlCol="0">
                          <a:prstTxWarp prst="textNoShape">
                            <a:avLst/>
                          </a:prstTxWarp>
                          <a:noAutofit/>
                        </wps:bodyPr>
                      </wps:wsp>
                      <wps:wsp>
                        <wps:cNvPr id="190" name="Textbox 190"/>
                        <wps:cNvSpPr txBox="1"/>
                        <wps:spPr>
                          <a:xfrm>
                            <a:off x="86540" y="71902"/>
                            <a:ext cx="140970" cy="1075055"/>
                          </a:xfrm>
                          <a:prstGeom prst="rect">
                            <a:avLst/>
                          </a:prstGeom>
                        </wps:spPr>
                        <wps:txbx>
                          <w:txbxContent>
                            <w:p w14:paraId="237FB622" w14:textId="77777777" w:rsidR="004E1C21" w:rsidRDefault="004E1C21">
                              <w:pPr>
                                <w:rPr>
                                  <w:rFonts w:ascii="Cambria"/>
                                  <w:sz w:val="18"/>
                                </w:rPr>
                              </w:pPr>
                              <w:r>
                                <w:rPr>
                                  <w:rFonts w:ascii="Cambria"/>
                                  <w:color w:val="595958"/>
                                  <w:spacing w:val="-5"/>
                                  <w:sz w:val="18"/>
                                </w:rPr>
                                <w:t>60</w:t>
                              </w:r>
                            </w:p>
                            <w:p w14:paraId="757AF61D" w14:textId="77777777" w:rsidR="004E1C21" w:rsidRDefault="004E1C21">
                              <w:pPr>
                                <w:spacing w:before="71"/>
                                <w:rPr>
                                  <w:rFonts w:ascii="Cambria"/>
                                  <w:sz w:val="18"/>
                                </w:rPr>
                              </w:pPr>
                            </w:p>
                            <w:p w14:paraId="0940A67B" w14:textId="77777777" w:rsidR="004E1C21" w:rsidRDefault="004E1C21">
                              <w:pPr>
                                <w:rPr>
                                  <w:rFonts w:ascii="Cambria"/>
                                  <w:sz w:val="18"/>
                                </w:rPr>
                              </w:pPr>
                              <w:r>
                                <w:rPr>
                                  <w:rFonts w:ascii="Cambria"/>
                                  <w:color w:val="595958"/>
                                  <w:spacing w:val="-5"/>
                                  <w:sz w:val="18"/>
                                </w:rPr>
                                <w:t>50</w:t>
                              </w:r>
                            </w:p>
                            <w:p w14:paraId="103F7E8C" w14:textId="77777777" w:rsidR="004E1C21" w:rsidRDefault="004E1C21">
                              <w:pPr>
                                <w:spacing w:before="72"/>
                                <w:rPr>
                                  <w:rFonts w:ascii="Cambria"/>
                                  <w:sz w:val="18"/>
                                </w:rPr>
                              </w:pPr>
                            </w:p>
                            <w:p w14:paraId="6EE68DBC" w14:textId="77777777" w:rsidR="004E1C21" w:rsidRDefault="004E1C21">
                              <w:pPr>
                                <w:rPr>
                                  <w:rFonts w:ascii="Cambria"/>
                                  <w:sz w:val="18"/>
                                </w:rPr>
                              </w:pPr>
                              <w:r>
                                <w:rPr>
                                  <w:rFonts w:ascii="Cambria"/>
                                  <w:color w:val="595958"/>
                                  <w:spacing w:val="-5"/>
                                  <w:sz w:val="18"/>
                                </w:rPr>
                                <w:t>40</w:t>
                              </w:r>
                            </w:p>
                            <w:p w14:paraId="1DD84D13" w14:textId="77777777" w:rsidR="004E1C21" w:rsidRDefault="004E1C21">
                              <w:pPr>
                                <w:spacing w:before="72"/>
                                <w:rPr>
                                  <w:rFonts w:ascii="Cambria"/>
                                  <w:sz w:val="18"/>
                                </w:rPr>
                              </w:pPr>
                            </w:p>
                            <w:p w14:paraId="0E119B69" w14:textId="77777777" w:rsidR="004E1C21" w:rsidRDefault="004E1C21">
                              <w:pPr>
                                <w:rPr>
                                  <w:rFonts w:ascii="Cambria"/>
                                  <w:sz w:val="18"/>
                                </w:rPr>
                              </w:pPr>
                              <w:r>
                                <w:rPr>
                                  <w:rFonts w:ascii="Cambria"/>
                                  <w:color w:val="595958"/>
                                  <w:spacing w:val="-5"/>
                                  <w:sz w:val="18"/>
                                </w:rPr>
                                <w:t>30</w:t>
                              </w:r>
                            </w:p>
                          </w:txbxContent>
                        </wps:txbx>
                        <wps:bodyPr wrap="square" lIns="0" tIns="0" rIns="0" bIns="0" rtlCol="0">
                          <a:noAutofit/>
                        </wps:bodyPr>
                      </wps:wsp>
                      <wps:wsp>
                        <wps:cNvPr id="191" name="Textbox 191"/>
                        <wps:cNvSpPr txBox="1"/>
                        <wps:spPr>
                          <a:xfrm>
                            <a:off x="851321" y="1111650"/>
                            <a:ext cx="140970" cy="134620"/>
                          </a:xfrm>
                          <a:prstGeom prst="rect">
                            <a:avLst/>
                          </a:prstGeom>
                        </wps:spPr>
                        <wps:txbx>
                          <w:txbxContent>
                            <w:p w14:paraId="5E4B7EE3" w14:textId="77777777" w:rsidR="004E1C21" w:rsidRDefault="004E1C21">
                              <w:pPr>
                                <w:rPr>
                                  <w:rFonts w:ascii="Cambria"/>
                                  <w:sz w:val="18"/>
                                </w:rPr>
                              </w:pPr>
                              <w:r>
                                <w:rPr>
                                  <w:rFonts w:ascii="Cambria"/>
                                  <w:color w:val="3E3E3E"/>
                                  <w:spacing w:val="-5"/>
                                  <w:sz w:val="18"/>
                                </w:rPr>
                                <w:t>54</w:t>
                              </w:r>
                            </w:p>
                          </w:txbxContent>
                        </wps:txbx>
                        <wps:bodyPr wrap="square" lIns="0" tIns="0" rIns="0" bIns="0" rtlCol="0">
                          <a:noAutofit/>
                        </wps:bodyPr>
                      </wps:wsp>
                      <wps:wsp>
                        <wps:cNvPr id="192" name="Textbox 192"/>
                        <wps:cNvSpPr txBox="1"/>
                        <wps:spPr>
                          <a:xfrm>
                            <a:off x="86540" y="1326191"/>
                            <a:ext cx="140970" cy="447675"/>
                          </a:xfrm>
                          <a:prstGeom prst="rect">
                            <a:avLst/>
                          </a:prstGeom>
                        </wps:spPr>
                        <wps:txbx>
                          <w:txbxContent>
                            <w:p w14:paraId="3AA39060" w14:textId="77777777" w:rsidR="004E1C21" w:rsidRDefault="004E1C21">
                              <w:pPr>
                                <w:rPr>
                                  <w:rFonts w:ascii="Cambria"/>
                                  <w:sz w:val="18"/>
                                </w:rPr>
                              </w:pPr>
                              <w:r>
                                <w:rPr>
                                  <w:rFonts w:ascii="Cambria"/>
                                  <w:color w:val="595958"/>
                                  <w:spacing w:val="-5"/>
                                  <w:sz w:val="18"/>
                                </w:rPr>
                                <w:t>20</w:t>
                              </w:r>
                            </w:p>
                            <w:p w14:paraId="2FE6824D" w14:textId="77777777" w:rsidR="004E1C21" w:rsidRDefault="004E1C21">
                              <w:pPr>
                                <w:spacing w:before="71"/>
                                <w:rPr>
                                  <w:rFonts w:ascii="Cambria"/>
                                  <w:sz w:val="18"/>
                                </w:rPr>
                              </w:pPr>
                            </w:p>
                            <w:p w14:paraId="39218C21" w14:textId="77777777" w:rsidR="004E1C21" w:rsidRDefault="004E1C21">
                              <w:pPr>
                                <w:spacing w:before="1"/>
                                <w:rPr>
                                  <w:rFonts w:ascii="Cambria"/>
                                  <w:sz w:val="18"/>
                                </w:rPr>
                              </w:pPr>
                              <w:r>
                                <w:rPr>
                                  <w:rFonts w:ascii="Cambria"/>
                                  <w:color w:val="595958"/>
                                  <w:spacing w:val="-5"/>
                                  <w:sz w:val="18"/>
                                </w:rPr>
                                <w:t>10</w:t>
                              </w:r>
                            </w:p>
                          </w:txbxContent>
                        </wps:txbx>
                        <wps:bodyPr wrap="square" lIns="0" tIns="0" rIns="0" bIns="0" rtlCol="0">
                          <a:noAutofit/>
                        </wps:bodyPr>
                      </wps:wsp>
                      <wps:wsp>
                        <wps:cNvPr id="193" name="Textbox 193"/>
                        <wps:cNvSpPr txBox="1"/>
                        <wps:spPr>
                          <a:xfrm>
                            <a:off x="2050557" y="1660404"/>
                            <a:ext cx="140970" cy="134620"/>
                          </a:xfrm>
                          <a:prstGeom prst="rect">
                            <a:avLst/>
                          </a:prstGeom>
                        </wps:spPr>
                        <wps:txbx>
                          <w:txbxContent>
                            <w:p w14:paraId="280266FE" w14:textId="77777777" w:rsidR="004E1C21" w:rsidRDefault="004E1C21">
                              <w:pPr>
                                <w:rPr>
                                  <w:rFonts w:ascii="Cambria"/>
                                  <w:sz w:val="18"/>
                                </w:rPr>
                              </w:pPr>
                              <w:r>
                                <w:rPr>
                                  <w:rFonts w:ascii="Cambria"/>
                                  <w:color w:val="3E3E3E"/>
                                  <w:spacing w:val="-5"/>
                                  <w:sz w:val="18"/>
                                </w:rPr>
                                <w:t>19</w:t>
                              </w:r>
                            </w:p>
                          </w:txbxContent>
                        </wps:txbx>
                        <wps:bodyPr wrap="square" lIns="0" tIns="0" rIns="0" bIns="0" rtlCol="0">
                          <a:noAutofit/>
                        </wps:bodyPr>
                      </wps:wsp>
                      <wps:wsp>
                        <wps:cNvPr id="194" name="Textbox 194"/>
                        <wps:cNvSpPr txBox="1"/>
                        <wps:spPr>
                          <a:xfrm>
                            <a:off x="3249792" y="1676063"/>
                            <a:ext cx="140970" cy="134620"/>
                          </a:xfrm>
                          <a:prstGeom prst="rect">
                            <a:avLst/>
                          </a:prstGeom>
                        </wps:spPr>
                        <wps:txbx>
                          <w:txbxContent>
                            <w:p w14:paraId="50FE4A6D" w14:textId="77777777" w:rsidR="004E1C21" w:rsidRDefault="004E1C21">
                              <w:pPr>
                                <w:rPr>
                                  <w:rFonts w:ascii="Cambria"/>
                                  <w:sz w:val="18"/>
                                </w:rPr>
                              </w:pPr>
                              <w:r>
                                <w:rPr>
                                  <w:rFonts w:ascii="Cambria"/>
                                  <w:color w:val="3E3E3E"/>
                                  <w:spacing w:val="-5"/>
                                  <w:sz w:val="18"/>
                                </w:rPr>
                                <w:t>18</w:t>
                              </w:r>
                            </w:p>
                          </w:txbxContent>
                        </wps:txbx>
                        <wps:bodyPr wrap="square" lIns="0" tIns="0" rIns="0" bIns="0" rtlCol="0">
                          <a:noAutofit/>
                        </wps:bodyPr>
                      </wps:wsp>
                      <wps:wsp>
                        <wps:cNvPr id="195" name="Textbox 195"/>
                        <wps:cNvSpPr txBox="1"/>
                        <wps:spPr>
                          <a:xfrm>
                            <a:off x="4481032" y="1817224"/>
                            <a:ext cx="76200" cy="134620"/>
                          </a:xfrm>
                          <a:prstGeom prst="rect">
                            <a:avLst/>
                          </a:prstGeom>
                        </wps:spPr>
                        <wps:txbx>
                          <w:txbxContent>
                            <w:p w14:paraId="56462CFA" w14:textId="77777777" w:rsidR="004E1C21" w:rsidRDefault="004E1C21">
                              <w:pPr>
                                <w:rPr>
                                  <w:rFonts w:ascii="Cambria"/>
                                  <w:sz w:val="18"/>
                                </w:rPr>
                              </w:pPr>
                              <w:r>
                                <w:rPr>
                                  <w:rFonts w:ascii="Cambria"/>
                                  <w:color w:val="3E3E3E"/>
                                  <w:spacing w:val="-10"/>
                                  <w:sz w:val="18"/>
                                </w:rPr>
                                <w:t>9</w:t>
                              </w:r>
                            </w:p>
                          </w:txbxContent>
                        </wps:txbx>
                        <wps:bodyPr wrap="square" lIns="0" tIns="0" rIns="0" bIns="0" rtlCol="0">
                          <a:noAutofit/>
                        </wps:bodyPr>
                      </wps:wsp>
                      <wps:wsp>
                        <wps:cNvPr id="196" name="Textbox 196"/>
                        <wps:cNvSpPr txBox="1"/>
                        <wps:spPr>
                          <a:xfrm>
                            <a:off x="149862" y="1953470"/>
                            <a:ext cx="76200" cy="134620"/>
                          </a:xfrm>
                          <a:prstGeom prst="rect">
                            <a:avLst/>
                          </a:prstGeom>
                        </wps:spPr>
                        <wps:txbx>
                          <w:txbxContent>
                            <w:p w14:paraId="544EFC27" w14:textId="77777777" w:rsidR="004E1C21" w:rsidRDefault="004E1C21">
                              <w:pPr>
                                <w:rPr>
                                  <w:rFonts w:ascii="Cambria"/>
                                  <w:sz w:val="18"/>
                                </w:rPr>
                              </w:pPr>
                              <w:r>
                                <w:rPr>
                                  <w:rFonts w:ascii="Cambria"/>
                                  <w:color w:val="595958"/>
                                  <w:spacing w:val="-10"/>
                                  <w:sz w:val="18"/>
                                </w:rPr>
                                <w:t>0</w:t>
                              </w:r>
                            </w:p>
                          </w:txbxContent>
                        </wps:txbx>
                        <wps:bodyPr wrap="square" lIns="0" tIns="0" rIns="0" bIns="0" rtlCol="0">
                          <a:noAutofit/>
                        </wps:bodyPr>
                      </wps:wsp>
                      <wps:wsp>
                        <wps:cNvPr id="197" name="Textbox 197"/>
                        <wps:cNvSpPr txBox="1"/>
                        <wps:spPr>
                          <a:xfrm>
                            <a:off x="539057" y="2097710"/>
                            <a:ext cx="767080" cy="134620"/>
                          </a:xfrm>
                          <a:prstGeom prst="rect">
                            <a:avLst/>
                          </a:prstGeom>
                        </wps:spPr>
                        <wps:txbx>
                          <w:txbxContent>
                            <w:p w14:paraId="3CC9AA9B" w14:textId="77777777" w:rsidR="004E1C21" w:rsidRDefault="004E1C21">
                              <w:pPr>
                                <w:rPr>
                                  <w:rFonts w:ascii="Cambria"/>
                                  <w:sz w:val="18"/>
                                </w:rPr>
                              </w:pPr>
                              <w:r>
                                <w:rPr>
                                  <w:rFonts w:ascii="Cambria"/>
                                  <w:color w:val="595958"/>
                                  <w:sz w:val="18"/>
                                </w:rPr>
                                <w:t>All</w:t>
                              </w:r>
                              <w:r>
                                <w:rPr>
                                  <w:rFonts w:ascii="Cambria"/>
                                  <w:color w:val="595958"/>
                                  <w:spacing w:val="-1"/>
                                  <w:sz w:val="18"/>
                                </w:rPr>
                                <w:t xml:space="preserve"> </w:t>
                              </w:r>
                              <w:r>
                                <w:rPr>
                                  <w:rFonts w:ascii="Cambria"/>
                                  <w:color w:val="595958"/>
                                  <w:sz w:val="18"/>
                                </w:rPr>
                                <w:t>of</w:t>
                              </w:r>
                              <w:r>
                                <w:rPr>
                                  <w:rFonts w:ascii="Cambria"/>
                                  <w:color w:val="595958"/>
                                  <w:spacing w:val="-1"/>
                                  <w:sz w:val="18"/>
                                </w:rPr>
                                <w:t xml:space="preserve"> </w:t>
                              </w:r>
                              <w:r>
                                <w:rPr>
                                  <w:rFonts w:ascii="Cambria"/>
                                  <w:color w:val="595958"/>
                                  <w:sz w:val="18"/>
                                </w:rPr>
                                <w:t>the</w:t>
                              </w:r>
                              <w:r>
                                <w:rPr>
                                  <w:rFonts w:ascii="Cambria"/>
                                  <w:color w:val="595958"/>
                                  <w:spacing w:val="-1"/>
                                  <w:sz w:val="18"/>
                                </w:rPr>
                                <w:t xml:space="preserve"> </w:t>
                              </w:r>
                              <w:r>
                                <w:rPr>
                                  <w:rFonts w:ascii="Cambria"/>
                                  <w:color w:val="595958"/>
                                  <w:spacing w:val="-2"/>
                                  <w:sz w:val="18"/>
                                </w:rPr>
                                <w:t>above</w:t>
                              </w:r>
                            </w:p>
                          </w:txbxContent>
                        </wps:txbx>
                        <wps:bodyPr wrap="square" lIns="0" tIns="0" rIns="0" bIns="0" rtlCol="0">
                          <a:noAutofit/>
                        </wps:bodyPr>
                      </wps:wsp>
                      <wps:wsp>
                        <wps:cNvPr id="198" name="Textbox 198"/>
                        <wps:cNvSpPr txBox="1"/>
                        <wps:spPr>
                          <a:xfrm>
                            <a:off x="1641942" y="2097710"/>
                            <a:ext cx="3355340" cy="268605"/>
                          </a:xfrm>
                          <a:prstGeom prst="rect">
                            <a:avLst/>
                          </a:prstGeom>
                        </wps:spPr>
                        <wps:txbx>
                          <w:txbxContent>
                            <w:p w14:paraId="45D8B7A6" w14:textId="77777777" w:rsidR="004E1C21" w:rsidRDefault="004E1C21">
                              <w:pPr>
                                <w:tabs>
                                  <w:tab w:val="left" w:pos="1836"/>
                                  <w:tab w:val="left" w:pos="2238"/>
                                  <w:tab w:val="left" w:pos="3781"/>
                                  <w:tab w:val="left" w:pos="4133"/>
                                </w:tabs>
                                <w:ind w:left="429" w:right="18" w:hanging="429"/>
                                <w:rPr>
                                  <w:rFonts w:ascii="Cambria"/>
                                  <w:sz w:val="18"/>
                                </w:rPr>
                              </w:pPr>
                              <w:r>
                                <w:rPr>
                                  <w:rFonts w:ascii="Cambria"/>
                                  <w:color w:val="595958"/>
                                  <w:sz w:val="18"/>
                                </w:rPr>
                                <w:t>By developing local</w:t>
                              </w:r>
                              <w:r>
                                <w:rPr>
                                  <w:rFonts w:ascii="Cambria"/>
                                  <w:color w:val="595958"/>
                                  <w:sz w:val="18"/>
                                </w:rPr>
                                <w:tab/>
                                <w:t>By reducing regional</w:t>
                              </w:r>
                              <w:r>
                                <w:rPr>
                                  <w:rFonts w:ascii="Cambria"/>
                                  <w:color w:val="595958"/>
                                  <w:sz w:val="18"/>
                                </w:rPr>
                                <w:tab/>
                                <w:t>By</w:t>
                              </w:r>
                              <w:r>
                                <w:rPr>
                                  <w:rFonts w:ascii="Cambria"/>
                                  <w:color w:val="595958"/>
                                  <w:spacing w:val="-10"/>
                                  <w:sz w:val="18"/>
                                </w:rPr>
                                <w:t xml:space="preserve"> </w:t>
                              </w:r>
                              <w:r>
                                <w:rPr>
                                  <w:rFonts w:ascii="Cambria"/>
                                  <w:color w:val="595958"/>
                                  <w:sz w:val="18"/>
                                </w:rPr>
                                <w:t>promoting</w:t>
                              </w:r>
                              <w:r>
                                <w:rPr>
                                  <w:rFonts w:ascii="Cambria"/>
                                  <w:color w:val="595958"/>
                                  <w:spacing w:val="-10"/>
                                  <w:sz w:val="18"/>
                                </w:rPr>
                                <w:t xml:space="preserve"> </w:t>
                              </w:r>
                              <w:r>
                                <w:rPr>
                                  <w:rFonts w:ascii="Cambria"/>
                                  <w:color w:val="595958"/>
                                  <w:sz w:val="18"/>
                                </w:rPr>
                                <w:t>rural</w:t>
                              </w:r>
                              <w:r>
                                <w:rPr>
                                  <w:rFonts w:ascii="Cambria"/>
                                  <w:color w:val="595958"/>
                                  <w:spacing w:val="40"/>
                                  <w:sz w:val="18"/>
                                </w:rPr>
                                <w:t xml:space="preserve"> </w:t>
                              </w:r>
                              <w:r>
                                <w:rPr>
                                  <w:rFonts w:ascii="Cambria"/>
                                  <w:color w:val="595958"/>
                                  <w:spacing w:val="-2"/>
                                  <w:sz w:val="18"/>
                                </w:rPr>
                                <w:t>markets</w:t>
                              </w:r>
                              <w:r>
                                <w:rPr>
                                  <w:rFonts w:ascii="Cambria"/>
                                  <w:color w:val="595958"/>
                                  <w:sz w:val="18"/>
                                </w:rPr>
                                <w:tab/>
                              </w:r>
                              <w:r>
                                <w:rPr>
                                  <w:rFonts w:ascii="Cambria"/>
                                  <w:color w:val="595958"/>
                                  <w:sz w:val="18"/>
                                </w:rPr>
                                <w:tab/>
                              </w:r>
                              <w:r>
                                <w:rPr>
                                  <w:rFonts w:ascii="Cambria"/>
                                  <w:color w:val="595958"/>
                                  <w:spacing w:val="-2"/>
                                  <w:sz w:val="18"/>
                                </w:rPr>
                                <w:t>imbalance</w:t>
                              </w:r>
                              <w:r>
                                <w:rPr>
                                  <w:rFonts w:ascii="Cambria"/>
                                  <w:color w:val="595958"/>
                                  <w:sz w:val="18"/>
                                </w:rPr>
                                <w:tab/>
                              </w:r>
                              <w:r>
                                <w:rPr>
                                  <w:rFonts w:ascii="Cambria"/>
                                  <w:color w:val="595958"/>
                                  <w:sz w:val="18"/>
                                </w:rPr>
                                <w:tab/>
                              </w:r>
                              <w:r>
                                <w:rPr>
                                  <w:rFonts w:ascii="Cambria"/>
                                  <w:color w:val="595958"/>
                                  <w:spacing w:val="-2"/>
                                  <w:sz w:val="18"/>
                                </w:rPr>
                                <w:t>industries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94DD6C0" id="Group 184" o:spid="_x0000_s1071" style="position:absolute;left:0;text-align:left;margin-left:126.45pt;margin-top:24pt;width:398.1pt;height:189.35pt;z-index:-251634688;mso-wrap-distance-left:0;mso-wrap-distance-right:0;mso-position-horizontal-relative:page;mso-width-relative:margin;mso-height-relative:margin" coordsize="52578,24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">
                <v:shape id="Graphic 185" o:spid="_x0000_s1072" style="position:absolute;left:3169;top:4572;width:47962;height:12547;visibility:visible;mso-wrap-style:square;v-text-anchor:top" coordsize="4796155,1254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KHsIA&#10;AADcAAAADwAAAGRycy9kb3ducmV2LnhtbERPS2sCMRC+C/6HMEIvotktWGQ1ipUWvCjUB3gcNuPu&#10;4mYSknTd/vtGKPQ2H99zluvetKIjHxrLCvJpBoK4tLrhSsH59DmZgwgRWWNrmRT8UID1ajhYYqHt&#10;g7+oO8ZKpBAOBSqoY3SFlKGsyWCYWkecuJv1BmOCvpLa4yOFm1a+ZtmbNNhwaqjR0bam8n78NgrG&#10;ubcf7pRv3a4L+8P1nS7X/UGpl1G/WYCI1Md/8Z97p9P8+Qyez6QL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EoewgAAANwAAAAPAAAAAAAAAAAAAAAAAJgCAABkcnMvZG93&#10;bnJldi54bWxQSwUGAAAAAAQABAD1AAAAhwMAAAAA&#10;" path="m2037588,1254252r719328,em3236976,1254252r1559052,em,1254252r359663,em838200,1254252r720852,em,941831r359663,em838200,941831r3957828,em,627888r359663,em838200,627888r3957828,em838200,313943r3957828,em,313943r359663,em,l359663,em838200,l4796028,e" filled="f" strokecolor="#dadada" strokeweight=".72pt">
                  <v:path arrowok="t"/>
                </v:shape>
                <v:shape id="Graphic 186" o:spid="_x0000_s1073" style="position:absolute;left:3169;top:1447;width:47962;height:13;visibility:visible;mso-wrap-style:square;v-text-anchor:top" coordsize="47961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G2D8EA&#10;AADcAAAADwAAAGRycy9kb3ducmV2LnhtbERPPWvDMBDdC/0P4grZajktOK4TJZRAoUOWOoash3W1&#10;nFgnI6mO8++rQiHbPd7nbXazHcREPvSOFSyzHARx63TPnYLm+PFcgggRWePgmBTcKMBu+/iwwUq7&#10;K3/RVMdOpBAOFSowMY6VlKE1ZDFkbiRO3LfzFmOCvpPa4zWF20G+5HkhLfacGgyOtDfUXuofq2A6&#10;+9Xh1MhVeXiT/ZwHNnt8VWrxNL+vQUSa41387/7UaX5ZwN8z6QK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htg/BAAAA3AAAAA8AAAAAAAAAAAAAAAAAmAIAAGRycy9kb3du&#10;cmV2LnhtbFBLBQYAAAAABAAEAPUAAACGAwAAAAA=&#10;" path="m,l4796028,e" filled="f" strokecolor="#dadada" strokeweight=".72pt">
                  <v:path arrowok="t"/>
                </v:shape>
                <v:shape id="Graphic 187" o:spid="_x0000_s1074" style="position:absolute;left:6766;top:3322;width:40767;height:16935;visibility:visible;mso-wrap-style:square;v-text-anchor:top" coordsize="4076700,16935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mNSsIA&#10;AADcAAAADwAAAGRycy9kb3ducmV2LnhtbERPTWvCQBC9F/wPywi91Y0irUZXkYoQQg81evA4ZMck&#10;mJ1Ns6sm/74rCN7m8T5nue5MLW7UusqygvEoAkGcW11xoeB42H3MQDiPrLG2TAp6crBeDd6WGGt7&#10;5z3dMl+IEMIuRgWl900spctLMuhGtiEO3Nm2Bn2AbSF1i/cQbmo5iaJPabDi0FBiQ98l5ZfsahSk&#10;Uzr1v12STNJ+i1nyh27+kyr1Puw2CxCeOv8SP92JDvNnX/B4Jlwg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eY1KwgAAANwAAAAPAAAAAAAAAAAAAAAAAJgCAABkcnMvZG93&#10;bnJldi54bWxQSwUGAAAAAAQABAD1AAAAhwMAAAAA&#10;" path="m478536,l,,,1693164r478536,l478536,xem1677924,1097280r-478536,l1199388,1693176r478536,l1677924,1097280xem2877312,1129284r-480060,l2397252,1693176r480060,l2877312,1129284xem4076700,1411224r-480060,l3596640,1693164r480060,l4076700,1411224xe" fillcolor="#4f81bd" stroked="f">
                  <v:path arrowok="t"/>
                </v:shape>
                <v:shape id="Graphic 188" o:spid="_x0000_s1075" style="position:absolute;left:3169;top:20253;width:47962;height:13;visibility:visible;mso-wrap-style:square;v-text-anchor:top" coordsize="47961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KH5sMA&#10;AADcAAAADwAAAGRycy9kb3ducmV2LnhtbESPQWsCMRCF7wX/Qxiht5q1Bd2uRimC0IMXreB12Ew3&#10;q5vJksR1++87h0JvM7w3732z3o6+UwPF1AY2MJ8VoIjrYFtuDJy/9i8lqJSRLXaBycAPJdhuJk9r&#10;rGx48JGGU26UhHCq0IDLua+0TrUjj2kWemLRvkP0mGWNjbYRHxLuO/1aFAvtsWVpcNjTzlF9O929&#10;geEal4fLWS/Lw7tuxyKx2+GbMc/T8WMFKtOY/81/159W8EuhlWdkAr3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LKH5sMAAADcAAAADwAAAAAAAAAAAAAAAACYAgAAZHJzL2Rv&#10;d25yZXYueG1sUEsFBgAAAAAEAAQA9QAAAIgDAAAAAA==&#10;" path="m,l4796028,e" filled="f" strokecolor="#dadada" strokeweight=".72pt">
                  <v:path arrowok="t"/>
                </v:shape>
                <v:shape id="Graphic 189" o:spid="_x0000_s1076" style="position:absolute;left:45;top:45;width:52489;height:24448;visibility:visible;mso-wrap-style:square;v-text-anchor:top" coordsize="5248910,2444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rmicAA&#10;AADcAAAADwAAAGRycy9kb3ducmV2LnhtbERPzYrCMBC+L/gOYQRva6qIaDWKCoqnxbU+wNiMbbGZ&#10;1CRqfXuzIOxtPr7fmS9bU4sHOV9ZVjDoJyCIc6srLhScsu33BIQPyBpry6TgRR6Wi87XHFNtn/xL&#10;j2MoRAxhn6KCMoQmldLnJRn0fdsQR+5incEQoSukdviM4aaWwyQZS4MVx4YSG9qUlF+Pd6MguxTh&#10;dsXDz+u+zrbnnUuq0fikVK/brmYgArXhX/xx73WcP5nC3zPxArl4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wrmicAAAADcAAAADwAAAAAAAAAAAAAAAACYAgAAZHJzL2Rvd25y&#10;ZXYueG1sUEsFBgAAAAAEAAQA9QAAAIUDAAAAAA==&#10;" path="m,l5248656,r,2444496l,2444496,,xe" filled="f" strokecolor="#dadada" strokeweight=".25397mm">
                  <v:path arrowok="t"/>
                </v:shape>
                <v:shape id="Textbox 190" o:spid="_x0000_s1077" type="#_x0000_t202" style="position:absolute;left:865;top:719;width:1410;height:10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TEaMUA&#10;AADcAAAADwAAAGRycy9kb3ducmV2LnhtbESPQWvCQBCF7wX/wzKCt7qxB6nRVUQsFArSGA8ex+yY&#10;LGZn0+xW03/fORR6m+G9ee+b1WbwrbpTH11gA7NpBoq4CtZxbeBUvj2/gooJ2WIbmAz8UITNevS0&#10;wtyGBxd0P6ZaSQjHHA00KXW51rFqyGOcho5YtGvoPSZZ+1rbHh8S7lv9kmVz7dGxNDTY0a6h6nb8&#10;9ga2Zy727utw+SyuhSvLRcYf85sxk/GwXYJKNKR/89/1uxX8heDLMzKBXv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1MRoxQAAANwAAAAPAAAAAAAAAAAAAAAAAJgCAABkcnMv&#10;ZG93bnJldi54bWxQSwUGAAAAAAQABAD1AAAAigMAAAAA&#10;" filled="f" stroked="f">
                  <v:textbox inset="0,0,0,0">
                    <w:txbxContent>
                      <w:p w14:paraId="237FB622" w14:textId="77777777" w:rsidR="004E1C21" w:rsidRDefault="004E1C21">
                        <w:pPr>
                          <w:rPr>
                            <w:rFonts w:ascii="Cambria"/>
                            <w:sz w:val="18"/>
                          </w:rPr>
                        </w:pPr>
                        <w:r>
                          <w:rPr>
                            <w:rFonts w:ascii="Cambria"/>
                            <w:color w:val="595958"/>
                            <w:spacing w:val="-5"/>
                            <w:sz w:val="18"/>
                          </w:rPr>
                          <w:t>60</w:t>
                        </w:r>
                      </w:p>
                      <w:p w14:paraId="757AF61D" w14:textId="77777777" w:rsidR="004E1C21" w:rsidRDefault="004E1C21">
                        <w:pPr>
                          <w:spacing w:before="71"/>
                          <w:rPr>
                            <w:rFonts w:ascii="Cambria"/>
                            <w:sz w:val="18"/>
                          </w:rPr>
                        </w:pPr>
                      </w:p>
                      <w:p w14:paraId="0940A67B" w14:textId="77777777" w:rsidR="004E1C21" w:rsidRDefault="004E1C21">
                        <w:pPr>
                          <w:rPr>
                            <w:rFonts w:ascii="Cambria"/>
                            <w:sz w:val="18"/>
                          </w:rPr>
                        </w:pPr>
                        <w:r>
                          <w:rPr>
                            <w:rFonts w:ascii="Cambria"/>
                            <w:color w:val="595958"/>
                            <w:spacing w:val="-5"/>
                            <w:sz w:val="18"/>
                          </w:rPr>
                          <w:t>50</w:t>
                        </w:r>
                      </w:p>
                      <w:p w14:paraId="103F7E8C" w14:textId="77777777" w:rsidR="004E1C21" w:rsidRDefault="004E1C21">
                        <w:pPr>
                          <w:spacing w:before="72"/>
                          <w:rPr>
                            <w:rFonts w:ascii="Cambria"/>
                            <w:sz w:val="18"/>
                          </w:rPr>
                        </w:pPr>
                      </w:p>
                      <w:p w14:paraId="6EE68DBC" w14:textId="77777777" w:rsidR="004E1C21" w:rsidRDefault="004E1C21">
                        <w:pPr>
                          <w:rPr>
                            <w:rFonts w:ascii="Cambria"/>
                            <w:sz w:val="18"/>
                          </w:rPr>
                        </w:pPr>
                        <w:r>
                          <w:rPr>
                            <w:rFonts w:ascii="Cambria"/>
                            <w:color w:val="595958"/>
                            <w:spacing w:val="-5"/>
                            <w:sz w:val="18"/>
                          </w:rPr>
                          <w:t>40</w:t>
                        </w:r>
                      </w:p>
                      <w:p w14:paraId="1DD84D13" w14:textId="77777777" w:rsidR="004E1C21" w:rsidRDefault="004E1C21">
                        <w:pPr>
                          <w:spacing w:before="72"/>
                          <w:rPr>
                            <w:rFonts w:ascii="Cambria"/>
                            <w:sz w:val="18"/>
                          </w:rPr>
                        </w:pPr>
                      </w:p>
                      <w:p w14:paraId="0E119B69" w14:textId="77777777" w:rsidR="004E1C21" w:rsidRDefault="004E1C21">
                        <w:pPr>
                          <w:rPr>
                            <w:rFonts w:ascii="Cambria"/>
                            <w:sz w:val="18"/>
                          </w:rPr>
                        </w:pPr>
                        <w:r>
                          <w:rPr>
                            <w:rFonts w:ascii="Cambria"/>
                            <w:color w:val="595958"/>
                            <w:spacing w:val="-5"/>
                            <w:sz w:val="18"/>
                          </w:rPr>
                          <w:t>30</w:t>
                        </w:r>
                      </w:p>
                    </w:txbxContent>
                  </v:textbox>
                </v:shape>
                <v:shape id="Textbox 191" o:spid="_x0000_s1078" type="#_x0000_t202" style="position:absolute;left:8513;top:11116;width:1409;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hh88EA&#10;AADcAAAADwAAAGRycy9kb3ducmV2LnhtbERPTYvCMBC9C/6HMII3TfUg2jWKyAoLgljrYY9jM7bB&#10;ZtJtslr/vREW9jaP9znLdWdrcafWG8cKJuMEBHHhtOFSwTnfjeYgfEDWWDsmBU/ysF71e0tMtXtw&#10;RvdTKEUMYZ+igiqEJpXSFxVZ9GPXEEfu6lqLIcK2lLrFRwy3tZwmyUxaNBwbKmxoW1FxO/1aBZtv&#10;zj7Nz+FyzK6ZyfNFwvvZTanhoNt8gAjUhX/xn/tLx/mLCbyfiRfI1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YYfPBAAAA3AAAAA8AAAAAAAAAAAAAAAAAmAIAAGRycy9kb3du&#10;cmV2LnhtbFBLBQYAAAAABAAEAPUAAACGAwAAAAA=&#10;" filled="f" stroked="f">
                  <v:textbox inset="0,0,0,0">
                    <w:txbxContent>
                      <w:p w14:paraId="5E4B7EE3" w14:textId="77777777" w:rsidR="004E1C21" w:rsidRDefault="004E1C21">
                        <w:pPr>
                          <w:rPr>
                            <w:rFonts w:ascii="Cambria"/>
                            <w:sz w:val="18"/>
                          </w:rPr>
                        </w:pPr>
                        <w:r>
                          <w:rPr>
                            <w:rFonts w:ascii="Cambria"/>
                            <w:color w:val="3E3E3E"/>
                            <w:spacing w:val="-5"/>
                            <w:sz w:val="18"/>
                          </w:rPr>
                          <w:t>54</w:t>
                        </w:r>
                      </w:p>
                    </w:txbxContent>
                  </v:textbox>
                </v:shape>
                <v:shape id="Textbox 192" o:spid="_x0000_s1079" type="#_x0000_t202" style="position:absolute;left:865;top:13261;width:141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r/hMMA&#10;AADcAAAADwAAAGRycy9kb3ducmV2LnhtbERPTWvCQBC9F/wPyxR6q5t6kCa6BikWhII0xoPHaXZM&#10;lmRn0+xq4r/vFgq9zeN9zjqfbCduNHjjWMHLPAFBXDltuFZwKt+fX0H4gKyxc0wK7uQh38we1php&#10;N3JBt2OoRQxhn6GCJoQ+k9JXDVn0c9cTR+7iBoshwqGWesAxhttOLpJkKS0ajg0N9vTWUNUer1bB&#10;9szFznwfvj6LS2HKMk34Y9kq9fQ4bVcgAk3hX/zn3us4P13A7zPxAr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kr/hMMAAADcAAAADwAAAAAAAAAAAAAAAACYAgAAZHJzL2Rv&#10;d25yZXYueG1sUEsFBgAAAAAEAAQA9QAAAIgDAAAAAA==&#10;" filled="f" stroked="f">
                  <v:textbox inset="0,0,0,0">
                    <w:txbxContent>
                      <w:p w14:paraId="3AA39060" w14:textId="77777777" w:rsidR="004E1C21" w:rsidRDefault="004E1C21">
                        <w:pPr>
                          <w:rPr>
                            <w:rFonts w:ascii="Cambria"/>
                            <w:sz w:val="18"/>
                          </w:rPr>
                        </w:pPr>
                        <w:r>
                          <w:rPr>
                            <w:rFonts w:ascii="Cambria"/>
                            <w:color w:val="595958"/>
                            <w:spacing w:val="-5"/>
                            <w:sz w:val="18"/>
                          </w:rPr>
                          <w:t>20</w:t>
                        </w:r>
                      </w:p>
                      <w:p w14:paraId="2FE6824D" w14:textId="77777777" w:rsidR="004E1C21" w:rsidRDefault="004E1C21">
                        <w:pPr>
                          <w:spacing w:before="71"/>
                          <w:rPr>
                            <w:rFonts w:ascii="Cambria"/>
                            <w:sz w:val="18"/>
                          </w:rPr>
                        </w:pPr>
                      </w:p>
                      <w:p w14:paraId="39218C21" w14:textId="77777777" w:rsidR="004E1C21" w:rsidRDefault="004E1C21">
                        <w:pPr>
                          <w:spacing w:before="1"/>
                          <w:rPr>
                            <w:rFonts w:ascii="Cambria"/>
                            <w:sz w:val="18"/>
                          </w:rPr>
                        </w:pPr>
                        <w:r>
                          <w:rPr>
                            <w:rFonts w:ascii="Cambria"/>
                            <w:color w:val="595958"/>
                            <w:spacing w:val="-5"/>
                            <w:sz w:val="18"/>
                          </w:rPr>
                          <w:t>10</w:t>
                        </w:r>
                      </w:p>
                    </w:txbxContent>
                  </v:textbox>
                </v:shape>
                <v:shape id="Textbox 193" o:spid="_x0000_s1080" type="#_x0000_t202" style="position:absolute;left:20505;top:16604;width:1410;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ZaH8IA&#10;AADcAAAADwAAAGRycy9kb3ducmV2LnhtbERPTYvCMBC9L/gfwix4W9NVkLVrFBEFQVis9eBxthnb&#10;YDOpTdT67zfCgrd5vM+Zzjtbixu13jhW8DlIQBAXThsuFRzy9ccXCB+QNdaOScGDPMxnvbcpptrd&#10;OaPbPpQihrBPUUEVQpNK6YuKLPqBa4gjd3KtxRBhW0rd4j2G21oOk2QsLRqODRU2tKyoOO+vVsHi&#10;yNnKXH5+d9kpM3k+SXg7PivVf+8W3yACdeEl/ndvdJw/GcHzmXiBn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BlofwgAAANwAAAAPAAAAAAAAAAAAAAAAAJgCAABkcnMvZG93&#10;bnJldi54bWxQSwUGAAAAAAQABAD1AAAAhwMAAAAA&#10;" filled="f" stroked="f">
                  <v:textbox inset="0,0,0,0">
                    <w:txbxContent>
                      <w:p w14:paraId="280266FE" w14:textId="77777777" w:rsidR="004E1C21" w:rsidRDefault="004E1C21">
                        <w:pPr>
                          <w:rPr>
                            <w:rFonts w:ascii="Cambria"/>
                            <w:sz w:val="18"/>
                          </w:rPr>
                        </w:pPr>
                        <w:r>
                          <w:rPr>
                            <w:rFonts w:ascii="Cambria"/>
                            <w:color w:val="3E3E3E"/>
                            <w:spacing w:val="-5"/>
                            <w:sz w:val="18"/>
                          </w:rPr>
                          <w:t>19</w:t>
                        </w:r>
                      </w:p>
                    </w:txbxContent>
                  </v:textbox>
                </v:shape>
                <v:shape id="Textbox 194" o:spid="_x0000_s1081" type="#_x0000_t202" style="position:absolute;left:32497;top:16760;width:1410;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Ca8IA&#10;AADcAAAADwAAAGRycy9kb3ducmV2LnhtbERPTYvCMBC9L/gfwix4W9MVkbVrFBEFQVis9eBxthnb&#10;YDOpTdT67zfCgrd5vM+Zzjtbixu13jhW8DlIQBAXThsuFRzy9ccXCB+QNdaOScGDPMxnvbcpptrd&#10;OaPbPpQihrBPUUEVQpNK6YuKLPqBa4gjd3KtxRBhW0rd4j2G21oOk2QsLRqODRU2tKyoOO+vVsHi&#10;yNnKXH5+d9kpM3k+SXg7PivVf+8W3yACdeEl/ndvdJw/GcHzmXiBn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78JrwgAAANwAAAAPAAAAAAAAAAAAAAAAAJgCAABkcnMvZG93&#10;bnJldi54bWxQSwUGAAAAAAQABAD1AAAAhwMAAAAA&#10;" filled="f" stroked="f">
                  <v:textbox inset="0,0,0,0">
                    <w:txbxContent>
                      <w:p w14:paraId="50FE4A6D" w14:textId="77777777" w:rsidR="004E1C21" w:rsidRDefault="004E1C21">
                        <w:pPr>
                          <w:rPr>
                            <w:rFonts w:ascii="Cambria"/>
                            <w:sz w:val="18"/>
                          </w:rPr>
                        </w:pPr>
                        <w:r>
                          <w:rPr>
                            <w:rFonts w:ascii="Cambria"/>
                            <w:color w:val="3E3E3E"/>
                            <w:spacing w:val="-5"/>
                            <w:sz w:val="18"/>
                          </w:rPr>
                          <w:t>18</w:t>
                        </w:r>
                      </w:p>
                    </w:txbxContent>
                  </v:textbox>
                </v:shape>
                <v:shape id="Textbox 195" o:spid="_x0000_s1082" type="#_x0000_t202" style="position:absolute;left:44810;top:18172;width:762;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Nn8MIA&#10;AADcAAAADwAAAGRycy9kb3ducmV2LnhtbERPTYvCMBC9L/gfwix4W9MVlLVrFBEFQVis9eBxthnb&#10;YDOpTdT67zfCgrd5vM+Zzjtbixu13jhW8DlIQBAXThsuFRzy9ccXCB+QNdaOScGDPMxnvbcpptrd&#10;OaPbPpQihrBPUUEVQpNK6YuKLPqBa4gjd3KtxRBhW0rd4j2G21oOk2QsLRqODRU2tKyoOO+vVsHi&#10;yNnKXH5+d9kpM3k+SXg7PivVf+8W3yACdeEl/ndvdJw/GcHzmXiBn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o2fwwgAAANwAAAAPAAAAAAAAAAAAAAAAAJgCAABkcnMvZG93&#10;bnJldi54bWxQSwUGAAAAAAQABAD1AAAAhwMAAAAA&#10;" filled="f" stroked="f">
                  <v:textbox inset="0,0,0,0">
                    <w:txbxContent>
                      <w:p w14:paraId="56462CFA" w14:textId="77777777" w:rsidR="004E1C21" w:rsidRDefault="004E1C21">
                        <w:pPr>
                          <w:rPr>
                            <w:rFonts w:ascii="Cambria"/>
                            <w:sz w:val="18"/>
                          </w:rPr>
                        </w:pPr>
                        <w:r>
                          <w:rPr>
                            <w:rFonts w:ascii="Cambria"/>
                            <w:color w:val="3E3E3E"/>
                            <w:spacing w:val="-10"/>
                            <w:sz w:val="18"/>
                          </w:rPr>
                          <w:t>9</w:t>
                        </w:r>
                      </w:p>
                    </w:txbxContent>
                  </v:textbox>
                </v:shape>
                <v:shape id="Textbox 196" o:spid="_x0000_s1083" type="#_x0000_t202" style="position:absolute;left:1498;top:19534;width:762;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H5h8MA&#10;AADcAAAADwAAAGRycy9kb3ducmV2LnhtbERPTWvCQBC9F/oflin01mzqIWjqKlIqFApiTA89TrNj&#10;spidTbPbJP57VxC8zeN9znI92VYM1HvjWMFrkoIgrpw2XCv4LrcvcxA+IGtsHZOCM3lYrx4flphr&#10;N3JBwyHUIoawz1FBE0KXS+mrhiz6xHXEkTu63mKIsK+l7nGM4baVszTNpEXDsaHBjt4bqk6Hf6tg&#10;88PFh/nb/e6LY2HKcpHyV3ZS6vlp2ryBCDSFu/jm/tRx/iKD6zPxArm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XH5h8MAAADcAAAADwAAAAAAAAAAAAAAAACYAgAAZHJzL2Rv&#10;d25yZXYueG1sUEsFBgAAAAAEAAQA9QAAAIgDAAAAAA==&#10;" filled="f" stroked="f">
                  <v:textbox inset="0,0,0,0">
                    <w:txbxContent>
                      <w:p w14:paraId="544EFC27" w14:textId="77777777" w:rsidR="004E1C21" w:rsidRDefault="004E1C21">
                        <w:pPr>
                          <w:rPr>
                            <w:rFonts w:ascii="Cambria"/>
                            <w:sz w:val="18"/>
                          </w:rPr>
                        </w:pPr>
                        <w:r>
                          <w:rPr>
                            <w:rFonts w:ascii="Cambria"/>
                            <w:color w:val="595958"/>
                            <w:spacing w:val="-10"/>
                            <w:sz w:val="18"/>
                          </w:rPr>
                          <w:t>0</w:t>
                        </w:r>
                      </w:p>
                    </w:txbxContent>
                  </v:textbox>
                </v:shape>
                <v:shape id="Textbox 197" o:spid="_x0000_s1084" type="#_x0000_t202" style="position:absolute;left:5390;top:20977;width:7671;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1cHMMA&#10;AADcAAAADwAAAGRycy9kb3ducmV2LnhtbERPTWvCQBC9F/oflhG81Y0etEY3IkWhIJTG9NDjmJ0k&#10;i9nZmN1q+u/dQsHbPN7nrDeDbcWVem8cK5hOEhDEpdOGawVfxf7lFYQPyBpbx6TglzxssuenNaba&#10;3Tin6zHUIoawT1FBE0KXSunLhiz6ieuII1e53mKIsK+l7vEWw20rZ0kylxYNx4YGO3prqDwff6yC&#10;7TfnO3P5OH3mVW6KYpnwYX5WajwatisQgYbwEP+733Wcv1zA3zPxApn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1cHMMAAADcAAAADwAAAAAAAAAAAAAAAACYAgAAZHJzL2Rv&#10;d25yZXYueG1sUEsFBgAAAAAEAAQA9QAAAIgDAAAAAA==&#10;" filled="f" stroked="f">
                  <v:textbox inset="0,0,0,0">
                    <w:txbxContent>
                      <w:p w14:paraId="3CC9AA9B" w14:textId="77777777" w:rsidR="004E1C21" w:rsidRDefault="004E1C21">
                        <w:pPr>
                          <w:rPr>
                            <w:rFonts w:ascii="Cambria"/>
                            <w:sz w:val="18"/>
                          </w:rPr>
                        </w:pPr>
                        <w:r>
                          <w:rPr>
                            <w:rFonts w:ascii="Cambria"/>
                            <w:color w:val="595958"/>
                            <w:sz w:val="18"/>
                          </w:rPr>
                          <w:t>All</w:t>
                        </w:r>
                        <w:r>
                          <w:rPr>
                            <w:rFonts w:ascii="Cambria"/>
                            <w:color w:val="595958"/>
                            <w:spacing w:val="-1"/>
                            <w:sz w:val="18"/>
                          </w:rPr>
                          <w:t xml:space="preserve"> </w:t>
                        </w:r>
                        <w:r>
                          <w:rPr>
                            <w:rFonts w:ascii="Cambria"/>
                            <w:color w:val="595958"/>
                            <w:sz w:val="18"/>
                          </w:rPr>
                          <w:t>of</w:t>
                        </w:r>
                        <w:r>
                          <w:rPr>
                            <w:rFonts w:ascii="Cambria"/>
                            <w:color w:val="595958"/>
                            <w:spacing w:val="-1"/>
                            <w:sz w:val="18"/>
                          </w:rPr>
                          <w:t xml:space="preserve"> </w:t>
                        </w:r>
                        <w:r>
                          <w:rPr>
                            <w:rFonts w:ascii="Cambria"/>
                            <w:color w:val="595958"/>
                            <w:sz w:val="18"/>
                          </w:rPr>
                          <w:t>the</w:t>
                        </w:r>
                        <w:r>
                          <w:rPr>
                            <w:rFonts w:ascii="Cambria"/>
                            <w:color w:val="595958"/>
                            <w:spacing w:val="-1"/>
                            <w:sz w:val="18"/>
                          </w:rPr>
                          <w:t xml:space="preserve"> </w:t>
                        </w:r>
                        <w:r>
                          <w:rPr>
                            <w:rFonts w:ascii="Cambria"/>
                            <w:color w:val="595958"/>
                            <w:spacing w:val="-2"/>
                            <w:sz w:val="18"/>
                          </w:rPr>
                          <w:t>above</w:t>
                        </w:r>
                      </w:p>
                    </w:txbxContent>
                  </v:textbox>
                </v:shape>
                <v:shape id="Textbox 198" o:spid="_x0000_s1085" type="#_x0000_t202" style="position:absolute;left:16419;top:20977;width:33553;height:2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LIbsUA&#10;AADcAAAADwAAAGRycy9kb3ducmV2LnhtbESPQWvCQBCF7wX/wzKCt7qxB6nRVUQsFArSGA8ex+yY&#10;LGZn0+xW03/fORR6m+G9ee+b1WbwrbpTH11gA7NpBoq4CtZxbeBUvj2/gooJ2WIbmAz8UITNevS0&#10;wtyGBxd0P6ZaSQjHHA00KXW51rFqyGOcho5YtGvoPSZZ+1rbHh8S7lv9kmVz7dGxNDTY0a6h6nb8&#10;9ga2Zy727utw+SyuhSvLRcYf85sxk/GwXYJKNKR/89/1uxX8hdDKMzKBXv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oshuxQAAANwAAAAPAAAAAAAAAAAAAAAAAJgCAABkcnMv&#10;ZG93bnJldi54bWxQSwUGAAAAAAQABAD1AAAAigMAAAAA&#10;" filled="f" stroked="f">
                  <v:textbox inset="0,0,0,0">
                    <w:txbxContent>
                      <w:p w14:paraId="45D8B7A6" w14:textId="77777777" w:rsidR="004E1C21" w:rsidRDefault="004E1C21">
                        <w:pPr>
                          <w:tabs>
                            <w:tab w:val="left" w:pos="1836"/>
                            <w:tab w:val="left" w:pos="2238"/>
                            <w:tab w:val="left" w:pos="3781"/>
                            <w:tab w:val="left" w:pos="4133"/>
                          </w:tabs>
                          <w:ind w:left="429" w:right="18" w:hanging="429"/>
                          <w:rPr>
                            <w:rFonts w:ascii="Cambria"/>
                            <w:sz w:val="18"/>
                          </w:rPr>
                        </w:pPr>
                        <w:r>
                          <w:rPr>
                            <w:rFonts w:ascii="Cambria"/>
                            <w:color w:val="595958"/>
                            <w:sz w:val="18"/>
                          </w:rPr>
                          <w:t>By developing local</w:t>
                        </w:r>
                        <w:r>
                          <w:rPr>
                            <w:rFonts w:ascii="Cambria"/>
                            <w:color w:val="595958"/>
                            <w:sz w:val="18"/>
                          </w:rPr>
                          <w:tab/>
                        </w:r>
                        <w:proofErr w:type="gramStart"/>
                        <w:r>
                          <w:rPr>
                            <w:rFonts w:ascii="Cambria"/>
                            <w:color w:val="595958"/>
                            <w:sz w:val="18"/>
                          </w:rPr>
                          <w:t>By</w:t>
                        </w:r>
                        <w:proofErr w:type="gramEnd"/>
                        <w:r>
                          <w:rPr>
                            <w:rFonts w:ascii="Cambria"/>
                            <w:color w:val="595958"/>
                            <w:sz w:val="18"/>
                          </w:rPr>
                          <w:t xml:space="preserve"> reducing regional</w:t>
                        </w:r>
                        <w:r>
                          <w:rPr>
                            <w:rFonts w:ascii="Cambria"/>
                            <w:color w:val="595958"/>
                            <w:sz w:val="18"/>
                          </w:rPr>
                          <w:tab/>
                          <w:t>By</w:t>
                        </w:r>
                        <w:r>
                          <w:rPr>
                            <w:rFonts w:ascii="Cambria"/>
                            <w:color w:val="595958"/>
                            <w:spacing w:val="-10"/>
                            <w:sz w:val="18"/>
                          </w:rPr>
                          <w:t xml:space="preserve"> </w:t>
                        </w:r>
                        <w:r>
                          <w:rPr>
                            <w:rFonts w:ascii="Cambria"/>
                            <w:color w:val="595958"/>
                            <w:sz w:val="18"/>
                          </w:rPr>
                          <w:t>promoting</w:t>
                        </w:r>
                        <w:r>
                          <w:rPr>
                            <w:rFonts w:ascii="Cambria"/>
                            <w:color w:val="595958"/>
                            <w:spacing w:val="-10"/>
                            <w:sz w:val="18"/>
                          </w:rPr>
                          <w:t xml:space="preserve"> </w:t>
                        </w:r>
                        <w:r>
                          <w:rPr>
                            <w:rFonts w:ascii="Cambria"/>
                            <w:color w:val="595958"/>
                            <w:sz w:val="18"/>
                          </w:rPr>
                          <w:t>rural</w:t>
                        </w:r>
                        <w:r>
                          <w:rPr>
                            <w:rFonts w:ascii="Cambria"/>
                            <w:color w:val="595958"/>
                            <w:spacing w:val="40"/>
                            <w:sz w:val="18"/>
                          </w:rPr>
                          <w:t xml:space="preserve"> </w:t>
                        </w:r>
                        <w:r>
                          <w:rPr>
                            <w:rFonts w:ascii="Cambria"/>
                            <w:color w:val="595958"/>
                            <w:spacing w:val="-2"/>
                            <w:sz w:val="18"/>
                          </w:rPr>
                          <w:t>markets</w:t>
                        </w:r>
                        <w:r>
                          <w:rPr>
                            <w:rFonts w:ascii="Cambria"/>
                            <w:color w:val="595958"/>
                            <w:sz w:val="18"/>
                          </w:rPr>
                          <w:tab/>
                        </w:r>
                        <w:r>
                          <w:rPr>
                            <w:rFonts w:ascii="Cambria"/>
                            <w:color w:val="595958"/>
                            <w:sz w:val="18"/>
                          </w:rPr>
                          <w:tab/>
                        </w:r>
                        <w:r>
                          <w:rPr>
                            <w:rFonts w:ascii="Cambria"/>
                            <w:color w:val="595958"/>
                            <w:spacing w:val="-2"/>
                            <w:sz w:val="18"/>
                          </w:rPr>
                          <w:t>imbalance</w:t>
                        </w:r>
                        <w:r>
                          <w:rPr>
                            <w:rFonts w:ascii="Cambria"/>
                            <w:color w:val="595958"/>
                            <w:sz w:val="18"/>
                          </w:rPr>
                          <w:tab/>
                        </w:r>
                        <w:r>
                          <w:rPr>
                            <w:rFonts w:ascii="Cambria"/>
                            <w:color w:val="595958"/>
                            <w:sz w:val="18"/>
                          </w:rPr>
                          <w:tab/>
                        </w:r>
                        <w:r>
                          <w:rPr>
                            <w:rFonts w:ascii="Cambria"/>
                            <w:color w:val="595958"/>
                            <w:spacing w:val="-2"/>
                            <w:sz w:val="18"/>
                          </w:rPr>
                          <w:t>industries</w:t>
                        </w:r>
                      </w:p>
                    </w:txbxContent>
                  </v:textbox>
                </v:shape>
                <w10:wrap type="topAndBottom" anchorx="page"/>
              </v:group>
            </w:pict>
          </mc:Fallback>
        </mc:AlternateContent>
      </w:r>
      <w:r>
        <w:rPr>
          <w:b/>
          <w:sz w:val="24"/>
        </w:rPr>
        <w:t>Chart 4.5: Regional</w:t>
      </w:r>
      <w:r>
        <w:rPr>
          <w:b/>
          <w:spacing w:val="-15"/>
          <w:sz w:val="24"/>
        </w:rPr>
        <w:t xml:space="preserve"> </w:t>
      </w:r>
      <w:r>
        <w:rPr>
          <w:b/>
          <w:sz w:val="24"/>
        </w:rPr>
        <w:t>Development</w:t>
      </w:r>
    </w:p>
    <w:p w14:paraId="2713D9C7" w14:textId="439218DD" w:rsidR="001118C8" w:rsidRDefault="001118C8">
      <w:pPr>
        <w:pStyle w:val="BodyText"/>
        <w:spacing w:before="152"/>
        <w:rPr>
          <w:b/>
          <w:sz w:val="20"/>
        </w:rPr>
      </w:pPr>
    </w:p>
    <w:p w14:paraId="0BDC276A" w14:textId="1C37E25C" w:rsidR="001118C8" w:rsidRPr="00786F58" w:rsidRDefault="00040FDA" w:rsidP="00786F58">
      <w:pPr>
        <w:spacing w:line="360" w:lineRule="auto"/>
        <w:jc w:val="both"/>
        <w:rPr>
          <w:sz w:val="24"/>
          <w:szCs w:val="24"/>
        </w:rPr>
      </w:pPr>
      <w:r w:rsidRPr="00786F58">
        <w:rPr>
          <w:b/>
          <w:bCs/>
          <w:spacing w:val="-2"/>
          <w:sz w:val="24"/>
          <w:szCs w:val="24"/>
        </w:rPr>
        <w:t>Interpretation:</w:t>
      </w:r>
      <w:r w:rsidR="00786F58" w:rsidRPr="00786F58">
        <w:rPr>
          <w:spacing w:val="-2"/>
          <w:sz w:val="24"/>
          <w:szCs w:val="24"/>
        </w:rPr>
        <w:t xml:space="preserve"> </w:t>
      </w:r>
      <w:r w:rsidRPr="00786F58">
        <w:rPr>
          <w:sz w:val="24"/>
          <w:szCs w:val="24"/>
        </w:rPr>
        <w:t>Table</w:t>
      </w:r>
      <w:r w:rsidRPr="00786F58">
        <w:rPr>
          <w:spacing w:val="-13"/>
          <w:sz w:val="24"/>
          <w:szCs w:val="24"/>
        </w:rPr>
        <w:t xml:space="preserve"> </w:t>
      </w:r>
      <w:r w:rsidR="00046FBB" w:rsidRPr="00786F58">
        <w:rPr>
          <w:sz w:val="24"/>
          <w:szCs w:val="24"/>
        </w:rPr>
        <w:t>4.9</w:t>
      </w:r>
      <w:r w:rsidRPr="00786F58">
        <w:rPr>
          <w:spacing w:val="-12"/>
          <w:sz w:val="24"/>
          <w:szCs w:val="24"/>
        </w:rPr>
        <w:t xml:space="preserve"> </w:t>
      </w:r>
      <w:r w:rsidRPr="00786F58">
        <w:rPr>
          <w:sz w:val="24"/>
          <w:szCs w:val="24"/>
        </w:rPr>
        <w:t>shows</w:t>
      </w:r>
      <w:r w:rsidRPr="00786F58">
        <w:rPr>
          <w:spacing w:val="-11"/>
          <w:sz w:val="24"/>
          <w:szCs w:val="24"/>
        </w:rPr>
        <w:t xml:space="preserve"> </w:t>
      </w:r>
      <w:r w:rsidRPr="00786F58">
        <w:rPr>
          <w:sz w:val="24"/>
          <w:szCs w:val="24"/>
        </w:rPr>
        <w:t>contribution</w:t>
      </w:r>
      <w:r w:rsidRPr="00786F58">
        <w:rPr>
          <w:spacing w:val="-12"/>
          <w:sz w:val="24"/>
          <w:szCs w:val="24"/>
        </w:rPr>
        <w:t xml:space="preserve"> </w:t>
      </w:r>
      <w:r w:rsidRPr="00786F58">
        <w:rPr>
          <w:sz w:val="24"/>
          <w:szCs w:val="24"/>
        </w:rPr>
        <w:t>towards</w:t>
      </w:r>
      <w:r w:rsidRPr="00786F58">
        <w:rPr>
          <w:spacing w:val="-11"/>
          <w:sz w:val="24"/>
          <w:szCs w:val="24"/>
        </w:rPr>
        <w:t xml:space="preserve"> </w:t>
      </w:r>
      <w:r w:rsidRPr="00786F58">
        <w:rPr>
          <w:sz w:val="24"/>
          <w:szCs w:val="24"/>
        </w:rPr>
        <w:t>regional</w:t>
      </w:r>
      <w:r w:rsidRPr="00786F58">
        <w:rPr>
          <w:spacing w:val="-11"/>
          <w:sz w:val="24"/>
          <w:szCs w:val="24"/>
        </w:rPr>
        <w:t xml:space="preserve"> </w:t>
      </w:r>
      <w:r w:rsidRPr="00786F58">
        <w:rPr>
          <w:sz w:val="24"/>
          <w:szCs w:val="24"/>
        </w:rPr>
        <w:t>development.</w:t>
      </w:r>
      <w:r w:rsidRPr="00786F58">
        <w:rPr>
          <w:spacing w:val="-12"/>
          <w:sz w:val="24"/>
          <w:szCs w:val="24"/>
        </w:rPr>
        <w:t xml:space="preserve"> </w:t>
      </w:r>
      <w:r w:rsidRPr="00786F58">
        <w:rPr>
          <w:sz w:val="24"/>
          <w:szCs w:val="24"/>
        </w:rPr>
        <w:t>54.00%</w:t>
      </w:r>
      <w:r w:rsidRPr="00786F58">
        <w:rPr>
          <w:spacing w:val="-12"/>
          <w:sz w:val="24"/>
          <w:szCs w:val="24"/>
        </w:rPr>
        <w:t xml:space="preserve"> </w:t>
      </w:r>
      <w:r w:rsidRPr="00786F58">
        <w:rPr>
          <w:sz w:val="24"/>
          <w:szCs w:val="24"/>
        </w:rPr>
        <w:t>of</w:t>
      </w:r>
      <w:r w:rsidRPr="00786F58">
        <w:rPr>
          <w:spacing w:val="-12"/>
          <w:sz w:val="24"/>
          <w:szCs w:val="24"/>
        </w:rPr>
        <w:t xml:space="preserve"> </w:t>
      </w:r>
      <w:r w:rsidRPr="00786F58">
        <w:rPr>
          <w:sz w:val="24"/>
          <w:szCs w:val="24"/>
        </w:rPr>
        <w:t>the</w:t>
      </w:r>
      <w:r w:rsidRPr="00786F58">
        <w:rPr>
          <w:spacing w:val="-13"/>
          <w:sz w:val="24"/>
          <w:szCs w:val="24"/>
        </w:rPr>
        <w:t xml:space="preserve"> </w:t>
      </w:r>
      <w:r w:rsidRPr="00786F58">
        <w:rPr>
          <w:sz w:val="24"/>
          <w:szCs w:val="24"/>
        </w:rPr>
        <w:t>respondents selected</w:t>
      </w:r>
      <w:r w:rsidRPr="00786F58">
        <w:rPr>
          <w:spacing w:val="-9"/>
          <w:sz w:val="24"/>
          <w:szCs w:val="24"/>
        </w:rPr>
        <w:t xml:space="preserve"> </w:t>
      </w:r>
      <w:r w:rsidRPr="00786F58">
        <w:rPr>
          <w:sz w:val="24"/>
          <w:szCs w:val="24"/>
        </w:rPr>
        <w:t>all</w:t>
      </w:r>
      <w:r w:rsidRPr="00786F58">
        <w:rPr>
          <w:spacing w:val="-9"/>
          <w:sz w:val="24"/>
          <w:szCs w:val="24"/>
        </w:rPr>
        <w:t xml:space="preserve"> </w:t>
      </w:r>
      <w:r w:rsidRPr="00786F58">
        <w:rPr>
          <w:sz w:val="24"/>
          <w:szCs w:val="24"/>
        </w:rPr>
        <w:t>of</w:t>
      </w:r>
      <w:r w:rsidRPr="00786F58">
        <w:rPr>
          <w:spacing w:val="-10"/>
          <w:sz w:val="24"/>
          <w:szCs w:val="24"/>
        </w:rPr>
        <w:t xml:space="preserve"> </w:t>
      </w:r>
      <w:r w:rsidRPr="00786F58">
        <w:rPr>
          <w:sz w:val="24"/>
          <w:szCs w:val="24"/>
        </w:rPr>
        <w:t>the</w:t>
      </w:r>
      <w:r w:rsidRPr="00786F58">
        <w:rPr>
          <w:spacing w:val="-10"/>
          <w:sz w:val="24"/>
          <w:szCs w:val="24"/>
        </w:rPr>
        <w:t xml:space="preserve"> </w:t>
      </w:r>
      <w:r w:rsidRPr="00786F58">
        <w:rPr>
          <w:sz w:val="24"/>
          <w:szCs w:val="24"/>
        </w:rPr>
        <w:t>above,</w:t>
      </w:r>
      <w:r w:rsidRPr="00786F58">
        <w:rPr>
          <w:spacing w:val="-9"/>
          <w:sz w:val="24"/>
          <w:szCs w:val="24"/>
        </w:rPr>
        <w:t xml:space="preserve"> </w:t>
      </w:r>
      <w:r w:rsidRPr="00786F58">
        <w:rPr>
          <w:sz w:val="24"/>
          <w:szCs w:val="24"/>
        </w:rPr>
        <w:t>19.00%</w:t>
      </w:r>
      <w:r w:rsidRPr="00786F58">
        <w:rPr>
          <w:spacing w:val="-10"/>
          <w:sz w:val="24"/>
          <w:szCs w:val="24"/>
        </w:rPr>
        <w:t xml:space="preserve"> </w:t>
      </w:r>
      <w:r w:rsidRPr="00786F58">
        <w:rPr>
          <w:sz w:val="24"/>
          <w:szCs w:val="24"/>
        </w:rPr>
        <w:t>stated</w:t>
      </w:r>
      <w:r w:rsidRPr="00786F58">
        <w:rPr>
          <w:spacing w:val="-9"/>
          <w:sz w:val="24"/>
          <w:szCs w:val="24"/>
        </w:rPr>
        <w:t xml:space="preserve"> </w:t>
      </w:r>
      <w:r w:rsidRPr="00786F58">
        <w:rPr>
          <w:sz w:val="24"/>
          <w:szCs w:val="24"/>
        </w:rPr>
        <w:t>contribution</w:t>
      </w:r>
      <w:r w:rsidRPr="00786F58">
        <w:rPr>
          <w:spacing w:val="-9"/>
          <w:sz w:val="24"/>
          <w:szCs w:val="24"/>
        </w:rPr>
        <w:t xml:space="preserve"> </w:t>
      </w:r>
      <w:r w:rsidRPr="00786F58">
        <w:rPr>
          <w:sz w:val="24"/>
          <w:szCs w:val="24"/>
        </w:rPr>
        <w:t>through</w:t>
      </w:r>
      <w:r w:rsidRPr="00786F58">
        <w:rPr>
          <w:spacing w:val="-9"/>
          <w:sz w:val="24"/>
          <w:szCs w:val="24"/>
        </w:rPr>
        <w:t xml:space="preserve"> </w:t>
      </w:r>
      <w:r w:rsidRPr="00786F58">
        <w:rPr>
          <w:sz w:val="24"/>
          <w:szCs w:val="24"/>
        </w:rPr>
        <w:t>developing</w:t>
      </w:r>
      <w:r w:rsidRPr="00786F58">
        <w:rPr>
          <w:spacing w:val="-12"/>
          <w:sz w:val="24"/>
          <w:szCs w:val="24"/>
        </w:rPr>
        <w:t xml:space="preserve"> </w:t>
      </w:r>
      <w:r w:rsidRPr="00786F58">
        <w:rPr>
          <w:sz w:val="24"/>
          <w:szCs w:val="24"/>
        </w:rPr>
        <w:t>local</w:t>
      </w:r>
      <w:r w:rsidRPr="00786F58">
        <w:rPr>
          <w:spacing w:val="-9"/>
          <w:sz w:val="24"/>
          <w:szCs w:val="24"/>
        </w:rPr>
        <w:t xml:space="preserve"> </w:t>
      </w:r>
      <w:r w:rsidRPr="00786F58">
        <w:rPr>
          <w:sz w:val="24"/>
          <w:szCs w:val="24"/>
        </w:rPr>
        <w:t>markets, 18.00% stated contribution through reducing regional imbalance, and 9.00% stated contribution through promoting rural industries.</w:t>
      </w:r>
    </w:p>
    <w:p w14:paraId="17E0CCE6" w14:textId="77777777" w:rsidR="001118C8" w:rsidRDefault="001118C8">
      <w:pPr>
        <w:pStyle w:val="BodyText"/>
        <w:spacing w:line="360" w:lineRule="auto"/>
        <w:jc w:val="both"/>
        <w:sectPr w:rsidR="001118C8" w:rsidSect="00A0731A">
          <w:headerReference w:type="default" r:id="rId14"/>
          <w:pgSz w:w="11910" w:h="16840"/>
          <w:pgMar w:top="1803" w:right="1803" w:bottom="1803" w:left="1803" w:header="1449" w:footer="922" w:gutter="0"/>
          <w:cols w:space="720"/>
          <w:docGrid w:linePitch="299"/>
        </w:sectPr>
      </w:pPr>
    </w:p>
    <w:p w14:paraId="7B4F05B9" w14:textId="0FEE0C34" w:rsidR="00786F58" w:rsidRDefault="00786F58" w:rsidP="004E1C21">
      <w:pPr>
        <w:pStyle w:val="BodyText"/>
        <w:tabs>
          <w:tab w:val="left" w:pos="3708"/>
        </w:tabs>
        <w:rPr>
          <w:b/>
        </w:rPr>
      </w:pPr>
      <w:r>
        <w:rPr>
          <w:b/>
          <w:bCs/>
        </w:rPr>
        <w:lastRenderedPageBreak/>
        <w:t xml:space="preserve">4.10 </w:t>
      </w:r>
      <w:r w:rsidR="00A37790">
        <w:rPr>
          <w:b/>
          <w:bCs/>
        </w:rPr>
        <w:t xml:space="preserve">Level </w:t>
      </w:r>
      <w:r>
        <w:rPr>
          <w:b/>
        </w:rPr>
        <w:t>Government</w:t>
      </w:r>
      <w:r>
        <w:rPr>
          <w:b/>
          <w:spacing w:val="-5"/>
        </w:rPr>
        <w:t xml:space="preserve"> </w:t>
      </w:r>
      <w:r>
        <w:rPr>
          <w:b/>
          <w:spacing w:val="-2"/>
        </w:rPr>
        <w:t>Support</w:t>
      </w:r>
      <w:r w:rsidR="00A37790">
        <w:rPr>
          <w:b/>
          <w:spacing w:val="-2"/>
        </w:rPr>
        <w:t xml:space="preserve"> for the development of MSMEs</w:t>
      </w:r>
    </w:p>
    <w:p w14:paraId="6985E359" w14:textId="219B71D6" w:rsidR="001118C8" w:rsidRPr="00786F58" w:rsidRDefault="001118C8">
      <w:pPr>
        <w:pStyle w:val="BodyText"/>
        <w:spacing w:before="92" w:after="1"/>
        <w:rPr>
          <w:b/>
          <w:bCs/>
        </w:rPr>
      </w:pPr>
    </w:p>
    <w:p w14:paraId="00450D6C" w14:textId="57DEAB9A" w:rsidR="00786F58" w:rsidRPr="00786F58" w:rsidRDefault="00786F58" w:rsidP="00786F58">
      <w:pPr>
        <w:pStyle w:val="BodyText"/>
        <w:spacing w:before="92" w:after="1"/>
        <w:jc w:val="center"/>
        <w:rPr>
          <w:b/>
          <w:bCs/>
        </w:rPr>
      </w:pPr>
      <w:r w:rsidRPr="00786F58">
        <w:rPr>
          <w:b/>
          <w:bCs/>
        </w:rPr>
        <w:t>Table 4.10</w:t>
      </w:r>
    </w:p>
    <w:p w14:paraId="684D3830" w14:textId="77777777" w:rsidR="00786F58" w:rsidRPr="00786F58" w:rsidRDefault="00786F58" w:rsidP="00786F58">
      <w:pPr>
        <w:spacing w:before="136"/>
        <w:ind w:left="2" w:right="2"/>
        <w:jc w:val="center"/>
        <w:rPr>
          <w:b/>
          <w:bCs/>
          <w:sz w:val="24"/>
          <w:szCs w:val="24"/>
        </w:rPr>
      </w:pPr>
      <w:r w:rsidRPr="00786F58">
        <w:rPr>
          <w:b/>
          <w:bCs/>
          <w:sz w:val="24"/>
          <w:szCs w:val="24"/>
        </w:rPr>
        <w:t>Government</w:t>
      </w:r>
      <w:r w:rsidRPr="00786F58">
        <w:rPr>
          <w:b/>
          <w:bCs/>
          <w:spacing w:val="-5"/>
          <w:sz w:val="24"/>
          <w:szCs w:val="24"/>
        </w:rPr>
        <w:t xml:space="preserve"> </w:t>
      </w:r>
      <w:r w:rsidRPr="00786F58">
        <w:rPr>
          <w:b/>
          <w:bCs/>
          <w:spacing w:val="-2"/>
          <w:sz w:val="24"/>
          <w:szCs w:val="24"/>
        </w:rPr>
        <w:t>Support</w:t>
      </w:r>
    </w:p>
    <w:p w14:paraId="43D5488E" w14:textId="77777777" w:rsidR="00786F58" w:rsidRDefault="00786F58" w:rsidP="00786F58">
      <w:pPr>
        <w:pStyle w:val="BodyText"/>
        <w:spacing w:before="92" w:after="1"/>
        <w:jc w:val="center"/>
        <w:rPr>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0"/>
        <w:gridCol w:w="2351"/>
        <w:gridCol w:w="2297"/>
      </w:tblGrid>
      <w:tr w:rsidR="001118C8" w14:paraId="2261F96A" w14:textId="77777777" w:rsidTr="004E1C21">
        <w:trPr>
          <w:trHeight w:val="104"/>
          <w:jc w:val="center"/>
        </w:trPr>
        <w:tc>
          <w:tcPr>
            <w:tcW w:w="2820" w:type="dxa"/>
            <w:shd w:val="clear" w:color="auto" w:fill="FDE9D9" w:themeFill="accent6" w:themeFillTint="33"/>
          </w:tcPr>
          <w:p w14:paraId="506FB0C3" w14:textId="77777777" w:rsidR="001118C8" w:rsidRDefault="00040FDA" w:rsidP="00786F58">
            <w:pPr>
              <w:pStyle w:val="TableParagraph"/>
              <w:spacing w:before="1" w:line="360" w:lineRule="auto"/>
              <w:ind w:left="8"/>
              <w:rPr>
                <w:b/>
                <w:sz w:val="24"/>
              </w:rPr>
            </w:pPr>
            <w:r>
              <w:rPr>
                <w:b/>
                <w:spacing w:val="-2"/>
                <w:sz w:val="24"/>
              </w:rPr>
              <w:t>Response</w:t>
            </w:r>
          </w:p>
        </w:tc>
        <w:tc>
          <w:tcPr>
            <w:tcW w:w="2351" w:type="dxa"/>
            <w:shd w:val="clear" w:color="auto" w:fill="FDE9D9" w:themeFill="accent6" w:themeFillTint="33"/>
          </w:tcPr>
          <w:p w14:paraId="67DD041A" w14:textId="77777777" w:rsidR="001118C8" w:rsidRDefault="00040FDA" w:rsidP="00786F58">
            <w:pPr>
              <w:pStyle w:val="TableParagraph"/>
              <w:spacing w:before="1" w:line="360" w:lineRule="auto"/>
              <w:ind w:left="12" w:right="7"/>
              <w:rPr>
                <w:b/>
                <w:sz w:val="24"/>
              </w:rPr>
            </w:pPr>
            <w:r>
              <w:rPr>
                <w:b/>
                <w:spacing w:val="-2"/>
                <w:sz w:val="24"/>
              </w:rPr>
              <w:t>Frequency</w:t>
            </w:r>
          </w:p>
        </w:tc>
        <w:tc>
          <w:tcPr>
            <w:tcW w:w="2297" w:type="dxa"/>
            <w:shd w:val="clear" w:color="auto" w:fill="FDE9D9" w:themeFill="accent6" w:themeFillTint="33"/>
          </w:tcPr>
          <w:p w14:paraId="24F33C6D" w14:textId="77777777" w:rsidR="001118C8" w:rsidRDefault="00040FDA" w:rsidP="00786F58">
            <w:pPr>
              <w:pStyle w:val="TableParagraph"/>
              <w:spacing w:before="1" w:line="360" w:lineRule="auto"/>
              <w:ind w:left="12"/>
              <w:rPr>
                <w:b/>
                <w:sz w:val="24"/>
              </w:rPr>
            </w:pPr>
            <w:r>
              <w:rPr>
                <w:b/>
                <w:spacing w:val="-2"/>
                <w:sz w:val="24"/>
              </w:rPr>
              <w:t>Percentage</w:t>
            </w:r>
          </w:p>
        </w:tc>
      </w:tr>
      <w:tr w:rsidR="001118C8" w14:paraId="1185EE2D" w14:textId="77777777" w:rsidTr="004E1C21">
        <w:trPr>
          <w:trHeight w:val="262"/>
          <w:jc w:val="center"/>
        </w:trPr>
        <w:tc>
          <w:tcPr>
            <w:tcW w:w="2820" w:type="dxa"/>
          </w:tcPr>
          <w:p w14:paraId="23AA2CDA" w14:textId="77777777" w:rsidR="001118C8" w:rsidRDefault="00040FDA" w:rsidP="00786F58">
            <w:pPr>
              <w:pStyle w:val="TableParagraph"/>
              <w:spacing w:line="360" w:lineRule="auto"/>
              <w:ind w:left="8" w:right="4"/>
              <w:jc w:val="left"/>
              <w:rPr>
                <w:sz w:val="24"/>
              </w:rPr>
            </w:pPr>
            <w:r>
              <w:rPr>
                <w:sz w:val="24"/>
              </w:rPr>
              <w:t>Marketing</w:t>
            </w:r>
            <w:r>
              <w:rPr>
                <w:spacing w:val="-4"/>
                <w:sz w:val="24"/>
              </w:rPr>
              <w:t xml:space="preserve"> </w:t>
            </w:r>
            <w:r>
              <w:rPr>
                <w:spacing w:val="-2"/>
                <w:sz w:val="24"/>
              </w:rPr>
              <w:t>support</w:t>
            </w:r>
          </w:p>
        </w:tc>
        <w:tc>
          <w:tcPr>
            <w:tcW w:w="2351" w:type="dxa"/>
          </w:tcPr>
          <w:p w14:paraId="52877CC3" w14:textId="77777777" w:rsidR="001118C8" w:rsidRDefault="00040FDA" w:rsidP="00786F58">
            <w:pPr>
              <w:pStyle w:val="TableParagraph"/>
              <w:spacing w:line="360" w:lineRule="auto"/>
              <w:ind w:left="12" w:right="4"/>
              <w:rPr>
                <w:sz w:val="24"/>
              </w:rPr>
            </w:pPr>
            <w:r>
              <w:rPr>
                <w:spacing w:val="-5"/>
                <w:sz w:val="24"/>
              </w:rPr>
              <w:t>45</w:t>
            </w:r>
          </w:p>
        </w:tc>
        <w:tc>
          <w:tcPr>
            <w:tcW w:w="2297" w:type="dxa"/>
          </w:tcPr>
          <w:p w14:paraId="32CA2F50" w14:textId="77777777" w:rsidR="001118C8" w:rsidRDefault="00040FDA" w:rsidP="00786F58">
            <w:pPr>
              <w:pStyle w:val="TableParagraph"/>
              <w:spacing w:line="360" w:lineRule="auto"/>
              <w:ind w:left="12"/>
              <w:rPr>
                <w:sz w:val="24"/>
              </w:rPr>
            </w:pPr>
            <w:r>
              <w:rPr>
                <w:spacing w:val="-2"/>
                <w:sz w:val="24"/>
              </w:rPr>
              <w:t>45.00</w:t>
            </w:r>
          </w:p>
        </w:tc>
      </w:tr>
      <w:tr w:rsidR="001118C8" w14:paraId="21F42953" w14:textId="77777777" w:rsidTr="004E1C21">
        <w:trPr>
          <w:trHeight w:val="252"/>
          <w:jc w:val="center"/>
        </w:trPr>
        <w:tc>
          <w:tcPr>
            <w:tcW w:w="2820" w:type="dxa"/>
          </w:tcPr>
          <w:p w14:paraId="5A0EED38" w14:textId="77777777" w:rsidR="001118C8" w:rsidRDefault="00040FDA" w:rsidP="00786F58">
            <w:pPr>
              <w:pStyle w:val="TableParagraph"/>
              <w:spacing w:line="360" w:lineRule="auto"/>
              <w:ind w:left="8" w:right="1"/>
              <w:jc w:val="left"/>
              <w:rPr>
                <w:sz w:val="24"/>
              </w:rPr>
            </w:pPr>
            <w:r>
              <w:rPr>
                <w:sz w:val="24"/>
              </w:rPr>
              <w:t>Training</w:t>
            </w:r>
            <w:r>
              <w:rPr>
                <w:spacing w:val="-6"/>
                <w:sz w:val="24"/>
              </w:rPr>
              <w:t xml:space="preserve"> </w:t>
            </w:r>
            <w:r>
              <w:rPr>
                <w:spacing w:val="-2"/>
                <w:sz w:val="24"/>
              </w:rPr>
              <w:t>programmes</w:t>
            </w:r>
          </w:p>
        </w:tc>
        <w:tc>
          <w:tcPr>
            <w:tcW w:w="2351" w:type="dxa"/>
          </w:tcPr>
          <w:p w14:paraId="09AF5204" w14:textId="77777777" w:rsidR="001118C8" w:rsidRDefault="00040FDA" w:rsidP="00786F58">
            <w:pPr>
              <w:pStyle w:val="TableParagraph"/>
              <w:spacing w:line="360" w:lineRule="auto"/>
              <w:ind w:left="12" w:right="4"/>
              <w:rPr>
                <w:sz w:val="24"/>
              </w:rPr>
            </w:pPr>
            <w:r>
              <w:rPr>
                <w:spacing w:val="-5"/>
                <w:sz w:val="24"/>
              </w:rPr>
              <w:t>19</w:t>
            </w:r>
          </w:p>
        </w:tc>
        <w:tc>
          <w:tcPr>
            <w:tcW w:w="2297" w:type="dxa"/>
          </w:tcPr>
          <w:p w14:paraId="25EA20AC" w14:textId="77777777" w:rsidR="001118C8" w:rsidRDefault="00040FDA" w:rsidP="00786F58">
            <w:pPr>
              <w:pStyle w:val="TableParagraph"/>
              <w:spacing w:line="360" w:lineRule="auto"/>
              <w:ind w:left="12"/>
              <w:rPr>
                <w:sz w:val="24"/>
              </w:rPr>
            </w:pPr>
            <w:r>
              <w:rPr>
                <w:spacing w:val="-2"/>
                <w:sz w:val="24"/>
              </w:rPr>
              <w:t>19.00</w:t>
            </w:r>
          </w:p>
        </w:tc>
      </w:tr>
      <w:tr w:rsidR="001118C8" w14:paraId="279BF12E" w14:textId="77777777" w:rsidTr="004E1C21">
        <w:trPr>
          <w:trHeight w:val="258"/>
          <w:jc w:val="center"/>
        </w:trPr>
        <w:tc>
          <w:tcPr>
            <w:tcW w:w="2820" w:type="dxa"/>
          </w:tcPr>
          <w:p w14:paraId="2EE20987" w14:textId="77777777" w:rsidR="001118C8" w:rsidRDefault="00040FDA" w:rsidP="00786F58">
            <w:pPr>
              <w:pStyle w:val="TableParagraph"/>
              <w:spacing w:line="360" w:lineRule="auto"/>
              <w:ind w:left="8" w:right="1"/>
              <w:jc w:val="left"/>
              <w:rPr>
                <w:sz w:val="24"/>
              </w:rPr>
            </w:pPr>
            <w:r>
              <w:rPr>
                <w:sz w:val="24"/>
              </w:rPr>
              <w:t>Financial</w:t>
            </w:r>
            <w:r>
              <w:rPr>
                <w:spacing w:val="-3"/>
                <w:sz w:val="24"/>
              </w:rPr>
              <w:t xml:space="preserve"> </w:t>
            </w:r>
            <w:r>
              <w:rPr>
                <w:spacing w:val="-2"/>
                <w:sz w:val="24"/>
              </w:rPr>
              <w:t>assistance</w:t>
            </w:r>
          </w:p>
        </w:tc>
        <w:tc>
          <w:tcPr>
            <w:tcW w:w="2351" w:type="dxa"/>
          </w:tcPr>
          <w:p w14:paraId="3094589C" w14:textId="77777777" w:rsidR="001118C8" w:rsidRDefault="00040FDA" w:rsidP="00786F58">
            <w:pPr>
              <w:pStyle w:val="TableParagraph"/>
              <w:spacing w:line="360" w:lineRule="auto"/>
              <w:ind w:left="12" w:right="4"/>
              <w:rPr>
                <w:sz w:val="24"/>
              </w:rPr>
            </w:pPr>
            <w:r>
              <w:rPr>
                <w:spacing w:val="-5"/>
                <w:sz w:val="24"/>
              </w:rPr>
              <w:t>18</w:t>
            </w:r>
          </w:p>
        </w:tc>
        <w:tc>
          <w:tcPr>
            <w:tcW w:w="2297" w:type="dxa"/>
          </w:tcPr>
          <w:p w14:paraId="461826F9" w14:textId="77777777" w:rsidR="001118C8" w:rsidRDefault="00040FDA" w:rsidP="00786F58">
            <w:pPr>
              <w:pStyle w:val="TableParagraph"/>
              <w:spacing w:line="360" w:lineRule="auto"/>
              <w:ind w:left="12"/>
              <w:rPr>
                <w:sz w:val="24"/>
              </w:rPr>
            </w:pPr>
            <w:r>
              <w:rPr>
                <w:spacing w:val="-2"/>
                <w:sz w:val="24"/>
              </w:rPr>
              <w:t>18.00</w:t>
            </w:r>
          </w:p>
        </w:tc>
      </w:tr>
      <w:tr w:rsidR="001118C8" w14:paraId="1160ACB1" w14:textId="77777777" w:rsidTr="004E1C21">
        <w:trPr>
          <w:trHeight w:val="115"/>
          <w:jc w:val="center"/>
        </w:trPr>
        <w:tc>
          <w:tcPr>
            <w:tcW w:w="2820" w:type="dxa"/>
          </w:tcPr>
          <w:p w14:paraId="24803992" w14:textId="77777777" w:rsidR="001118C8" w:rsidRDefault="00040FDA" w:rsidP="00786F58">
            <w:pPr>
              <w:pStyle w:val="TableParagraph"/>
              <w:spacing w:line="360" w:lineRule="auto"/>
              <w:ind w:left="8" w:right="5"/>
              <w:jc w:val="left"/>
              <w:rPr>
                <w:sz w:val="24"/>
              </w:rPr>
            </w:pPr>
            <w:r>
              <w:rPr>
                <w:sz w:val="24"/>
              </w:rPr>
              <w:t>Subsidy</w:t>
            </w:r>
            <w:r>
              <w:rPr>
                <w:spacing w:val="-6"/>
                <w:sz w:val="24"/>
              </w:rPr>
              <w:t xml:space="preserve"> </w:t>
            </w:r>
            <w:r>
              <w:rPr>
                <w:spacing w:val="-2"/>
                <w:sz w:val="24"/>
              </w:rPr>
              <w:t>schemes</w:t>
            </w:r>
          </w:p>
        </w:tc>
        <w:tc>
          <w:tcPr>
            <w:tcW w:w="2351" w:type="dxa"/>
          </w:tcPr>
          <w:p w14:paraId="662D50EE" w14:textId="77777777" w:rsidR="001118C8" w:rsidRDefault="00040FDA" w:rsidP="00786F58">
            <w:pPr>
              <w:pStyle w:val="TableParagraph"/>
              <w:spacing w:line="360" w:lineRule="auto"/>
              <w:ind w:left="12" w:right="4"/>
              <w:rPr>
                <w:sz w:val="24"/>
              </w:rPr>
            </w:pPr>
            <w:r>
              <w:rPr>
                <w:spacing w:val="-5"/>
                <w:sz w:val="24"/>
              </w:rPr>
              <w:t>18</w:t>
            </w:r>
          </w:p>
        </w:tc>
        <w:tc>
          <w:tcPr>
            <w:tcW w:w="2297" w:type="dxa"/>
          </w:tcPr>
          <w:p w14:paraId="7386B1D2" w14:textId="77777777" w:rsidR="001118C8" w:rsidRDefault="00040FDA" w:rsidP="00786F58">
            <w:pPr>
              <w:pStyle w:val="TableParagraph"/>
              <w:spacing w:line="360" w:lineRule="auto"/>
              <w:ind w:left="12"/>
              <w:rPr>
                <w:sz w:val="24"/>
              </w:rPr>
            </w:pPr>
            <w:r>
              <w:rPr>
                <w:spacing w:val="-2"/>
                <w:sz w:val="24"/>
              </w:rPr>
              <w:t>18.00</w:t>
            </w:r>
          </w:p>
        </w:tc>
      </w:tr>
      <w:tr w:rsidR="001118C8" w14:paraId="6C94C56D" w14:textId="77777777" w:rsidTr="004E1C21">
        <w:trPr>
          <w:trHeight w:val="257"/>
          <w:jc w:val="center"/>
        </w:trPr>
        <w:tc>
          <w:tcPr>
            <w:tcW w:w="2820" w:type="dxa"/>
          </w:tcPr>
          <w:p w14:paraId="44CDCF41" w14:textId="77777777" w:rsidR="001118C8" w:rsidRDefault="00040FDA" w:rsidP="00786F58">
            <w:pPr>
              <w:pStyle w:val="TableParagraph"/>
              <w:spacing w:line="360" w:lineRule="auto"/>
              <w:ind w:left="8" w:right="1"/>
              <w:rPr>
                <w:b/>
                <w:sz w:val="24"/>
              </w:rPr>
            </w:pPr>
            <w:r>
              <w:rPr>
                <w:b/>
                <w:spacing w:val="-2"/>
                <w:sz w:val="24"/>
              </w:rPr>
              <w:t>Total</w:t>
            </w:r>
          </w:p>
        </w:tc>
        <w:tc>
          <w:tcPr>
            <w:tcW w:w="2351" w:type="dxa"/>
          </w:tcPr>
          <w:p w14:paraId="2694B8FF" w14:textId="77777777" w:rsidR="001118C8" w:rsidRDefault="00040FDA" w:rsidP="00786F58">
            <w:pPr>
              <w:pStyle w:val="TableParagraph"/>
              <w:spacing w:line="360" w:lineRule="auto"/>
              <w:ind w:left="12" w:right="4"/>
              <w:rPr>
                <w:b/>
                <w:sz w:val="24"/>
              </w:rPr>
            </w:pPr>
            <w:r>
              <w:rPr>
                <w:b/>
                <w:spacing w:val="-5"/>
                <w:sz w:val="24"/>
              </w:rPr>
              <w:t>100</w:t>
            </w:r>
          </w:p>
        </w:tc>
        <w:tc>
          <w:tcPr>
            <w:tcW w:w="2297" w:type="dxa"/>
          </w:tcPr>
          <w:p w14:paraId="3289D3F2" w14:textId="77777777" w:rsidR="001118C8" w:rsidRDefault="00040FDA" w:rsidP="00786F58">
            <w:pPr>
              <w:pStyle w:val="TableParagraph"/>
              <w:spacing w:line="360" w:lineRule="auto"/>
              <w:ind w:left="12"/>
              <w:rPr>
                <w:b/>
                <w:sz w:val="24"/>
              </w:rPr>
            </w:pPr>
            <w:r>
              <w:rPr>
                <w:b/>
                <w:spacing w:val="-2"/>
                <w:sz w:val="24"/>
              </w:rPr>
              <w:t>100.00</w:t>
            </w:r>
          </w:p>
        </w:tc>
      </w:tr>
    </w:tbl>
    <w:p w14:paraId="2266D0A0" w14:textId="77777777" w:rsidR="001118C8" w:rsidRPr="00786F58" w:rsidRDefault="00040FDA" w:rsidP="00786F58">
      <w:pPr>
        <w:jc w:val="center"/>
        <w:rPr>
          <w:b/>
          <w:bCs/>
          <w:i/>
          <w:iCs/>
          <w:sz w:val="24"/>
          <w:szCs w:val="24"/>
        </w:rPr>
      </w:pPr>
      <w:r w:rsidRPr="00786F58">
        <w:rPr>
          <w:b/>
          <w:bCs/>
          <w:i/>
          <w:iCs/>
          <w:sz w:val="24"/>
          <w:szCs w:val="24"/>
        </w:rPr>
        <w:t>Source:</w:t>
      </w:r>
      <w:r w:rsidRPr="00786F58">
        <w:rPr>
          <w:b/>
          <w:bCs/>
          <w:i/>
          <w:iCs/>
          <w:spacing w:val="-4"/>
          <w:sz w:val="24"/>
          <w:szCs w:val="24"/>
        </w:rPr>
        <w:t xml:space="preserve"> </w:t>
      </w:r>
      <w:r w:rsidRPr="00786F58">
        <w:rPr>
          <w:b/>
          <w:bCs/>
          <w:i/>
          <w:iCs/>
          <w:sz w:val="24"/>
          <w:szCs w:val="24"/>
        </w:rPr>
        <w:t>Primary</w:t>
      </w:r>
      <w:r w:rsidRPr="00786F58">
        <w:rPr>
          <w:b/>
          <w:bCs/>
          <w:i/>
          <w:iCs/>
          <w:spacing w:val="-3"/>
          <w:sz w:val="24"/>
          <w:szCs w:val="24"/>
        </w:rPr>
        <w:t xml:space="preserve"> </w:t>
      </w:r>
      <w:r w:rsidRPr="00786F58">
        <w:rPr>
          <w:b/>
          <w:bCs/>
          <w:i/>
          <w:iCs/>
          <w:spacing w:val="-4"/>
          <w:sz w:val="24"/>
          <w:szCs w:val="24"/>
        </w:rPr>
        <w:t>data</w:t>
      </w:r>
    </w:p>
    <w:p w14:paraId="5D5E3E80" w14:textId="77777777" w:rsidR="001118C8" w:rsidRDefault="001118C8">
      <w:pPr>
        <w:pStyle w:val="BodyText"/>
        <w:rPr>
          <w:b/>
        </w:rPr>
      </w:pPr>
    </w:p>
    <w:p w14:paraId="03908D12" w14:textId="77777777" w:rsidR="001118C8" w:rsidRDefault="001118C8">
      <w:pPr>
        <w:pStyle w:val="BodyText"/>
        <w:rPr>
          <w:b/>
        </w:rPr>
      </w:pPr>
    </w:p>
    <w:p w14:paraId="5B809379" w14:textId="562501C2" w:rsidR="001118C8" w:rsidRDefault="00040FDA" w:rsidP="00786F58">
      <w:pPr>
        <w:jc w:val="center"/>
        <w:rPr>
          <w:b/>
          <w:sz w:val="24"/>
        </w:rPr>
      </w:pPr>
      <w:r w:rsidRPr="00786F58">
        <w:rPr>
          <w:b/>
          <w:bCs/>
        </w:rPr>
        <w:t>Chart</w:t>
      </w:r>
      <w:r w:rsidRPr="00786F58">
        <w:rPr>
          <w:b/>
          <w:bCs/>
          <w:sz w:val="24"/>
        </w:rPr>
        <w:t xml:space="preserve"> </w:t>
      </w:r>
      <w:r w:rsidR="00786F58" w:rsidRPr="00786F58">
        <w:rPr>
          <w:b/>
          <w:bCs/>
          <w:sz w:val="24"/>
        </w:rPr>
        <w:t>4.6</w:t>
      </w:r>
      <w:r>
        <w:rPr>
          <w:b/>
          <w:sz w:val="24"/>
        </w:rPr>
        <w:t>: Government</w:t>
      </w:r>
      <w:r>
        <w:rPr>
          <w:b/>
          <w:spacing w:val="-15"/>
          <w:sz w:val="24"/>
        </w:rPr>
        <w:t xml:space="preserve"> </w:t>
      </w:r>
      <w:r>
        <w:rPr>
          <w:b/>
          <w:sz w:val="24"/>
        </w:rPr>
        <w:t>Support</w:t>
      </w:r>
    </w:p>
    <w:p w14:paraId="6EA6820A" w14:textId="0D2F1F9D" w:rsidR="001118C8" w:rsidRDefault="001118C8">
      <w:pPr>
        <w:pStyle w:val="BodyText"/>
        <w:rPr>
          <w:b/>
          <w:sz w:val="20"/>
        </w:rPr>
      </w:pPr>
    </w:p>
    <w:p w14:paraId="04D7A7DB" w14:textId="63DC8514" w:rsidR="001118C8" w:rsidRDefault="00786F58">
      <w:pPr>
        <w:pStyle w:val="BodyText"/>
        <w:rPr>
          <w:b/>
          <w:sz w:val="20"/>
        </w:rPr>
      </w:pPr>
      <w:r w:rsidRPr="00786F58">
        <w:rPr>
          <w:b/>
          <w:bCs/>
          <w:noProof/>
          <w:lang w:val="en-IN" w:eastAsia="en-IN"/>
        </w:rPr>
        <mc:AlternateContent>
          <mc:Choice Requires="wpg">
            <w:drawing>
              <wp:anchor distT="0" distB="0" distL="0" distR="0" simplePos="0" relativeHeight="251644928" behindDoc="1" locked="0" layoutInCell="1" allowOverlap="1" wp14:anchorId="4561C241" wp14:editId="4D1E2344">
                <wp:simplePos x="0" y="0"/>
                <wp:positionH relativeFrom="page">
                  <wp:posOffset>1543685</wp:posOffset>
                </wp:positionH>
                <wp:positionV relativeFrom="paragraph">
                  <wp:posOffset>50165</wp:posOffset>
                </wp:positionV>
                <wp:extent cx="4836160" cy="2537460"/>
                <wp:effectExtent l="0" t="0" r="21590" b="0"/>
                <wp:wrapNone/>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36160" cy="2537460"/>
                          <a:chOff x="-79248" y="-109728"/>
                          <a:chExt cx="4836160" cy="2537510"/>
                        </a:xfrm>
                      </wpg:grpSpPr>
                      <wps:wsp>
                        <wps:cNvPr id="201" name="Graphic 201"/>
                        <wps:cNvSpPr/>
                        <wps:spPr>
                          <a:xfrm>
                            <a:off x="316991" y="144779"/>
                            <a:ext cx="4383405" cy="1270"/>
                          </a:xfrm>
                          <a:custGeom>
                            <a:avLst/>
                            <a:gdLst/>
                            <a:ahLst/>
                            <a:cxnLst/>
                            <a:rect l="l" t="t" r="r" b="b"/>
                            <a:pathLst>
                              <a:path w="4383405">
                                <a:moveTo>
                                  <a:pt x="0" y="0"/>
                                </a:moveTo>
                                <a:lnTo>
                                  <a:pt x="4383024" y="0"/>
                                </a:lnTo>
                              </a:path>
                            </a:pathLst>
                          </a:custGeom>
                          <a:ln w="9144">
                            <a:solidFill>
                              <a:srgbClr val="DADADA"/>
                            </a:solidFill>
                            <a:prstDash val="solid"/>
                          </a:ln>
                        </wps:spPr>
                        <wps:bodyPr wrap="square" lIns="0" tIns="0" rIns="0" bIns="0" rtlCol="0">
                          <a:prstTxWarp prst="textNoShape">
                            <a:avLst/>
                          </a:prstTxWarp>
                          <a:noAutofit/>
                        </wps:bodyPr>
                      </wps:wsp>
                      <wps:wsp>
                        <wps:cNvPr id="202" name="Graphic 202"/>
                        <wps:cNvSpPr/>
                        <wps:spPr>
                          <a:xfrm>
                            <a:off x="-79248" y="-109728"/>
                            <a:ext cx="4836160" cy="2505710"/>
                          </a:xfrm>
                          <a:custGeom>
                            <a:avLst/>
                            <a:gdLst/>
                            <a:ahLst/>
                            <a:cxnLst/>
                            <a:rect l="l" t="t" r="r" b="b"/>
                            <a:pathLst>
                              <a:path w="4836160" h="2505710">
                                <a:moveTo>
                                  <a:pt x="0" y="0"/>
                                </a:moveTo>
                                <a:lnTo>
                                  <a:pt x="4835652" y="0"/>
                                </a:lnTo>
                                <a:lnTo>
                                  <a:pt x="4835652" y="2505456"/>
                                </a:lnTo>
                                <a:lnTo>
                                  <a:pt x="0" y="2505456"/>
                                </a:lnTo>
                                <a:lnTo>
                                  <a:pt x="0" y="0"/>
                                </a:lnTo>
                                <a:close/>
                              </a:path>
                            </a:pathLst>
                          </a:custGeom>
                          <a:ln w="9144">
                            <a:solidFill>
                              <a:srgbClr val="DADADA"/>
                            </a:solidFill>
                            <a:prstDash val="solid"/>
                          </a:ln>
                        </wps:spPr>
                        <wps:bodyPr wrap="square" lIns="0" tIns="0" rIns="0" bIns="0" rtlCol="0">
                          <a:prstTxWarp prst="textNoShape">
                            <a:avLst/>
                          </a:prstTxWarp>
                          <a:noAutofit/>
                        </wps:bodyPr>
                      </wps:wsp>
                      <wps:wsp>
                        <wps:cNvPr id="203" name="Textbox 203"/>
                        <wps:cNvSpPr txBox="1"/>
                        <wps:spPr>
                          <a:xfrm>
                            <a:off x="87301" y="71773"/>
                            <a:ext cx="140970" cy="2211705"/>
                          </a:xfrm>
                          <a:prstGeom prst="rect">
                            <a:avLst/>
                          </a:prstGeom>
                        </wps:spPr>
                        <wps:txbx>
                          <w:txbxContent>
                            <w:p w14:paraId="6FA2E9C0" w14:textId="77777777" w:rsidR="004E1C21" w:rsidRDefault="004E1C21">
                              <w:pPr>
                                <w:rPr>
                                  <w:rFonts w:ascii="Cambria"/>
                                  <w:sz w:val="18"/>
                                </w:rPr>
                              </w:pPr>
                              <w:r>
                                <w:rPr>
                                  <w:rFonts w:ascii="Cambria"/>
                                  <w:color w:val="595958"/>
                                  <w:spacing w:val="-5"/>
                                  <w:sz w:val="18"/>
                                </w:rPr>
                                <w:t>50</w:t>
                              </w:r>
                            </w:p>
                            <w:p w14:paraId="57EE5DC4" w14:textId="77777777" w:rsidR="004E1C21" w:rsidRDefault="004E1C21">
                              <w:pPr>
                                <w:spacing w:before="116"/>
                                <w:rPr>
                                  <w:rFonts w:ascii="Cambria"/>
                                  <w:sz w:val="18"/>
                                </w:rPr>
                              </w:pPr>
                              <w:r>
                                <w:rPr>
                                  <w:rFonts w:ascii="Cambria"/>
                                  <w:color w:val="595958"/>
                                  <w:spacing w:val="-5"/>
                                  <w:sz w:val="18"/>
                                </w:rPr>
                                <w:t>45</w:t>
                              </w:r>
                            </w:p>
                            <w:p w14:paraId="6E8FFB25" w14:textId="77777777" w:rsidR="004E1C21" w:rsidRDefault="004E1C21">
                              <w:pPr>
                                <w:spacing w:before="116"/>
                                <w:rPr>
                                  <w:rFonts w:ascii="Cambria"/>
                                  <w:sz w:val="18"/>
                                </w:rPr>
                              </w:pPr>
                              <w:r>
                                <w:rPr>
                                  <w:rFonts w:ascii="Cambria"/>
                                  <w:color w:val="595958"/>
                                  <w:spacing w:val="-5"/>
                                  <w:sz w:val="18"/>
                                </w:rPr>
                                <w:t>40</w:t>
                              </w:r>
                            </w:p>
                            <w:p w14:paraId="24A2BD91" w14:textId="77777777" w:rsidR="004E1C21" w:rsidRDefault="004E1C21">
                              <w:pPr>
                                <w:spacing w:before="116"/>
                                <w:rPr>
                                  <w:rFonts w:ascii="Cambria"/>
                                  <w:sz w:val="18"/>
                                </w:rPr>
                              </w:pPr>
                              <w:r>
                                <w:rPr>
                                  <w:rFonts w:ascii="Cambria"/>
                                  <w:color w:val="595958"/>
                                  <w:spacing w:val="-5"/>
                                  <w:sz w:val="18"/>
                                </w:rPr>
                                <w:t>35</w:t>
                              </w:r>
                            </w:p>
                            <w:p w14:paraId="124F38B9" w14:textId="77777777" w:rsidR="004E1C21" w:rsidRDefault="004E1C21">
                              <w:pPr>
                                <w:spacing w:before="116"/>
                                <w:rPr>
                                  <w:rFonts w:ascii="Cambria"/>
                                  <w:sz w:val="18"/>
                                </w:rPr>
                              </w:pPr>
                              <w:r>
                                <w:rPr>
                                  <w:rFonts w:ascii="Cambria"/>
                                  <w:color w:val="595958"/>
                                  <w:spacing w:val="-5"/>
                                  <w:sz w:val="18"/>
                                </w:rPr>
                                <w:t>30</w:t>
                              </w:r>
                            </w:p>
                            <w:p w14:paraId="043FCAE8" w14:textId="77777777" w:rsidR="004E1C21" w:rsidRDefault="004E1C21">
                              <w:pPr>
                                <w:spacing w:before="116"/>
                                <w:rPr>
                                  <w:rFonts w:ascii="Cambria"/>
                                  <w:sz w:val="18"/>
                                </w:rPr>
                              </w:pPr>
                              <w:r>
                                <w:rPr>
                                  <w:rFonts w:ascii="Cambria"/>
                                  <w:color w:val="595958"/>
                                  <w:spacing w:val="-5"/>
                                  <w:sz w:val="18"/>
                                </w:rPr>
                                <w:t>25</w:t>
                              </w:r>
                            </w:p>
                            <w:p w14:paraId="1E57D484" w14:textId="77777777" w:rsidR="004E1C21" w:rsidRDefault="004E1C21">
                              <w:pPr>
                                <w:spacing w:before="116"/>
                                <w:rPr>
                                  <w:rFonts w:ascii="Cambria"/>
                                  <w:sz w:val="18"/>
                                </w:rPr>
                              </w:pPr>
                              <w:r>
                                <w:rPr>
                                  <w:rFonts w:ascii="Cambria"/>
                                  <w:color w:val="595958"/>
                                  <w:spacing w:val="-5"/>
                                  <w:sz w:val="18"/>
                                </w:rPr>
                                <w:t>20</w:t>
                              </w:r>
                            </w:p>
                            <w:p w14:paraId="2A808234" w14:textId="77777777" w:rsidR="004E1C21" w:rsidRDefault="004E1C21">
                              <w:pPr>
                                <w:spacing w:before="116"/>
                                <w:rPr>
                                  <w:rFonts w:ascii="Cambria"/>
                                  <w:sz w:val="18"/>
                                </w:rPr>
                              </w:pPr>
                              <w:r>
                                <w:rPr>
                                  <w:rFonts w:ascii="Cambria"/>
                                  <w:color w:val="595958"/>
                                  <w:spacing w:val="-5"/>
                                  <w:sz w:val="18"/>
                                </w:rPr>
                                <w:t>15</w:t>
                              </w:r>
                            </w:p>
                            <w:p w14:paraId="1F0FCBDA" w14:textId="77777777" w:rsidR="004E1C21" w:rsidRDefault="004E1C21">
                              <w:pPr>
                                <w:spacing w:before="116"/>
                                <w:rPr>
                                  <w:rFonts w:ascii="Cambria"/>
                                  <w:sz w:val="18"/>
                                </w:rPr>
                              </w:pPr>
                              <w:r>
                                <w:rPr>
                                  <w:rFonts w:ascii="Cambria"/>
                                  <w:color w:val="595958"/>
                                  <w:spacing w:val="-5"/>
                                  <w:sz w:val="18"/>
                                </w:rPr>
                                <w:t>10</w:t>
                              </w:r>
                            </w:p>
                            <w:p w14:paraId="3C0C1E32" w14:textId="77777777" w:rsidR="004E1C21" w:rsidRDefault="004E1C21">
                              <w:pPr>
                                <w:spacing w:before="116"/>
                                <w:ind w:left="99"/>
                                <w:rPr>
                                  <w:rFonts w:ascii="Cambria"/>
                                  <w:sz w:val="18"/>
                                </w:rPr>
                              </w:pPr>
                              <w:r>
                                <w:rPr>
                                  <w:rFonts w:ascii="Cambria"/>
                                  <w:color w:val="595958"/>
                                  <w:spacing w:val="-10"/>
                                  <w:sz w:val="18"/>
                                </w:rPr>
                                <w:t>5</w:t>
                              </w:r>
                            </w:p>
                            <w:p w14:paraId="37EF4040" w14:textId="77777777" w:rsidR="004E1C21" w:rsidRDefault="004E1C21">
                              <w:pPr>
                                <w:spacing w:before="116"/>
                                <w:ind w:left="99"/>
                                <w:rPr>
                                  <w:rFonts w:ascii="Cambria"/>
                                  <w:sz w:val="18"/>
                                </w:rPr>
                              </w:pPr>
                              <w:r>
                                <w:rPr>
                                  <w:rFonts w:ascii="Cambria"/>
                                  <w:color w:val="595958"/>
                                  <w:spacing w:val="-10"/>
                                  <w:sz w:val="18"/>
                                </w:rPr>
                                <w:t>0</w:t>
                              </w:r>
                            </w:p>
                          </w:txbxContent>
                        </wps:txbx>
                        <wps:bodyPr wrap="square" lIns="0" tIns="0" rIns="0" bIns="0" rtlCol="0">
                          <a:noAutofit/>
                        </wps:bodyPr>
                      </wps:wsp>
                      <wps:wsp>
                        <wps:cNvPr id="204" name="Textbox 204"/>
                        <wps:cNvSpPr txBox="1"/>
                        <wps:spPr>
                          <a:xfrm>
                            <a:off x="408200" y="2293162"/>
                            <a:ext cx="4171315" cy="134620"/>
                          </a:xfrm>
                          <a:prstGeom prst="rect">
                            <a:avLst/>
                          </a:prstGeom>
                        </wps:spPr>
                        <wps:txbx>
                          <w:txbxContent>
                            <w:p w14:paraId="15726162" w14:textId="77777777" w:rsidR="004E1C21" w:rsidRDefault="004E1C21">
                              <w:pPr>
                                <w:tabs>
                                  <w:tab w:val="left" w:pos="5245"/>
                                </w:tabs>
                                <w:rPr>
                                  <w:rFonts w:ascii="Cambria"/>
                                  <w:sz w:val="18"/>
                                </w:rPr>
                              </w:pPr>
                              <w:r>
                                <w:rPr>
                                  <w:rFonts w:ascii="Cambria"/>
                                  <w:color w:val="595958"/>
                                  <w:sz w:val="18"/>
                                </w:rPr>
                                <w:t>Marketing</w:t>
                              </w:r>
                              <w:r>
                                <w:rPr>
                                  <w:rFonts w:ascii="Cambria"/>
                                  <w:color w:val="595958"/>
                                  <w:spacing w:val="-4"/>
                                  <w:sz w:val="18"/>
                                </w:rPr>
                                <w:t xml:space="preserve"> </w:t>
                              </w:r>
                              <w:r>
                                <w:rPr>
                                  <w:rFonts w:ascii="Cambria"/>
                                  <w:color w:val="595958"/>
                                  <w:sz w:val="18"/>
                                </w:rPr>
                                <w:t>support</w:t>
                              </w:r>
                              <w:r>
                                <w:rPr>
                                  <w:rFonts w:ascii="Cambria"/>
                                  <w:color w:val="595958"/>
                                  <w:spacing w:val="38"/>
                                  <w:sz w:val="18"/>
                                </w:rPr>
                                <w:t xml:space="preserve">  </w:t>
                              </w:r>
                              <w:r>
                                <w:rPr>
                                  <w:rFonts w:ascii="Cambria"/>
                                  <w:color w:val="595958"/>
                                  <w:sz w:val="18"/>
                                </w:rPr>
                                <w:t>Training</w:t>
                              </w:r>
                              <w:r>
                                <w:rPr>
                                  <w:rFonts w:ascii="Cambria"/>
                                  <w:color w:val="595958"/>
                                  <w:spacing w:val="-2"/>
                                  <w:sz w:val="18"/>
                                </w:rPr>
                                <w:t xml:space="preserve"> </w:t>
                              </w:r>
                              <w:r>
                                <w:rPr>
                                  <w:rFonts w:ascii="Cambria"/>
                                  <w:color w:val="595958"/>
                                  <w:sz w:val="18"/>
                                </w:rPr>
                                <w:t>programmes</w:t>
                              </w:r>
                              <w:r>
                                <w:rPr>
                                  <w:rFonts w:ascii="Cambria"/>
                                  <w:color w:val="595958"/>
                                  <w:spacing w:val="74"/>
                                  <w:sz w:val="18"/>
                                </w:rPr>
                                <w:t xml:space="preserve"> </w:t>
                              </w:r>
                              <w:r>
                                <w:rPr>
                                  <w:rFonts w:ascii="Cambria"/>
                                  <w:color w:val="595958"/>
                                  <w:sz w:val="18"/>
                                </w:rPr>
                                <w:t>Financial</w:t>
                              </w:r>
                              <w:r>
                                <w:rPr>
                                  <w:rFonts w:ascii="Cambria"/>
                                  <w:color w:val="595958"/>
                                  <w:spacing w:val="-2"/>
                                  <w:sz w:val="18"/>
                                </w:rPr>
                                <w:t xml:space="preserve"> assistance</w:t>
                              </w:r>
                              <w:r>
                                <w:rPr>
                                  <w:rFonts w:ascii="Cambria"/>
                                  <w:color w:val="595958"/>
                                  <w:sz w:val="18"/>
                                </w:rPr>
                                <w:tab/>
                                <w:t>Subsidy</w:t>
                              </w:r>
                              <w:r>
                                <w:rPr>
                                  <w:rFonts w:ascii="Cambria"/>
                                  <w:color w:val="595958"/>
                                  <w:spacing w:val="-5"/>
                                  <w:sz w:val="18"/>
                                </w:rPr>
                                <w:t xml:space="preserve"> </w:t>
                              </w:r>
                              <w:r>
                                <w:rPr>
                                  <w:rFonts w:ascii="Cambria"/>
                                  <w:color w:val="595958"/>
                                  <w:spacing w:val="-2"/>
                                  <w:sz w:val="18"/>
                                </w:rPr>
                                <w:t>schemes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561C241" id="Group 200" o:spid="_x0000_s1086" style="position:absolute;margin-left:121.55pt;margin-top:3.95pt;width:380.8pt;height:199.8pt;z-index:-251671552;mso-wrap-distance-left:0;mso-wrap-distance-right:0;mso-position-horizontal-relative:page;mso-width-relative:margin;mso-height-relative:margin" coordorigin="-792,-1097" coordsize="48361,2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">
                <v:shape id="Graphic 201" o:spid="_x0000_s1087" style="position:absolute;left:3169;top:1447;width:43834;height:13;visibility:visible;mso-wrap-style:square;v-text-anchor:top" coordsize="438340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dEC8UA&#10;AADcAAAADwAAAGRycy9kb3ducmV2LnhtbESPS2sCMRSF9wX/Q7hCdzUzU1p0NEorthRqFz4WLi/J&#10;dWZwcjMkqY7++qZQ6PJwHh9ntuhtK87kQ+NYQT7KQBBrZxquFOx3bw9jECEiG2wdk4IrBVjMB3cz&#10;LI278IbO21iJNMKhRAV1jF0pZdA1WQwj1xEn7+i8xZikr6TxeEnjtpVFlj1Liw0nQo0dLWvSp+23&#10;Tdz2dnh/LTzqx6dJ95nrr9V6HJW6H/YvUxCR+vgf/mt/GAVFlsPvmXQE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V0QLxQAAANwAAAAPAAAAAAAAAAAAAAAAAJgCAABkcnMv&#10;ZG93bnJldi54bWxQSwUGAAAAAAQABAD1AAAAigMAAAAA&#10;" path="m,l4383024,e" filled="f" strokecolor="#dadada" strokeweight=".72pt">
                  <v:path arrowok="t"/>
                </v:shape>
                <v:shape id="Graphic 202" o:spid="_x0000_s1088" style="position:absolute;left:-792;top:-1097;width:48361;height:25056;visibility:visible;mso-wrap-style:square;v-text-anchor:top" coordsize="4836160,2505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T3TMIA&#10;AADcAAAADwAAAGRycy9kb3ducmV2LnhtbESPQYvCMBSE74L/ITzBi2hqD4tUo6goiHhZFc+P5pkW&#10;m5fSRK3+erOw4HGYmW+Y2aK1lXhQ40vHCsajBARx7nTJRsH5tB1OQPiArLFyTApe5GEx73ZmmGn3&#10;5F96HIMREcI+QwVFCHUmpc8LsuhHriaO3tU1FkOUjZG6wWeE20qmSfIjLZYcFwqsaV1QfjverYJW&#10;mnxw2/n1av9ON9dD/b6YzUmpfq9dTkEEasM3/N/eaQVpksLfmXgE5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VPdMwgAAANwAAAAPAAAAAAAAAAAAAAAAAJgCAABkcnMvZG93&#10;bnJldi54bWxQSwUGAAAAAAQABAD1AAAAhwMAAAAA&#10;" path="m,l4835652,r,2505456l,2505456,,xe" filled="f" strokecolor="#dadada" strokeweight=".72pt">
                  <v:path arrowok="t"/>
                </v:shape>
                <v:shape id="Textbox 203" o:spid="_x0000_s1089" type="#_x0000_t202" style="position:absolute;left:873;top:717;width:1409;height:221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mu5MUA&#10;AADcAAAADwAAAGRycy9kb3ducmV2LnhtbESPQWsCMRSE7wX/Q3iCt5pUQerWKCItCELpuh56fN08&#10;d4Obl3UTdf33TaHgcZiZb5jFqneNuFIXrGcNL2MFgrj0xnKl4VB8PL+CCBHZYOOZNNwpwGo5eFpg&#10;ZvyNc7ruYyUShEOGGuoY20zKUNbkMIx9S5y8o+8cxiS7SpoObwnuGjlRaiYdWk4LNba0qak87S9O&#10;w/qb83d7/vz5yo+5LYq54t3spPVo2K/fQETq4yP8394aDRM1hb8z6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Ka7kxQAAANwAAAAPAAAAAAAAAAAAAAAAAJgCAABkcnMv&#10;ZG93bnJldi54bWxQSwUGAAAAAAQABAD1AAAAigMAAAAA&#10;" filled="f" stroked="f">
                  <v:textbox inset="0,0,0,0">
                    <w:txbxContent>
                      <w:p w14:paraId="6FA2E9C0" w14:textId="77777777" w:rsidR="004E1C21" w:rsidRDefault="004E1C21">
                        <w:pPr>
                          <w:rPr>
                            <w:rFonts w:ascii="Cambria"/>
                            <w:sz w:val="18"/>
                          </w:rPr>
                        </w:pPr>
                        <w:r>
                          <w:rPr>
                            <w:rFonts w:ascii="Cambria"/>
                            <w:color w:val="595958"/>
                            <w:spacing w:val="-5"/>
                            <w:sz w:val="18"/>
                          </w:rPr>
                          <w:t>50</w:t>
                        </w:r>
                      </w:p>
                      <w:p w14:paraId="57EE5DC4" w14:textId="77777777" w:rsidR="004E1C21" w:rsidRDefault="004E1C21">
                        <w:pPr>
                          <w:spacing w:before="116"/>
                          <w:rPr>
                            <w:rFonts w:ascii="Cambria"/>
                            <w:sz w:val="18"/>
                          </w:rPr>
                        </w:pPr>
                        <w:r>
                          <w:rPr>
                            <w:rFonts w:ascii="Cambria"/>
                            <w:color w:val="595958"/>
                            <w:spacing w:val="-5"/>
                            <w:sz w:val="18"/>
                          </w:rPr>
                          <w:t>45</w:t>
                        </w:r>
                      </w:p>
                      <w:p w14:paraId="6E8FFB25" w14:textId="77777777" w:rsidR="004E1C21" w:rsidRDefault="004E1C21">
                        <w:pPr>
                          <w:spacing w:before="116"/>
                          <w:rPr>
                            <w:rFonts w:ascii="Cambria"/>
                            <w:sz w:val="18"/>
                          </w:rPr>
                        </w:pPr>
                        <w:r>
                          <w:rPr>
                            <w:rFonts w:ascii="Cambria"/>
                            <w:color w:val="595958"/>
                            <w:spacing w:val="-5"/>
                            <w:sz w:val="18"/>
                          </w:rPr>
                          <w:t>40</w:t>
                        </w:r>
                      </w:p>
                      <w:p w14:paraId="24A2BD91" w14:textId="77777777" w:rsidR="004E1C21" w:rsidRDefault="004E1C21">
                        <w:pPr>
                          <w:spacing w:before="116"/>
                          <w:rPr>
                            <w:rFonts w:ascii="Cambria"/>
                            <w:sz w:val="18"/>
                          </w:rPr>
                        </w:pPr>
                        <w:r>
                          <w:rPr>
                            <w:rFonts w:ascii="Cambria"/>
                            <w:color w:val="595958"/>
                            <w:spacing w:val="-5"/>
                            <w:sz w:val="18"/>
                          </w:rPr>
                          <w:t>35</w:t>
                        </w:r>
                      </w:p>
                      <w:p w14:paraId="124F38B9" w14:textId="77777777" w:rsidR="004E1C21" w:rsidRDefault="004E1C21">
                        <w:pPr>
                          <w:spacing w:before="116"/>
                          <w:rPr>
                            <w:rFonts w:ascii="Cambria"/>
                            <w:sz w:val="18"/>
                          </w:rPr>
                        </w:pPr>
                        <w:r>
                          <w:rPr>
                            <w:rFonts w:ascii="Cambria"/>
                            <w:color w:val="595958"/>
                            <w:spacing w:val="-5"/>
                            <w:sz w:val="18"/>
                          </w:rPr>
                          <w:t>30</w:t>
                        </w:r>
                      </w:p>
                      <w:p w14:paraId="043FCAE8" w14:textId="77777777" w:rsidR="004E1C21" w:rsidRDefault="004E1C21">
                        <w:pPr>
                          <w:spacing w:before="116"/>
                          <w:rPr>
                            <w:rFonts w:ascii="Cambria"/>
                            <w:sz w:val="18"/>
                          </w:rPr>
                        </w:pPr>
                        <w:r>
                          <w:rPr>
                            <w:rFonts w:ascii="Cambria"/>
                            <w:color w:val="595958"/>
                            <w:spacing w:val="-5"/>
                            <w:sz w:val="18"/>
                          </w:rPr>
                          <w:t>25</w:t>
                        </w:r>
                      </w:p>
                      <w:p w14:paraId="1E57D484" w14:textId="77777777" w:rsidR="004E1C21" w:rsidRDefault="004E1C21">
                        <w:pPr>
                          <w:spacing w:before="116"/>
                          <w:rPr>
                            <w:rFonts w:ascii="Cambria"/>
                            <w:sz w:val="18"/>
                          </w:rPr>
                        </w:pPr>
                        <w:r>
                          <w:rPr>
                            <w:rFonts w:ascii="Cambria"/>
                            <w:color w:val="595958"/>
                            <w:spacing w:val="-5"/>
                            <w:sz w:val="18"/>
                          </w:rPr>
                          <w:t>20</w:t>
                        </w:r>
                      </w:p>
                      <w:p w14:paraId="2A808234" w14:textId="77777777" w:rsidR="004E1C21" w:rsidRDefault="004E1C21">
                        <w:pPr>
                          <w:spacing w:before="116"/>
                          <w:rPr>
                            <w:rFonts w:ascii="Cambria"/>
                            <w:sz w:val="18"/>
                          </w:rPr>
                        </w:pPr>
                        <w:r>
                          <w:rPr>
                            <w:rFonts w:ascii="Cambria"/>
                            <w:color w:val="595958"/>
                            <w:spacing w:val="-5"/>
                            <w:sz w:val="18"/>
                          </w:rPr>
                          <w:t>15</w:t>
                        </w:r>
                      </w:p>
                      <w:p w14:paraId="1F0FCBDA" w14:textId="77777777" w:rsidR="004E1C21" w:rsidRDefault="004E1C21">
                        <w:pPr>
                          <w:spacing w:before="116"/>
                          <w:rPr>
                            <w:rFonts w:ascii="Cambria"/>
                            <w:sz w:val="18"/>
                          </w:rPr>
                        </w:pPr>
                        <w:r>
                          <w:rPr>
                            <w:rFonts w:ascii="Cambria"/>
                            <w:color w:val="595958"/>
                            <w:spacing w:val="-5"/>
                            <w:sz w:val="18"/>
                          </w:rPr>
                          <w:t>10</w:t>
                        </w:r>
                      </w:p>
                      <w:p w14:paraId="3C0C1E32" w14:textId="77777777" w:rsidR="004E1C21" w:rsidRDefault="004E1C21">
                        <w:pPr>
                          <w:spacing w:before="116"/>
                          <w:ind w:left="99"/>
                          <w:rPr>
                            <w:rFonts w:ascii="Cambria"/>
                            <w:sz w:val="18"/>
                          </w:rPr>
                        </w:pPr>
                        <w:r>
                          <w:rPr>
                            <w:rFonts w:ascii="Cambria"/>
                            <w:color w:val="595958"/>
                            <w:spacing w:val="-10"/>
                            <w:sz w:val="18"/>
                          </w:rPr>
                          <w:t>5</w:t>
                        </w:r>
                      </w:p>
                      <w:p w14:paraId="37EF4040" w14:textId="77777777" w:rsidR="004E1C21" w:rsidRDefault="004E1C21">
                        <w:pPr>
                          <w:spacing w:before="116"/>
                          <w:ind w:left="99"/>
                          <w:rPr>
                            <w:rFonts w:ascii="Cambria"/>
                            <w:sz w:val="18"/>
                          </w:rPr>
                        </w:pPr>
                        <w:r>
                          <w:rPr>
                            <w:rFonts w:ascii="Cambria"/>
                            <w:color w:val="595958"/>
                            <w:spacing w:val="-10"/>
                            <w:sz w:val="18"/>
                          </w:rPr>
                          <w:t>0</w:t>
                        </w:r>
                      </w:p>
                    </w:txbxContent>
                  </v:textbox>
                </v:shape>
                <v:shape id="Textbox 204" o:spid="_x0000_s1090" type="#_x0000_t202" style="position:absolute;left:4082;top:22931;width:41713;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A2kMUA&#10;AADcAAAADwAAAGRycy9kb3ducmV2LnhtbESPQWsCMRSE7wX/Q3iCt5pUROrWKCItCELpuh56fN08&#10;d4Obl3UTdf33TaHgcZiZb5jFqneNuFIXrGcNL2MFgrj0xnKl4VB8PL+CCBHZYOOZNNwpwGo5eFpg&#10;ZvyNc7ruYyUShEOGGuoY20zKUNbkMIx9S5y8o+8cxiS7SpoObwnuGjlRaiYdWk4LNba0qak87S9O&#10;w/qb83d7/vz5yo+5LYq54t3spPVo2K/fQETq4yP8394aDRM1hb8z6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wDaQxQAAANwAAAAPAAAAAAAAAAAAAAAAAJgCAABkcnMv&#10;ZG93bnJldi54bWxQSwUGAAAAAAQABAD1AAAAigMAAAAA&#10;" filled="f" stroked="f">
                  <v:textbox inset="0,0,0,0">
                    <w:txbxContent>
                      <w:p w14:paraId="15726162" w14:textId="77777777" w:rsidR="004E1C21" w:rsidRDefault="004E1C21">
                        <w:pPr>
                          <w:tabs>
                            <w:tab w:val="left" w:pos="5245"/>
                          </w:tabs>
                          <w:rPr>
                            <w:rFonts w:ascii="Cambria"/>
                            <w:sz w:val="18"/>
                          </w:rPr>
                        </w:pPr>
                        <w:r>
                          <w:rPr>
                            <w:rFonts w:ascii="Cambria"/>
                            <w:color w:val="595958"/>
                            <w:sz w:val="18"/>
                          </w:rPr>
                          <w:t>Marketing</w:t>
                        </w:r>
                        <w:r>
                          <w:rPr>
                            <w:rFonts w:ascii="Cambria"/>
                            <w:color w:val="595958"/>
                            <w:spacing w:val="-4"/>
                            <w:sz w:val="18"/>
                          </w:rPr>
                          <w:t xml:space="preserve"> </w:t>
                        </w:r>
                        <w:proofErr w:type="gramStart"/>
                        <w:r>
                          <w:rPr>
                            <w:rFonts w:ascii="Cambria"/>
                            <w:color w:val="595958"/>
                            <w:sz w:val="18"/>
                          </w:rPr>
                          <w:t>support</w:t>
                        </w:r>
                        <w:r>
                          <w:rPr>
                            <w:rFonts w:ascii="Cambria"/>
                            <w:color w:val="595958"/>
                            <w:spacing w:val="38"/>
                            <w:sz w:val="18"/>
                          </w:rPr>
                          <w:t xml:space="preserve">  </w:t>
                        </w:r>
                        <w:r>
                          <w:rPr>
                            <w:rFonts w:ascii="Cambria"/>
                            <w:color w:val="595958"/>
                            <w:sz w:val="18"/>
                          </w:rPr>
                          <w:t>Training</w:t>
                        </w:r>
                        <w:proofErr w:type="gramEnd"/>
                        <w:r>
                          <w:rPr>
                            <w:rFonts w:ascii="Cambria"/>
                            <w:color w:val="595958"/>
                            <w:spacing w:val="-2"/>
                            <w:sz w:val="18"/>
                          </w:rPr>
                          <w:t xml:space="preserve"> </w:t>
                        </w:r>
                        <w:proofErr w:type="spellStart"/>
                        <w:r>
                          <w:rPr>
                            <w:rFonts w:ascii="Cambria"/>
                            <w:color w:val="595958"/>
                            <w:sz w:val="18"/>
                          </w:rPr>
                          <w:t>programmes</w:t>
                        </w:r>
                        <w:proofErr w:type="spellEnd"/>
                        <w:r>
                          <w:rPr>
                            <w:rFonts w:ascii="Cambria"/>
                            <w:color w:val="595958"/>
                            <w:spacing w:val="74"/>
                            <w:sz w:val="18"/>
                          </w:rPr>
                          <w:t xml:space="preserve"> </w:t>
                        </w:r>
                        <w:r>
                          <w:rPr>
                            <w:rFonts w:ascii="Cambria"/>
                            <w:color w:val="595958"/>
                            <w:sz w:val="18"/>
                          </w:rPr>
                          <w:t>Financial</w:t>
                        </w:r>
                        <w:r>
                          <w:rPr>
                            <w:rFonts w:ascii="Cambria"/>
                            <w:color w:val="595958"/>
                            <w:spacing w:val="-2"/>
                            <w:sz w:val="18"/>
                          </w:rPr>
                          <w:t xml:space="preserve"> assistance</w:t>
                        </w:r>
                        <w:r>
                          <w:rPr>
                            <w:rFonts w:ascii="Cambria"/>
                            <w:color w:val="595958"/>
                            <w:sz w:val="18"/>
                          </w:rPr>
                          <w:tab/>
                          <w:t>Subsidy</w:t>
                        </w:r>
                        <w:r>
                          <w:rPr>
                            <w:rFonts w:ascii="Cambria"/>
                            <w:color w:val="595958"/>
                            <w:spacing w:val="-5"/>
                            <w:sz w:val="18"/>
                          </w:rPr>
                          <w:t xml:space="preserve"> </w:t>
                        </w:r>
                        <w:r>
                          <w:rPr>
                            <w:rFonts w:ascii="Cambria"/>
                            <w:color w:val="595958"/>
                            <w:spacing w:val="-2"/>
                            <w:sz w:val="18"/>
                          </w:rPr>
                          <w:t>schemes</w:t>
                        </w:r>
                      </w:p>
                    </w:txbxContent>
                  </v:textbox>
                </v:shape>
                <w10:wrap anchorx="page"/>
              </v:group>
            </w:pict>
          </mc:Fallback>
        </mc:AlternateContent>
      </w:r>
    </w:p>
    <w:p w14:paraId="604F3787" w14:textId="2D801E96" w:rsidR="001118C8" w:rsidRDefault="001118C8">
      <w:pPr>
        <w:pStyle w:val="BodyText"/>
        <w:rPr>
          <w:b/>
          <w:sz w:val="20"/>
        </w:rPr>
      </w:pPr>
    </w:p>
    <w:p w14:paraId="5A120E02" w14:textId="0C2222F8" w:rsidR="001118C8" w:rsidRDefault="001118C8">
      <w:pPr>
        <w:pStyle w:val="BodyText"/>
        <w:spacing w:before="36"/>
        <w:rPr>
          <w:b/>
          <w:sz w:val="20"/>
        </w:rPr>
      </w:pPr>
    </w:p>
    <w:tbl>
      <w:tblPr>
        <w:tblW w:w="0" w:type="auto"/>
        <w:tblInd w:w="942" w:type="dxa"/>
        <w:tblLayout w:type="fixed"/>
        <w:tblCellMar>
          <w:left w:w="0" w:type="dxa"/>
          <w:right w:w="0" w:type="dxa"/>
        </w:tblCellMar>
        <w:tblLook w:val="01E0" w:firstRow="1" w:lastRow="1" w:firstColumn="1" w:lastColumn="1" w:noHBand="0" w:noVBand="0"/>
      </w:tblPr>
      <w:tblGrid>
        <w:gridCol w:w="518"/>
        <w:gridCol w:w="688"/>
        <w:gridCol w:w="1036"/>
        <w:gridCol w:w="690"/>
        <w:gridCol w:w="1033"/>
        <w:gridCol w:w="690"/>
        <w:gridCol w:w="1033"/>
        <w:gridCol w:w="690"/>
        <w:gridCol w:w="515"/>
      </w:tblGrid>
      <w:tr w:rsidR="001118C8" w14:paraId="352E12CC" w14:textId="77777777">
        <w:trPr>
          <w:trHeight w:val="311"/>
        </w:trPr>
        <w:tc>
          <w:tcPr>
            <w:tcW w:w="518" w:type="dxa"/>
            <w:tcBorders>
              <w:top w:val="single" w:sz="6" w:space="0" w:color="DADADA"/>
              <w:bottom w:val="single" w:sz="6" w:space="0" w:color="DADADA"/>
            </w:tcBorders>
          </w:tcPr>
          <w:p w14:paraId="01B04603" w14:textId="77777777" w:rsidR="001118C8" w:rsidRDefault="001118C8">
            <w:pPr>
              <w:pStyle w:val="TableParagraph"/>
              <w:jc w:val="left"/>
            </w:pPr>
          </w:p>
        </w:tc>
        <w:tc>
          <w:tcPr>
            <w:tcW w:w="688" w:type="dxa"/>
            <w:vMerge w:val="restart"/>
            <w:tcBorders>
              <w:top w:val="single" w:sz="6" w:space="0" w:color="DADADA"/>
              <w:bottom w:val="single" w:sz="6" w:space="0" w:color="DADADA"/>
            </w:tcBorders>
            <w:shd w:val="clear" w:color="auto" w:fill="4F81BD"/>
          </w:tcPr>
          <w:p w14:paraId="627A880D" w14:textId="77777777" w:rsidR="001118C8" w:rsidRDefault="001118C8">
            <w:pPr>
              <w:pStyle w:val="TableParagraph"/>
              <w:jc w:val="left"/>
              <w:rPr>
                <w:b/>
                <w:sz w:val="18"/>
              </w:rPr>
            </w:pPr>
          </w:p>
          <w:p w14:paraId="11C245F3" w14:textId="77777777" w:rsidR="001118C8" w:rsidRDefault="001118C8">
            <w:pPr>
              <w:pStyle w:val="TableParagraph"/>
              <w:jc w:val="left"/>
              <w:rPr>
                <w:b/>
                <w:sz w:val="18"/>
              </w:rPr>
            </w:pPr>
          </w:p>
          <w:p w14:paraId="650242FB" w14:textId="77777777" w:rsidR="001118C8" w:rsidRDefault="001118C8">
            <w:pPr>
              <w:pStyle w:val="TableParagraph"/>
              <w:jc w:val="left"/>
              <w:rPr>
                <w:b/>
                <w:sz w:val="18"/>
              </w:rPr>
            </w:pPr>
          </w:p>
          <w:p w14:paraId="22D090DF" w14:textId="77777777" w:rsidR="001118C8" w:rsidRDefault="001118C8">
            <w:pPr>
              <w:pStyle w:val="TableParagraph"/>
              <w:jc w:val="left"/>
              <w:rPr>
                <w:b/>
                <w:sz w:val="18"/>
              </w:rPr>
            </w:pPr>
          </w:p>
          <w:p w14:paraId="36526DE4" w14:textId="77777777" w:rsidR="001118C8" w:rsidRDefault="001118C8">
            <w:pPr>
              <w:pStyle w:val="TableParagraph"/>
              <w:jc w:val="left"/>
              <w:rPr>
                <w:b/>
                <w:sz w:val="18"/>
              </w:rPr>
            </w:pPr>
          </w:p>
          <w:p w14:paraId="134E841F" w14:textId="77777777" w:rsidR="001118C8" w:rsidRDefault="001118C8">
            <w:pPr>
              <w:pStyle w:val="TableParagraph"/>
              <w:spacing w:before="116"/>
              <w:jc w:val="left"/>
              <w:rPr>
                <w:b/>
                <w:sz w:val="18"/>
              </w:rPr>
            </w:pPr>
          </w:p>
          <w:p w14:paraId="462F46E5" w14:textId="77777777" w:rsidR="001118C8" w:rsidRDefault="00040FDA">
            <w:pPr>
              <w:pStyle w:val="TableParagraph"/>
              <w:ind w:left="3" w:right="3"/>
              <w:rPr>
                <w:rFonts w:ascii="Cambria"/>
                <w:sz w:val="18"/>
              </w:rPr>
            </w:pPr>
            <w:r>
              <w:rPr>
                <w:rFonts w:ascii="Cambria"/>
                <w:color w:val="3E3E3E"/>
                <w:spacing w:val="-5"/>
                <w:sz w:val="18"/>
              </w:rPr>
              <w:t>45</w:t>
            </w:r>
          </w:p>
        </w:tc>
        <w:tc>
          <w:tcPr>
            <w:tcW w:w="5687" w:type="dxa"/>
            <w:gridSpan w:val="7"/>
            <w:tcBorders>
              <w:top w:val="single" w:sz="6" w:space="0" w:color="DADADA"/>
              <w:bottom w:val="single" w:sz="6" w:space="0" w:color="DADADA"/>
            </w:tcBorders>
          </w:tcPr>
          <w:p w14:paraId="1EBF8A6C" w14:textId="77777777" w:rsidR="001118C8" w:rsidRDefault="001118C8">
            <w:pPr>
              <w:pStyle w:val="TableParagraph"/>
              <w:jc w:val="left"/>
            </w:pPr>
          </w:p>
        </w:tc>
      </w:tr>
      <w:tr w:rsidR="001118C8" w14:paraId="6EA98AA7" w14:textId="77777777">
        <w:trPr>
          <w:trHeight w:val="311"/>
        </w:trPr>
        <w:tc>
          <w:tcPr>
            <w:tcW w:w="518" w:type="dxa"/>
            <w:tcBorders>
              <w:top w:val="single" w:sz="6" w:space="0" w:color="DADADA"/>
              <w:bottom w:val="single" w:sz="6" w:space="0" w:color="DADADA"/>
            </w:tcBorders>
          </w:tcPr>
          <w:p w14:paraId="4393F37A" w14:textId="77777777" w:rsidR="001118C8" w:rsidRDefault="001118C8">
            <w:pPr>
              <w:pStyle w:val="TableParagraph"/>
              <w:jc w:val="left"/>
            </w:pPr>
          </w:p>
        </w:tc>
        <w:tc>
          <w:tcPr>
            <w:tcW w:w="688" w:type="dxa"/>
            <w:vMerge/>
            <w:tcBorders>
              <w:top w:val="nil"/>
              <w:bottom w:val="single" w:sz="6" w:space="0" w:color="DADADA"/>
            </w:tcBorders>
            <w:shd w:val="clear" w:color="auto" w:fill="4F81BD"/>
          </w:tcPr>
          <w:p w14:paraId="1DF06138" w14:textId="77777777" w:rsidR="001118C8" w:rsidRDefault="001118C8">
            <w:pPr>
              <w:rPr>
                <w:sz w:val="2"/>
                <w:szCs w:val="2"/>
              </w:rPr>
            </w:pPr>
          </w:p>
        </w:tc>
        <w:tc>
          <w:tcPr>
            <w:tcW w:w="5687" w:type="dxa"/>
            <w:gridSpan w:val="7"/>
            <w:tcBorders>
              <w:top w:val="single" w:sz="6" w:space="0" w:color="DADADA"/>
              <w:bottom w:val="single" w:sz="6" w:space="0" w:color="DADADA"/>
            </w:tcBorders>
          </w:tcPr>
          <w:p w14:paraId="29CE6947" w14:textId="77777777" w:rsidR="001118C8" w:rsidRDefault="001118C8">
            <w:pPr>
              <w:pStyle w:val="TableParagraph"/>
              <w:jc w:val="left"/>
            </w:pPr>
          </w:p>
        </w:tc>
      </w:tr>
      <w:tr w:rsidR="001118C8" w14:paraId="2203C088" w14:textId="77777777">
        <w:trPr>
          <w:trHeight w:val="313"/>
        </w:trPr>
        <w:tc>
          <w:tcPr>
            <w:tcW w:w="518" w:type="dxa"/>
            <w:tcBorders>
              <w:top w:val="single" w:sz="6" w:space="0" w:color="DADADA"/>
              <w:bottom w:val="single" w:sz="6" w:space="0" w:color="DADADA"/>
            </w:tcBorders>
          </w:tcPr>
          <w:p w14:paraId="79391BE8" w14:textId="77777777" w:rsidR="001118C8" w:rsidRDefault="001118C8">
            <w:pPr>
              <w:pStyle w:val="TableParagraph"/>
              <w:jc w:val="left"/>
            </w:pPr>
          </w:p>
        </w:tc>
        <w:tc>
          <w:tcPr>
            <w:tcW w:w="688" w:type="dxa"/>
            <w:vMerge/>
            <w:tcBorders>
              <w:top w:val="nil"/>
              <w:bottom w:val="single" w:sz="6" w:space="0" w:color="DADADA"/>
            </w:tcBorders>
            <w:shd w:val="clear" w:color="auto" w:fill="4F81BD"/>
          </w:tcPr>
          <w:p w14:paraId="1EF07B36" w14:textId="77777777" w:rsidR="001118C8" w:rsidRDefault="001118C8">
            <w:pPr>
              <w:rPr>
                <w:sz w:val="2"/>
                <w:szCs w:val="2"/>
              </w:rPr>
            </w:pPr>
          </w:p>
        </w:tc>
        <w:tc>
          <w:tcPr>
            <w:tcW w:w="5687" w:type="dxa"/>
            <w:gridSpan w:val="7"/>
            <w:tcBorders>
              <w:top w:val="single" w:sz="6" w:space="0" w:color="DADADA"/>
              <w:bottom w:val="single" w:sz="6" w:space="0" w:color="DADADA"/>
            </w:tcBorders>
          </w:tcPr>
          <w:p w14:paraId="0AB377B3" w14:textId="77777777" w:rsidR="001118C8" w:rsidRDefault="001118C8">
            <w:pPr>
              <w:pStyle w:val="TableParagraph"/>
              <w:jc w:val="left"/>
            </w:pPr>
          </w:p>
        </w:tc>
      </w:tr>
      <w:tr w:rsidR="001118C8" w14:paraId="1AB54038" w14:textId="77777777">
        <w:trPr>
          <w:trHeight w:val="311"/>
        </w:trPr>
        <w:tc>
          <w:tcPr>
            <w:tcW w:w="518" w:type="dxa"/>
            <w:tcBorders>
              <w:top w:val="single" w:sz="6" w:space="0" w:color="DADADA"/>
              <w:bottom w:val="single" w:sz="6" w:space="0" w:color="DADADA"/>
            </w:tcBorders>
          </w:tcPr>
          <w:p w14:paraId="04FDE538" w14:textId="77777777" w:rsidR="001118C8" w:rsidRDefault="001118C8">
            <w:pPr>
              <w:pStyle w:val="TableParagraph"/>
              <w:jc w:val="left"/>
            </w:pPr>
          </w:p>
        </w:tc>
        <w:tc>
          <w:tcPr>
            <w:tcW w:w="688" w:type="dxa"/>
            <w:vMerge/>
            <w:tcBorders>
              <w:top w:val="nil"/>
              <w:bottom w:val="single" w:sz="6" w:space="0" w:color="DADADA"/>
            </w:tcBorders>
            <w:shd w:val="clear" w:color="auto" w:fill="4F81BD"/>
          </w:tcPr>
          <w:p w14:paraId="1B4F5795" w14:textId="77777777" w:rsidR="001118C8" w:rsidRDefault="001118C8">
            <w:pPr>
              <w:rPr>
                <w:sz w:val="2"/>
                <w:szCs w:val="2"/>
              </w:rPr>
            </w:pPr>
          </w:p>
        </w:tc>
        <w:tc>
          <w:tcPr>
            <w:tcW w:w="5687" w:type="dxa"/>
            <w:gridSpan w:val="7"/>
            <w:tcBorders>
              <w:top w:val="single" w:sz="6" w:space="0" w:color="DADADA"/>
              <w:bottom w:val="single" w:sz="6" w:space="0" w:color="DADADA"/>
            </w:tcBorders>
          </w:tcPr>
          <w:p w14:paraId="4DDFB87C" w14:textId="77777777" w:rsidR="001118C8" w:rsidRDefault="001118C8">
            <w:pPr>
              <w:pStyle w:val="TableParagraph"/>
              <w:jc w:val="left"/>
            </w:pPr>
          </w:p>
        </w:tc>
      </w:tr>
      <w:tr w:rsidR="001118C8" w14:paraId="25CDA32F" w14:textId="77777777">
        <w:trPr>
          <w:trHeight w:val="311"/>
        </w:trPr>
        <w:tc>
          <w:tcPr>
            <w:tcW w:w="518" w:type="dxa"/>
            <w:tcBorders>
              <w:top w:val="single" w:sz="6" w:space="0" w:color="DADADA"/>
              <w:bottom w:val="single" w:sz="6" w:space="0" w:color="DADADA"/>
            </w:tcBorders>
          </w:tcPr>
          <w:p w14:paraId="366D6FA6" w14:textId="77777777" w:rsidR="001118C8" w:rsidRDefault="001118C8">
            <w:pPr>
              <w:pStyle w:val="TableParagraph"/>
              <w:jc w:val="left"/>
            </w:pPr>
          </w:p>
        </w:tc>
        <w:tc>
          <w:tcPr>
            <w:tcW w:w="688" w:type="dxa"/>
            <w:vMerge/>
            <w:tcBorders>
              <w:top w:val="nil"/>
              <w:bottom w:val="single" w:sz="6" w:space="0" w:color="DADADA"/>
            </w:tcBorders>
            <w:shd w:val="clear" w:color="auto" w:fill="4F81BD"/>
          </w:tcPr>
          <w:p w14:paraId="1F60FBD6" w14:textId="77777777" w:rsidR="001118C8" w:rsidRDefault="001118C8">
            <w:pPr>
              <w:rPr>
                <w:sz w:val="2"/>
                <w:szCs w:val="2"/>
              </w:rPr>
            </w:pPr>
          </w:p>
        </w:tc>
        <w:tc>
          <w:tcPr>
            <w:tcW w:w="5687" w:type="dxa"/>
            <w:gridSpan w:val="7"/>
            <w:tcBorders>
              <w:top w:val="single" w:sz="6" w:space="0" w:color="DADADA"/>
              <w:bottom w:val="single" w:sz="6" w:space="0" w:color="DADADA"/>
            </w:tcBorders>
          </w:tcPr>
          <w:p w14:paraId="66AA13FC" w14:textId="77777777" w:rsidR="001118C8" w:rsidRDefault="001118C8">
            <w:pPr>
              <w:pStyle w:val="TableParagraph"/>
              <w:jc w:val="left"/>
            </w:pPr>
          </w:p>
        </w:tc>
      </w:tr>
      <w:tr w:rsidR="001118C8" w14:paraId="432F54F6" w14:textId="77777777">
        <w:trPr>
          <w:trHeight w:val="117"/>
        </w:trPr>
        <w:tc>
          <w:tcPr>
            <w:tcW w:w="518" w:type="dxa"/>
            <w:vMerge w:val="restart"/>
            <w:tcBorders>
              <w:top w:val="single" w:sz="6" w:space="0" w:color="DADADA"/>
              <w:bottom w:val="single" w:sz="6" w:space="0" w:color="DADADA"/>
            </w:tcBorders>
          </w:tcPr>
          <w:p w14:paraId="5CFA067B" w14:textId="77777777" w:rsidR="001118C8" w:rsidRDefault="001118C8">
            <w:pPr>
              <w:pStyle w:val="TableParagraph"/>
              <w:jc w:val="left"/>
            </w:pPr>
          </w:p>
        </w:tc>
        <w:tc>
          <w:tcPr>
            <w:tcW w:w="688" w:type="dxa"/>
            <w:vMerge/>
            <w:tcBorders>
              <w:top w:val="nil"/>
              <w:bottom w:val="single" w:sz="6" w:space="0" w:color="DADADA"/>
            </w:tcBorders>
            <w:shd w:val="clear" w:color="auto" w:fill="4F81BD"/>
          </w:tcPr>
          <w:p w14:paraId="7ED796AA" w14:textId="77777777" w:rsidR="001118C8" w:rsidRDefault="001118C8">
            <w:pPr>
              <w:rPr>
                <w:sz w:val="2"/>
                <w:szCs w:val="2"/>
              </w:rPr>
            </w:pPr>
          </w:p>
        </w:tc>
        <w:tc>
          <w:tcPr>
            <w:tcW w:w="1036" w:type="dxa"/>
            <w:vMerge w:val="restart"/>
            <w:tcBorders>
              <w:top w:val="single" w:sz="6" w:space="0" w:color="DADADA"/>
              <w:bottom w:val="single" w:sz="6" w:space="0" w:color="DADADA"/>
            </w:tcBorders>
          </w:tcPr>
          <w:p w14:paraId="2FBBECDF" w14:textId="77777777" w:rsidR="001118C8" w:rsidRDefault="001118C8">
            <w:pPr>
              <w:pStyle w:val="TableParagraph"/>
              <w:jc w:val="left"/>
            </w:pPr>
          </w:p>
        </w:tc>
        <w:tc>
          <w:tcPr>
            <w:tcW w:w="690" w:type="dxa"/>
            <w:vMerge w:val="restart"/>
            <w:tcBorders>
              <w:top w:val="single" w:sz="6" w:space="0" w:color="DADADA"/>
              <w:bottom w:val="single" w:sz="6" w:space="0" w:color="DADADA"/>
            </w:tcBorders>
            <w:shd w:val="clear" w:color="auto" w:fill="4F81BD"/>
          </w:tcPr>
          <w:p w14:paraId="577AFD41" w14:textId="77777777" w:rsidR="001118C8" w:rsidRDefault="001118C8">
            <w:pPr>
              <w:pStyle w:val="TableParagraph"/>
              <w:jc w:val="left"/>
              <w:rPr>
                <w:b/>
                <w:sz w:val="18"/>
              </w:rPr>
            </w:pPr>
          </w:p>
          <w:p w14:paraId="24528314" w14:textId="77777777" w:rsidR="001118C8" w:rsidRDefault="001118C8">
            <w:pPr>
              <w:pStyle w:val="TableParagraph"/>
              <w:spacing w:before="160"/>
              <w:jc w:val="left"/>
              <w:rPr>
                <w:b/>
                <w:sz w:val="18"/>
              </w:rPr>
            </w:pPr>
          </w:p>
          <w:p w14:paraId="0C7B4F4A" w14:textId="77777777" w:rsidR="001118C8" w:rsidRDefault="00040FDA">
            <w:pPr>
              <w:pStyle w:val="TableParagraph"/>
              <w:ind w:left="13" w:right="11"/>
              <w:rPr>
                <w:rFonts w:ascii="Cambria"/>
                <w:sz w:val="18"/>
              </w:rPr>
            </w:pPr>
            <w:r>
              <w:rPr>
                <w:rFonts w:ascii="Cambria"/>
                <w:color w:val="3E3E3E"/>
                <w:spacing w:val="-5"/>
                <w:sz w:val="18"/>
              </w:rPr>
              <w:t>19</w:t>
            </w:r>
          </w:p>
        </w:tc>
        <w:tc>
          <w:tcPr>
            <w:tcW w:w="3961" w:type="dxa"/>
            <w:gridSpan w:val="5"/>
            <w:tcBorders>
              <w:top w:val="single" w:sz="6" w:space="0" w:color="DADADA"/>
            </w:tcBorders>
          </w:tcPr>
          <w:p w14:paraId="719D861F" w14:textId="77777777" w:rsidR="001118C8" w:rsidRDefault="001118C8">
            <w:pPr>
              <w:pStyle w:val="TableParagraph"/>
              <w:jc w:val="left"/>
              <w:rPr>
                <w:sz w:val="6"/>
              </w:rPr>
            </w:pPr>
          </w:p>
        </w:tc>
      </w:tr>
      <w:tr w:rsidR="001118C8" w14:paraId="15652E7E" w14:textId="77777777">
        <w:trPr>
          <w:trHeight w:val="181"/>
        </w:trPr>
        <w:tc>
          <w:tcPr>
            <w:tcW w:w="518" w:type="dxa"/>
            <w:vMerge/>
            <w:tcBorders>
              <w:top w:val="nil"/>
              <w:bottom w:val="single" w:sz="6" w:space="0" w:color="DADADA"/>
            </w:tcBorders>
          </w:tcPr>
          <w:p w14:paraId="09DB4B65" w14:textId="77777777" w:rsidR="001118C8" w:rsidRDefault="001118C8">
            <w:pPr>
              <w:rPr>
                <w:sz w:val="2"/>
                <w:szCs w:val="2"/>
              </w:rPr>
            </w:pPr>
          </w:p>
        </w:tc>
        <w:tc>
          <w:tcPr>
            <w:tcW w:w="688" w:type="dxa"/>
            <w:vMerge/>
            <w:tcBorders>
              <w:top w:val="nil"/>
              <w:bottom w:val="single" w:sz="6" w:space="0" w:color="DADADA"/>
            </w:tcBorders>
            <w:shd w:val="clear" w:color="auto" w:fill="4F81BD"/>
          </w:tcPr>
          <w:p w14:paraId="3CE815FE" w14:textId="77777777" w:rsidR="001118C8" w:rsidRDefault="001118C8">
            <w:pPr>
              <w:rPr>
                <w:sz w:val="2"/>
                <w:szCs w:val="2"/>
              </w:rPr>
            </w:pPr>
          </w:p>
        </w:tc>
        <w:tc>
          <w:tcPr>
            <w:tcW w:w="1036" w:type="dxa"/>
            <w:vMerge/>
            <w:tcBorders>
              <w:top w:val="nil"/>
              <w:bottom w:val="single" w:sz="6" w:space="0" w:color="DADADA"/>
            </w:tcBorders>
          </w:tcPr>
          <w:p w14:paraId="2EA082DF" w14:textId="77777777" w:rsidR="001118C8" w:rsidRDefault="001118C8">
            <w:pPr>
              <w:rPr>
                <w:sz w:val="2"/>
                <w:szCs w:val="2"/>
              </w:rPr>
            </w:pPr>
          </w:p>
        </w:tc>
        <w:tc>
          <w:tcPr>
            <w:tcW w:w="690" w:type="dxa"/>
            <w:vMerge/>
            <w:tcBorders>
              <w:top w:val="nil"/>
              <w:bottom w:val="single" w:sz="6" w:space="0" w:color="DADADA"/>
            </w:tcBorders>
            <w:shd w:val="clear" w:color="auto" w:fill="4F81BD"/>
          </w:tcPr>
          <w:p w14:paraId="5EC9776E" w14:textId="77777777" w:rsidR="001118C8" w:rsidRDefault="001118C8">
            <w:pPr>
              <w:rPr>
                <w:sz w:val="2"/>
                <w:szCs w:val="2"/>
              </w:rPr>
            </w:pPr>
          </w:p>
        </w:tc>
        <w:tc>
          <w:tcPr>
            <w:tcW w:w="1033" w:type="dxa"/>
            <w:tcBorders>
              <w:bottom w:val="single" w:sz="6" w:space="0" w:color="DADADA"/>
            </w:tcBorders>
          </w:tcPr>
          <w:p w14:paraId="71F7AFAB" w14:textId="77777777" w:rsidR="001118C8" w:rsidRDefault="001118C8">
            <w:pPr>
              <w:pStyle w:val="TableParagraph"/>
              <w:jc w:val="left"/>
              <w:rPr>
                <w:sz w:val="12"/>
              </w:rPr>
            </w:pPr>
          </w:p>
        </w:tc>
        <w:tc>
          <w:tcPr>
            <w:tcW w:w="690" w:type="dxa"/>
            <w:vMerge w:val="restart"/>
            <w:tcBorders>
              <w:bottom w:val="single" w:sz="6" w:space="0" w:color="DADADA"/>
            </w:tcBorders>
            <w:shd w:val="clear" w:color="auto" w:fill="4F81BD"/>
          </w:tcPr>
          <w:p w14:paraId="461B24DD" w14:textId="77777777" w:rsidR="001118C8" w:rsidRDefault="001118C8">
            <w:pPr>
              <w:pStyle w:val="TableParagraph"/>
              <w:jc w:val="left"/>
              <w:rPr>
                <w:b/>
                <w:sz w:val="18"/>
              </w:rPr>
            </w:pPr>
          </w:p>
          <w:p w14:paraId="1A6201F0" w14:textId="77777777" w:rsidR="001118C8" w:rsidRDefault="001118C8">
            <w:pPr>
              <w:pStyle w:val="TableParagraph"/>
              <w:spacing w:before="60"/>
              <w:jc w:val="left"/>
              <w:rPr>
                <w:b/>
                <w:sz w:val="18"/>
              </w:rPr>
            </w:pPr>
          </w:p>
          <w:p w14:paraId="3CF10AE3" w14:textId="77777777" w:rsidR="001118C8" w:rsidRDefault="00040FDA">
            <w:pPr>
              <w:pStyle w:val="TableParagraph"/>
              <w:spacing w:before="1"/>
              <w:ind w:left="13" w:right="5"/>
              <w:rPr>
                <w:rFonts w:ascii="Cambria"/>
                <w:sz w:val="18"/>
              </w:rPr>
            </w:pPr>
            <w:r>
              <w:rPr>
                <w:rFonts w:ascii="Cambria"/>
                <w:color w:val="3E3E3E"/>
                <w:spacing w:val="-5"/>
                <w:sz w:val="18"/>
              </w:rPr>
              <w:t>18</w:t>
            </w:r>
          </w:p>
        </w:tc>
        <w:tc>
          <w:tcPr>
            <w:tcW w:w="1033" w:type="dxa"/>
            <w:tcBorders>
              <w:bottom w:val="single" w:sz="6" w:space="0" w:color="DADADA"/>
            </w:tcBorders>
          </w:tcPr>
          <w:p w14:paraId="063B70DF" w14:textId="77777777" w:rsidR="001118C8" w:rsidRDefault="001118C8">
            <w:pPr>
              <w:pStyle w:val="TableParagraph"/>
              <w:jc w:val="left"/>
              <w:rPr>
                <w:sz w:val="12"/>
              </w:rPr>
            </w:pPr>
          </w:p>
        </w:tc>
        <w:tc>
          <w:tcPr>
            <w:tcW w:w="690" w:type="dxa"/>
            <w:vMerge w:val="restart"/>
            <w:tcBorders>
              <w:bottom w:val="single" w:sz="6" w:space="0" w:color="DADADA"/>
            </w:tcBorders>
            <w:shd w:val="clear" w:color="auto" w:fill="4F81BD"/>
          </w:tcPr>
          <w:p w14:paraId="3165DCA6" w14:textId="77777777" w:rsidR="001118C8" w:rsidRDefault="001118C8">
            <w:pPr>
              <w:pStyle w:val="TableParagraph"/>
              <w:jc w:val="left"/>
              <w:rPr>
                <w:b/>
                <w:sz w:val="18"/>
              </w:rPr>
            </w:pPr>
          </w:p>
          <w:p w14:paraId="2BCEAAA4" w14:textId="77777777" w:rsidR="001118C8" w:rsidRDefault="001118C8">
            <w:pPr>
              <w:pStyle w:val="TableParagraph"/>
              <w:spacing w:before="60"/>
              <w:jc w:val="left"/>
              <w:rPr>
                <w:b/>
                <w:sz w:val="18"/>
              </w:rPr>
            </w:pPr>
          </w:p>
          <w:p w14:paraId="3275235B" w14:textId="77777777" w:rsidR="001118C8" w:rsidRDefault="00040FDA">
            <w:pPr>
              <w:pStyle w:val="TableParagraph"/>
              <w:spacing w:before="1"/>
              <w:ind w:left="13"/>
              <w:rPr>
                <w:rFonts w:ascii="Cambria"/>
                <w:sz w:val="18"/>
              </w:rPr>
            </w:pPr>
            <w:r>
              <w:rPr>
                <w:rFonts w:ascii="Cambria"/>
                <w:color w:val="3E3E3E"/>
                <w:spacing w:val="-5"/>
                <w:sz w:val="18"/>
              </w:rPr>
              <w:t>18</w:t>
            </w:r>
          </w:p>
        </w:tc>
        <w:tc>
          <w:tcPr>
            <w:tcW w:w="515" w:type="dxa"/>
            <w:tcBorders>
              <w:bottom w:val="single" w:sz="6" w:space="0" w:color="DADADA"/>
            </w:tcBorders>
          </w:tcPr>
          <w:p w14:paraId="52DA225D" w14:textId="77777777" w:rsidR="001118C8" w:rsidRDefault="001118C8">
            <w:pPr>
              <w:pStyle w:val="TableParagraph"/>
              <w:jc w:val="left"/>
              <w:rPr>
                <w:sz w:val="12"/>
              </w:rPr>
            </w:pPr>
          </w:p>
        </w:tc>
      </w:tr>
      <w:tr w:rsidR="001118C8" w14:paraId="10730EAB" w14:textId="77777777">
        <w:trPr>
          <w:trHeight w:val="311"/>
        </w:trPr>
        <w:tc>
          <w:tcPr>
            <w:tcW w:w="518" w:type="dxa"/>
            <w:tcBorders>
              <w:top w:val="single" w:sz="6" w:space="0" w:color="DADADA"/>
              <w:bottom w:val="single" w:sz="6" w:space="0" w:color="DADADA"/>
            </w:tcBorders>
          </w:tcPr>
          <w:p w14:paraId="65B5500B" w14:textId="77777777" w:rsidR="001118C8" w:rsidRDefault="001118C8">
            <w:pPr>
              <w:pStyle w:val="TableParagraph"/>
              <w:jc w:val="left"/>
            </w:pPr>
          </w:p>
        </w:tc>
        <w:tc>
          <w:tcPr>
            <w:tcW w:w="688" w:type="dxa"/>
            <w:vMerge/>
            <w:tcBorders>
              <w:top w:val="nil"/>
              <w:bottom w:val="single" w:sz="6" w:space="0" w:color="DADADA"/>
            </w:tcBorders>
            <w:shd w:val="clear" w:color="auto" w:fill="4F81BD"/>
          </w:tcPr>
          <w:p w14:paraId="77CC9FA4" w14:textId="77777777" w:rsidR="001118C8" w:rsidRDefault="001118C8">
            <w:pPr>
              <w:rPr>
                <w:sz w:val="2"/>
                <w:szCs w:val="2"/>
              </w:rPr>
            </w:pPr>
          </w:p>
        </w:tc>
        <w:tc>
          <w:tcPr>
            <w:tcW w:w="1036" w:type="dxa"/>
            <w:tcBorders>
              <w:top w:val="single" w:sz="6" w:space="0" w:color="DADADA"/>
              <w:bottom w:val="single" w:sz="6" w:space="0" w:color="DADADA"/>
            </w:tcBorders>
          </w:tcPr>
          <w:p w14:paraId="00155B21" w14:textId="77777777" w:rsidR="001118C8" w:rsidRDefault="001118C8">
            <w:pPr>
              <w:pStyle w:val="TableParagraph"/>
              <w:jc w:val="left"/>
            </w:pPr>
          </w:p>
        </w:tc>
        <w:tc>
          <w:tcPr>
            <w:tcW w:w="690" w:type="dxa"/>
            <w:vMerge/>
            <w:tcBorders>
              <w:top w:val="nil"/>
              <w:bottom w:val="single" w:sz="6" w:space="0" w:color="DADADA"/>
            </w:tcBorders>
            <w:shd w:val="clear" w:color="auto" w:fill="4F81BD"/>
          </w:tcPr>
          <w:p w14:paraId="4E55C0E7" w14:textId="77777777" w:rsidR="001118C8" w:rsidRDefault="001118C8">
            <w:pPr>
              <w:rPr>
                <w:sz w:val="2"/>
                <w:szCs w:val="2"/>
              </w:rPr>
            </w:pPr>
          </w:p>
        </w:tc>
        <w:tc>
          <w:tcPr>
            <w:tcW w:w="1033" w:type="dxa"/>
            <w:tcBorders>
              <w:top w:val="single" w:sz="6" w:space="0" w:color="DADADA"/>
              <w:bottom w:val="single" w:sz="6" w:space="0" w:color="DADADA"/>
            </w:tcBorders>
          </w:tcPr>
          <w:p w14:paraId="4AD6356F" w14:textId="77777777" w:rsidR="001118C8" w:rsidRDefault="001118C8">
            <w:pPr>
              <w:pStyle w:val="TableParagraph"/>
              <w:jc w:val="left"/>
            </w:pPr>
          </w:p>
        </w:tc>
        <w:tc>
          <w:tcPr>
            <w:tcW w:w="690" w:type="dxa"/>
            <w:vMerge/>
            <w:tcBorders>
              <w:top w:val="nil"/>
              <w:bottom w:val="single" w:sz="6" w:space="0" w:color="DADADA"/>
            </w:tcBorders>
            <w:shd w:val="clear" w:color="auto" w:fill="4F81BD"/>
          </w:tcPr>
          <w:p w14:paraId="16CCD0CC" w14:textId="77777777" w:rsidR="001118C8" w:rsidRDefault="001118C8">
            <w:pPr>
              <w:rPr>
                <w:sz w:val="2"/>
                <w:szCs w:val="2"/>
              </w:rPr>
            </w:pPr>
          </w:p>
        </w:tc>
        <w:tc>
          <w:tcPr>
            <w:tcW w:w="1033" w:type="dxa"/>
            <w:tcBorders>
              <w:top w:val="single" w:sz="6" w:space="0" w:color="DADADA"/>
              <w:bottom w:val="single" w:sz="6" w:space="0" w:color="DADADA"/>
            </w:tcBorders>
          </w:tcPr>
          <w:p w14:paraId="4A72E40C" w14:textId="77777777" w:rsidR="001118C8" w:rsidRDefault="001118C8">
            <w:pPr>
              <w:pStyle w:val="TableParagraph"/>
              <w:jc w:val="left"/>
            </w:pPr>
          </w:p>
        </w:tc>
        <w:tc>
          <w:tcPr>
            <w:tcW w:w="690" w:type="dxa"/>
            <w:vMerge/>
            <w:tcBorders>
              <w:top w:val="nil"/>
              <w:bottom w:val="single" w:sz="6" w:space="0" w:color="DADADA"/>
            </w:tcBorders>
            <w:shd w:val="clear" w:color="auto" w:fill="4F81BD"/>
          </w:tcPr>
          <w:p w14:paraId="34A37435" w14:textId="77777777" w:rsidR="001118C8" w:rsidRDefault="001118C8">
            <w:pPr>
              <w:rPr>
                <w:sz w:val="2"/>
                <w:szCs w:val="2"/>
              </w:rPr>
            </w:pPr>
          </w:p>
        </w:tc>
        <w:tc>
          <w:tcPr>
            <w:tcW w:w="515" w:type="dxa"/>
            <w:tcBorders>
              <w:top w:val="single" w:sz="6" w:space="0" w:color="DADADA"/>
              <w:bottom w:val="single" w:sz="6" w:space="0" w:color="DADADA"/>
            </w:tcBorders>
          </w:tcPr>
          <w:p w14:paraId="7DADD28B" w14:textId="77777777" w:rsidR="001118C8" w:rsidRDefault="001118C8">
            <w:pPr>
              <w:pStyle w:val="TableParagraph"/>
              <w:jc w:val="left"/>
            </w:pPr>
          </w:p>
        </w:tc>
      </w:tr>
      <w:tr w:rsidR="001118C8" w14:paraId="3A4F93A0" w14:textId="77777777">
        <w:trPr>
          <w:trHeight w:val="311"/>
        </w:trPr>
        <w:tc>
          <w:tcPr>
            <w:tcW w:w="518" w:type="dxa"/>
            <w:tcBorders>
              <w:top w:val="single" w:sz="6" w:space="0" w:color="DADADA"/>
              <w:bottom w:val="single" w:sz="6" w:space="0" w:color="DADADA"/>
            </w:tcBorders>
          </w:tcPr>
          <w:p w14:paraId="29066674" w14:textId="77777777" w:rsidR="001118C8" w:rsidRDefault="001118C8">
            <w:pPr>
              <w:pStyle w:val="TableParagraph"/>
              <w:jc w:val="left"/>
            </w:pPr>
          </w:p>
        </w:tc>
        <w:tc>
          <w:tcPr>
            <w:tcW w:w="688" w:type="dxa"/>
            <w:vMerge/>
            <w:tcBorders>
              <w:top w:val="nil"/>
              <w:bottom w:val="single" w:sz="6" w:space="0" w:color="DADADA"/>
            </w:tcBorders>
            <w:shd w:val="clear" w:color="auto" w:fill="4F81BD"/>
          </w:tcPr>
          <w:p w14:paraId="759529AF" w14:textId="77777777" w:rsidR="001118C8" w:rsidRDefault="001118C8">
            <w:pPr>
              <w:rPr>
                <w:sz w:val="2"/>
                <w:szCs w:val="2"/>
              </w:rPr>
            </w:pPr>
          </w:p>
        </w:tc>
        <w:tc>
          <w:tcPr>
            <w:tcW w:w="1036" w:type="dxa"/>
            <w:tcBorders>
              <w:top w:val="single" w:sz="6" w:space="0" w:color="DADADA"/>
              <w:bottom w:val="single" w:sz="6" w:space="0" w:color="DADADA"/>
            </w:tcBorders>
          </w:tcPr>
          <w:p w14:paraId="766D0B98" w14:textId="77777777" w:rsidR="001118C8" w:rsidRDefault="001118C8">
            <w:pPr>
              <w:pStyle w:val="TableParagraph"/>
              <w:jc w:val="left"/>
            </w:pPr>
          </w:p>
        </w:tc>
        <w:tc>
          <w:tcPr>
            <w:tcW w:w="690" w:type="dxa"/>
            <w:vMerge/>
            <w:tcBorders>
              <w:top w:val="nil"/>
              <w:bottom w:val="single" w:sz="6" w:space="0" w:color="DADADA"/>
            </w:tcBorders>
            <w:shd w:val="clear" w:color="auto" w:fill="4F81BD"/>
          </w:tcPr>
          <w:p w14:paraId="5062AB26" w14:textId="77777777" w:rsidR="001118C8" w:rsidRDefault="001118C8">
            <w:pPr>
              <w:rPr>
                <w:sz w:val="2"/>
                <w:szCs w:val="2"/>
              </w:rPr>
            </w:pPr>
          </w:p>
        </w:tc>
        <w:tc>
          <w:tcPr>
            <w:tcW w:w="1033" w:type="dxa"/>
            <w:tcBorders>
              <w:top w:val="single" w:sz="6" w:space="0" w:color="DADADA"/>
              <w:bottom w:val="single" w:sz="6" w:space="0" w:color="DADADA"/>
            </w:tcBorders>
          </w:tcPr>
          <w:p w14:paraId="744C9E0E" w14:textId="77777777" w:rsidR="001118C8" w:rsidRDefault="001118C8">
            <w:pPr>
              <w:pStyle w:val="TableParagraph"/>
              <w:jc w:val="left"/>
            </w:pPr>
          </w:p>
        </w:tc>
        <w:tc>
          <w:tcPr>
            <w:tcW w:w="690" w:type="dxa"/>
            <w:vMerge/>
            <w:tcBorders>
              <w:top w:val="nil"/>
              <w:bottom w:val="single" w:sz="6" w:space="0" w:color="DADADA"/>
            </w:tcBorders>
            <w:shd w:val="clear" w:color="auto" w:fill="4F81BD"/>
          </w:tcPr>
          <w:p w14:paraId="3A586357" w14:textId="77777777" w:rsidR="001118C8" w:rsidRDefault="001118C8">
            <w:pPr>
              <w:rPr>
                <w:sz w:val="2"/>
                <w:szCs w:val="2"/>
              </w:rPr>
            </w:pPr>
          </w:p>
        </w:tc>
        <w:tc>
          <w:tcPr>
            <w:tcW w:w="1033" w:type="dxa"/>
            <w:tcBorders>
              <w:top w:val="single" w:sz="6" w:space="0" w:color="DADADA"/>
              <w:bottom w:val="single" w:sz="6" w:space="0" w:color="DADADA"/>
            </w:tcBorders>
          </w:tcPr>
          <w:p w14:paraId="6BE7DBF1" w14:textId="77777777" w:rsidR="001118C8" w:rsidRDefault="001118C8">
            <w:pPr>
              <w:pStyle w:val="TableParagraph"/>
              <w:jc w:val="left"/>
            </w:pPr>
          </w:p>
        </w:tc>
        <w:tc>
          <w:tcPr>
            <w:tcW w:w="690" w:type="dxa"/>
            <w:vMerge/>
            <w:tcBorders>
              <w:top w:val="nil"/>
              <w:bottom w:val="single" w:sz="6" w:space="0" w:color="DADADA"/>
            </w:tcBorders>
            <w:shd w:val="clear" w:color="auto" w:fill="4F81BD"/>
          </w:tcPr>
          <w:p w14:paraId="38ED9680" w14:textId="77777777" w:rsidR="001118C8" w:rsidRDefault="001118C8">
            <w:pPr>
              <w:rPr>
                <w:sz w:val="2"/>
                <w:szCs w:val="2"/>
              </w:rPr>
            </w:pPr>
          </w:p>
        </w:tc>
        <w:tc>
          <w:tcPr>
            <w:tcW w:w="515" w:type="dxa"/>
            <w:tcBorders>
              <w:top w:val="single" w:sz="6" w:space="0" w:color="DADADA"/>
              <w:bottom w:val="single" w:sz="6" w:space="0" w:color="DADADA"/>
            </w:tcBorders>
          </w:tcPr>
          <w:p w14:paraId="0DB38059" w14:textId="77777777" w:rsidR="001118C8" w:rsidRDefault="001118C8">
            <w:pPr>
              <w:pStyle w:val="TableParagraph"/>
              <w:jc w:val="left"/>
            </w:pPr>
          </w:p>
        </w:tc>
      </w:tr>
      <w:tr w:rsidR="001118C8" w14:paraId="2240D98C" w14:textId="77777777">
        <w:trPr>
          <w:trHeight w:val="311"/>
        </w:trPr>
        <w:tc>
          <w:tcPr>
            <w:tcW w:w="518" w:type="dxa"/>
            <w:tcBorders>
              <w:top w:val="single" w:sz="6" w:space="0" w:color="DADADA"/>
              <w:bottom w:val="single" w:sz="6" w:space="0" w:color="DADADA"/>
            </w:tcBorders>
          </w:tcPr>
          <w:p w14:paraId="19DF2AEF" w14:textId="77777777" w:rsidR="001118C8" w:rsidRDefault="001118C8">
            <w:pPr>
              <w:pStyle w:val="TableParagraph"/>
              <w:jc w:val="left"/>
            </w:pPr>
          </w:p>
        </w:tc>
        <w:tc>
          <w:tcPr>
            <w:tcW w:w="688" w:type="dxa"/>
            <w:vMerge/>
            <w:tcBorders>
              <w:top w:val="nil"/>
              <w:bottom w:val="single" w:sz="6" w:space="0" w:color="DADADA"/>
            </w:tcBorders>
            <w:shd w:val="clear" w:color="auto" w:fill="4F81BD"/>
          </w:tcPr>
          <w:p w14:paraId="217EC315" w14:textId="77777777" w:rsidR="001118C8" w:rsidRDefault="001118C8">
            <w:pPr>
              <w:rPr>
                <w:sz w:val="2"/>
                <w:szCs w:val="2"/>
              </w:rPr>
            </w:pPr>
          </w:p>
        </w:tc>
        <w:tc>
          <w:tcPr>
            <w:tcW w:w="1036" w:type="dxa"/>
            <w:tcBorders>
              <w:top w:val="single" w:sz="6" w:space="0" w:color="DADADA"/>
              <w:bottom w:val="single" w:sz="6" w:space="0" w:color="DADADA"/>
            </w:tcBorders>
          </w:tcPr>
          <w:p w14:paraId="170EAF35" w14:textId="77777777" w:rsidR="001118C8" w:rsidRDefault="001118C8">
            <w:pPr>
              <w:pStyle w:val="TableParagraph"/>
              <w:jc w:val="left"/>
            </w:pPr>
          </w:p>
        </w:tc>
        <w:tc>
          <w:tcPr>
            <w:tcW w:w="690" w:type="dxa"/>
            <w:vMerge/>
            <w:tcBorders>
              <w:top w:val="nil"/>
              <w:bottom w:val="single" w:sz="6" w:space="0" w:color="DADADA"/>
            </w:tcBorders>
            <w:shd w:val="clear" w:color="auto" w:fill="4F81BD"/>
          </w:tcPr>
          <w:p w14:paraId="29644F09" w14:textId="77777777" w:rsidR="001118C8" w:rsidRDefault="001118C8">
            <w:pPr>
              <w:rPr>
                <w:sz w:val="2"/>
                <w:szCs w:val="2"/>
              </w:rPr>
            </w:pPr>
          </w:p>
        </w:tc>
        <w:tc>
          <w:tcPr>
            <w:tcW w:w="1033" w:type="dxa"/>
            <w:tcBorders>
              <w:top w:val="single" w:sz="6" w:space="0" w:color="DADADA"/>
              <w:bottom w:val="single" w:sz="6" w:space="0" w:color="DADADA"/>
            </w:tcBorders>
          </w:tcPr>
          <w:p w14:paraId="0838CA64" w14:textId="77777777" w:rsidR="001118C8" w:rsidRDefault="001118C8">
            <w:pPr>
              <w:pStyle w:val="TableParagraph"/>
              <w:jc w:val="left"/>
            </w:pPr>
          </w:p>
        </w:tc>
        <w:tc>
          <w:tcPr>
            <w:tcW w:w="690" w:type="dxa"/>
            <w:vMerge/>
            <w:tcBorders>
              <w:top w:val="nil"/>
              <w:bottom w:val="single" w:sz="6" w:space="0" w:color="DADADA"/>
            </w:tcBorders>
            <w:shd w:val="clear" w:color="auto" w:fill="4F81BD"/>
          </w:tcPr>
          <w:p w14:paraId="05B901B3" w14:textId="77777777" w:rsidR="001118C8" w:rsidRDefault="001118C8">
            <w:pPr>
              <w:rPr>
                <w:sz w:val="2"/>
                <w:szCs w:val="2"/>
              </w:rPr>
            </w:pPr>
          </w:p>
        </w:tc>
        <w:tc>
          <w:tcPr>
            <w:tcW w:w="1033" w:type="dxa"/>
            <w:tcBorders>
              <w:top w:val="single" w:sz="6" w:space="0" w:color="DADADA"/>
              <w:bottom w:val="single" w:sz="6" w:space="0" w:color="DADADA"/>
            </w:tcBorders>
          </w:tcPr>
          <w:p w14:paraId="2582D951" w14:textId="77777777" w:rsidR="001118C8" w:rsidRDefault="001118C8">
            <w:pPr>
              <w:pStyle w:val="TableParagraph"/>
              <w:jc w:val="left"/>
            </w:pPr>
          </w:p>
        </w:tc>
        <w:tc>
          <w:tcPr>
            <w:tcW w:w="690" w:type="dxa"/>
            <w:vMerge/>
            <w:tcBorders>
              <w:top w:val="nil"/>
              <w:bottom w:val="single" w:sz="6" w:space="0" w:color="DADADA"/>
            </w:tcBorders>
            <w:shd w:val="clear" w:color="auto" w:fill="4F81BD"/>
          </w:tcPr>
          <w:p w14:paraId="27D7AF20" w14:textId="77777777" w:rsidR="001118C8" w:rsidRDefault="001118C8">
            <w:pPr>
              <w:rPr>
                <w:sz w:val="2"/>
                <w:szCs w:val="2"/>
              </w:rPr>
            </w:pPr>
          </w:p>
        </w:tc>
        <w:tc>
          <w:tcPr>
            <w:tcW w:w="515" w:type="dxa"/>
            <w:tcBorders>
              <w:top w:val="single" w:sz="6" w:space="0" w:color="DADADA"/>
              <w:bottom w:val="single" w:sz="6" w:space="0" w:color="DADADA"/>
            </w:tcBorders>
          </w:tcPr>
          <w:p w14:paraId="18662908" w14:textId="77777777" w:rsidR="001118C8" w:rsidRDefault="001118C8">
            <w:pPr>
              <w:pStyle w:val="TableParagraph"/>
              <w:jc w:val="left"/>
            </w:pPr>
          </w:p>
        </w:tc>
      </w:tr>
    </w:tbl>
    <w:p w14:paraId="2CE687D5" w14:textId="77777777" w:rsidR="001118C8" w:rsidRDefault="001118C8">
      <w:pPr>
        <w:pStyle w:val="BodyText"/>
        <w:rPr>
          <w:b/>
        </w:rPr>
      </w:pPr>
    </w:p>
    <w:p w14:paraId="22F5C428" w14:textId="77777777" w:rsidR="001118C8" w:rsidRDefault="001118C8">
      <w:pPr>
        <w:pStyle w:val="BodyText"/>
        <w:rPr>
          <w:b/>
        </w:rPr>
      </w:pPr>
    </w:p>
    <w:p w14:paraId="4972FAD6" w14:textId="77777777" w:rsidR="001118C8" w:rsidRDefault="001118C8">
      <w:pPr>
        <w:pStyle w:val="BodyText"/>
        <w:spacing w:before="180"/>
        <w:rPr>
          <w:b/>
        </w:rPr>
      </w:pPr>
    </w:p>
    <w:p w14:paraId="3ACF9C0D" w14:textId="07B53878" w:rsidR="001118C8" w:rsidRPr="00786F58" w:rsidRDefault="00040FDA" w:rsidP="00786F58">
      <w:pPr>
        <w:spacing w:line="360" w:lineRule="auto"/>
        <w:jc w:val="both"/>
        <w:rPr>
          <w:sz w:val="24"/>
          <w:szCs w:val="24"/>
        </w:rPr>
      </w:pPr>
      <w:r w:rsidRPr="00786F58">
        <w:rPr>
          <w:b/>
          <w:bCs/>
          <w:spacing w:val="-2"/>
          <w:sz w:val="24"/>
          <w:szCs w:val="24"/>
        </w:rPr>
        <w:t>Interpretation:</w:t>
      </w:r>
      <w:r w:rsidR="00786F58">
        <w:rPr>
          <w:spacing w:val="-2"/>
          <w:sz w:val="24"/>
          <w:szCs w:val="24"/>
        </w:rPr>
        <w:t xml:space="preserve"> </w:t>
      </w:r>
      <w:r w:rsidRPr="00786F58">
        <w:rPr>
          <w:sz w:val="24"/>
          <w:szCs w:val="24"/>
        </w:rPr>
        <w:t xml:space="preserve">Table </w:t>
      </w:r>
      <w:r w:rsidR="00786F58">
        <w:rPr>
          <w:sz w:val="24"/>
          <w:szCs w:val="24"/>
        </w:rPr>
        <w:t>4.10</w:t>
      </w:r>
      <w:r w:rsidRPr="00786F58">
        <w:rPr>
          <w:sz w:val="24"/>
          <w:szCs w:val="24"/>
        </w:rPr>
        <w:t xml:space="preserve"> shows government support received by respondents. 45.00% of the respondents stated marketing support, 19.00% stated training programmes, 18.00% stated financial assistance, and 18.00% stated subsidy schemes.</w:t>
      </w:r>
    </w:p>
    <w:p w14:paraId="49A26202" w14:textId="77777777" w:rsidR="001118C8" w:rsidRDefault="001118C8">
      <w:pPr>
        <w:pStyle w:val="BodyText"/>
        <w:spacing w:line="360" w:lineRule="auto"/>
        <w:jc w:val="both"/>
        <w:sectPr w:rsidR="001118C8" w:rsidSect="00A0731A">
          <w:headerReference w:type="default" r:id="rId15"/>
          <w:pgSz w:w="11910" w:h="16840"/>
          <w:pgMar w:top="1803" w:right="1803" w:bottom="1803" w:left="1803" w:header="1449" w:footer="461" w:gutter="0"/>
          <w:cols w:space="720"/>
          <w:docGrid w:linePitch="299"/>
        </w:sectPr>
      </w:pPr>
    </w:p>
    <w:p w14:paraId="3DFA8BCE" w14:textId="71A75F6D" w:rsidR="00211EC1" w:rsidRPr="006717BC" w:rsidRDefault="00211EC1" w:rsidP="00211EC1">
      <w:pPr>
        <w:pStyle w:val="BodyText"/>
        <w:tabs>
          <w:tab w:val="left" w:pos="3048"/>
        </w:tabs>
        <w:spacing w:before="92" w:after="1"/>
        <w:rPr>
          <w:b/>
          <w:bCs/>
        </w:rPr>
      </w:pPr>
      <w:r>
        <w:rPr>
          <w:b/>
          <w:bCs/>
        </w:rPr>
        <w:lastRenderedPageBreak/>
        <w:t xml:space="preserve">4.11 </w:t>
      </w:r>
      <w:r w:rsidR="003C2DB3">
        <w:rPr>
          <w:b/>
          <w:bCs/>
        </w:rPr>
        <w:t xml:space="preserve">Various </w:t>
      </w:r>
      <w:r w:rsidRPr="006717BC">
        <w:rPr>
          <w:b/>
          <w:bCs/>
        </w:rPr>
        <w:t>Problems faced by the MSME</w:t>
      </w:r>
      <w:r w:rsidR="003C2DB3">
        <w:rPr>
          <w:b/>
          <w:bCs/>
        </w:rPr>
        <w:t>s</w:t>
      </w:r>
    </w:p>
    <w:p w14:paraId="2C801FD9" w14:textId="4FD229AA" w:rsidR="00581E72" w:rsidRDefault="00581E72" w:rsidP="00211EC1">
      <w:pPr>
        <w:pStyle w:val="BodyText"/>
        <w:tabs>
          <w:tab w:val="left" w:pos="3048"/>
        </w:tabs>
        <w:spacing w:before="92" w:after="1"/>
        <w:rPr>
          <w:b/>
          <w:bCs/>
        </w:rPr>
      </w:pPr>
    </w:p>
    <w:p w14:paraId="7C2EF0BA" w14:textId="0BFD0BF0" w:rsidR="0057329A" w:rsidRPr="006717BC" w:rsidRDefault="0057329A" w:rsidP="00AC2922">
      <w:pPr>
        <w:pStyle w:val="BodyText"/>
        <w:tabs>
          <w:tab w:val="left" w:pos="3048"/>
        </w:tabs>
        <w:spacing w:before="92" w:after="1" w:line="360" w:lineRule="auto"/>
        <w:jc w:val="center"/>
        <w:rPr>
          <w:b/>
          <w:bCs/>
        </w:rPr>
      </w:pPr>
      <w:r w:rsidRPr="006717BC">
        <w:rPr>
          <w:b/>
          <w:bCs/>
        </w:rPr>
        <w:t xml:space="preserve">Table: </w:t>
      </w:r>
      <w:r w:rsidR="00211EC1">
        <w:rPr>
          <w:b/>
          <w:bCs/>
        </w:rPr>
        <w:t>4.11</w:t>
      </w:r>
    </w:p>
    <w:p w14:paraId="6C9BAAB5" w14:textId="0E1705E8" w:rsidR="0057329A" w:rsidRPr="006717BC" w:rsidRDefault="0057329A" w:rsidP="00AC2922">
      <w:pPr>
        <w:pStyle w:val="BodyText"/>
        <w:tabs>
          <w:tab w:val="left" w:pos="3048"/>
        </w:tabs>
        <w:spacing w:before="92" w:after="1" w:line="360" w:lineRule="auto"/>
        <w:jc w:val="center"/>
        <w:rPr>
          <w:b/>
          <w:bCs/>
        </w:rPr>
      </w:pPr>
      <w:r w:rsidRPr="006717BC">
        <w:rPr>
          <w:b/>
          <w:bCs/>
        </w:rPr>
        <w:t>Problems faced by the MSME</w:t>
      </w:r>
    </w:p>
    <w:tbl>
      <w:tblPr>
        <w:tblW w:w="87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
        <w:gridCol w:w="3608"/>
        <w:gridCol w:w="2199"/>
        <w:gridCol w:w="2203"/>
      </w:tblGrid>
      <w:tr w:rsidR="0057329A" w14:paraId="0A159F90" w14:textId="77777777" w:rsidTr="00211EC1">
        <w:trPr>
          <w:trHeight w:val="382"/>
          <w:jc w:val="center"/>
        </w:trPr>
        <w:tc>
          <w:tcPr>
            <w:tcW w:w="4388" w:type="dxa"/>
            <w:gridSpan w:val="2"/>
            <w:shd w:val="clear" w:color="auto" w:fill="EAF1DD" w:themeFill="accent3" w:themeFillTint="33"/>
          </w:tcPr>
          <w:p w14:paraId="727FC961" w14:textId="5FA515A7" w:rsidR="0057329A" w:rsidRDefault="0057329A" w:rsidP="0022633C">
            <w:pPr>
              <w:pStyle w:val="TableParagraph"/>
              <w:spacing w:before="1" w:line="360" w:lineRule="auto"/>
              <w:ind w:left="10"/>
              <w:rPr>
                <w:b/>
                <w:sz w:val="24"/>
              </w:rPr>
            </w:pPr>
            <w:r>
              <w:rPr>
                <w:b/>
                <w:sz w:val="24"/>
              </w:rPr>
              <w:t>Problems</w:t>
            </w:r>
          </w:p>
        </w:tc>
        <w:tc>
          <w:tcPr>
            <w:tcW w:w="2199" w:type="dxa"/>
            <w:shd w:val="clear" w:color="auto" w:fill="EAF1DD" w:themeFill="accent3" w:themeFillTint="33"/>
          </w:tcPr>
          <w:p w14:paraId="2B5D7232" w14:textId="77777777" w:rsidR="0057329A" w:rsidRDefault="0057329A" w:rsidP="0022633C">
            <w:pPr>
              <w:pStyle w:val="TableParagraph"/>
              <w:spacing w:before="1" w:line="360" w:lineRule="auto"/>
              <w:ind w:left="4" w:right="3"/>
              <w:rPr>
                <w:b/>
                <w:sz w:val="24"/>
              </w:rPr>
            </w:pPr>
            <w:r>
              <w:rPr>
                <w:b/>
                <w:spacing w:val="-2"/>
                <w:sz w:val="24"/>
              </w:rPr>
              <w:t>Frequency</w:t>
            </w:r>
          </w:p>
        </w:tc>
        <w:tc>
          <w:tcPr>
            <w:tcW w:w="2203" w:type="dxa"/>
            <w:shd w:val="clear" w:color="auto" w:fill="EAF1DD" w:themeFill="accent3" w:themeFillTint="33"/>
          </w:tcPr>
          <w:p w14:paraId="3AF2A7A1" w14:textId="77777777" w:rsidR="0057329A" w:rsidRDefault="0057329A" w:rsidP="0022633C">
            <w:pPr>
              <w:pStyle w:val="TableParagraph"/>
              <w:spacing w:before="1" w:line="360" w:lineRule="auto"/>
              <w:ind w:left="7"/>
              <w:rPr>
                <w:b/>
                <w:sz w:val="24"/>
              </w:rPr>
            </w:pPr>
            <w:r>
              <w:rPr>
                <w:b/>
                <w:spacing w:val="-2"/>
                <w:sz w:val="24"/>
              </w:rPr>
              <w:t>Percentage</w:t>
            </w:r>
          </w:p>
        </w:tc>
      </w:tr>
      <w:tr w:rsidR="0022633C" w14:paraId="47A44CDD" w14:textId="77777777" w:rsidTr="00211EC1">
        <w:trPr>
          <w:trHeight w:val="250"/>
          <w:jc w:val="center"/>
        </w:trPr>
        <w:tc>
          <w:tcPr>
            <w:tcW w:w="780" w:type="dxa"/>
            <w:vMerge w:val="restart"/>
            <w:shd w:val="clear" w:color="auto" w:fill="FDE9D9" w:themeFill="accent6" w:themeFillTint="33"/>
            <w:textDirection w:val="btLr"/>
          </w:tcPr>
          <w:p w14:paraId="587E9FBA" w14:textId="77777777" w:rsidR="0022633C" w:rsidRDefault="0022633C" w:rsidP="0022633C">
            <w:pPr>
              <w:pStyle w:val="TableParagraph"/>
              <w:spacing w:line="360" w:lineRule="auto"/>
              <w:ind w:left="10" w:right="5"/>
              <w:rPr>
                <w:b/>
                <w:bCs/>
                <w:sz w:val="24"/>
              </w:rPr>
            </w:pPr>
            <w:r w:rsidRPr="0022633C">
              <w:rPr>
                <w:b/>
                <w:bCs/>
                <w:sz w:val="24"/>
              </w:rPr>
              <w:t xml:space="preserve">Financial </w:t>
            </w:r>
          </w:p>
          <w:p w14:paraId="0F66CBE8" w14:textId="7FED951E" w:rsidR="0022633C" w:rsidRPr="0022633C" w:rsidRDefault="0022633C" w:rsidP="0022633C">
            <w:pPr>
              <w:pStyle w:val="TableParagraph"/>
              <w:spacing w:line="360" w:lineRule="auto"/>
              <w:ind w:left="10" w:right="5"/>
              <w:rPr>
                <w:b/>
                <w:bCs/>
                <w:sz w:val="24"/>
              </w:rPr>
            </w:pPr>
            <w:r w:rsidRPr="0022633C">
              <w:rPr>
                <w:b/>
                <w:bCs/>
                <w:sz w:val="24"/>
              </w:rPr>
              <w:t>Problem</w:t>
            </w:r>
          </w:p>
        </w:tc>
        <w:tc>
          <w:tcPr>
            <w:tcW w:w="3608" w:type="dxa"/>
          </w:tcPr>
          <w:p w14:paraId="7A970324" w14:textId="41A5C441" w:rsidR="0022633C" w:rsidRDefault="0022633C" w:rsidP="006717BC">
            <w:pPr>
              <w:pStyle w:val="TableParagraph"/>
              <w:spacing w:line="360" w:lineRule="auto"/>
              <w:ind w:left="10" w:right="5"/>
              <w:jc w:val="left"/>
              <w:rPr>
                <w:sz w:val="24"/>
              </w:rPr>
            </w:pPr>
            <w:r>
              <w:rPr>
                <w:sz w:val="24"/>
              </w:rPr>
              <w:t>All</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pacing w:val="-2"/>
                <w:sz w:val="24"/>
              </w:rPr>
              <w:t>above</w:t>
            </w:r>
          </w:p>
        </w:tc>
        <w:tc>
          <w:tcPr>
            <w:tcW w:w="2199" w:type="dxa"/>
          </w:tcPr>
          <w:p w14:paraId="0E608640" w14:textId="77777777" w:rsidR="0022633C" w:rsidRDefault="0022633C" w:rsidP="0022633C">
            <w:pPr>
              <w:pStyle w:val="TableParagraph"/>
              <w:spacing w:line="360" w:lineRule="auto"/>
              <w:ind w:left="4"/>
              <w:rPr>
                <w:sz w:val="24"/>
              </w:rPr>
            </w:pPr>
            <w:r>
              <w:rPr>
                <w:spacing w:val="-5"/>
                <w:sz w:val="24"/>
              </w:rPr>
              <w:t>41</w:t>
            </w:r>
          </w:p>
        </w:tc>
        <w:tc>
          <w:tcPr>
            <w:tcW w:w="2203" w:type="dxa"/>
          </w:tcPr>
          <w:p w14:paraId="280AF6A1" w14:textId="77777777" w:rsidR="0022633C" w:rsidRDefault="0022633C" w:rsidP="0022633C">
            <w:pPr>
              <w:pStyle w:val="TableParagraph"/>
              <w:spacing w:line="360" w:lineRule="auto"/>
              <w:ind w:left="7" w:right="1"/>
              <w:rPr>
                <w:sz w:val="24"/>
              </w:rPr>
            </w:pPr>
            <w:r>
              <w:rPr>
                <w:spacing w:val="-2"/>
                <w:sz w:val="24"/>
              </w:rPr>
              <w:t>41.00</w:t>
            </w:r>
          </w:p>
        </w:tc>
      </w:tr>
      <w:tr w:rsidR="0022633C" w14:paraId="5B697FD1" w14:textId="77777777" w:rsidTr="00211EC1">
        <w:trPr>
          <w:trHeight w:val="100"/>
          <w:jc w:val="center"/>
        </w:trPr>
        <w:tc>
          <w:tcPr>
            <w:tcW w:w="780" w:type="dxa"/>
            <w:vMerge/>
            <w:shd w:val="clear" w:color="auto" w:fill="FDE9D9" w:themeFill="accent6" w:themeFillTint="33"/>
          </w:tcPr>
          <w:p w14:paraId="76F16A4B" w14:textId="77777777" w:rsidR="0022633C" w:rsidRDefault="0022633C" w:rsidP="0022633C">
            <w:pPr>
              <w:pStyle w:val="TableParagraph"/>
              <w:spacing w:line="360" w:lineRule="auto"/>
              <w:ind w:left="10" w:right="6"/>
              <w:rPr>
                <w:sz w:val="24"/>
              </w:rPr>
            </w:pPr>
          </w:p>
        </w:tc>
        <w:tc>
          <w:tcPr>
            <w:tcW w:w="3608" w:type="dxa"/>
          </w:tcPr>
          <w:p w14:paraId="052593FA" w14:textId="75A93209" w:rsidR="0022633C" w:rsidRDefault="0022633C" w:rsidP="006717BC">
            <w:pPr>
              <w:pStyle w:val="TableParagraph"/>
              <w:spacing w:line="360" w:lineRule="auto"/>
              <w:ind w:left="10" w:right="6"/>
              <w:jc w:val="left"/>
              <w:rPr>
                <w:sz w:val="24"/>
              </w:rPr>
            </w:pPr>
            <w:r>
              <w:rPr>
                <w:sz w:val="24"/>
              </w:rPr>
              <w:t>Delay</w:t>
            </w:r>
            <w:r>
              <w:rPr>
                <w:spacing w:val="-5"/>
                <w:sz w:val="24"/>
              </w:rPr>
              <w:t xml:space="preserve"> </w:t>
            </w:r>
            <w:r>
              <w:rPr>
                <w:sz w:val="24"/>
              </w:rPr>
              <w:t xml:space="preserve">in loan </w:t>
            </w:r>
            <w:r>
              <w:rPr>
                <w:spacing w:val="-2"/>
                <w:sz w:val="24"/>
              </w:rPr>
              <w:t>sanction</w:t>
            </w:r>
          </w:p>
        </w:tc>
        <w:tc>
          <w:tcPr>
            <w:tcW w:w="2199" w:type="dxa"/>
          </w:tcPr>
          <w:p w14:paraId="0DAAA18F" w14:textId="77777777" w:rsidR="0022633C" w:rsidRDefault="0022633C" w:rsidP="0022633C">
            <w:pPr>
              <w:pStyle w:val="TableParagraph"/>
              <w:spacing w:line="360" w:lineRule="auto"/>
              <w:ind w:left="4"/>
              <w:rPr>
                <w:sz w:val="24"/>
              </w:rPr>
            </w:pPr>
            <w:r>
              <w:rPr>
                <w:spacing w:val="-5"/>
                <w:sz w:val="24"/>
              </w:rPr>
              <w:t>24</w:t>
            </w:r>
          </w:p>
        </w:tc>
        <w:tc>
          <w:tcPr>
            <w:tcW w:w="2203" w:type="dxa"/>
          </w:tcPr>
          <w:p w14:paraId="6604A637" w14:textId="77777777" w:rsidR="0022633C" w:rsidRDefault="0022633C" w:rsidP="0022633C">
            <w:pPr>
              <w:pStyle w:val="TableParagraph"/>
              <w:spacing w:line="360" w:lineRule="auto"/>
              <w:ind w:left="7" w:right="1"/>
              <w:rPr>
                <w:sz w:val="24"/>
              </w:rPr>
            </w:pPr>
            <w:r>
              <w:rPr>
                <w:spacing w:val="-2"/>
                <w:sz w:val="24"/>
              </w:rPr>
              <w:t>24.00</w:t>
            </w:r>
          </w:p>
        </w:tc>
      </w:tr>
      <w:tr w:rsidR="0022633C" w14:paraId="789BDA42" w14:textId="77777777" w:rsidTr="00211EC1">
        <w:trPr>
          <w:trHeight w:val="106"/>
          <w:jc w:val="center"/>
        </w:trPr>
        <w:tc>
          <w:tcPr>
            <w:tcW w:w="780" w:type="dxa"/>
            <w:vMerge/>
            <w:shd w:val="clear" w:color="auto" w:fill="FDE9D9" w:themeFill="accent6" w:themeFillTint="33"/>
          </w:tcPr>
          <w:p w14:paraId="3F640090" w14:textId="77777777" w:rsidR="0022633C" w:rsidRDefault="0022633C" w:rsidP="0022633C">
            <w:pPr>
              <w:pStyle w:val="TableParagraph"/>
              <w:spacing w:line="360" w:lineRule="auto"/>
              <w:ind w:left="10" w:right="2"/>
              <w:rPr>
                <w:sz w:val="24"/>
              </w:rPr>
            </w:pPr>
          </w:p>
        </w:tc>
        <w:tc>
          <w:tcPr>
            <w:tcW w:w="3608" w:type="dxa"/>
          </w:tcPr>
          <w:p w14:paraId="79596E15" w14:textId="2687B629" w:rsidR="0022633C" w:rsidRDefault="0022633C" w:rsidP="006717BC">
            <w:pPr>
              <w:pStyle w:val="TableParagraph"/>
              <w:spacing w:line="360" w:lineRule="auto"/>
              <w:ind w:left="10" w:right="2"/>
              <w:jc w:val="left"/>
              <w:rPr>
                <w:sz w:val="24"/>
              </w:rPr>
            </w:pPr>
            <w:r>
              <w:rPr>
                <w:sz w:val="24"/>
              </w:rPr>
              <w:t>High</w:t>
            </w:r>
            <w:r>
              <w:rPr>
                <w:spacing w:val="-5"/>
                <w:sz w:val="24"/>
              </w:rPr>
              <w:t xml:space="preserve"> </w:t>
            </w:r>
            <w:r>
              <w:rPr>
                <w:sz w:val="24"/>
              </w:rPr>
              <w:t>interest</w:t>
            </w:r>
            <w:r>
              <w:rPr>
                <w:spacing w:val="-2"/>
                <w:sz w:val="24"/>
              </w:rPr>
              <w:t xml:space="preserve"> </w:t>
            </w:r>
            <w:r>
              <w:rPr>
                <w:spacing w:val="-4"/>
                <w:sz w:val="24"/>
              </w:rPr>
              <w:t>rate</w:t>
            </w:r>
          </w:p>
        </w:tc>
        <w:tc>
          <w:tcPr>
            <w:tcW w:w="2199" w:type="dxa"/>
          </w:tcPr>
          <w:p w14:paraId="76E110D0" w14:textId="77777777" w:rsidR="0022633C" w:rsidRDefault="0022633C" w:rsidP="0022633C">
            <w:pPr>
              <w:pStyle w:val="TableParagraph"/>
              <w:spacing w:line="360" w:lineRule="auto"/>
              <w:ind w:left="4"/>
              <w:rPr>
                <w:sz w:val="24"/>
              </w:rPr>
            </w:pPr>
            <w:r>
              <w:rPr>
                <w:spacing w:val="-5"/>
                <w:sz w:val="24"/>
              </w:rPr>
              <w:t>22</w:t>
            </w:r>
          </w:p>
        </w:tc>
        <w:tc>
          <w:tcPr>
            <w:tcW w:w="2203" w:type="dxa"/>
          </w:tcPr>
          <w:p w14:paraId="334EFF10" w14:textId="77777777" w:rsidR="0022633C" w:rsidRDefault="0022633C" w:rsidP="0022633C">
            <w:pPr>
              <w:pStyle w:val="TableParagraph"/>
              <w:spacing w:line="360" w:lineRule="auto"/>
              <w:ind w:left="7" w:right="1"/>
              <w:rPr>
                <w:sz w:val="24"/>
              </w:rPr>
            </w:pPr>
            <w:r>
              <w:rPr>
                <w:spacing w:val="-2"/>
                <w:sz w:val="24"/>
              </w:rPr>
              <w:t>22.00</w:t>
            </w:r>
          </w:p>
        </w:tc>
      </w:tr>
      <w:tr w:rsidR="0022633C" w14:paraId="4E7CC87E" w14:textId="77777777" w:rsidTr="00211EC1">
        <w:trPr>
          <w:trHeight w:val="112"/>
          <w:jc w:val="center"/>
        </w:trPr>
        <w:tc>
          <w:tcPr>
            <w:tcW w:w="780" w:type="dxa"/>
            <w:vMerge/>
            <w:shd w:val="clear" w:color="auto" w:fill="FDE9D9" w:themeFill="accent6" w:themeFillTint="33"/>
          </w:tcPr>
          <w:p w14:paraId="297E6198" w14:textId="77777777" w:rsidR="0022633C" w:rsidRDefault="0022633C" w:rsidP="0022633C">
            <w:pPr>
              <w:pStyle w:val="TableParagraph"/>
              <w:spacing w:line="360" w:lineRule="auto"/>
              <w:ind w:left="10" w:right="3"/>
              <w:rPr>
                <w:sz w:val="24"/>
              </w:rPr>
            </w:pPr>
          </w:p>
        </w:tc>
        <w:tc>
          <w:tcPr>
            <w:tcW w:w="3608" w:type="dxa"/>
          </w:tcPr>
          <w:p w14:paraId="3D597964" w14:textId="7799DBA4" w:rsidR="0022633C" w:rsidRDefault="0022633C" w:rsidP="006717BC">
            <w:pPr>
              <w:pStyle w:val="TableParagraph"/>
              <w:spacing w:line="360" w:lineRule="auto"/>
              <w:ind w:left="10" w:right="3"/>
              <w:jc w:val="left"/>
              <w:rPr>
                <w:sz w:val="24"/>
              </w:rPr>
            </w:pPr>
            <w:r>
              <w:rPr>
                <w:sz w:val="24"/>
              </w:rPr>
              <w:t>Lack</w:t>
            </w:r>
            <w:r>
              <w:rPr>
                <w:spacing w:val="-4"/>
                <w:sz w:val="24"/>
              </w:rPr>
              <w:t xml:space="preserve"> </w:t>
            </w:r>
            <w:r>
              <w:rPr>
                <w:sz w:val="24"/>
              </w:rPr>
              <w:t xml:space="preserve">of </w:t>
            </w:r>
            <w:r>
              <w:rPr>
                <w:spacing w:val="-2"/>
                <w:sz w:val="24"/>
              </w:rPr>
              <w:t>collateral security</w:t>
            </w:r>
          </w:p>
        </w:tc>
        <w:tc>
          <w:tcPr>
            <w:tcW w:w="2199" w:type="dxa"/>
          </w:tcPr>
          <w:p w14:paraId="2C92C9E5" w14:textId="77777777" w:rsidR="0022633C" w:rsidRDefault="0022633C" w:rsidP="0022633C">
            <w:pPr>
              <w:pStyle w:val="TableParagraph"/>
              <w:spacing w:line="360" w:lineRule="auto"/>
              <w:ind w:left="4"/>
              <w:rPr>
                <w:sz w:val="24"/>
              </w:rPr>
            </w:pPr>
            <w:r>
              <w:rPr>
                <w:spacing w:val="-5"/>
                <w:sz w:val="24"/>
              </w:rPr>
              <w:t>13</w:t>
            </w:r>
          </w:p>
        </w:tc>
        <w:tc>
          <w:tcPr>
            <w:tcW w:w="2203" w:type="dxa"/>
          </w:tcPr>
          <w:p w14:paraId="1658247F" w14:textId="77777777" w:rsidR="0022633C" w:rsidRDefault="0022633C" w:rsidP="0022633C">
            <w:pPr>
              <w:pStyle w:val="TableParagraph"/>
              <w:spacing w:line="360" w:lineRule="auto"/>
              <w:ind w:left="7" w:right="1"/>
              <w:rPr>
                <w:sz w:val="24"/>
              </w:rPr>
            </w:pPr>
            <w:r>
              <w:rPr>
                <w:spacing w:val="-2"/>
                <w:sz w:val="24"/>
              </w:rPr>
              <w:t>13.00</w:t>
            </w:r>
          </w:p>
        </w:tc>
      </w:tr>
      <w:tr w:rsidR="0022633C" w14:paraId="70320CD1" w14:textId="77777777" w:rsidTr="00211EC1">
        <w:trPr>
          <w:trHeight w:val="104"/>
          <w:jc w:val="center"/>
        </w:trPr>
        <w:tc>
          <w:tcPr>
            <w:tcW w:w="780" w:type="dxa"/>
            <w:vMerge/>
            <w:shd w:val="clear" w:color="auto" w:fill="FDE9D9" w:themeFill="accent6" w:themeFillTint="33"/>
          </w:tcPr>
          <w:p w14:paraId="01E5F551" w14:textId="77777777" w:rsidR="0022633C" w:rsidRDefault="0022633C" w:rsidP="0022633C">
            <w:pPr>
              <w:pStyle w:val="TableParagraph"/>
              <w:spacing w:before="1" w:line="360" w:lineRule="auto"/>
              <w:ind w:left="10" w:right="1"/>
              <w:rPr>
                <w:b/>
                <w:spacing w:val="-2"/>
                <w:sz w:val="24"/>
              </w:rPr>
            </w:pPr>
          </w:p>
        </w:tc>
        <w:tc>
          <w:tcPr>
            <w:tcW w:w="3608" w:type="dxa"/>
            <w:shd w:val="clear" w:color="auto" w:fill="EAF1DD" w:themeFill="accent3" w:themeFillTint="33"/>
          </w:tcPr>
          <w:p w14:paraId="242477FF" w14:textId="7072DF1B" w:rsidR="0022633C" w:rsidRDefault="0022633C" w:rsidP="0022633C">
            <w:pPr>
              <w:pStyle w:val="TableParagraph"/>
              <w:spacing w:before="1" w:line="360" w:lineRule="auto"/>
              <w:ind w:left="10" w:right="1"/>
              <w:rPr>
                <w:b/>
                <w:sz w:val="24"/>
              </w:rPr>
            </w:pPr>
            <w:r>
              <w:rPr>
                <w:b/>
                <w:spacing w:val="-2"/>
                <w:sz w:val="24"/>
              </w:rPr>
              <w:t>Total</w:t>
            </w:r>
          </w:p>
        </w:tc>
        <w:tc>
          <w:tcPr>
            <w:tcW w:w="2199" w:type="dxa"/>
            <w:shd w:val="clear" w:color="auto" w:fill="EAF1DD" w:themeFill="accent3" w:themeFillTint="33"/>
          </w:tcPr>
          <w:p w14:paraId="261C2C88" w14:textId="77777777" w:rsidR="0022633C" w:rsidRDefault="0022633C" w:rsidP="0022633C">
            <w:pPr>
              <w:pStyle w:val="TableParagraph"/>
              <w:spacing w:before="1" w:line="360" w:lineRule="auto"/>
              <w:ind w:left="4"/>
              <w:rPr>
                <w:b/>
                <w:sz w:val="24"/>
              </w:rPr>
            </w:pPr>
            <w:r>
              <w:rPr>
                <w:b/>
                <w:spacing w:val="-5"/>
                <w:sz w:val="24"/>
              </w:rPr>
              <w:t>100</w:t>
            </w:r>
          </w:p>
        </w:tc>
        <w:tc>
          <w:tcPr>
            <w:tcW w:w="2203" w:type="dxa"/>
            <w:shd w:val="clear" w:color="auto" w:fill="EAF1DD" w:themeFill="accent3" w:themeFillTint="33"/>
          </w:tcPr>
          <w:p w14:paraId="21E52E68" w14:textId="77777777" w:rsidR="0022633C" w:rsidRDefault="0022633C" w:rsidP="0022633C">
            <w:pPr>
              <w:pStyle w:val="TableParagraph"/>
              <w:spacing w:before="1" w:line="360" w:lineRule="auto"/>
              <w:ind w:left="7" w:right="1"/>
              <w:rPr>
                <w:b/>
                <w:sz w:val="24"/>
              </w:rPr>
            </w:pPr>
            <w:r>
              <w:rPr>
                <w:b/>
                <w:spacing w:val="-2"/>
                <w:sz w:val="24"/>
              </w:rPr>
              <w:t>100.00</w:t>
            </w:r>
          </w:p>
        </w:tc>
      </w:tr>
      <w:tr w:rsidR="0022633C" w14:paraId="7B52C072" w14:textId="77777777" w:rsidTr="00211EC1">
        <w:trPr>
          <w:cantSplit/>
          <w:trHeight w:val="363"/>
          <w:jc w:val="center"/>
        </w:trPr>
        <w:tc>
          <w:tcPr>
            <w:tcW w:w="780" w:type="dxa"/>
            <w:vMerge w:val="restart"/>
            <w:shd w:val="clear" w:color="auto" w:fill="FDE9D9" w:themeFill="accent6" w:themeFillTint="33"/>
            <w:textDirection w:val="btLr"/>
          </w:tcPr>
          <w:p w14:paraId="71CF2088" w14:textId="77777777" w:rsidR="0022633C" w:rsidRDefault="0022633C" w:rsidP="0022633C">
            <w:pPr>
              <w:pStyle w:val="TableParagraph"/>
              <w:spacing w:before="1" w:line="360" w:lineRule="auto"/>
              <w:ind w:left="10" w:right="1"/>
              <w:rPr>
                <w:b/>
                <w:spacing w:val="-2"/>
                <w:sz w:val="24"/>
              </w:rPr>
            </w:pPr>
            <w:r>
              <w:rPr>
                <w:b/>
                <w:spacing w:val="-2"/>
                <w:sz w:val="24"/>
              </w:rPr>
              <w:t>Marketing</w:t>
            </w:r>
          </w:p>
          <w:p w14:paraId="72624015" w14:textId="5CD6DCAF" w:rsidR="0022633C" w:rsidRDefault="0022633C" w:rsidP="0022633C">
            <w:pPr>
              <w:pStyle w:val="TableParagraph"/>
              <w:spacing w:before="1" w:line="360" w:lineRule="auto"/>
              <w:ind w:left="10" w:right="1"/>
              <w:rPr>
                <w:b/>
                <w:spacing w:val="-2"/>
                <w:sz w:val="24"/>
              </w:rPr>
            </w:pPr>
            <w:r>
              <w:rPr>
                <w:b/>
                <w:spacing w:val="-2"/>
                <w:sz w:val="24"/>
              </w:rPr>
              <w:t xml:space="preserve">Problem </w:t>
            </w:r>
          </w:p>
        </w:tc>
        <w:tc>
          <w:tcPr>
            <w:tcW w:w="3608" w:type="dxa"/>
          </w:tcPr>
          <w:p w14:paraId="3E4153EC" w14:textId="69A4983F" w:rsidR="0022633C" w:rsidRDefault="0022633C" w:rsidP="006717BC">
            <w:pPr>
              <w:pStyle w:val="TableParagraph"/>
              <w:spacing w:before="1" w:line="360" w:lineRule="auto"/>
              <w:ind w:left="10" w:right="1"/>
              <w:jc w:val="left"/>
              <w:rPr>
                <w:b/>
                <w:spacing w:val="-2"/>
                <w:sz w:val="24"/>
              </w:rPr>
            </w:pPr>
            <w:r>
              <w:rPr>
                <w:sz w:val="24"/>
              </w:rPr>
              <w:t>All</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pacing w:val="-2"/>
                <w:sz w:val="24"/>
              </w:rPr>
              <w:t>above</w:t>
            </w:r>
          </w:p>
        </w:tc>
        <w:tc>
          <w:tcPr>
            <w:tcW w:w="2199" w:type="dxa"/>
          </w:tcPr>
          <w:p w14:paraId="6B3D6CF5" w14:textId="6A719023" w:rsidR="0022633C" w:rsidRDefault="0022633C" w:rsidP="0022633C">
            <w:pPr>
              <w:pStyle w:val="TableParagraph"/>
              <w:spacing w:before="1" w:line="360" w:lineRule="auto"/>
              <w:ind w:left="4"/>
              <w:rPr>
                <w:b/>
                <w:spacing w:val="-5"/>
                <w:sz w:val="24"/>
              </w:rPr>
            </w:pPr>
            <w:r>
              <w:rPr>
                <w:spacing w:val="-5"/>
                <w:sz w:val="24"/>
              </w:rPr>
              <w:t>36</w:t>
            </w:r>
          </w:p>
        </w:tc>
        <w:tc>
          <w:tcPr>
            <w:tcW w:w="2203" w:type="dxa"/>
          </w:tcPr>
          <w:p w14:paraId="2E89E63F" w14:textId="21B37418" w:rsidR="0022633C" w:rsidRDefault="0022633C" w:rsidP="0022633C">
            <w:pPr>
              <w:pStyle w:val="TableParagraph"/>
              <w:spacing w:before="1" w:line="360" w:lineRule="auto"/>
              <w:ind w:left="7" w:right="1"/>
              <w:rPr>
                <w:b/>
                <w:spacing w:val="-2"/>
                <w:sz w:val="24"/>
              </w:rPr>
            </w:pPr>
            <w:r>
              <w:rPr>
                <w:spacing w:val="-2"/>
                <w:sz w:val="24"/>
              </w:rPr>
              <w:t>36.00</w:t>
            </w:r>
          </w:p>
        </w:tc>
      </w:tr>
      <w:tr w:rsidR="0022633C" w14:paraId="77C47094" w14:textId="77777777" w:rsidTr="00211EC1">
        <w:trPr>
          <w:cantSplit/>
          <w:trHeight w:val="411"/>
          <w:jc w:val="center"/>
        </w:trPr>
        <w:tc>
          <w:tcPr>
            <w:tcW w:w="780" w:type="dxa"/>
            <w:vMerge/>
            <w:shd w:val="clear" w:color="auto" w:fill="FDE9D9" w:themeFill="accent6" w:themeFillTint="33"/>
            <w:textDirection w:val="btLr"/>
          </w:tcPr>
          <w:p w14:paraId="4DCF23EB" w14:textId="77777777" w:rsidR="0022633C" w:rsidRDefault="0022633C" w:rsidP="0022633C">
            <w:pPr>
              <w:pStyle w:val="TableParagraph"/>
              <w:spacing w:before="1" w:line="360" w:lineRule="auto"/>
              <w:ind w:left="10" w:right="1"/>
              <w:rPr>
                <w:b/>
                <w:spacing w:val="-2"/>
                <w:sz w:val="24"/>
              </w:rPr>
            </w:pPr>
          </w:p>
        </w:tc>
        <w:tc>
          <w:tcPr>
            <w:tcW w:w="3608" w:type="dxa"/>
          </w:tcPr>
          <w:p w14:paraId="1EA1CF1B" w14:textId="7C798D57" w:rsidR="0022633C" w:rsidRDefault="0022633C" w:rsidP="006717BC">
            <w:pPr>
              <w:pStyle w:val="TableParagraph"/>
              <w:spacing w:before="1" w:line="360" w:lineRule="auto"/>
              <w:ind w:left="10" w:right="1"/>
              <w:jc w:val="left"/>
              <w:rPr>
                <w:b/>
                <w:spacing w:val="-2"/>
                <w:sz w:val="24"/>
              </w:rPr>
            </w:pPr>
            <w:r>
              <w:rPr>
                <w:sz w:val="24"/>
              </w:rPr>
              <w:t>Lack</w:t>
            </w:r>
            <w:r>
              <w:rPr>
                <w:spacing w:val="-15"/>
                <w:sz w:val="24"/>
              </w:rPr>
              <w:t xml:space="preserve"> </w:t>
            </w:r>
            <w:r>
              <w:rPr>
                <w:sz w:val="24"/>
              </w:rPr>
              <w:t>of</w:t>
            </w:r>
            <w:r>
              <w:rPr>
                <w:spacing w:val="-15"/>
                <w:sz w:val="24"/>
              </w:rPr>
              <w:t xml:space="preserve"> </w:t>
            </w:r>
            <w:r>
              <w:rPr>
                <w:sz w:val="24"/>
              </w:rPr>
              <w:t xml:space="preserve">market </w:t>
            </w:r>
            <w:r>
              <w:rPr>
                <w:spacing w:val="-2"/>
                <w:sz w:val="24"/>
              </w:rPr>
              <w:t>information</w:t>
            </w:r>
          </w:p>
        </w:tc>
        <w:tc>
          <w:tcPr>
            <w:tcW w:w="2199" w:type="dxa"/>
          </w:tcPr>
          <w:p w14:paraId="409310DB" w14:textId="5E302D87" w:rsidR="0022633C" w:rsidRDefault="0022633C" w:rsidP="0022633C">
            <w:pPr>
              <w:pStyle w:val="TableParagraph"/>
              <w:spacing w:before="1" w:line="360" w:lineRule="auto"/>
              <w:ind w:left="4"/>
              <w:rPr>
                <w:b/>
                <w:spacing w:val="-5"/>
                <w:sz w:val="24"/>
              </w:rPr>
            </w:pPr>
            <w:r>
              <w:rPr>
                <w:spacing w:val="-5"/>
                <w:sz w:val="24"/>
              </w:rPr>
              <w:t>28</w:t>
            </w:r>
          </w:p>
        </w:tc>
        <w:tc>
          <w:tcPr>
            <w:tcW w:w="2203" w:type="dxa"/>
          </w:tcPr>
          <w:p w14:paraId="64FA776D" w14:textId="794F75AC" w:rsidR="0022633C" w:rsidRDefault="0022633C" w:rsidP="0022633C">
            <w:pPr>
              <w:pStyle w:val="TableParagraph"/>
              <w:spacing w:before="1" w:line="360" w:lineRule="auto"/>
              <w:ind w:left="7" w:right="1"/>
              <w:rPr>
                <w:b/>
                <w:spacing w:val="-2"/>
                <w:sz w:val="24"/>
              </w:rPr>
            </w:pPr>
            <w:r>
              <w:rPr>
                <w:spacing w:val="-2"/>
                <w:sz w:val="24"/>
              </w:rPr>
              <w:t>28.00</w:t>
            </w:r>
          </w:p>
        </w:tc>
      </w:tr>
      <w:tr w:rsidR="0022633C" w14:paraId="09B99630" w14:textId="77777777" w:rsidTr="00211EC1">
        <w:trPr>
          <w:cantSplit/>
          <w:trHeight w:val="79"/>
          <w:jc w:val="center"/>
        </w:trPr>
        <w:tc>
          <w:tcPr>
            <w:tcW w:w="780" w:type="dxa"/>
            <w:vMerge/>
            <w:shd w:val="clear" w:color="auto" w:fill="FDE9D9" w:themeFill="accent6" w:themeFillTint="33"/>
            <w:textDirection w:val="btLr"/>
          </w:tcPr>
          <w:p w14:paraId="753E2D04" w14:textId="77777777" w:rsidR="0022633C" w:rsidRDefault="0022633C" w:rsidP="0022633C">
            <w:pPr>
              <w:pStyle w:val="TableParagraph"/>
              <w:spacing w:before="1" w:line="360" w:lineRule="auto"/>
              <w:ind w:left="10" w:right="1"/>
              <w:rPr>
                <w:b/>
                <w:spacing w:val="-2"/>
                <w:sz w:val="24"/>
              </w:rPr>
            </w:pPr>
          </w:p>
        </w:tc>
        <w:tc>
          <w:tcPr>
            <w:tcW w:w="3608" w:type="dxa"/>
          </w:tcPr>
          <w:p w14:paraId="6D51F9D9" w14:textId="78623B52" w:rsidR="0022633C" w:rsidRDefault="0022633C" w:rsidP="006717BC">
            <w:pPr>
              <w:pStyle w:val="TableParagraph"/>
              <w:spacing w:before="1" w:line="360" w:lineRule="auto"/>
              <w:ind w:left="10" w:right="1"/>
              <w:jc w:val="left"/>
              <w:rPr>
                <w:b/>
                <w:spacing w:val="-2"/>
                <w:sz w:val="24"/>
              </w:rPr>
            </w:pPr>
            <w:r>
              <w:rPr>
                <w:sz w:val="24"/>
              </w:rPr>
              <w:t>Lack</w:t>
            </w:r>
            <w:r>
              <w:rPr>
                <w:spacing w:val="-15"/>
                <w:sz w:val="24"/>
              </w:rPr>
              <w:t xml:space="preserve"> </w:t>
            </w:r>
            <w:r>
              <w:rPr>
                <w:sz w:val="24"/>
              </w:rPr>
              <w:t>of</w:t>
            </w:r>
            <w:r>
              <w:rPr>
                <w:spacing w:val="-15"/>
                <w:sz w:val="24"/>
              </w:rPr>
              <w:t xml:space="preserve"> </w:t>
            </w:r>
            <w:r>
              <w:rPr>
                <w:sz w:val="24"/>
              </w:rPr>
              <w:t xml:space="preserve">advertising </w:t>
            </w:r>
            <w:r>
              <w:rPr>
                <w:spacing w:val="-2"/>
                <w:sz w:val="24"/>
              </w:rPr>
              <w:t>facilities</w:t>
            </w:r>
          </w:p>
        </w:tc>
        <w:tc>
          <w:tcPr>
            <w:tcW w:w="2199" w:type="dxa"/>
          </w:tcPr>
          <w:p w14:paraId="7CEADC5C" w14:textId="6B8AB218" w:rsidR="0022633C" w:rsidRDefault="0022633C" w:rsidP="0022633C">
            <w:pPr>
              <w:pStyle w:val="TableParagraph"/>
              <w:spacing w:before="1" w:line="360" w:lineRule="auto"/>
              <w:ind w:left="4"/>
              <w:rPr>
                <w:b/>
                <w:spacing w:val="-5"/>
                <w:sz w:val="24"/>
              </w:rPr>
            </w:pPr>
            <w:r>
              <w:rPr>
                <w:spacing w:val="-5"/>
                <w:sz w:val="24"/>
              </w:rPr>
              <w:t>22</w:t>
            </w:r>
          </w:p>
        </w:tc>
        <w:tc>
          <w:tcPr>
            <w:tcW w:w="2203" w:type="dxa"/>
          </w:tcPr>
          <w:p w14:paraId="5914B03A" w14:textId="42DF45EB" w:rsidR="0022633C" w:rsidRDefault="0022633C" w:rsidP="0022633C">
            <w:pPr>
              <w:pStyle w:val="TableParagraph"/>
              <w:spacing w:before="1" w:line="360" w:lineRule="auto"/>
              <w:ind w:left="7" w:right="1"/>
              <w:rPr>
                <w:b/>
                <w:spacing w:val="-2"/>
                <w:sz w:val="24"/>
              </w:rPr>
            </w:pPr>
            <w:r>
              <w:rPr>
                <w:spacing w:val="-2"/>
                <w:sz w:val="24"/>
              </w:rPr>
              <w:t>22.00</w:t>
            </w:r>
          </w:p>
        </w:tc>
      </w:tr>
      <w:tr w:rsidR="0022633C" w14:paraId="62F36D7E" w14:textId="77777777" w:rsidTr="00211EC1">
        <w:trPr>
          <w:cantSplit/>
          <w:trHeight w:val="79"/>
          <w:jc w:val="center"/>
        </w:trPr>
        <w:tc>
          <w:tcPr>
            <w:tcW w:w="780" w:type="dxa"/>
            <w:vMerge/>
            <w:shd w:val="clear" w:color="auto" w:fill="FDE9D9" w:themeFill="accent6" w:themeFillTint="33"/>
            <w:textDirection w:val="btLr"/>
          </w:tcPr>
          <w:p w14:paraId="391AFCA8" w14:textId="77777777" w:rsidR="0022633C" w:rsidRDefault="0022633C" w:rsidP="0022633C">
            <w:pPr>
              <w:pStyle w:val="TableParagraph"/>
              <w:spacing w:before="1" w:line="360" w:lineRule="auto"/>
              <w:ind w:left="10" w:right="1"/>
              <w:rPr>
                <w:b/>
                <w:spacing w:val="-2"/>
                <w:sz w:val="24"/>
              </w:rPr>
            </w:pPr>
          </w:p>
        </w:tc>
        <w:tc>
          <w:tcPr>
            <w:tcW w:w="3608" w:type="dxa"/>
          </w:tcPr>
          <w:p w14:paraId="5B5B9138" w14:textId="0A8A2450" w:rsidR="0022633C" w:rsidRDefault="0022633C" w:rsidP="006717BC">
            <w:pPr>
              <w:pStyle w:val="TableParagraph"/>
              <w:spacing w:before="1" w:line="360" w:lineRule="auto"/>
              <w:ind w:left="10" w:right="1"/>
              <w:jc w:val="left"/>
              <w:rPr>
                <w:b/>
                <w:spacing w:val="-2"/>
                <w:sz w:val="24"/>
              </w:rPr>
            </w:pPr>
            <w:r>
              <w:rPr>
                <w:sz w:val="24"/>
              </w:rPr>
              <w:t>Competition</w:t>
            </w:r>
            <w:r>
              <w:rPr>
                <w:spacing w:val="-15"/>
                <w:sz w:val="24"/>
              </w:rPr>
              <w:t xml:space="preserve"> </w:t>
            </w:r>
            <w:r>
              <w:rPr>
                <w:sz w:val="24"/>
              </w:rPr>
              <w:t>from large firms</w:t>
            </w:r>
          </w:p>
        </w:tc>
        <w:tc>
          <w:tcPr>
            <w:tcW w:w="2199" w:type="dxa"/>
          </w:tcPr>
          <w:p w14:paraId="62DF0987" w14:textId="709FBFAA" w:rsidR="0022633C" w:rsidRDefault="0022633C" w:rsidP="0022633C">
            <w:pPr>
              <w:pStyle w:val="TableParagraph"/>
              <w:spacing w:before="1" w:line="360" w:lineRule="auto"/>
              <w:ind w:left="4"/>
              <w:rPr>
                <w:b/>
                <w:spacing w:val="-5"/>
                <w:sz w:val="24"/>
              </w:rPr>
            </w:pPr>
            <w:r>
              <w:rPr>
                <w:spacing w:val="-5"/>
                <w:sz w:val="24"/>
              </w:rPr>
              <w:t>14</w:t>
            </w:r>
          </w:p>
        </w:tc>
        <w:tc>
          <w:tcPr>
            <w:tcW w:w="2203" w:type="dxa"/>
          </w:tcPr>
          <w:p w14:paraId="217D675F" w14:textId="3B88DC36" w:rsidR="0022633C" w:rsidRDefault="0022633C" w:rsidP="0022633C">
            <w:pPr>
              <w:pStyle w:val="TableParagraph"/>
              <w:spacing w:before="1" w:line="360" w:lineRule="auto"/>
              <w:ind w:left="7" w:right="1"/>
              <w:rPr>
                <w:b/>
                <w:spacing w:val="-2"/>
                <w:sz w:val="24"/>
              </w:rPr>
            </w:pPr>
            <w:r>
              <w:rPr>
                <w:spacing w:val="-2"/>
                <w:sz w:val="24"/>
              </w:rPr>
              <w:t>14.00</w:t>
            </w:r>
          </w:p>
        </w:tc>
      </w:tr>
      <w:tr w:rsidR="0022633C" w14:paraId="60B05DE9" w14:textId="77777777" w:rsidTr="00211EC1">
        <w:trPr>
          <w:cantSplit/>
          <w:trHeight w:val="270"/>
          <w:jc w:val="center"/>
        </w:trPr>
        <w:tc>
          <w:tcPr>
            <w:tcW w:w="780" w:type="dxa"/>
            <w:vMerge/>
            <w:shd w:val="clear" w:color="auto" w:fill="FDE9D9" w:themeFill="accent6" w:themeFillTint="33"/>
            <w:textDirection w:val="btLr"/>
          </w:tcPr>
          <w:p w14:paraId="1F1C6B11" w14:textId="77777777" w:rsidR="0022633C" w:rsidRDefault="0022633C" w:rsidP="0022633C">
            <w:pPr>
              <w:pStyle w:val="TableParagraph"/>
              <w:spacing w:before="1" w:line="360" w:lineRule="auto"/>
              <w:ind w:left="10" w:right="1"/>
              <w:rPr>
                <w:b/>
                <w:spacing w:val="-2"/>
                <w:sz w:val="24"/>
              </w:rPr>
            </w:pPr>
          </w:p>
        </w:tc>
        <w:tc>
          <w:tcPr>
            <w:tcW w:w="3608" w:type="dxa"/>
            <w:shd w:val="clear" w:color="auto" w:fill="EAF1DD" w:themeFill="accent3" w:themeFillTint="33"/>
          </w:tcPr>
          <w:p w14:paraId="20442ADE" w14:textId="0C74DC69" w:rsidR="0022633C" w:rsidRDefault="0022633C" w:rsidP="0022633C">
            <w:pPr>
              <w:pStyle w:val="TableParagraph"/>
              <w:spacing w:before="1" w:line="360" w:lineRule="auto"/>
              <w:ind w:left="10" w:right="1"/>
              <w:rPr>
                <w:b/>
                <w:spacing w:val="-2"/>
                <w:sz w:val="24"/>
              </w:rPr>
            </w:pPr>
            <w:r>
              <w:rPr>
                <w:b/>
                <w:spacing w:val="-2"/>
                <w:sz w:val="24"/>
              </w:rPr>
              <w:t>Total</w:t>
            </w:r>
          </w:p>
        </w:tc>
        <w:tc>
          <w:tcPr>
            <w:tcW w:w="2199" w:type="dxa"/>
            <w:shd w:val="clear" w:color="auto" w:fill="EAF1DD" w:themeFill="accent3" w:themeFillTint="33"/>
          </w:tcPr>
          <w:p w14:paraId="722D4942" w14:textId="7A3864FC" w:rsidR="0022633C" w:rsidRDefault="0022633C" w:rsidP="0022633C">
            <w:pPr>
              <w:pStyle w:val="TableParagraph"/>
              <w:spacing w:before="1" w:line="360" w:lineRule="auto"/>
              <w:ind w:left="4"/>
              <w:rPr>
                <w:b/>
                <w:spacing w:val="-5"/>
                <w:sz w:val="24"/>
              </w:rPr>
            </w:pPr>
            <w:r>
              <w:rPr>
                <w:b/>
                <w:spacing w:val="-5"/>
                <w:sz w:val="24"/>
              </w:rPr>
              <w:t>100</w:t>
            </w:r>
          </w:p>
        </w:tc>
        <w:tc>
          <w:tcPr>
            <w:tcW w:w="2203" w:type="dxa"/>
            <w:shd w:val="clear" w:color="auto" w:fill="EAF1DD" w:themeFill="accent3" w:themeFillTint="33"/>
          </w:tcPr>
          <w:p w14:paraId="4E60552C" w14:textId="60870444" w:rsidR="0022633C" w:rsidRDefault="0022633C" w:rsidP="0022633C">
            <w:pPr>
              <w:pStyle w:val="TableParagraph"/>
              <w:spacing w:before="1" w:line="360" w:lineRule="auto"/>
              <w:ind w:left="7" w:right="1"/>
              <w:rPr>
                <w:b/>
                <w:spacing w:val="-2"/>
                <w:sz w:val="24"/>
              </w:rPr>
            </w:pPr>
            <w:r>
              <w:rPr>
                <w:b/>
                <w:spacing w:val="-2"/>
                <w:sz w:val="24"/>
              </w:rPr>
              <w:t>100.00</w:t>
            </w:r>
          </w:p>
        </w:tc>
      </w:tr>
      <w:tr w:rsidR="006717BC" w14:paraId="7760B5DD" w14:textId="77777777" w:rsidTr="00211EC1">
        <w:trPr>
          <w:cantSplit/>
          <w:trHeight w:val="270"/>
          <w:jc w:val="center"/>
        </w:trPr>
        <w:tc>
          <w:tcPr>
            <w:tcW w:w="780" w:type="dxa"/>
            <w:vMerge w:val="restart"/>
            <w:shd w:val="clear" w:color="auto" w:fill="FDE9D9" w:themeFill="accent6" w:themeFillTint="33"/>
            <w:textDirection w:val="btLr"/>
          </w:tcPr>
          <w:p w14:paraId="58AB3DFA" w14:textId="77777777" w:rsidR="006717BC" w:rsidRDefault="006717BC" w:rsidP="006717BC">
            <w:pPr>
              <w:pStyle w:val="TableParagraph"/>
              <w:spacing w:before="1" w:line="360" w:lineRule="auto"/>
              <w:ind w:left="10" w:right="1"/>
              <w:rPr>
                <w:b/>
                <w:spacing w:val="-2"/>
                <w:sz w:val="24"/>
              </w:rPr>
            </w:pPr>
            <w:r>
              <w:rPr>
                <w:b/>
                <w:spacing w:val="-2"/>
                <w:sz w:val="24"/>
              </w:rPr>
              <w:t xml:space="preserve">Technological </w:t>
            </w:r>
          </w:p>
          <w:p w14:paraId="23ADBB4C" w14:textId="7A31456E" w:rsidR="006717BC" w:rsidRDefault="006717BC" w:rsidP="006717BC">
            <w:pPr>
              <w:pStyle w:val="TableParagraph"/>
              <w:spacing w:before="1" w:line="360" w:lineRule="auto"/>
              <w:ind w:left="10" w:right="1"/>
              <w:rPr>
                <w:b/>
                <w:spacing w:val="-2"/>
                <w:sz w:val="24"/>
              </w:rPr>
            </w:pPr>
            <w:r>
              <w:rPr>
                <w:b/>
                <w:spacing w:val="-2"/>
                <w:sz w:val="24"/>
              </w:rPr>
              <w:t>Problems</w:t>
            </w:r>
          </w:p>
        </w:tc>
        <w:tc>
          <w:tcPr>
            <w:tcW w:w="3608" w:type="dxa"/>
          </w:tcPr>
          <w:p w14:paraId="5AF7221B" w14:textId="4435C9F4" w:rsidR="006717BC" w:rsidRDefault="006717BC" w:rsidP="006717BC">
            <w:pPr>
              <w:pStyle w:val="TableParagraph"/>
              <w:spacing w:before="1" w:line="360" w:lineRule="auto"/>
              <w:ind w:left="10" w:right="1"/>
              <w:jc w:val="left"/>
              <w:rPr>
                <w:b/>
                <w:spacing w:val="-2"/>
                <w:sz w:val="24"/>
              </w:rPr>
            </w:pPr>
            <w:r>
              <w:rPr>
                <w:sz w:val="24"/>
              </w:rPr>
              <w:t>All</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pacing w:val="-2"/>
                <w:sz w:val="24"/>
              </w:rPr>
              <w:t>above</w:t>
            </w:r>
          </w:p>
        </w:tc>
        <w:tc>
          <w:tcPr>
            <w:tcW w:w="2199" w:type="dxa"/>
          </w:tcPr>
          <w:p w14:paraId="55E45B4C" w14:textId="5E917DF0" w:rsidR="006717BC" w:rsidRDefault="006717BC" w:rsidP="006717BC">
            <w:pPr>
              <w:pStyle w:val="TableParagraph"/>
              <w:spacing w:before="1" w:line="360" w:lineRule="auto"/>
              <w:ind w:left="4"/>
              <w:rPr>
                <w:b/>
                <w:spacing w:val="-5"/>
                <w:sz w:val="24"/>
              </w:rPr>
            </w:pPr>
            <w:r>
              <w:rPr>
                <w:spacing w:val="-5"/>
                <w:sz w:val="24"/>
              </w:rPr>
              <w:t>38</w:t>
            </w:r>
          </w:p>
        </w:tc>
        <w:tc>
          <w:tcPr>
            <w:tcW w:w="2203" w:type="dxa"/>
          </w:tcPr>
          <w:p w14:paraId="348F4542" w14:textId="0E995A66" w:rsidR="006717BC" w:rsidRDefault="006717BC" w:rsidP="006717BC">
            <w:pPr>
              <w:pStyle w:val="TableParagraph"/>
              <w:spacing w:before="1" w:line="360" w:lineRule="auto"/>
              <w:ind w:left="7" w:right="1"/>
              <w:rPr>
                <w:b/>
                <w:spacing w:val="-2"/>
                <w:sz w:val="24"/>
              </w:rPr>
            </w:pPr>
            <w:r>
              <w:rPr>
                <w:spacing w:val="-2"/>
                <w:sz w:val="24"/>
              </w:rPr>
              <w:t>38.00</w:t>
            </w:r>
          </w:p>
        </w:tc>
      </w:tr>
      <w:tr w:rsidR="006717BC" w14:paraId="1057853B" w14:textId="77777777" w:rsidTr="00211EC1">
        <w:trPr>
          <w:cantSplit/>
          <w:trHeight w:val="270"/>
          <w:jc w:val="center"/>
        </w:trPr>
        <w:tc>
          <w:tcPr>
            <w:tcW w:w="780" w:type="dxa"/>
            <w:vMerge/>
            <w:shd w:val="clear" w:color="auto" w:fill="FDE9D9" w:themeFill="accent6" w:themeFillTint="33"/>
            <w:textDirection w:val="btLr"/>
          </w:tcPr>
          <w:p w14:paraId="733230D9" w14:textId="77777777" w:rsidR="006717BC" w:rsidRDefault="006717BC" w:rsidP="006717BC">
            <w:pPr>
              <w:pStyle w:val="TableParagraph"/>
              <w:spacing w:before="1" w:line="360" w:lineRule="auto"/>
              <w:ind w:left="10" w:right="1"/>
              <w:rPr>
                <w:b/>
                <w:spacing w:val="-2"/>
                <w:sz w:val="24"/>
              </w:rPr>
            </w:pPr>
          </w:p>
        </w:tc>
        <w:tc>
          <w:tcPr>
            <w:tcW w:w="3608" w:type="dxa"/>
          </w:tcPr>
          <w:p w14:paraId="6788EE97" w14:textId="2C2DB859" w:rsidR="006717BC" w:rsidRDefault="006717BC" w:rsidP="006717BC">
            <w:pPr>
              <w:pStyle w:val="TableParagraph"/>
              <w:spacing w:before="1" w:line="360" w:lineRule="auto"/>
              <w:ind w:left="10" w:right="1"/>
              <w:jc w:val="left"/>
              <w:rPr>
                <w:b/>
                <w:spacing w:val="-2"/>
                <w:sz w:val="24"/>
              </w:rPr>
            </w:pPr>
            <w:r>
              <w:rPr>
                <w:sz w:val="24"/>
              </w:rPr>
              <w:t>High</w:t>
            </w:r>
            <w:r>
              <w:rPr>
                <w:spacing w:val="-12"/>
                <w:sz w:val="24"/>
              </w:rPr>
              <w:t xml:space="preserve"> </w:t>
            </w:r>
            <w:r>
              <w:rPr>
                <w:sz w:val="24"/>
              </w:rPr>
              <w:t>cost</w:t>
            </w:r>
            <w:r>
              <w:rPr>
                <w:spacing w:val="-12"/>
                <w:sz w:val="24"/>
              </w:rPr>
              <w:t xml:space="preserve"> </w:t>
            </w:r>
            <w:r>
              <w:rPr>
                <w:sz w:val="24"/>
              </w:rPr>
              <w:t>of</w:t>
            </w:r>
            <w:r>
              <w:rPr>
                <w:spacing w:val="-12"/>
                <w:sz w:val="24"/>
              </w:rPr>
              <w:t xml:space="preserve"> </w:t>
            </w:r>
            <w:r>
              <w:rPr>
                <w:sz w:val="24"/>
              </w:rPr>
              <w:t xml:space="preserve">technology </w:t>
            </w:r>
            <w:r>
              <w:rPr>
                <w:spacing w:val="-2"/>
                <w:sz w:val="24"/>
              </w:rPr>
              <w:t>adoption</w:t>
            </w:r>
          </w:p>
        </w:tc>
        <w:tc>
          <w:tcPr>
            <w:tcW w:w="2199" w:type="dxa"/>
          </w:tcPr>
          <w:p w14:paraId="0B35F724" w14:textId="7105F822" w:rsidR="006717BC" w:rsidRDefault="006717BC" w:rsidP="006717BC">
            <w:pPr>
              <w:pStyle w:val="TableParagraph"/>
              <w:spacing w:before="1" w:line="360" w:lineRule="auto"/>
              <w:ind w:left="4"/>
              <w:rPr>
                <w:b/>
                <w:spacing w:val="-5"/>
                <w:sz w:val="24"/>
              </w:rPr>
            </w:pPr>
            <w:r>
              <w:rPr>
                <w:spacing w:val="-5"/>
                <w:sz w:val="24"/>
              </w:rPr>
              <w:t>24</w:t>
            </w:r>
          </w:p>
        </w:tc>
        <w:tc>
          <w:tcPr>
            <w:tcW w:w="2203" w:type="dxa"/>
          </w:tcPr>
          <w:p w14:paraId="3056E337" w14:textId="0D0D2D56" w:rsidR="006717BC" w:rsidRDefault="006717BC" w:rsidP="006717BC">
            <w:pPr>
              <w:pStyle w:val="TableParagraph"/>
              <w:spacing w:before="1" w:line="360" w:lineRule="auto"/>
              <w:ind w:left="7" w:right="1"/>
              <w:rPr>
                <w:b/>
                <w:spacing w:val="-2"/>
                <w:sz w:val="24"/>
              </w:rPr>
            </w:pPr>
            <w:r>
              <w:rPr>
                <w:spacing w:val="-2"/>
                <w:sz w:val="24"/>
              </w:rPr>
              <w:t>24.00</w:t>
            </w:r>
          </w:p>
        </w:tc>
      </w:tr>
      <w:tr w:rsidR="006717BC" w14:paraId="1D792F84" w14:textId="77777777" w:rsidTr="00211EC1">
        <w:trPr>
          <w:cantSplit/>
          <w:trHeight w:val="270"/>
          <w:jc w:val="center"/>
        </w:trPr>
        <w:tc>
          <w:tcPr>
            <w:tcW w:w="780" w:type="dxa"/>
            <w:vMerge/>
            <w:shd w:val="clear" w:color="auto" w:fill="FDE9D9" w:themeFill="accent6" w:themeFillTint="33"/>
            <w:textDirection w:val="btLr"/>
          </w:tcPr>
          <w:p w14:paraId="7CE7F177" w14:textId="77777777" w:rsidR="006717BC" w:rsidRDefault="006717BC" w:rsidP="006717BC">
            <w:pPr>
              <w:pStyle w:val="TableParagraph"/>
              <w:spacing w:before="1" w:line="360" w:lineRule="auto"/>
              <w:ind w:left="10" w:right="1"/>
              <w:rPr>
                <w:b/>
                <w:spacing w:val="-2"/>
                <w:sz w:val="24"/>
              </w:rPr>
            </w:pPr>
          </w:p>
        </w:tc>
        <w:tc>
          <w:tcPr>
            <w:tcW w:w="3608" w:type="dxa"/>
          </w:tcPr>
          <w:p w14:paraId="692766DA" w14:textId="4D90EED1" w:rsidR="006717BC" w:rsidRDefault="006717BC" w:rsidP="006717BC">
            <w:pPr>
              <w:pStyle w:val="TableParagraph"/>
              <w:spacing w:before="1" w:line="360" w:lineRule="auto"/>
              <w:ind w:left="10" w:right="1"/>
              <w:jc w:val="left"/>
              <w:rPr>
                <w:b/>
                <w:spacing w:val="-2"/>
                <w:sz w:val="24"/>
              </w:rPr>
            </w:pPr>
            <w:r>
              <w:rPr>
                <w:sz w:val="24"/>
              </w:rPr>
              <w:t>Lack</w:t>
            </w:r>
            <w:r>
              <w:rPr>
                <w:spacing w:val="-15"/>
                <w:sz w:val="24"/>
              </w:rPr>
              <w:t xml:space="preserve"> </w:t>
            </w:r>
            <w:r>
              <w:rPr>
                <w:sz w:val="24"/>
              </w:rPr>
              <w:t>of</w:t>
            </w:r>
            <w:r>
              <w:rPr>
                <w:spacing w:val="-15"/>
                <w:sz w:val="24"/>
              </w:rPr>
              <w:t xml:space="preserve"> </w:t>
            </w:r>
            <w:r>
              <w:rPr>
                <w:sz w:val="24"/>
              </w:rPr>
              <w:t xml:space="preserve">modern </w:t>
            </w:r>
            <w:r>
              <w:rPr>
                <w:spacing w:val="-2"/>
                <w:sz w:val="24"/>
              </w:rPr>
              <w:t>machinery</w:t>
            </w:r>
          </w:p>
        </w:tc>
        <w:tc>
          <w:tcPr>
            <w:tcW w:w="2199" w:type="dxa"/>
          </w:tcPr>
          <w:p w14:paraId="27A1A684" w14:textId="4C26B911" w:rsidR="006717BC" w:rsidRDefault="006717BC" w:rsidP="006717BC">
            <w:pPr>
              <w:pStyle w:val="TableParagraph"/>
              <w:spacing w:before="1" w:line="360" w:lineRule="auto"/>
              <w:ind w:left="4"/>
              <w:rPr>
                <w:b/>
                <w:spacing w:val="-5"/>
                <w:sz w:val="24"/>
              </w:rPr>
            </w:pPr>
            <w:r>
              <w:rPr>
                <w:spacing w:val="-5"/>
                <w:sz w:val="24"/>
              </w:rPr>
              <w:t>22</w:t>
            </w:r>
          </w:p>
        </w:tc>
        <w:tc>
          <w:tcPr>
            <w:tcW w:w="2203" w:type="dxa"/>
          </w:tcPr>
          <w:p w14:paraId="7F7DF050" w14:textId="0496A5A9" w:rsidR="006717BC" w:rsidRDefault="006717BC" w:rsidP="006717BC">
            <w:pPr>
              <w:pStyle w:val="TableParagraph"/>
              <w:spacing w:before="1" w:line="360" w:lineRule="auto"/>
              <w:ind w:left="7" w:right="1"/>
              <w:rPr>
                <w:b/>
                <w:spacing w:val="-2"/>
                <w:sz w:val="24"/>
              </w:rPr>
            </w:pPr>
            <w:r>
              <w:rPr>
                <w:spacing w:val="-2"/>
                <w:sz w:val="24"/>
              </w:rPr>
              <w:t>22.00</w:t>
            </w:r>
          </w:p>
        </w:tc>
      </w:tr>
      <w:tr w:rsidR="006717BC" w14:paraId="229AEDEC" w14:textId="77777777" w:rsidTr="00211EC1">
        <w:trPr>
          <w:cantSplit/>
          <w:trHeight w:val="270"/>
          <w:jc w:val="center"/>
        </w:trPr>
        <w:tc>
          <w:tcPr>
            <w:tcW w:w="780" w:type="dxa"/>
            <w:vMerge/>
            <w:shd w:val="clear" w:color="auto" w:fill="FDE9D9" w:themeFill="accent6" w:themeFillTint="33"/>
            <w:textDirection w:val="btLr"/>
          </w:tcPr>
          <w:p w14:paraId="2EA05B64" w14:textId="77777777" w:rsidR="006717BC" w:rsidRDefault="006717BC" w:rsidP="006717BC">
            <w:pPr>
              <w:pStyle w:val="TableParagraph"/>
              <w:spacing w:before="1" w:line="360" w:lineRule="auto"/>
              <w:ind w:left="10" w:right="1"/>
              <w:rPr>
                <w:b/>
                <w:spacing w:val="-2"/>
                <w:sz w:val="24"/>
              </w:rPr>
            </w:pPr>
          </w:p>
        </w:tc>
        <w:tc>
          <w:tcPr>
            <w:tcW w:w="3608" w:type="dxa"/>
          </w:tcPr>
          <w:p w14:paraId="58DEE551" w14:textId="225DE7C3" w:rsidR="006717BC" w:rsidRDefault="006717BC" w:rsidP="006717BC">
            <w:pPr>
              <w:pStyle w:val="TableParagraph"/>
              <w:spacing w:before="1" w:line="360" w:lineRule="auto"/>
              <w:ind w:left="10" w:right="1"/>
              <w:jc w:val="left"/>
              <w:rPr>
                <w:b/>
                <w:spacing w:val="-2"/>
                <w:sz w:val="24"/>
              </w:rPr>
            </w:pPr>
            <w:r>
              <w:rPr>
                <w:sz w:val="24"/>
              </w:rPr>
              <w:t>Lack</w:t>
            </w:r>
            <w:r>
              <w:rPr>
                <w:spacing w:val="-15"/>
                <w:sz w:val="24"/>
              </w:rPr>
              <w:t xml:space="preserve"> </w:t>
            </w:r>
            <w:r>
              <w:rPr>
                <w:sz w:val="24"/>
              </w:rPr>
              <w:t>of</w:t>
            </w:r>
            <w:r>
              <w:rPr>
                <w:spacing w:val="-15"/>
                <w:sz w:val="24"/>
              </w:rPr>
              <w:t xml:space="preserve"> </w:t>
            </w:r>
            <w:r>
              <w:rPr>
                <w:sz w:val="24"/>
              </w:rPr>
              <w:t xml:space="preserve">technical </w:t>
            </w:r>
            <w:r>
              <w:rPr>
                <w:spacing w:val="-2"/>
                <w:sz w:val="24"/>
              </w:rPr>
              <w:t>knowledge</w:t>
            </w:r>
          </w:p>
        </w:tc>
        <w:tc>
          <w:tcPr>
            <w:tcW w:w="2199" w:type="dxa"/>
          </w:tcPr>
          <w:p w14:paraId="7A103408" w14:textId="0790F37E" w:rsidR="006717BC" w:rsidRDefault="006717BC" w:rsidP="006717BC">
            <w:pPr>
              <w:pStyle w:val="TableParagraph"/>
              <w:spacing w:before="1" w:line="360" w:lineRule="auto"/>
              <w:ind w:left="4"/>
              <w:rPr>
                <w:b/>
                <w:spacing w:val="-5"/>
                <w:sz w:val="24"/>
              </w:rPr>
            </w:pPr>
            <w:r>
              <w:rPr>
                <w:spacing w:val="-5"/>
                <w:sz w:val="24"/>
              </w:rPr>
              <w:t>16</w:t>
            </w:r>
          </w:p>
        </w:tc>
        <w:tc>
          <w:tcPr>
            <w:tcW w:w="2203" w:type="dxa"/>
          </w:tcPr>
          <w:p w14:paraId="5AA90E6A" w14:textId="5ED9DF78" w:rsidR="006717BC" w:rsidRDefault="006717BC" w:rsidP="006717BC">
            <w:pPr>
              <w:pStyle w:val="TableParagraph"/>
              <w:spacing w:before="1" w:line="360" w:lineRule="auto"/>
              <w:ind w:left="7" w:right="1"/>
              <w:rPr>
                <w:b/>
                <w:spacing w:val="-2"/>
                <w:sz w:val="24"/>
              </w:rPr>
            </w:pPr>
            <w:r>
              <w:rPr>
                <w:spacing w:val="-2"/>
                <w:sz w:val="24"/>
              </w:rPr>
              <w:t>16.00</w:t>
            </w:r>
          </w:p>
        </w:tc>
      </w:tr>
      <w:tr w:rsidR="006717BC" w14:paraId="5EB684F9" w14:textId="77777777" w:rsidTr="00211EC1">
        <w:trPr>
          <w:cantSplit/>
          <w:trHeight w:val="270"/>
          <w:jc w:val="center"/>
        </w:trPr>
        <w:tc>
          <w:tcPr>
            <w:tcW w:w="780" w:type="dxa"/>
            <w:vMerge/>
            <w:shd w:val="clear" w:color="auto" w:fill="FDE9D9" w:themeFill="accent6" w:themeFillTint="33"/>
            <w:textDirection w:val="btLr"/>
          </w:tcPr>
          <w:p w14:paraId="3DA8466F" w14:textId="77777777" w:rsidR="006717BC" w:rsidRDefault="006717BC" w:rsidP="006717BC">
            <w:pPr>
              <w:pStyle w:val="TableParagraph"/>
              <w:spacing w:before="1" w:line="360" w:lineRule="auto"/>
              <w:ind w:left="10" w:right="1"/>
              <w:rPr>
                <w:b/>
                <w:spacing w:val="-2"/>
                <w:sz w:val="24"/>
              </w:rPr>
            </w:pPr>
          </w:p>
        </w:tc>
        <w:tc>
          <w:tcPr>
            <w:tcW w:w="3608" w:type="dxa"/>
            <w:shd w:val="clear" w:color="auto" w:fill="EAF1DD" w:themeFill="accent3" w:themeFillTint="33"/>
          </w:tcPr>
          <w:p w14:paraId="7BA2E7FD" w14:textId="1230D4F4" w:rsidR="006717BC" w:rsidRDefault="006717BC" w:rsidP="006717BC">
            <w:pPr>
              <w:pStyle w:val="TableParagraph"/>
              <w:spacing w:before="1" w:line="360" w:lineRule="auto"/>
              <w:ind w:left="10" w:right="1"/>
              <w:rPr>
                <w:b/>
                <w:spacing w:val="-2"/>
                <w:sz w:val="24"/>
              </w:rPr>
            </w:pPr>
            <w:r>
              <w:rPr>
                <w:b/>
                <w:spacing w:val="-2"/>
                <w:sz w:val="24"/>
              </w:rPr>
              <w:t>Total</w:t>
            </w:r>
          </w:p>
        </w:tc>
        <w:tc>
          <w:tcPr>
            <w:tcW w:w="2199" w:type="dxa"/>
            <w:shd w:val="clear" w:color="auto" w:fill="EAF1DD" w:themeFill="accent3" w:themeFillTint="33"/>
          </w:tcPr>
          <w:p w14:paraId="33AAD9AF" w14:textId="76664976" w:rsidR="006717BC" w:rsidRDefault="006717BC" w:rsidP="006717BC">
            <w:pPr>
              <w:pStyle w:val="TableParagraph"/>
              <w:spacing w:before="1" w:line="360" w:lineRule="auto"/>
              <w:ind w:left="4"/>
              <w:rPr>
                <w:b/>
                <w:spacing w:val="-5"/>
                <w:sz w:val="24"/>
              </w:rPr>
            </w:pPr>
            <w:r>
              <w:rPr>
                <w:b/>
                <w:spacing w:val="-5"/>
                <w:sz w:val="24"/>
              </w:rPr>
              <w:t>100</w:t>
            </w:r>
          </w:p>
        </w:tc>
        <w:tc>
          <w:tcPr>
            <w:tcW w:w="2203" w:type="dxa"/>
            <w:shd w:val="clear" w:color="auto" w:fill="EAF1DD" w:themeFill="accent3" w:themeFillTint="33"/>
          </w:tcPr>
          <w:p w14:paraId="3C6DE352" w14:textId="4D1D363E" w:rsidR="006717BC" w:rsidRDefault="006717BC" w:rsidP="006717BC">
            <w:pPr>
              <w:pStyle w:val="TableParagraph"/>
              <w:spacing w:before="1" w:line="360" w:lineRule="auto"/>
              <w:ind w:left="7" w:right="1"/>
              <w:rPr>
                <w:b/>
                <w:spacing w:val="-2"/>
                <w:sz w:val="24"/>
              </w:rPr>
            </w:pPr>
            <w:r>
              <w:rPr>
                <w:b/>
                <w:spacing w:val="-2"/>
                <w:sz w:val="24"/>
              </w:rPr>
              <w:t>100.00</w:t>
            </w:r>
          </w:p>
        </w:tc>
      </w:tr>
      <w:tr w:rsidR="006717BC" w14:paraId="54A377C4" w14:textId="77777777" w:rsidTr="00211EC1">
        <w:trPr>
          <w:cantSplit/>
          <w:trHeight w:val="270"/>
          <w:jc w:val="center"/>
        </w:trPr>
        <w:tc>
          <w:tcPr>
            <w:tcW w:w="780" w:type="dxa"/>
            <w:vMerge w:val="restart"/>
            <w:shd w:val="clear" w:color="auto" w:fill="FDE9D9" w:themeFill="accent6" w:themeFillTint="33"/>
            <w:textDirection w:val="btLr"/>
          </w:tcPr>
          <w:p w14:paraId="4E09F45D" w14:textId="77777777" w:rsidR="006717BC" w:rsidRDefault="006717BC" w:rsidP="006717BC">
            <w:pPr>
              <w:pStyle w:val="TableParagraph"/>
              <w:spacing w:before="1" w:line="360" w:lineRule="auto"/>
              <w:ind w:left="10" w:right="1"/>
              <w:rPr>
                <w:b/>
                <w:bCs/>
                <w:sz w:val="24"/>
              </w:rPr>
            </w:pPr>
            <w:r w:rsidRPr="006717BC">
              <w:rPr>
                <w:b/>
                <w:bCs/>
                <w:sz w:val="24"/>
              </w:rPr>
              <w:t>Labour</w:t>
            </w:r>
          </w:p>
          <w:p w14:paraId="64F3D018" w14:textId="5401601E" w:rsidR="006717BC" w:rsidRPr="006717BC" w:rsidRDefault="006717BC" w:rsidP="006717BC">
            <w:pPr>
              <w:pStyle w:val="TableParagraph"/>
              <w:spacing w:before="1" w:line="360" w:lineRule="auto"/>
              <w:ind w:left="10" w:right="1"/>
              <w:rPr>
                <w:b/>
                <w:bCs/>
                <w:spacing w:val="-2"/>
                <w:sz w:val="24"/>
              </w:rPr>
            </w:pPr>
            <w:r>
              <w:rPr>
                <w:b/>
                <w:bCs/>
                <w:sz w:val="24"/>
              </w:rPr>
              <w:t>Problems</w:t>
            </w:r>
          </w:p>
        </w:tc>
        <w:tc>
          <w:tcPr>
            <w:tcW w:w="3608" w:type="dxa"/>
          </w:tcPr>
          <w:p w14:paraId="78830554" w14:textId="5472F56D" w:rsidR="006717BC" w:rsidRDefault="006717BC" w:rsidP="006717BC">
            <w:pPr>
              <w:pStyle w:val="TableParagraph"/>
              <w:spacing w:before="1" w:line="360" w:lineRule="auto"/>
              <w:ind w:left="10" w:right="1"/>
              <w:jc w:val="left"/>
              <w:rPr>
                <w:b/>
                <w:spacing w:val="-2"/>
                <w:sz w:val="24"/>
              </w:rPr>
            </w:pPr>
            <w:r>
              <w:rPr>
                <w:sz w:val="24"/>
              </w:rPr>
              <w:t>All</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pacing w:val="-2"/>
                <w:sz w:val="24"/>
              </w:rPr>
              <w:t>above</w:t>
            </w:r>
          </w:p>
        </w:tc>
        <w:tc>
          <w:tcPr>
            <w:tcW w:w="2199" w:type="dxa"/>
          </w:tcPr>
          <w:p w14:paraId="557054D6" w14:textId="593E32AF" w:rsidR="006717BC" w:rsidRDefault="006717BC" w:rsidP="006717BC">
            <w:pPr>
              <w:pStyle w:val="TableParagraph"/>
              <w:spacing w:before="1" w:line="360" w:lineRule="auto"/>
              <w:ind w:left="4"/>
              <w:rPr>
                <w:b/>
                <w:spacing w:val="-5"/>
                <w:sz w:val="24"/>
              </w:rPr>
            </w:pPr>
            <w:r>
              <w:rPr>
                <w:spacing w:val="-5"/>
                <w:sz w:val="24"/>
              </w:rPr>
              <w:t>41</w:t>
            </w:r>
          </w:p>
        </w:tc>
        <w:tc>
          <w:tcPr>
            <w:tcW w:w="2203" w:type="dxa"/>
          </w:tcPr>
          <w:p w14:paraId="5173702E" w14:textId="422B467B" w:rsidR="006717BC" w:rsidRDefault="006717BC" w:rsidP="006717BC">
            <w:pPr>
              <w:pStyle w:val="TableParagraph"/>
              <w:spacing w:before="1" w:line="360" w:lineRule="auto"/>
              <w:ind w:left="7" w:right="1"/>
              <w:rPr>
                <w:b/>
                <w:spacing w:val="-2"/>
                <w:sz w:val="24"/>
              </w:rPr>
            </w:pPr>
            <w:r>
              <w:rPr>
                <w:spacing w:val="-2"/>
                <w:sz w:val="24"/>
              </w:rPr>
              <w:t>41.00</w:t>
            </w:r>
          </w:p>
        </w:tc>
      </w:tr>
      <w:tr w:rsidR="006717BC" w14:paraId="53CDAED5" w14:textId="77777777" w:rsidTr="00211EC1">
        <w:trPr>
          <w:cantSplit/>
          <w:trHeight w:val="270"/>
          <w:jc w:val="center"/>
        </w:trPr>
        <w:tc>
          <w:tcPr>
            <w:tcW w:w="780" w:type="dxa"/>
            <w:vMerge/>
            <w:shd w:val="clear" w:color="auto" w:fill="FDE9D9" w:themeFill="accent6" w:themeFillTint="33"/>
            <w:textDirection w:val="btLr"/>
          </w:tcPr>
          <w:p w14:paraId="77D0FF2E" w14:textId="77777777" w:rsidR="006717BC" w:rsidRDefault="006717BC" w:rsidP="006717BC">
            <w:pPr>
              <w:pStyle w:val="TableParagraph"/>
              <w:spacing w:before="1" w:line="360" w:lineRule="auto"/>
              <w:ind w:left="10" w:right="1"/>
              <w:rPr>
                <w:b/>
                <w:spacing w:val="-2"/>
                <w:sz w:val="24"/>
              </w:rPr>
            </w:pPr>
          </w:p>
        </w:tc>
        <w:tc>
          <w:tcPr>
            <w:tcW w:w="3608" w:type="dxa"/>
          </w:tcPr>
          <w:p w14:paraId="27DA76D5" w14:textId="113BAD89" w:rsidR="006717BC" w:rsidRDefault="006717BC" w:rsidP="006717BC">
            <w:pPr>
              <w:pStyle w:val="TableParagraph"/>
              <w:spacing w:before="1" w:line="360" w:lineRule="auto"/>
              <w:ind w:left="10" w:right="1"/>
              <w:jc w:val="left"/>
              <w:rPr>
                <w:b/>
                <w:spacing w:val="-2"/>
                <w:sz w:val="24"/>
              </w:rPr>
            </w:pPr>
            <w:r>
              <w:rPr>
                <w:sz w:val="24"/>
              </w:rPr>
              <w:t>Labour</w:t>
            </w:r>
            <w:r>
              <w:rPr>
                <w:spacing w:val="-3"/>
                <w:sz w:val="24"/>
              </w:rPr>
              <w:t xml:space="preserve"> </w:t>
            </w:r>
            <w:r>
              <w:rPr>
                <w:spacing w:val="-2"/>
                <w:sz w:val="24"/>
              </w:rPr>
              <w:t>turnover</w:t>
            </w:r>
          </w:p>
        </w:tc>
        <w:tc>
          <w:tcPr>
            <w:tcW w:w="2199" w:type="dxa"/>
          </w:tcPr>
          <w:p w14:paraId="030D8B3F" w14:textId="397D13DF" w:rsidR="006717BC" w:rsidRDefault="006717BC" w:rsidP="006717BC">
            <w:pPr>
              <w:pStyle w:val="TableParagraph"/>
              <w:spacing w:before="1" w:line="360" w:lineRule="auto"/>
              <w:ind w:left="4"/>
              <w:rPr>
                <w:b/>
                <w:spacing w:val="-5"/>
                <w:sz w:val="24"/>
              </w:rPr>
            </w:pPr>
            <w:r>
              <w:rPr>
                <w:spacing w:val="-5"/>
                <w:sz w:val="24"/>
              </w:rPr>
              <w:t>23</w:t>
            </w:r>
          </w:p>
        </w:tc>
        <w:tc>
          <w:tcPr>
            <w:tcW w:w="2203" w:type="dxa"/>
          </w:tcPr>
          <w:p w14:paraId="39A39667" w14:textId="0E702735" w:rsidR="006717BC" w:rsidRDefault="006717BC" w:rsidP="006717BC">
            <w:pPr>
              <w:pStyle w:val="TableParagraph"/>
              <w:spacing w:before="1" w:line="360" w:lineRule="auto"/>
              <w:ind w:left="7" w:right="1"/>
              <w:rPr>
                <w:b/>
                <w:spacing w:val="-2"/>
                <w:sz w:val="24"/>
              </w:rPr>
            </w:pPr>
            <w:r>
              <w:rPr>
                <w:spacing w:val="-2"/>
                <w:sz w:val="24"/>
              </w:rPr>
              <w:t>23.00</w:t>
            </w:r>
          </w:p>
        </w:tc>
      </w:tr>
      <w:tr w:rsidR="006717BC" w14:paraId="0C31793A" w14:textId="77777777" w:rsidTr="00211EC1">
        <w:trPr>
          <w:cantSplit/>
          <w:trHeight w:val="79"/>
          <w:jc w:val="center"/>
        </w:trPr>
        <w:tc>
          <w:tcPr>
            <w:tcW w:w="780" w:type="dxa"/>
            <w:vMerge/>
            <w:shd w:val="clear" w:color="auto" w:fill="FDE9D9" w:themeFill="accent6" w:themeFillTint="33"/>
            <w:textDirection w:val="btLr"/>
          </w:tcPr>
          <w:p w14:paraId="02B6F7E4" w14:textId="77777777" w:rsidR="006717BC" w:rsidRDefault="006717BC" w:rsidP="006717BC">
            <w:pPr>
              <w:pStyle w:val="TableParagraph"/>
              <w:spacing w:before="1" w:line="360" w:lineRule="auto"/>
              <w:ind w:left="10" w:right="1"/>
              <w:rPr>
                <w:b/>
                <w:spacing w:val="-2"/>
                <w:sz w:val="24"/>
              </w:rPr>
            </w:pPr>
          </w:p>
        </w:tc>
        <w:tc>
          <w:tcPr>
            <w:tcW w:w="3608" w:type="dxa"/>
          </w:tcPr>
          <w:p w14:paraId="4050A79E" w14:textId="1844A84A" w:rsidR="006717BC" w:rsidRDefault="006717BC" w:rsidP="00DB675C">
            <w:pPr>
              <w:pStyle w:val="TableParagraph"/>
              <w:spacing w:line="270" w:lineRule="exact"/>
              <w:ind w:left="11" w:right="4"/>
              <w:jc w:val="left"/>
              <w:rPr>
                <w:b/>
                <w:spacing w:val="-2"/>
                <w:sz w:val="24"/>
              </w:rPr>
            </w:pPr>
            <w:r>
              <w:rPr>
                <w:sz w:val="24"/>
              </w:rPr>
              <w:t>Shortage</w:t>
            </w:r>
            <w:r>
              <w:rPr>
                <w:spacing w:val="-2"/>
                <w:sz w:val="24"/>
              </w:rPr>
              <w:t xml:space="preserve"> </w:t>
            </w:r>
            <w:r>
              <w:rPr>
                <w:sz w:val="24"/>
              </w:rPr>
              <w:t>of</w:t>
            </w:r>
            <w:r>
              <w:rPr>
                <w:spacing w:val="-3"/>
                <w:sz w:val="24"/>
              </w:rPr>
              <w:t xml:space="preserve"> </w:t>
            </w:r>
            <w:r>
              <w:rPr>
                <w:spacing w:val="-2"/>
                <w:sz w:val="24"/>
              </w:rPr>
              <w:t>skilled</w:t>
            </w:r>
            <w:r w:rsidR="00DB675C">
              <w:rPr>
                <w:spacing w:val="-2"/>
                <w:sz w:val="24"/>
              </w:rPr>
              <w:t xml:space="preserve"> </w:t>
            </w:r>
            <w:r>
              <w:rPr>
                <w:spacing w:val="-2"/>
                <w:sz w:val="24"/>
              </w:rPr>
              <w:t>labour</w:t>
            </w:r>
          </w:p>
        </w:tc>
        <w:tc>
          <w:tcPr>
            <w:tcW w:w="2199" w:type="dxa"/>
          </w:tcPr>
          <w:p w14:paraId="713B1E4E" w14:textId="50D2FA5C" w:rsidR="006717BC" w:rsidRDefault="006717BC" w:rsidP="006717BC">
            <w:pPr>
              <w:pStyle w:val="TableParagraph"/>
              <w:spacing w:before="1" w:line="360" w:lineRule="auto"/>
              <w:ind w:left="4"/>
              <w:rPr>
                <w:b/>
                <w:spacing w:val="-5"/>
                <w:sz w:val="24"/>
              </w:rPr>
            </w:pPr>
            <w:r>
              <w:rPr>
                <w:spacing w:val="-5"/>
                <w:sz w:val="24"/>
              </w:rPr>
              <w:t>19</w:t>
            </w:r>
          </w:p>
        </w:tc>
        <w:tc>
          <w:tcPr>
            <w:tcW w:w="2203" w:type="dxa"/>
          </w:tcPr>
          <w:p w14:paraId="0406993D" w14:textId="48DB88AB" w:rsidR="006717BC" w:rsidRDefault="006717BC" w:rsidP="006717BC">
            <w:pPr>
              <w:pStyle w:val="TableParagraph"/>
              <w:spacing w:before="1" w:line="360" w:lineRule="auto"/>
              <w:ind w:left="7" w:right="1"/>
              <w:rPr>
                <w:b/>
                <w:spacing w:val="-2"/>
                <w:sz w:val="24"/>
              </w:rPr>
            </w:pPr>
            <w:r>
              <w:rPr>
                <w:spacing w:val="-2"/>
                <w:sz w:val="24"/>
              </w:rPr>
              <w:t>19.00</w:t>
            </w:r>
          </w:p>
        </w:tc>
      </w:tr>
      <w:tr w:rsidR="006717BC" w14:paraId="2E57A361" w14:textId="77777777" w:rsidTr="00211EC1">
        <w:trPr>
          <w:cantSplit/>
          <w:trHeight w:val="270"/>
          <w:jc w:val="center"/>
        </w:trPr>
        <w:tc>
          <w:tcPr>
            <w:tcW w:w="780" w:type="dxa"/>
            <w:vMerge/>
            <w:shd w:val="clear" w:color="auto" w:fill="FDE9D9" w:themeFill="accent6" w:themeFillTint="33"/>
            <w:textDirection w:val="btLr"/>
          </w:tcPr>
          <w:p w14:paraId="2FCB2FB1" w14:textId="77777777" w:rsidR="006717BC" w:rsidRDefault="006717BC" w:rsidP="006717BC">
            <w:pPr>
              <w:pStyle w:val="TableParagraph"/>
              <w:spacing w:before="1" w:line="360" w:lineRule="auto"/>
              <w:ind w:left="10" w:right="1"/>
              <w:rPr>
                <w:b/>
                <w:spacing w:val="-2"/>
                <w:sz w:val="24"/>
              </w:rPr>
            </w:pPr>
          </w:p>
        </w:tc>
        <w:tc>
          <w:tcPr>
            <w:tcW w:w="3608" w:type="dxa"/>
          </w:tcPr>
          <w:p w14:paraId="20F16A4D" w14:textId="2916DB85" w:rsidR="006717BC" w:rsidRDefault="006717BC" w:rsidP="006717BC">
            <w:pPr>
              <w:pStyle w:val="TableParagraph"/>
              <w:spacing w:before="1" w:line="360" w:lineRule="auto"/>
              <w:ind w:left="10" w:right="1"/>
              <w:jc w:val="left"/>
              <w:rPr>
                <w:b/>
                <w:spacing w:val="-2"/>
                <w:sz w:val="24"/>
              </w:rPr>
            </w:pPr>
            <w:r>
              <w:rPr>
                <w:sz w:val="24"/>
              </w:rPr>
              <w:t>High</w:t>
            </w:r>
            <w:r>
              <w:rPr>
                <w:spacing w:val="-2"/>
                <w:sz w:val="24"/>
              </w:rPr>
              <w:t xml:space="preserve"> </w:t>
            </w:r>
            <w:r>
              <w:rPr>
                <w:sz w:val="24"/>
              </w:rPr>
              <w:t>labour</w:t>
            </w:r>
            <w:r>
              <w:rPr>
                <w:spacing w:val="-2"/>
                <w:sz w:val="24"/>
              </w:rPr>
              <w:t xml:space="preserve"> </w:t>
            </w:r>
            <w:r>
              <w:rPr>
                <w:spacing w:val="-4"/>
                <w:sz w:val="24"/>
              </w:rPr>
              <w:t>cost</w:t>
            </w:r>
          </w:p>
        </w:tc>
        <w:tc>
          <w:tcPr>
            <w:tcW w:w="2199" w:type="dxa"/>
          </w:tcPr>
          <w:p w14:paraId="6887CD02" w14:textId="6CF03729" w:rsidR="006717BC" w:rsidRDefault="006717BC" w:rsidP="006717BC">
            <w:pPr>
              <w:pStyle w:val="TableParagraph"/>
              <w:spacing w:before="1" w:line="360" w:lineRule="auto"/>
              <w:ind w:left="4"/>
              <w:rPr>
                <w:b/>
                <w:spacing w:val="-5"/>
                <w:sz w:val="24"/>
              </w:rPr>
            </w:pPr>
            <w:r>
              <w:rPr>
                <w:spacing w:val="-5"/>
                <w:sz w:val="24"/>
              </w:rPr>
              <w:t>17</w:t>
            </w:r>
          </w:p>
        </w:tc>
        <w:tc>
          <w:tcPr>
            <w:tcW w:w="2203" w:type="dxa"/>
          </w:tcPr>
          <w:p w14:paraId="3CD0B90B" w14:textId="5681026D" w:rsidR="006717BC" w:rsidRDefault="006717BC" w:rsidP="006717BC">
            <w:pPr>
              <w:pStyle w:val="TableParagraph"/>
              <w:spacing w:before="1" w:line="360" w:lineRule="auto"/>
              <w:ind w:left="7" w:right="1"/>
              <w:rPr>
                <w:b/>
                <w:spacing w:val="-2"/>
                <w:sz w:val="24"/>
              </w:rPr>
            </w:pPr>
            <w:r>
              <w:rPr>
                <w:spacing w:val="-2"/>
                <w:sz w:val="24"/>
              </w:rPr>
              <w:t>17.00</w:t>
            </w:r>
          </w:p>
        </w:tc>
      </w:tr>
      <w:tr w:rsidR="006717BC" w14:paraId="77EF92D8" w14:textId="77777777" w:rsidTr="00211EC1">
        <w:trPr>
          <w:cantSplit/>
          <w:trHeight w:val="270"/>
          <w:jc w:val="center"/>
        </w:trPr>
        <w:tc>
          <w:tcPr>
            <w:tcW w:w="780" w:type="dxa"/>
            <w:vMerge/>
            <w:shd w:val="clear" w:color="auto" w:fill="FDE9D9" w:themeFill="accent6" w:themeFillTint="33"/>
            <w:textDirection w:val="btLr"/>
          </w:tcPr>
          <w:p w14:paraId="36E478F9" w14:textId="77777777" w:rsidR="006717BC" w:rsidRDefault="006717BC" w:rsidP="006717BC">
            <w:pPr>
              <w:pStyle w:val="TableParagraph"/>
              <w:spacing w:before="1" w:line="360" w:lineRule="auto"/>
              <w:ind w:left="10" w:right="1"/>
              <w:rPr>
                <w:b/>
                <w:spacing w:val="-2"/>
                <w:sz w:val="24"/>
              </w:rPr>
            </w:pPr>
          </w:p>
        </w:tc>
        <w:tc>
          <w:tcPr>
            <w:tcW w:w="3608" w:type="dxa"/>
            <w:shd w:val="clear" w:color="auto" w:fill="EAF1DD" w:themeFill="accent3" w:themeFillTint="33"/>
          </w:tcPr>
          <w:p w14:paraId="7601C6A4" w14:textId="2E46E40B" w:rsidR="006717BC" w:rsidRDefault="006717BC" w:rsidP="006717BC">
            <w:pPr>
              <w:pStyle w:val="TableParagraph"/>
              <w:spacing w:before="1" w:line="360" w:lineRule="auto"/>
              <w:ind w:left="10" w:right="1"/>
              <w:rPr>
                <w:b/>
                <w:spacing w:val="-2"/>
                <w:sz w:val="24"/>
              </w:rPr>
            </w:pPr>
            <w:r>
              <w:rPr>
                <w:b/>
                <w:spacing w:val="-2"/>
                <w:sz w:val="24"/>
              </w:rPr>
              <w:t>Total</w:t>
            </w:r>
          </w:p>
        </w:tc>
        <w:tc>
          <w:tcPr>
            <w:tcW w:w="2199" w:type="dxa"/>
            <w:shd w:val="clear" w:color="auto" w:fill="EAF1DD" w:themeFill="accent3" w:themeFillTint="33"/>
          </w:tcPr>
          <w:p w14:paraId="3D2E67C8" w14:textId="70A748AB" w:rsidR="006717BC" w:rsidRDefault="006717BC" w:rsidP="006717BC">
            <w:pPr>
              <w:pStyle w:val="TableParagraph"/>
              <w:spacing w:before="1" w:line="360" w:lineRule="auto"/>
              <w:ind w:left="4"/>
              <w:rPr>
                <w:b/>
                <w:spacing w:val="-5"/>
                <w:sz w:val="24"/>
              </w:rPr>
            </w:pPr>
            <w:r>
              <w:rPr>
                <w:b/>
                <w:spacing w:val="-5"/>
                <w:sz w:val="24"/>
              </w:rPr>
              <w:t>100</w:t>
            </w:r>
          </w:p>
        </w:tc>
        <w:tc>
          <w:tcPr>
            <w:tcW w:w="2203" w:type="dxa"/>
            <w:shd w:val="clear" w:color="auto" w:fill="EAF1DD" w:themeFill="accent3" w:themeFillTint="33"/>
          </w:tcPr>
          <w:p w14:paraId="38503434" w14:textId="5C9BBDAF" w:rsidR="006717BC" w:rsidRDefault="006717BC" w:rsidP="006717BC">
            <w:pPr>
              <w:pStyle w:val="TableParagraph"/>
              <w:spacing w:before="1" w:line="360" w:lineRule="auto"/>
              <w:ind w:left="7" w:right="1"/>
              <w:rPr>
                <w:b/>
                <w:spacing w:val="-2"/>
                <w:sz w:val="24"/>
              </w:rPr>
            </w:pPr>
            <w:r>
              <w:rPr>
                <w:b/>
                <w:spacing w:val="-2"/>
                <w:sz w:val="24"/>
              </w:rPr>
              <w:t>100.00</w:t>
            </w:r>
          </w:p>
        </w:tc>
      </w:tr>
    </w:tbl>
    <w:p w14:paraId="4B22A13D" w14:textId="77777777" w:rsidR="001118C8" w:rsidRPr="006717BC" w:rsidRDefault="00040FDA" w:rsidP="0022633C">
      <w:pPr>
        <w:jc w:val="center"/>
        <w:rPr>
          <w:b/>
          <w:bCs/>
          <w:i/>
          <w:iCs/>
        </w:rPr>
      </w:pPr>
      <w:r w:rsidRPr="006717BC">
        <w:rPr>
          <w:b/>
          <w:bCs/>
          <w:i/>
          <w:iCs/>
        </w:rPr>
        <w:t>Source:</w:t>
      </w:r>
      <w:r w:rsidRPr="006717BC">
        <w:rPr>
          <w:b/>
          <w:bCs/>
          <w:i/>
          <w:iCs/>
          <w:spacing w:val="-4"/>
        </w:rPr>
        <w:t xml:space="preserve"> </w:t>
      </w:r>
      <w:r w:rsidRPr="006717BC">
        <w:rPr>
          <w:b/>
          <w:bCs/>
          <w:i/>
          <w:iCs/>
        </w:rPr>
        <w:t>Primary</w:t>
      </w:r>
      <w:r w:rsidRPr="006717BC">
        <w:rPr>
          <w:b/>
          <w:bCs/>
          <w:i/>
          <w:iCs/>
          <w:spacing w:val="-3"/>
        </w:rPr>
        <w:t xml:space="preserve"> </w:t>
      </w:r>
      <w:r w:rsidRPr="006717BC">
        <w:rPr>
          <w:b/>
          <w:bCs/>
          <w:i/>
          <w:iCs/>
          <w:spacing w:val="-4"/>
        </w:rPr>
        <w:t>data</w:t>
      </w:r>
    </w:p>
    <w:p w14:paraId="0A908FFC" w14:textId="77777777" w:rsidR="001118C8" w:rsidRDefault="001118C8">
      <w:pPr>
        <w:pStyle w:val="BodyText"/>
        <w:rPr>
          <w:b/>
        </w:rPr>
      </w:pPr>
    </w:p>
    <w:p w14:paraId="6FAFCFE7" w14:textId="77777777" w:rsidR="00641BF1" w:rsidRDefault="00641BF1" w:rsidP="00913A3E">
      <w:pPr>
        <w:pStyle w:val="BodyText"/>
        <w:tabs>
          <w:tab w:val="left" w:pos="1800"/>
        </w:tabs>
        <w:spacing w:line="360" w:lineRule="auto"/>
        <w:jc w:val="both"/>
        <w:rPr>
          <w:rStyle w:val="Strong"/>
        </w:rPr>
      </w:pPr>
      <w:r w:rsidRPr="00641BF1">
        <w:rPr>
          <w:b/>
          <w:bCs/>
        </w:rPr>
        <w:t xml:space="preserve">Interpretation:   </w:t>
      </w:r>
      <w:r>
        <w:rPr>
          <w:b/>
          <w:bCs/>
        </w:rPr>
        <w:t xml:space="preserve"> </w:t>
      </w:r>
      <w:r>
        <w:t xml:space="preserve">The table presents the major problems faced by MSMEs in the areas of finance, marketing, technology, and labour. The findings indicate that respondents experience multiple challenges simultaneously, as the highest percentage in all categories is attributed to </w:t>
      </w:r>
      <w:r>
        <w:rPr>
          <w:rStyle w:val="Strong"/>
        </w:rPr>
        <w:t>"All of the above."</w:t>
      </w:r>
    </w:p>
    <w:p w14:paraId="473BBB1C" w14:textId="1224BBCD" w:rsidR="00641BF1" w:rsidRDefault="00641BF1" w:rsidP="00913A3E">
      <w:pPr>
        <w:pStyle w:val="BodyText"/>
        <w:tabs>
          <w:tab w:val="left" w:pos="1800"/>
        </w:tabs>
        <w:spacing w:line="360" w:lineRule="auto"/>
        <w:jc w:val="both"/>
      </w:pPr>
      <w:r>
        <w:rPr>
          <w:rStyle w:val="Strong"/>
        </w:rPr>
        <w:t>Financial</w:t>
      </w:r>
      <w:r w:rsidR="00913A3E">
        <w:rPr>
          <w:rStyle w:val="Strong"/>
        </w:rPr>
        <w:t xml:space="preserve"> </w:t>
      </w:r>
      <w:r>
        <w:rPr>
          <w:rStyle w:val="Strong"/>
        </w:rPr>
        <w:t>Problems:</w:t>
      </w:r>
      <w:r w:rsidR="00913A3E">
        <w:rPr>
          <w:rStyle w:val="Strong"/>
        </w:rPr>
        <w:tab/>
      </w:r>
      <w:r>
        <w:t xml:space="preserve">Among the financial issues, </w:t>
      </w:r>
      <w:r>
        <w:rPr>
          <w:rStyle w:val="Strong"/>
        </w:rPr>
        <w:t>41%</w:t>
      </w:r>
      <w:r>
        <w:t xml:space="preserve"> of the respondents reported </w:t>
      </w:r>
      <w:r>
        <w:lastRenderedPageBreak/>
        <w:t xml:space="preserve">facing all the listed financial problems together. This suggests that MSMEs encounter a combination of financial constraints rather than a single issue. Among the individual problems, </w:t>
      </w:r>
      <w:r>
        <w:rPr>
          <w:rStyle w:val="Strong"/>
        </w:rPr>
        <w:t>delay in loan sanction (24%)</w:t>
      </w:r>
      <w:r>
        <w:t xml:space="preserve"> is the most significant concern, followed by </w:t>
      </w:r>
      <w:r>
        <w:rPr>
          <w:rStyle w:val="Strong"/>
        </w:rPr>
        <w:t>high interest rates (22%)</w:t>
      </w:r>
      <w:r>
        <w:t xml:space="preserve"> and </w:t>
      </w:r>
      <w:r>
        <w:rPr>
          <w:rStyle w:val="Strong"/>
        </w:rPr>
        <w:t>lack of collateral security (13%)</w:t>
      </w:r>
      <w:r>
        <w:t>. The results indicate that access to timely and affordable finance remains a major challenge for MSMEs.</w:t>
      </w:r>
    </w:p>
    <w:p w14:paraId="5985E9ED" w14:textId="7D8DBC72" w:rsidR="00641BF1" w:rsidRDefault="00641BF1" w:rsidP="00913A3E">
      <w:pPr>
        <w:pStyle w:val="NormalWeb"/>
        <w:spacing w:line="360" w:lineRule="auto"/>
        <w:jc w:val="both"/>
      </w:pPr>
      <w:r>
        <w:rPr>
          <w:rStyle w:val="Strong"/>
        </w:rPr>
        <w:t>Marketing Problems:</w:t>
      </w:r>
      <w:r w:rsidR="00913A3E">
        <w:rPr>
          <w:rStyle w:val="Strong"/>
        </w:rPr>
        <w:t xml:space="preserve"> </w:t>
      </w:r>
      <w:r>
        <w:t xml:space="preserve">Regarding marketing issues, </w:t>
      </w:r>
      <w:r>
        <w:rPr>
          <w:rStyle w:val="Strong"/>
        </w:rPr>
        <w:t>36%</w:t>
      </w:r>
      <w:r>
        <w:t xml:space="preserve"> of the respondents stated that they face all the listed marketing problems. Among specific issues, </w:t>
      </w:r>
      <w:r>
        <w:rPr>
          <w:rStyle w:val="Strong"/>
        </w:rPr>
        <w:t>lack of market information (28%)</w:t>
      </w:r>
      <w:r>
        <w:t xml:space="preserve"> is the most prominent challenge, followed by </w:t>
      </w:r>
      <w:r>
        <w:rPr>
          <w:rStyle w:val="Strong"/>
        </w:rPr>
        <w:t>lack of advertising facilities (22%)</w:t>
      </w:r>
      <w:r>
        <w:t xml:space="preserve"> and </w:t>
      </w:r>
      <w:r>
        <w:rPr>
          <w:rStyle w:val="Strong"/>
        </w:rPr>
        <w:t>competition from large firms (14%)</w:t>
      </w:r>
      <w:r>
        <w:t>. This shows that MSMEs struggle to gather market intelligence and effectively promote their products, which affects their competitiveness.</w:t>
      </w:r>
    </w:p>
    <w:p w14:paraId="016C1141" w14:textId="0D7AC830" w:rsidR="00641BF1" w:rsidRDefault="00641BF1" w:rsidP="00913A3E">
      <w:pPr>
        <w:pStyle w:val="NormalWeb"/>
        <w:spacing w:line="360" w:lineRule="auto"/>
        <w:jc w:val="both"/>
      </w:pPr>
      <w:r>
        <w:rPr>
          <w:rStyle w:val="Strong"/>
        </w:rPr>
        <w:t>Technological</w:t>
      </w:r>
      <w:r w:rsidR="00913A3E">
        <w:rPr>
          <w:rStyle w:val="Strong"/>
        </w:rPr>
        <w:t xml:space="preserve"> </w:t>
      </w:r>
      <w:r>
        <w:rPr>
          <w:rStyle w:val="Strong"/>
        </w:rPr>
        <w:t>Problems:</w:t>
      </w:r>
      <w:r w:rsidR="00913A3E">
        <w:rPr>
          <w:rStyle w:val="Strong"/>
        </w:rPr>
        <w:t xml:space="preserve"> </w:t>
      </w:r>
      <w:r>
        <w:t xml:space="preserve">The table reveals that </w:t>
      </w:r>
      <w:r w:rsidRPr="003C2DB3">
        <w:rPr>
          <w:rStyle w:val="Strong"/>
        </w:rPr>
        <w:t>38%</w:t>
      </w:r>
      <w:r w:rsidRPr="003C2DB3">
        <w:t xml:space="preserve"> of the respondents experience all technological problems simultaneously. Among the individual factors, the </w:t>
      </w:r>
      <w:r w:rsidRPr="003C2DB3">
        <w:rPr>
          <w:rStyle w:val="Strong"/>
        </w:rPr>
        <w:t>high cost of technology adoption (24%)</w:t>
      </w:r>
      <w:r w:rsidRPr="003C2DB3">
        <w:t xml:space="preserve"> is the most significant obstacle, followed by </w:t>
      </w:r>
      <w:r w:rsidRPr="003C2DB3">
        <w:rPr>
          <w:rStyle w:val="Strong"/>
        </w:rPr>
        <w:t>lack of modern machinery (22%)</w:t>
      </w:r>
      <w:r w:rsidRPr="003C2DB3">
        <w:t xml:space="preserve"> and </w:t>
      </w:r>
      <w:r w:rsidRPr="003C2DB3">
        <w:rPr>
          <w:rStyle w:val="Strong"/>
        </w:rPr>
        <w:t>lack of technical knowledge (16%)</w:t>
      </w:r>
      <w:r w:rsidRPr="003C2DB3">
        <w:t>.</w:t>
      </w:r>
      <w:r>
        <w:t xml:space="preserve"> These findings suggest that financial limitations and inadequate technical capabilities hinder technological advancement among MSMEs.</w:t>
      </w:r>
    </w:p>
    <w:p w14:paraId="29DE8A29" w14:textId="59FA2B8A" w:rsidR="00641BF1" w:rsidRDefault="00641BF1" w:rsidP="00913A3E">
      <w:pPr>
        <w:pStyle w:val="NormalWeb"/>
        <w:spacing w:line="360" w:lineRule="auto"/>
        <w:jc w:val="both"/>
      </w:pPr>
      <w:r>
        <w:rPr>
          <w:rStyle w:val="Strong"/>
        </w:rPr>
        <w:t>Labour Problems:</w:t>
      </w:r>
      <w:r w:rsidR="00913A3E">
        <w:rPr>
          <w:rStyle w:val="Strong"/>
        </w:rPr>
        <w:t xml:space="preserve"> </w:t>
      </w:r>
      <w:r w:rsidRPr="003C2DB3">
        <w:t xml:space="preserve">Labour-related issues are also significant, with </w:t>
      </w:r>
      <w:r w:rsidRPr="003C2DB3">
        <w:rPr>
          <w:rStyle w:val="Strong"/>
        </w:rPr>
        <w:t>41%</w:t>
      </w:r>
      <w:r w:rsidRPr="003C2DB3">
        <w:t xml:space="preserve"> of respondents indicating that they face all the listed labour problems. Among the specific concerns, </w:t>
      </w:r>
      <w:r w:rsidRPr="003C2DB3">
        <w:rPr>
          <w:rStyle w:val="Strong"/>
        </w:rPr>
        <w:t xml:space="preserve">labour </w:t>
      </w:r>
      <w:r w:rsidRPr="003C2DB3">
        <w:rPr>
          <w:rStyle w:val="Strong"/>
          <w:b w:val="0"/>
          <w:bCs w:val="0"/>
        </w:rPr>
        <w:t>turnover (23%)</w:t>
      </w:r>
      <w:r w:rsidRPr="003C2DB3">
        <w:t xml:space="preserve"> is the most common problem, followed by </w:t>
      </w:r>
      <w:r w:rsidRPr="003C2DB3">
        <w:rPr>
          <w:rStyle w:val="Strong"/>
        </w:rPr>
        <w:t>shortage of skilled labour (19%)</w:t>
      </w:r>
      <w:r w:rsidRPr="003C2DB3">
        <w:t xml:space="preserve"> and </w:t>
      </w:r>
      <w:r w:rsidRPr="003C2DB3">
        <w:rPr>
          <w:rStyle w:val="Strong"/>
          <w:b w:val="0"/>
          <w:bCs w:val="0"/>
        </w:rPr>
        <w:t>high labour cost (17%)</w:t>
      </w:r>
      <w:r w:rsidRPr="003C2DB3">
        <w:rPr>
          <w:b/>
          <w:bCs/>
        </w:rPr>
        <w:t>.</w:t>
      </w:r>
      <w:r w:rsidRPr="003C2DB3">
        <w:t xml:space="preserve"> This indicates that retaining and managing a skilled workforce is a major challenge for MSMEs</w:t>
      </w:r>
    </w:p>
    <w:p w14:paraId="467DD72E" w14:textId="77777777" w:rsidR="001118C8" w:rsidRDefault="001118C8">
      <w:pPr>
        <w:pStyle w:val="BodyText"/>
        <w:rPr>
          <w:sz w:val="20"/>
        </w:rPr>
      </w:pPr>
    </w:p>
    <w:p w14:paraId="64B4DF51" w14:textId="77777777" w:rsidR="001118C8" w:rsidRDefault="001118C8">
      <w:pPr>
        <w:pStyle w:val="BodyText"/>
        <w:spacing w:before="92" w:after="1"/>
        <w:rPr>
          <w:sz w:val="20"/>
        </w:rPr>
      </w:pPr>
    </w:p>
    <w:p w14:paraId="7A35FC98" w14:textId="77777777" w:rsidR="001118C8" w:rsidRDefault="001118C8">
      <w:pPr>
        <w:pStyle w:val="BodyText"/>
        <w:rPr>
          <w:sz w:val="20"/>
        </w:rPr>
      </w:pPr>
    </w:p>
    <w:p w14:paraId="386F77F1" w14:textId="77777777" w:rsidR="00581E72" w:rsidRDefault="00581E72">
      <w:pPr>
        <w:pStyle w:val="BodyText"/>
        <w:rPr>
          <w:sz w:val="20"/>
        </w:rPr>
      </w:pPr>
    </w:p>
    <w:p w14:paraId="20E11B2E" w14:textId="77777777" w:rsidR="00581E72" w:rsidRDefault="00581E72">
      <w:pPr>
        <w:pStyle w:val="BodyText"/>
        <w:rPr>
          <w:sz w:val="20"/>
        </w:rPr>
      </w:pPr>
    </w:p>
    <w:p w14:paraId="01A02068" w14:textId="77777777" w:rsidR="00581E72" w:rsidRDefault="00581E72">
      <w:pPr>
        <w:pStyle w:val="BodyText"/>
        <w:rPr>
          <w:sz w:val="20"/>
        </w:rPr>
      </w:pPr>
    </w:p>
    <w:p w14:paraId="0341F509" w14:textId="77777777" w:rsidR="00581E72" w:rsidRDefault="00581E72">
      <w:pPr>
        <w:pStyle w:val="BodyText"/>
        <w:rPr>
          <w:sz w:val="20"/>
        </w:rPr>
      </w:pPr>
    </w:p>
    <w:p w14:paraId="11E11C9D" w14:textId="77777777" w:rsidR="00581E72" w:rsidRDefault="00581E72">
      <w:pPr>
        <w:pStyle w:val="BodyText"/>
        <w:rPr>
          <w:sz w:val="20"/>
        </w:rPr>
      </w:pPr>
    </w:p>
    <w:p w14:paraId="79B4C5B6" w14:textId="77777777" w:rsidR="00581E72" w:rsidRDefault="00581E72">
      <w:pPr>
        <w:pStyle w:val="BodyText"/>
        <w:rPr>
          <w:sz w:val="20"/>
        </w:rPr>
      </w:pPr>
    </w:p>
    <w:p w14:paraId="731C4F7F" w14:textId="77777777" w:rsidR="00581E72" w:rsidRDefault="00581E72">
      <w:pPr>
        <w:pStyle w:val="BodyText"/>
        <w:rPr>
          <w:sz w:val="20"/>
        </w:rPr>
      </w:pPr>
    </w:p>
    <w:p w14:paraId="6C468F48" w14:textId="77777777" w:rsidR="00581E72" w:rsidRDefault="00581E72">
      <w:pPr>
        <w:pStyle w:val="BodyText"/>
        <w:rPr>
          <w:sz w:val="20"/>
        </w:rPr>
      </w:pPr>
    </w:p>
    <w:p w14:paraId="46836671" w14:textId="77777777" w:rsidR="00581E72" w:rsidRDefault="00581E72">
      <w:pPr>
        <w:pStyle w:val="BodyText"/>
        <w:rPr>
          <w:sz w:val="20"/>
        </w:rPr>
      </w:pPr>
    </w:p>
    <w:p w14:paraId="4186E21C" w14:textId="5E9D782C" w:rsidR="00AC2922" w:rsidRPr="00AC2922" w:rsidRDefault="00AC2922" w:rsidP="00AC2922">
      <w:pPr>
        <w:spacing w:before="140"/>
        <w:ind w:right="2"/>
        <w:rPr>
          <w:b/>
          <w:bCs/>
          <w:sz w:val="24"/>
          <w:szCs w:val="24"/>
        </w:rPr>
      </w:pPr>
      <w:r w:rsidRPr="00AC2922">
        <w:rPr>
          <w:b/>
          <w:bCs/>
          <w:sz w:val="24"/>
          <w:szCs w:val="24"/>
        </w:rPr>
        <w:lastRenderedPageBreak/>
        <w:t xml:space="preserve">4.12 </w:t>
      </w:r>
      <w:r w:rsidR="00A04544" w:rsidRPr="00A04544">
        <w:rPr>
          <w:b/>
          <w:bCs/>
          <w:sz w:val="24"/>
          <w:szCs w:val="24"/>
        </w:rPr>
        <w:t>Effect of High Raw Material Costs on MSMEs</w:t>
      </w:r>
    </w:p>
    <w:p w14:paraId="1FFA362D" w14:textId="6E9D33CC" w:rsidR="00581E72" w:rsidRDefault="00581E72">
      <w:pPr>
        <w:pStyle w:val="BodyText"/>
        <w:rPr>
          <w:sz w:val="20"/>
        </w:rPr>
      </w:pPr>
    </w:p>
    <w:p w14:paraId="6992AA25" w14:textId="0DDEA904" w:rsidR="00581E72" w:rsidRPr="00AC2922" w:rsidRDefault="00AC2922" w:rsidP="00AC2922">
      <w:pPr>
        <w:pStyle w:val="BodyText"/>
        <w:jc w:val="center"/>
        <w:rPr>
          <w:b/>
          <w:bCs/>
        </w:rPr>
      </w:pPr>
      <w:r w:rsidRPr="00AC2922">
        <w:rPr>
          <w:b/>
          <w:bCs/>
        </w:rPr>
        <w:t>Table 4.12</w:t>
      </w:r>
    </w:p>
    <w:p w14:paraId="55BCE9F8" w14:textId="77777777" w:rsidR="00AC2922" w:rsidRPr="00AC2922" w:rsidRDefault="00AC2922" w:rsidP="00AC2922">
      <w:pPr>
        <w:spacing w:before="140"/>
        <w:ind w:right="2"/>
        <w:jc w:val="center"/>
        <w:rPr>
          <w:b/>
          <w:bCs/>
          <w:sz w:val="24"/>
          <w:szCs w:val="24"/>
        </w:rPr>
      </w:pPr>
      <w:r w:rsidRPr="00AC2922">
        <w:rPr>
          <w:b/>
          <w:bCs/>
          <w:sz w:val="24"/>
          <w:szCs w:val="24"/>
        </w:rPr>
        <w:t>Raw</w:t>
      </w:r>
      <w:r w:rsidRPr="00AC2922">
        <w:rPr>
          <w:b/>
          <w:bCs/>
          <w:spacing w:val="-2"/>
          <w:sz w:val="24"/>
          <w:szCs w:val="24"/>
        </w:rPr>
        <w:t xml:space="preserve"> </w:t>
      </w:r>
      <w:r w:rsidRPr="00AC2922">
        <w:rPr>
          <w:b/>
          <w:bCs/>
          <w:sz w:val="24"/>
          <w:szCs w:val="24"/>
        </w:rPr>
        <w:t>Material</w:t>
      </w:r>
      <w:r w:rsidRPr="00AC2922">
        <w:rPr>
          <w:b/>
          <w:bCs/>
          <w:spacing w:val="-2"/>
          <w:sz w:val="24"/>
          <w:szCs w:val="24"/>
        </w:rPr>
        <w:t xml:space="preserve"> </w:t>
      </w:r>
      <w:r w:rsidRPr="00AC2922">
        <w:rPr>
          <w:b/>
          <w:bCs/>
          <w:sz w:val="24"/>
          <w:szCs w:val="24"/>
        </w:rPr>
        <w:t>Cost</w:t>
      </w:r>
      <w:r w:rsidRPr="00AC2922">
        <w:rPr>
          <w:b/>
          <w:bCs/>
          <w:spacing w:val="-2"/>
          <w:sz w:val="24"/>
          <w:szCs w:val="24"/>
        </w:rPr>
        <w:t xml:space="preserve"> Impact</w:t>
      </w:r>
    </w:p>
    <w:p w14:paraId="4488F8C8" w14:textId="77777777" w:rsidR="00AC2922" w:rsidRDefault="00AC2922" w:rsidP="00AC2922">
      <w:pPr>
        <w:pStyle w:val="BodyText"/>
        <w:jc w:val="center"/>
        <w:rPr>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71"/>
        <w:gridCol w:w="1134"/>
        <w:gridCol w:w="1638"/>
      </w:tblGrid>
      <w:tr w:rsidR="001118C8" w14:paraId="0EBED4E9" w14:textId="77777777" w:rsidTr="004E1C21">
        <w:trPr>
          <w:trHeight w:val="359"/>
          <w:jc w:val="center"/>
        </w:trPr>
        <w:tc>
          <w:tcPr>
            <w:tcW w:w="4471" w:type="dxa"/>
            <w:shd w:val="clear" w:color="auto" w:fill="FDE9D9" w:themeFill="accent6" w:themeFillTint="33"/>
          </w:tcPr>
          <w:p w14:paraId="1A8822D0" w14:textId="77777777" w:rsidR="001118C8" w:rsidRDefault="00040FDA" w:rsidP="00AC2922">
            <w:pPr>
              <w:pStyle w:val="TableParagraph"/>
              <w:spacing w:before="1" w:line="360" w:lineRule="auto"/>
              <w:ind w:left="9" w:right="1"/>
              <w:rPr>
                <w:b/>
                <w:sz w:val="24"/>
              </w:rPr>
            </w:pPr>
            <w:r>
              <w:rPr>
                <w:b/>
                <w:spacing w:val="-2"/>
                <w:sz w:val="24"/>
              </w:rPr>
              <w:t>Response</w:t>
            </w:r>
          </w:p>
        </w:tc>
        <w:tc>
          <w:tcPr>
            <w:tcW w:w="1134" w:type="dxa"/>
            <w:shd w:val="clear" w:color="auto" w:fill="FDE9D9" w:themeFill="accent6" w:themeFillTint="33"/>
          </w:tcPr>
          <w:p w14:paraId="73AC342A" w14:textId="77777777" w:rsidR="001118C8" w:rsidRDefault="00040FDA" w:rsidP="00AC2922">
            <w:pPr>
              <w:pStyle w:val="TableParagraph"/>
              <w:spacing w:before="1" w:line="360" w:lineRule="auto"/>
              <w:ind w:left="9" w:right="6"/>
              <w:rPr>
                <w:b/>
                <w:sz w:val="24"/>
              </w:rPr>
            </w:pPr>
            <w:r>
              <w:rPr>
                <w:b/>
                <w:spacing w:val="-2"/>
                <w:sz w:val="24"/>
              </w:rPr>
              <w:t>Frequency</w:t>
            </w:r>
          </w:p>
        </w:tc>
        <w:tc>
          <w:tcPr>
            <w:tcW w:w="1638" w:type="dxa"/>
            <w:shd w:val="clear" w:color="auto" w:fill="FDE9D9" w:themeFill="accent6" w:themeFillTint="33"/>
          </w:tcPr>
          <w:p w14:paraId="305A2EB6" w14:textId="77777777" w:rsidR="001118C8" w:rsidRDefault="00040FDA" w:rsidP="00AC2922">
            <w:pPr>
              <w:pStyle w:val="TableParagraph"/>
              <w:spacing w:before="1" w:line="360" w:lineRule="auto"/>
              <w:ind w:left="9" w:right="4"/>
              <w:rPr>
                <w:b/>
                <w:sz w:val="24"/>
              </w:rPr>
            </w:pPr>
            <w:r>
              <w:rPr>
                <w:b/>
                <w:spacing w:val="-2"/>
                <w:sz w:val="24"/>
              </w:rPr>
              <w:t>Percentage</w:t>
            </w:r>
          </w:p>
        </w:tc>
      </w:tr>
      <w:tr w:rsidR="001118C8" w14:paraId="468AC78D" w14:textId="77777777" w:rsidTr="004E1C21">
        <w:trPr>
          <w:trHeight w:val="84"/>
          <w:jc w:val="center"/>
        </w:trPr>
        <w:tc>
          <w:tcPr>
            <w:tcW w:w="4471" w:type="dxa"/>
          </w:tcPr>
          <w:p w14:paraId="49FAAB7C" w14:textId="77777777" w:rsidR="001118C8" w:rsidRDefault="00040FDA" w:rsidP="00AC2922">
            <w:pPr>
              <w:pStyle w:val="TableParagraph"/>
              <w:spacing w:line="360" w:lineRule="auto"/>
              <w:ind w:left="9" w:right="2"/>
              <w:jc w:val="left"/>
              <w:rPr>
                <w:sz w:val="24"/>
              </w:rPr>
            </w:pPr>
            <w:r>
              <w:rPr>
                <w:sz w:val="24"/>
              </w:rPr>
              <w:t>All</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pacing w:val="-2"/>
                <w:sz w:val="24"/>
              </w:rPr>
              <w:t>above</w:t>
            </w:r>
          </w:p>
        </w:tc>
        <w:tc>
          <w:tcPr>
            <w:tcW w:w="1134" w:type="dxa"/>
          </w:tcPr>
          <w:p w14:paraId="3091A0C5" w14:textId="77777777" w:rsidR="001118C8" w:rsidRDefault="00040FDA" w:rsidP="00AC2922">
            <w:pPr>
              <w:pStyle w:val="TableParagraph"/>
              <w:spacing w:line="360" w:lineRule="auto"/>
              <w:ind w:left="9" w:right="2"/>
              <w:rPr>
                <w:sz w:val="24"/>
              </w:rPr>
            </w:pPr>
            <w:r>
              <w:rPr>
                <w:spacing w:val="-5"/>
                <w:sz w:val="24"/>
              </w:rPr>
              <w:t>48</w:t>
            </w:r>
          </w:p>
        </w:tc>
        <w:tc>
          <w:tcPr>
            <w:tcW w:w="1638" w:type="dxa"/>
          </w:tcPr>
          <w:p w14:paraId="5DD16E8C" w14:textId="77777777" w:rsidR="001118C8" w:rsidRDefault="00040FDA" w:rsidP="00AC2922">
            <w:pPr>
              <w:pStyle w:val="TableParagraph"/>
              <w:spacing w:line="360" w:lineRule="auto"/>
              <w:ind w:left="9"/>
              <w:rPr>
                <w:sz w:val="24"/>
              </w:rPr>
            </w:pPr>
            <w:r>
              <w:rPr>
                <w:spacing w:val="-2"/>
                <w:sz w:val="24"/>
              </w:rPr>
              <w:t>48.00</w:t>
            </w:r>
          </w:p>
        </w:tc>
      </w:tr>
      <w:tr w:rsidR="001118C8" w14:paraId="70AE7A56" w14:textId="77777777" w:rsidTr="004E1C21">
        <w:trPr>
          <w:trHeight w:val="243"/>
          <w:jc w:val="center"/>
        </w:trPr>
        <w:tc>
          <w:tcPr>
            <w:tcW w:w="4471" w:type="dxa"/>
          </w:tcPr>
          <w:p w14:paraId="55164C21" w14:textId="77777777" w:rsidR="001118C8" w:rsidRDefault="00040FDA" w:rsidP="00AC2922">
            <w:pPr>
              <w:pStyle w:val="TableParagraph"/>
              <w:spacing w:line="360" w:lineRule="auto"/>
              <w:jc w:val="left"/>
              <w:rPr>
                <w:sz w:val="24"/>
              </w:rPr>
            </w:pPr>
            <w:r>
              <w:rPr>
                <w:sz w:val="24"/>
              </w:rPr>
              <w:t>It</w:t>
            </w:r>
            <w:r>
              <w:rPr>
                <w:spacing w:val="-15"/>
                <w:sz w:val="24"/>
              </w:rPr>
              <w:t xml:space="preserve"> </w:t>
            </w:r>
            <w:r>
              <w:rPr>
                <w:sz w:val="24"/>
              </w:rPr>
              <w:t>increases</w:t>
            </w:r>
            <w:r>
              <w:rPr>
                <w:spacing w:val="-15"/>
                <w:sz w:val="24"/>
              </w:rPr>
              <w:t xml:space="preserve"> </w:t>
            </w:r>
            <w:r>
              <w:rPr>
                <w:sz w:val="24"/>
              </w:rPr>
              <w:t xml:space="preserve">production </w:t>
            </w:r>
            <w:r>
              <w:rPr>
                <w:spacing w:val="-4"/>
                <w:sz w:val="24"/>
              </w:rPr>
              <w:t>cost</w:t>
            </w:r>
          </w:p>
        </w:tc>
        <w:tc>
          <w:tcPr>
            <w:tcW w:w="1134" w:type="dxa"/>
          </w:tcPr>
          <w:p w14:paraId="53737B02" w14:textId="77777777" w:rsidR="001118C8" w:rsidRDefault="00040FDA" w:rsidP="00AC2922">
            <w:pPr>
              <w:pStyle w:val="TableParagraph"/>
              <w:spacing w:line="360" w:lineRule="auto"/>
              <w:ind w:left="9" w:right="2"/>
              <w:rPr>
                <w:sz w:val="24"/>
              </w:rPr>
            </w:pPr>
            <w:r>
              <w:rPr>
                <w:spacing w:val="-5"/>
                <w:sz w:val="24"/>
              </w:rPr>
              <w:t>24</w:t>
            </w:r>
          </w:p>
        </w:tc>
        <w:tc>
          <w:tcPr>
            <w:tcW w:w="1638" w:type="dxa"/>
          </w:tcPr>
          <w:p w14:paraId="1042E095" w14:textId="77777777" w:rsidR="001118C8" w:rsidRDefault="00040FDA" w:rsidP="00AC2922">
            <w:pPr>
              <w:pStyle w:val="TableParagraph"/>
              <w:spacing w:line="360" w:lineRule="auto"/>
              <w:ind w:left="9"/>
              <w:rPr>
                <w:sz w:val="24"/>
              </w:rPr>
            </w:pPr>
            <w:r>
              <w:rPr>
                <w:spacing w:val="-2"/>
                <w:sz w:val="24"/>
              </w:rPr>
              <w:t>24.00</w:t>
            </w:r>
          </w:p>
        </w:tc>
      </w:tr>
      <w:tr w:rsidR="001118C8" w14:paraId="0C5B735D" w14:textId="77777777" w:rsidTr="004E1C21">
        <w:trPr>
          <w:trHeight w:val="249"/>
          <w:jc w:val="center"/>
        </w:trPr>
        <w:tc>
          <w:tcPr>
            <w:tcW w:w="4471" w:type="dxa"/>
          </w:tcPr>
          <w:p w14:paraId="709816A5" w14:textId="77777777" w:rsidR="001118C8" w:rsidRDefault="00040FDA" w:rsidP="00AC2922">
            <w:pPr>
              <w:pStyle w:val="TableParagraph"/>
              <w:spacing w:line="360" w:lineRule="auto"/>
              <w:ind w:left="9" w:right="3"/>
              <w:jc w:val="left"/>
              <w:rPr>
                <w:sz w:val="24"/>
              </w:rPr>
            </w:pPr>
            <w:r>
              <w:rPr>
                <w:sz w:val="24"/>
              </w:rPr>
              <w:t>It</w:t>
            </w:r>
            <w:r>
              <w:rPr>
                <w:spacing w:val="-2"/>
                <w:sz w:val="24"/>
              </w:rPr>
              <w:t xml:space="preserve"> </w:t>
            </w:r>
            <w:r>
              <w:rPr>
                <w:sz w:val="24"/>
              </w:rPr>
              <w:t>reduces</w:t>
            </w:r>
            <w:r>
              <w:rPr>
                <w:spacing w:val="-2"/>
                <w:sz w:val="24"/>
              </w:rPr>
              <w:t xml:space="preserve"> profit</w:t>
            </w:r>
          </w:p>
        </w:tc>
        <w:tc>
          <w:tcPr>
            <w:tcW w:w="1134" w:type="dxa"/>
          </w:tcPr>
          <w:p w14:paraId="15A9BD3E" w14:textId="77777777" w:rsidR="001118C8" w:rsidRDefault="00040FDA" w:rsidP="00AC2922">
            <w:pPr>
              <w:pStyle w:val="TableParagraph"/>
              <w:spacing w:line="360" w:lineRule="auto"/>
              <w:ind w:left="9" w:right="2"/>
              <w:rPr>
                <w:sz w:val="24"/>
              </w:rPr>
            </w:pPr>
            <w:r>
              <w:rPr>
                <w:spacing w:val="-5"/>
                <w:sz w:val="24"/>
              </w:rPr>
              <w:t>19</w:t>
            </w:r>
          </w:p>
        </w:tc>
        <w:tc>
          <w:tcPr>
            <w:tcW w:w="1638" w:type="dxa"/>
          </w:tcPr>
          <w:p w14:paraId="2BCDAC65" w14:textId="77777777" w:rsidR="001118C8" w:rsidRDefault="00040FDA" w:rsidP="00AC2922">
            <w:pPr>
              <w:pStyle w:val="TableParagraph"/>
              <w:spacing w:line="360" w:lineRule="auto"/>
              <w:ind w:left="9"/>
              <w:rPr>
                <w:sz w:val="24"/>
              </w:rPr>
            </w:pPr>
            <w:r>
              <w:rPr>
                <w:spacing w:val="-2"/>
                <w:sz w:val="24"/>
              </w:rPr>
              <w:t>19.00</w:t>
            </w:r>
          </w:p>
        </w:tc>
      </w:tr>
      <w:tr w:rsidR="001118C8" w14:paraId="50266158" w14:textId="77777777" w:rsidTr="004E1C21">
        <w:trPr>
          <w:trHeight w:val="239"/>
          <w:jc w:val="center"/>
        </w:trPr>
        <w:tc>
          <w:tcPr>
            <w:tcW w:w="4471" w:type="dxa"/>
          </w:tcPr>
          <w:p w14:paraId="2B657401" w14:textId="77777777" w:rsidR="001118C8" w:rsidRDefault="00040FDA" w:rsidP="00AC2922">
            <w:pPr>
              <w:pStyle w:val="TableParagraph"/>
              <w:spacing w:line="360" w:lineRule="auto"/>
              <w:ind w:left="9"/>
              <w:jc w:val="left"/>
              <w:rPr>
                <w:sz w:val="24"/>
              </w:rPr>
            </w:pPr>
            <w:r>
              <w:rPr>
                <w:sz w:val="24"/>
              </w:rPr>
              <w:t>It</w:t>
            </w:r>
            <w:r>
              <w:rPr>
                <w:spacing w:val="-3"/>
                <w:sz w:val="24"/>
              </w:rPr>
              <w:t xml:space="preserve"> </w:t>
            </w:r>
            <w:r>
              <w:rPr>
                <w:sz w:val="24"/>
              </w:rPr>
              <w:t>affects</w:t>
            </w:r>
            <w:r>
              <w:rPr>
                <w:spacing w:val="-2"/>
                <w:sz w:val="24"/>
              </w:rPr>
              <w:t xml:space="preserve"> </w:t>
            </w:r>
            <w:r>
              <w:rPr>
                <w:sz w:val="24"/>
              </w:rPr>
              <w:t>product</w:t>
            </w:r>
            <w:r>
              <w:rPr>
                <w:spacing w:val="-2"/>
                <w:sz w:val="24"/>
              </w:rPr>
              <w:t xml:space="preserve"> pricing</w:t>
            </w:r>
          </w:p>
        </w:tc>
        <w:tc>
          <w:tcPr>
            <w:tcW w:w="1134" w:type="dxa"/>
          </w:tcPr>
          <w:p w14:paraId="6E200D32" w14:textId="77777777" w:rsidR="001118C8" w:rsidRDefault="00040FDA" w:rsidP="00AC2922">
            <w:pPr>
              <w:pStyle w:val="TableParagraph"/>
              <w:spacing w:line="360" w:lineRule="auto"/>
              <w:ind w:left="9" w:right="2"/>
              <w:rPr>
                <w:sz w:val="24"/>
              </w:rPr>
            </w:pPr>
            <w:r>
              <w:rPr>
                <w:spacing w:val="-10"/>
                <w:sz w:val="24"/>
              </w:rPr>
              <w:t>9</w:t>
            </w:r>
          </w:p>
        </w:tc>
        <w:tc>
          <w:tcPr>
            <w:tcW w:w="1638" w:type="dxa"/>
          </w:tcPr>
          <w:p w14:paraId="5EA73844" w14:textId="77777777" w:rsidR="001118C8" w:rsidRDefault="00040FDA" w:rsidP="00AC2922">
            <w:pPr>
              <w:pStyle w:val="TableParagraph"/>
              <w:spacing w:line="360" w:lineRule="auto"/>
              <w:ind w:left="9"/>
              <w:rPr>
                <w:sz w:val="24"/>
              </w:rPr>
            </w:pPr>
            <w:r>
              <w:rPr>
                <w:spacing w:val="-4"/>
                <w:sz w:val="24"/>
              </w:rPr>
              <w:t>9.00</w:t>
            </w:r>
          </w:p>
        </w:tc>
      </w:tr>
      <w:tr w:rsidR="001118C8" w14:paraId="36261939" w14:textId="77777777" w:rsidTr="004E1C21">
        <w:trPr>
          <w:trHeight w:val="243"/>
          <w:jc w:val="center"/>
        </w:trPr>
        <w:tc>
          <w:tcPr>
            <w:tcW w:w="4471" w:type="dxa"/>
          </w:tcPr>
          <w:p w14:paraId="6B71423C" w14:textId="77777777" w:rsidR="001118C8" w:rsidRDefault="00040FDA" w:rsidP="00AC2922">
            <w:pPr>
              <w:pStyle w:val="TableParagraph"/>
              <w:spacing w:line="360" w:lineRule="auto"/>
              <w:ind w:left="9" w:right="3"/>
              <w:rPr>
                <w:b/>
                <w:sz w:val="24"/>
              </w:rPr>
            </w:pPr>
            <w:r>
              <w:rPr>
                <w:b/>
                <w:spacing w:val="-2"/>
                <w:sz w:val="24"/>
              </w:rPr>
              <w:t>Total</w:t>
            </w:r>
          </w:p>
        </w:tc>
        <w:tc>
          <w:tcPr>
            <w:tcW w:w="1134" w:type="dxa"/>
          </w:tcPr>
          <w:p w14:paraId="7306ECC2" w14:textId="77777777" w:rsidR="001118C8" w:rsidRDefault="00040FDA" w:rsidP="00AC2922">
            <w:pPr>
              <w:pStyle w:val="TableParagraph"/>
              <w:spacing w:line="360" w:lineRule="auto"/>
              <w:ind w:left="9" w:right="2"/>
              <w:rPr>
                <w:b/>
                <w:sz w:val="24"/>
              </w:rPr>
            </w:pPr>
            <w:r>
              <w:rPr>
                <w:b/>
                <w:spacing w:val="-5"/>
                <w:sz w:val="24"/>
              </w:rPr>
              <w:t>100</w:t>
            </w:r>
          </w:p>
        </w:tc>
        <w:tc>
          <w:tcPr>
            <w:tcW w:w="1638" w:type="dxa"/>
          </w:tcPr>
          <w:p w14:paraId="6BB5BD25" w14:textId="77777777" w:rsidR="001118C8" w:rsidRDefault="00040FDA" w:rsidP="00AC2922">
            <w:pPr>
              <w:pStyle w:val="TableParagraph"/>
              <w:spacing w:line="360" w:lineRule="auto"/>
              <w:ind w:left="9"/>
              <w:rPr>
                <w:b/>
                <w:sz w:val="24"/>
              </w:rPr>
            </w:pPr>
            <w:r>
              <w:rPr>
                <w:b/>
                <w:spacing w:val="-2"/>
                <w:sz w:val="24"/>
              </w:rPr>
              <w:t>100.00</w:t>
            </w:r>
          </w:p>
        </w:tc>
      </w:tr>
    </w:tbl>
    <w:p w14:paraId="6EA25F05" w14:textId="77777777" w:rsidR="001118C8" w:rsidRPr="00AC2922" w:rsidRDefault="00040FDA" w:rsidP="00AC2922">
      <w:pPr>
        <w:spacing w:before="1"/>
        <w:ind w:left="340"/>
        <w:jc w:val="center"/>
        <w:rPr>
          <w:b/>
          <w:i/>
          <w:iCs/>
          <w:sz w:val="24"/>
        </w:rPr>
      </w:pPr>
      <w:r w:rsidRPr="00AC2922">
        <w:rPr>
          <w:b/>
          <w:i/>
          <w:iCs/>
          <w:sz w:val="24"/>
        </w:rPr>
        <w:t>Source:</w:t>
      </w:r>
      <w:r w:rsidRPr="00AC2922">
        <w:rPr>
          <w:b/>
          <w:i/>
          <w:iCs/>
          <w:spacing w:val="-4"/>
          <w:sz w:val="24"/>
        </w:rPr>
        <w:t xml:space="preserve"> </w:t>
      </w:r>
      <w:r w:rsidRPr="00AC2922">
        <w:rPr>
          <w:b/>
          <w:i/>
          <w:iCs/>
          <w:sz w:val="24"/>
        </w:rPr>
        <w:t>Primary</w:t>
      </w:r>
      <w:r w:rsidRPr="00AC2922">
        <w:rPr>
          <w:b/>
          <w:i/>
          <w:iCs/>
          <w:spacing w:val="-3"/>
          <w:sz w:val="24"/>
        </w:rPr>
        <w:t xml:space="preserve"> </w:t>
      </w:r>
      <w:r w:rsidRPr="00AC2922">
        <w:rPr>
          <w:b/>
          <w:i/>
          <w:iCs/>
          <w:spacing w:val="-4"/>
          <w:sz w:val="24"/>
        </w:rPr>
        <w:t>data</w:t>
      </w:r>
    </w:p>
    <w:p w14:paraId="66242F50" w14:textId="77777777" w:rsidR="001118C8" w:rsidRDefault="001118C8">
      <w:pPr>
        <w:pStyle w:val="BodyText"/>
        <w:rPr>
          <w:b/>
        </w:rPr>
      </w:pPr>
    </w:p>
    <w:p w14:paraId="1537EA81" w14:textId="77777777" w:rsidR="001118C8" w:rsidRDefault="001118C8">
      <w:pPr>
        <w:pStyle w:val="BodyText"/>
        <w:rPr>
          <w:b/>
        </w:rPr>
      </w:pPr>
    </w:p>
    <w:p w14:paraId="6B04A4AB" w14:textId="77777777" w:rsidR="00AC2922" w:rsidRDefault="00AC2922">
      <w:pPr>
        <w:pStyle w:val="BodyText"/>
        <w:rPr>
          <w:b/>
        </w:rPr>
      </w:pPr>
    </w:p>
    <w:p w14:paraId="3EF70D5F" w14:textId="4A1CFAF4" w:rsidR="001118C8" w:rsidRDefault="00AC2922" w:rsidP="00AC2922">
      <w:pPr>
        <w:jc w:val="center"/>
        <w:rPr>
          <w:b/>
          <w:sz w:val="24"/>
        </w:rPr>
      </w:pPr>
      <w:r>
        <w:rPr>
          <w:b/>
          <w:noProof/>
          <w:sz w:val="20"/>
          <w:lang w:val="en-IN" w:eastAsia="en-IN"/>
        </w:rPr>
        <mc:AlternateContent>
          <mc:Choice Requires="wpg">
            <w:drawing>
              <wp:anchor distT="0" distB="0" distL="0" distR="0" simplePos="0" relativeHeight="251683840" behindDoc="1" locked="0" layoutInCell="1" allowOverlap="1" wp14:anchorId="6DD933A0" wp14:editId="30E502FD">
                <wp:simplePos x="0" y="0"/>
                <wp:positionH relativeFrom="page">
                  <wp:posOffset>1826895</wp:posOffset>
                </wp:positionH>
                <wp:positionV relativeFrom="paragraph">
                  <wp:posOffset>300909</wp:posOffset>
                </wp:positionV>
                <wp:extent cx="4714240" cy="2589530"/>
                <wp:effectExtent l="0" t="0" r="0" b="0"/>
                <wp:wrapTopAndBottom/>
                <wp:docPr id="26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14240" cy="2589530"/>
                          <a:chOff x="0" y="0"/>
                          <a:chExt cx="4714240" cy="2589530"/>
                        </a:xfrm>
                      </wpg:grpSpPr>
                      <wps:wsp>
                        <wps:cNvPr id="266" name="Graphic 266"/>
                        <wps:cNvSpPr/>
                        <wps:spPr>
                          <a:xfrm>
                            <a:off x="316991" y="816863"/>
                            <a:ext cx="4253865" cy="1009015"/>
                          </a:xfrm>
                          <a:custGeom>
                            <a:avLst/>
                            <a:gdLst/>
                            <a:ahLst/>
                            <a:cxnLst/>
                            <a:rect l="l" t="t" r="r" b="b"/>
                            <a:pathLst>
                              <a:path w="4253865" h="1009015">
                                <a:moveTo>
                                  <a:pt x="2871216" y="1008888"/>
                                </a:moveTo>
                                <a:lnTo>
                                  <a:pt x="4253484" y="1008888"/>
                                </a:lnTo>
                              </a:path>
                              <a:path w="4253865" h="1009015">
                                <a:moveTo>
                                  <a:pt x="0" y="1008888"/>
                                </a:moveTo>
                                <a:lnTo>
                                  <a:pt x="318516" y="1008888"/>
                                </a:lnTo>
                              </a:path>
                              <a:path w="4253865" h="1009015">
                                <a:moveTo>
                                  <a:pt x="743712" y="1008888"/>
                                </a:moveTo>
                                <a:lnTo>
                                  <a:pt x="1382268" y="1008888"/>
                                </a:lnTo>
                              </a:path>
                              <a:path w="4253865" h="1009015">
                                <a:moveTo>
                                  <a:pt x="1807464" y="1008888"/>
                                </a:moveTo>
                                <a:lnTo>
                                  <a:pt x="2446020" y="1008888"/>
                                </a:lnTo>
                              </a:path>
                              <a:path w="4253865" h="1009015">
                                <a:moveTo>
                                  <a:pt x="0" y="672084"/>
                                </a:moveTo>
                                <a:lnTo>
                                  <a:pt x="318516" y="672084"/>
                                </a:lnTo>
                              </a:path>
                              <a:path w="4253865" h="1009015">
                                <a:moveTo>
                                  <a:pt x="743712" y="672084"/>
                                </a:moveTo>
                                <a:lnTo>
                                  <a:pt x="1382268" y="672084"/>
                                </a:lnTo>
                              </a:path>
                              <a:path w="4253865" h="1009015">
                                <a:moveTo>
                                  <a:pt x="1807464" y="672084"/>
                                </a:moveTo>
                                <a:lnTo>
                                  <a:pt x="4253484" y="672084"/>
                                </a:lnTo>
                              </a:path>
                              <a:path w="4253865" h="1009015">
                                <a:moveTo>
                                  <a:pt x="743712" y="336803"/>
                                </a:moveTo>
                                <a:lnTo>
                                  <a:pt x="4253484" y="336803"/>
                                </a:lnTo>
                              </a:path>
                              <a:path w="4253865" h="1009015">
                                <a:moveTo>
                                  <a:pt x="0" y="336803"/>
                                </a:moveTo>
                                <a:lnTo>
                                  <a:pt x="318516" y="336803"/>
                                </a:lnTo>
                              </a:path>
                              <a:path w="4253865" h="1009015">
                                <a:moveTo>
                                  <a:pt x="0" y="0"/>
                                </a:moveTo>
                                <a:lnTo>
                                  <a:pt x="318516" y="0"/>
                                </a:lnTo>
                              </a:path>
                              <a:path w="4253865" h="1009015">
                                <a:moveTo>
                                  <a:pt x="743712" y="0"/>
                                </a:moveTo>
                                <a:lnTo>
                                  <a:pt x="4253484" y="0"/>
                                </a:lnTo>
                              </a:path>
                            </a:pathLst>
                          </a:custGeom>
                          <a:ln w="9144">
                            <a:solidFill>
                              <a:srgbClr val="DADADA"/>
                            </a:solidFill>
                            <a:prstDash val="solid"/>
                          </a:ln>
                        </wps:spPr>
                        <wps:bodyPr wrap="square" lIns="0" tIns="0" rIns="0" bIns="0" rtlCol="0">
                          <a:prstTxWarp prst="textNoShape">
                            <a:avLst/>
                          </a:prstTxWarp>
                          <a:noAutofit/>
                        </wps:bodyPr>
                      </wps:wsp>
                      <wps:wsp>
                        <wps:cNvPr id="267" name="Graphic 267"/>
                        <wps:cNvSpPr/>
                        <wps:spPr>
                          <a:xfrm>
                            <a:off x="316991" y="143255"/>
                            <a:ext cx="4253865" cy="337185"/>
                          </a:xfrm>
                          <a:custGeom>
                            <a:avLst/>
                            <a:gdLst/>
                            <a:ahLst/>
                            <a:cxnLst/>
                            <a:rect l="l" t="t" r="r" b="b"/>
                            <a:pathLst>
                              <a:path w="4253865" h="337185">
                                <a:moveTo>
                                  <a:pt x="0" y="336804"/>
                                </a:moveTo>
                                <a:lnTo>
                                  <a:pt x="4253484" y="336804"/>
                                </a:lnTo>
                              </a:path>
                              <a:path w="4253865" h="337185">
                                <a:moveTo>
                                  <a:pt x="0" y="0"/>
                                </a:moveTo>
                                <a:lnTo>
                                  <a:pt x="4253484" y="0"/>
                                </a:lnTo>
                              </a:path>
                            </a:pathLst>
                          </a:custGeom>
                          <a:ln w="9144">
                            <a:solidFill>
                              <a:srgbClr val="DADADA"/>
                            </a:solidFill>
                            <a:prstDash val="solid"/>
                          </a:ln>
                        </wps:spPr>
                        <wps:bodyPr wrap="square" lIns="0" tIns="0" rIns="0" bIns="0" rtlCol="0">
                          <a:prstTxWarp prst="textNoShape">
                            <a:avLst/>
                          </a:prstTxWarp>
                          <a:noAutofit/>
                        </wps:bodyPr>
                      </wps:wsp>
                      <wps:wsp>
                        <wps:cNvPr id="268" name="Graphic 268"/>
                        <wps:cNvSpPr/>
                        <wps:spPr>
                          <a:xfrm>
                            <a:off x="635508" y="547115"/>
                            <a:ext cx="3615054" cy="1615440"/>
                          </a:xfrm>
                          <a:custGeom>
                            <a:avLst/>
                            <a:gdLst/>
                            <a:ahLst/>
                            <a:cxnLst/>
                            <a:rect l="l" t="t" r="r" b="b"/>
                            <a:pathLst>
                              <a:path w="3615054" h="1615440">
                                <a:moveTo>
                                  <a:pt x="425196" y="0"/>
                                </a:moveTo>
                                <a:lnTo>
                                  <a:pt x="0" y="0"/>
                                </a:lnTo>
                                <a:lnTo>
                                  <a:pt x="0" y="1615440"/>
                                </a:lnTo>
                                <a:lnTo>
                                  <a:pt x="425196" y="1615440"/>
                                </a:lnTo>
                                <a:lnTo>
                                  <a:pt x="425196" y="0"/>
                                </a:lnTo>
                                <a:close/>
                              </a:path>
                              <a:path w="3615054" h="1615440">
                                <a:moveTo>
                                  <a:pt x="1488948" y="807720"/>
                                </a:moveTo>
                                <a:lnTo>
                                  <a:pt x="1063752" y="807720"/>
                                </a:lnTo>
                                <a:lnTo>
                                  <a:pt x="1063752" y="1615440"/>
                                </a:lnTo>
                                <a:lnTo>
                                  <a:pt x="1488948" y="1615440"/>
                                </a:lnTo>
                                <a:lnTo>
                                  <a:pt x="1488948" y="807720"/>
                                </a:lnTo>
                                <a:close/>
                              </a:path>
                              <a:path w="3615054" h="1615440">
                                <a:moveTo>
                                  <a:pt x="2552700" y="976884"/>
                                </a:moveTo>
                                <a:lnTo>
                                  <a:pt x="2127504" y="976884"/>
                                </a:lnTo>
                                <a:lnTo>
                                  <a:pt x="2127504" y="1615440"/>
                                </a:lnTo>
                                <a:lnTo>
                                  <a:pt x="2552700" y="1615440"/>
                                </a:lnTo>
                                <a:lnTo>
                                  <a:pt x="2552700" y="976884"/>
                                </a:lnTo>
                                <a:close/>
                              </a:path>
                              <a:path w="3615054" h="1615440">
                                <a:moveTo>
                                  <a:pt x="3614928" y="1312164"/>
                                </a:moveTo>
                                <a:lnTo>
                                  <a:pt x="3189732" y="1312164"/>
                                </a:lnTo>
                                <a:lnTo>
                                  <a:pt x="3189732" y="1615440"/>
                                </a:lnTo>
                                <a:lnTo>
                                  <a:pt x="3614928" y="1615440"/>
                                </a:lnTo>
                                <a:lnTo>
                                  <a:pt x="3614928" y="1312164"/>
                                </a:lnTo>
                                <a:close/>
                              </a:path>
                            </a:pathLst>
                          </a:custGeom>
                          <a:solidFill>
                            <a:srgbClr val="4F81BD"/>
                          </a:solidFill>
                        </wps:spPr>
                        <wps:bodyPr wrap="square" lIns="0" tIns="0" rIns="0" bIns="0" rtlCol="0">
                          <a:prstTxWarp prst="textNoShape">
                            <a:avLst/>
                          </a:prstTxWarp>
                          <a:noAutofit/>
                        </wps:bodyPr>
                      </wps:wsp>
                      <wps:wsp>
                        <wps:cNvPr id="269" name="Graphic 269"/>
                        <wps:cNvSpPr/>
                        <wps:spPr>
                          <a:xfrm>
                            <a:off x="316991" y="2162555"/>
                            <a:ext cx="4253865" cy="1270"/>
                          </a:xfrm>
                          <a:custGeom>
                            <a:avLst/>
                            <a:gdLst/>
                            <a:ahLst/>
                            <a:cxnLst/>
                            <a:rect l="l" t="t" r="r" b="b"/>
                            <a:pathLst>
                              <a:path w="4253865">
                                <a:moveTo>
                                  <a:pt x="0" y="0"/>
                                </a:moveTo>
                                <a:lnTo>
                                  <a:pt x="4253484" y="0"/>
                                </a:lnTo>
                              </a:path>
                            </a:pathLst>
                          </a:custGeom>
                          <a:ln w="9144">
                            <a:solidFill>
                              <a:srgbClr val="DADADA"/>
                            </a:solidFill>
                            <a:prstDash val="solid"/>
                          </a:ln>
                        </wps:spPr>
                        <wps:bodyPr wrap="square" lIns="0" tIns="0" rIns="0" bIns="0" rtlCol="0">
                          <a:prstTxWarp prst="textNoShape">
                            <a:avLst/>
                          </a:prstTxWarp>
                          <a:noAutofit/>
                        </wps:bodyPr>
                      </wps:wsp>
                      <wps:wsp>
                        <wps:cNvPr id="270" name="Graphic 270"/>
                        <wps:cNvSpPr/>
                        <wps:spPr>
                          <a:xfrm>
                            <a:off x="4572" y="4572"/>
                            <a:ext cx="4704715" cy="2580640"/>
                          </a:xfrm>
                          <a:custGeom>
                            <a:avLst/>
                            <a:gdLst/>
                            <a:ahLst/>
                            <a:cxnLst/>
                            <a:rect l="l" t="t" r="r" b="b"/>
                            <a:pathLst>
                              <a:path w="4704715" h="2580640">
                                <a:moveTo>
                                  <a:pt x="0" y="0"/>
                                </a:moveTo>
                                <a:lnTo>
                                  <a:pt x="4704588" y="0"/>
                                </a:lnTo>
                                <a:lnTo>
                                  <a:pt x="4704588" y="2580132"/>
                                </a:lnTo>
                                <a:lnTo>
                                  <a:pt x="0" y="2580132"/>
                                </a:lnTo>
                                <a:lnTo>
                                  <a:pt x="0" y="0"/>
                                </a:lnTo>
                                <a:close/>
                              </a:path>
                            </a:pathLst>
                          </a:custGeom>
                          <a:ln w="9144">
                            <a:solidFill>
                              <a:srgbClr val="DADADA"/>
                            </a:solidFill>
                            <a:prstDash val="solid"/>
                          </a:ln>
                        </wps:spPr>
                        <wps:bodyPr wrap="square" lIns="0" tIns="0" rIns="0" bIns="0" rtlCol="0">
                          <a:prstTxWarp prst="textNoShape">
                            <a:avLst/>
                          </a:prstTxWarp>
                          <a:noAutofit/>
                        </wps:bodyPr>
                      </wps:wsp>
                      <wps:wsp>
                        <wps:cNvPr id="271" name="Textbox 271"/>
                        <wps:cNvSpPr txBox="1"/>
                        <wps:spPr>
                          <a:xfrm>
                            <a:off x="86931" y="71515"/>
                            <a:ext cx="140970" cy="1143635"/>
                          </a:xfrm>
                          <a:prstGeom prst="rect">
                            <a:avLst/>
                          </a:prstGeom>
                        </wps:spPr>
                        <wps:txbx>
                          <w:txbxContent>
                            <w:p w14:paraId="54407833" w14:textId="77777777" w:rsidR="004E1C21" w:rsidRDefault="004E1C21">
                              <w:pPr>
                                <w:rPr>
                                  <w:rFonts w:ascii="Cambria"/>
                                  <w:sz w:val="18"/>
                                </w:rPr>
                              </w:pPr>
                              <w:r>
                                <w:rPr>
                                  <w:rFonts w:ascii="Cambria"/>
                                  <w:color w:val="595958"/>
                                  <w:spacing w:val="-5"/>
                                  <w:sz w:val="18"/>
                                </w:rPr>
                                <w:t>60</w:t>
                              </w:r>
                            </w:p>
                            <w:p w14:paraId="48502221" w14:textId="77777777" w:rsidR="004E1C21" w:rsidRDefault="004E1C21">
                              <w:pPr>
                                <w:spacing w:before="107"/>
                                <w:rPr>
                                  <w:rFonts w:ascii="Cambria"/>
                                  <w:sz w:val="18"/>
                                </w:rPr>
                              </w:pPr>
                            </w:p>
                            <w:p w14:paraId="453A3184" w14:textId="77777777" w:rsidR="004E1C21" w:rsidRDefault="004E1C21">
                              <w:pPr>
                                <w:rPr>
                                  <w:rFonts w:ascii="Cambria"/>
                                  <w:sz w:val="18"/>
                                </w:rPr>
                              </w:pPr>
                              <w:r>
                                <w:rPr>
                                  <w:rFonts w:ascii="Cambria"/>
                                  <w:color w:val="595958"/>
                                  <w:spacing w:val="-5"/>
                                  <w:sz w:val="18"/>
                                </w:rPr>
                                <w:t>50</w:t>
                              </w:r>
                            </w:p>
                            <w:p w14:paraId="648A7383" w14:textId="77777777" w:rsidR="004E1C21" w:rsidRDefault="004E1C21">
                              <w:pPr>
                                <w:spacing w:before="108"/>
                                <w:rPr>
                                  <w:rFonts w:ascii="Cambria"/>
                                  <w:sz w:val="18"/>
                                </w:rPr>
                              </w:pPr>
                            </w:p>
                            <w:p w14:paraId="2E7E4B46" w14:textId="77777777" w:rsidR="004E1C21" w:rsidRDefault="004E1C21">
                              <w:pPr>
                                <w:rPr>
                                  <w:rFonts w:ascii="Cambria"/>
                                  <w:sz w:val="18"/>
                                </w:rPr>
                              </w:pPr>
                              <w:r>
                                <w:rPr>
                                  <w:rFonts w:ascii="Cambria"/>
                                  <w:color w:val="595958"/>
                                  <w:spacing w:val="-5"/>
                                  <w:sz w:val="18"/>
                                </w:rPr>
                                <w:t>40</w:t>
                              </w:r>
                            </w:p>
                            <w:p w14:paraId="3E1A785F" w14:textId="77777777" w:rsidR="004E1C21" w:rsidRDefault="004E1C21">
                              <w:pPr>
                                <w:spacing w:before="108"/>
                                <w:rPr>
                                  <w:rFonts w:ascii="Cambria"/>
                                  <w:sz w:val="18"/>
                                </w:rPr>
                              </w:pPr>
                            </w:p>
                            <w:p w14:paraId="1888BA58" w14:textId="77777777" w:rsidR="004E1C21" w:rsidRDefault="004E1C21">
                              <w:pPr>
                                <w:rPr>
                                  <w:rFonts w:ascii="Cambria"/>
                                  <w:sz w:val="18"/>
                                </w:rPr>
                              </w:pPr>
                              <w:r>
                                <w:rPr>
                                  <w:rFonts w:ascii="Cambria"/>
                                  <w:color w:val="595958"/>
                                  <w:spacing w:val="-5"/>
                                  <w:sz w:val="18"/>
                                </w:rPr>
                                <w:t>30</w:t>
                              </w:r>
                            </w:p>
                          </w:txbxContent>
                        </wps:txbx>
                        <wps:bodyPr wrap="square" lIns="0" tIns="0" rIns="0" bIns="0" rtlCol="0">
                          <a:noAutofit/>
                        </wps:bodyPr>
                      </wps:wsp>
                      <wps:wsp>
                        <wps:cNvPr id="272" name="Textbox 272"/>
                        <wps:cNvSpPr txBox="1"/>
                        <wps:spPr>
                          <a:xfrm>
                            <a:off x="784773" y="1287634"/>
                            <a:ext cx="140970" cy="134620"/>
                          </a:xfrm>
                          <a:prstGeom prst="rect">
                            <a:avLst/>
                          </a:prstGeom>
                        </wps:spPr>
                        <wps:txbx>
                          <w:txbxContent>
                            <w:p w14:paraId="4506120B" w14:textId="77777777" w:rsidR="004E1C21" w:rsidRDefault="004E1C21">
                              <w:pPr>
                                <w:rPr>
                                  <w:rFonts w:ascii="Cambria"/>
                                  <w:sz w:val="18"/>
                                </w:rPr>
                              </w:pPr>
                              <w:r>
                                <w:rPr>
                                  <w:rFonts w:ascii="Cambria"/>
                                  <w:color w:val="3E3E3E"/>
                                  <w:spacing w:val="-5"/>
                                  <w:sz w:val="18"/>
                                </w:rPr>
                                <w:t>48</w:t>
                              </w:r>
                            </w:p>
                          </w:txbxContent>
                        </wps:txbx>
                        <wps:bodyPr wrap="square" lIns="0" tIns="0" rIns="0" bIns="0" rtlCol="0">
                          <a:noAutofit/>
                        </wps:bodyPr>
                      </wps:wsp>
                      <wps:wsp>
                        <wps:cNvPr id="273" name="Textbox 273"/>
                        <wps:cNvSpPr txBox="1"/>
                        <wps:spPr>
                          <a:xfrm>
                            <a:off x="86972" y="1417250"/>
                            <a:ext cx="140970" cy="470534"/>
                          </a:xfrm>
                          <a:prstGeom prst="rect">
                            <a:avLst/>
                          </a:prstGeom>
                        </wps:spPr>
                        <wps:txbx>
                          <w:txbxContent>
                            <w:p w14:paraId="32D77737" w14:textId="77777777" w:rsidR="004E1C21" w:rsidRDefault="004E1C21">
                              <w:pPr>
                                <w:rPr>
                                  <w:rFonts w:ascii="Cambria"/>
                                  <w:sz w:val="18"/>
                                </w:rPr>
                              </w:pPr>
                              <w:r>
                                <w:rPr>
                                  <w:rFonts w:ascii="Cambria"/>
                                  <w:color w:val="595958"/>
                                  <w:spacing w:val="-5"/>
                                  <w:sz w:val="18"/>
                                </w:rPr>
                                <w:t>20</w:t>
                              </w:r>
                            </w:p>
                            <w:p w14:paraId="0F05475C" w14:textId="77777777" w:rsidR="004E1C21" w:rsidRDefault="004E1C21">
                              <w:pPr>
                                <w:spacing w:before="107"/>
                                <w:rPr>
                                  <w:rFonts w:ascii="Cambria"/>
                                  <w:sz w:val="18"/>
                                </w:rPr>
                              </w:pPr>
                            </w:p>
                            <w:p w14:paraId="588F47BF" w14:textId="77777777" w:rsidR="004E1C21" w:rsidRDefault="004E1C21">
                              <w:pPr>
                                <w:spacing w:before="1"/>
                                <w:rPr>
                                  <w:rFonts w:ascii="Cambria"/>
                                  <w:sz w:val="18"/>
                                </w:rPr>
                              </w:pPr>
                              <w:r>
                                <w:rPr>
                                  <w:rFonts w:ascii="Cambria"/>
                                  <w:color w:val="595958"/>
                                  <w:spacing w:val="-5"/>
                                  <w:sz w:val="18"/>
                                </w:rPr>
                                <w:t>10</w:t>
                              </w:r>
                            </w:p>
                          </w:txbxContent>
                        </wps:txbx>
                        <wps:bodyPr wrap="square" lIns="0" tIns="0" rIns="0" bIns="0" rtlCol="0">
                          <a:noAutofit/>
                        </wps:bodyPr>
                      </wps:wsp>
                      <wps:wsp>
                        <wps:cNvPr id="274" name="Textbox 274"/>
                        <wps:cNvSpPr txBox="1"/>
                        <wps:spPr>
                          <a:xfrm>
                            <a:off x="1848106" y="1691342"/>
                            <a:ext cx="140970" cy="134620"/>
                          </a:xfrm>
                          <a:prstGeom prst="rect">
                            <a:avLst/>
                          </a:prstGeom>
                        </wps:spPr>
                        <wps:txbx>
                          <w:txbxContent>
                            <w:p w14:paraId="6C75FAAD" w14:textId="77777777" w:rsidR="004E1C21" w:rsidRDefault="004E1C21">
                              <w:pPr>
                                <w:rPr>
                                  <w:rFonts w:ascii="Cambria"/>
                                  <w:sz w:val="18"/>
                                </w:rPr>
                              </w:pPr>
                              <w:r>
                                <w:rPr>
                                  <w:rFonts w:ascii="Cambria"/>
                                  <w:color w:val="3E3E3E"/>
                                  <w:spacing w:val="-5"/>
                                  <w:sz w:val="18"/>
                                </w:rPr>
                                <w:t>24</w:t>
                              </w:r>
                            </w:p>
                          </w:txbxContent>
                        </wps:txbx>
                        <wps:bodyPr wrap="square" lIns="0" tIns="0" rIns="0" bIns="0" rtlCol="0">
                          <a:noAutofit/>
                        </wps:bodyPr>
                      </wps:wsp>
                      <wps:wsp>
                        <wps:cNvPr id="275" name="Textbox 275"/>
                        <wps:cNvSpPr txBox="1"/>
                        <wps:spPr>
                          <a:xfrm>
                            <a:off x="2911439" y="1775466"/>
                            <a:ext cx="140970" cy="134620"/>
                          </a:xfrm>
                          <a:prstGeom prst="rect">
                            <a:avLst/>
                          </a:prstGeom>
                        </wps:spPr>
                        <wps:txbx>
                          <w:txbxContent>
                            <w:p w14:paraId="05B9DCE3" w14:textId="77777777" w:rsidR="004E1C21" w:rsidRDefault="004E1C21">
                              <w:pPr>
                                <w:rPr>
                                  <w:rFonts w:ascii="Cambria"/>
                                  <w:sz w:val="18"/>
                                </w:rPr>
                              </w:pPr>
                              <w:r>
                                <w:rPr>
                                  <w:rFonts w:ascii="Cambria"/>
                                  <w:color w:val="3E3E3E"/>
                                  <w:spacing w:val="-5"/>
                                  <w:sz w:val="18"/>
                                </w:rPr>
                                <w:t>19</w:t>
                              </w:r>
                            </w:p>
                          </w:txbxContent>
                        </wps:txbx>
                        <wps:bodyPr wrap="square" lIns="0" tIns="0" rIns="0" bIns="0" rtlCol="0">
                          <a:noAutofit/>
                        </wps:bodyPr>
                      </wps:wsp>
                      <wps:wsp>
                        <wps:cNvPr id="276" name="Textbox 276"/>
                        <wps:cNvSpPr txBox="1"/>
                        <wps:spPr>
                          <a:xfrm>
                            <a:off x="4006776" y="1943716"/>
                            <a:ext cx="76200" cy="134620"/>
                          </a:xfrm>
                          <a:prstGeom prst="rect">
                            <a:avLst/>
                          </a:prstGeom>
                        </wps:spPr>
                        <wps:txbx>
                          <w:txbxContent>
                            <w:p w14:paraId="451D412E" w14:textId="77777777" w:rsidR="004E1C21" w:rsidRDefault="004E1C21">
                              <w:pPr>
                                <w:rPr>
                                  <w:rFonts w:ascii="Cambria"/>
                                  <w:sz w:val="18"/>
                                </w:rPr>
                              </w:pPr>
                              <w:r>
                                <w:rPr>
                                  <w:rFonts w:ascii="Cambria"/>
                                  <w:color w:val="3E3E3E"/>
                                  <w:spacing w:val="-10"/>
                                  <w:sz w:val="18"/>
                                </w:rPr>
                                <w:t>9</w:t>
                              </w:r>
                            </w:p>
                          </w:txbxContent>
                        </wps:txbx>
                        <wps:bodyPr wrap="square" lIns="0" tIns="0" rIns="0" bIns="0" rtlCol="0">
                          <a:noAutofit/>
                        </wps:bodyPr>
                      </wps:wsp>
                      <wps:wsp>
                        <wps:cNvPr id="277" name="Textbox 277"/>
                        <wps:cNvSpPr txBox="1"/>
                        <wps:spPr>
                          <a:xfrm>
                            <a:off x="150294" y="2090249"/>
                            <a:ext cx="76200" cy="134620"/>
                          </a:xfrm>
                          <a:prstGeom prst="rect">
                            <a:avLst/>
                          </a:prstGeom>
                        </wps:spPr>
                        <wps:txbx>
                          <w:txbxContent>
                            <w:p w14:paraId="3A4EEF37" w14:textId="77777777" w:rsidR="004E1C21" w:rsidRDefault="004E1C21">
                              <w:pPr>
                                <w:rPr>
                                  <w:rFonts w:ascii="Cambria"/>
                                  <w:sz w:val="18"/>
                                </w:rPr>
                              </w:pPr>
                              <w:r>
                                <w:rPr>
                                  <w:rFonts w:ascii="Cambria"/>
                                  <w:color w:val="595958"/>
                                  <w:spacing w:val="-10"/>
                                  <w:sz w:val="18"/>
                                </w:rPr>
                                <w:t>0</w:t>
                              </w:r>
                            </w:p>
                          </w:txbxContent>
                        </wps:txbx>
                        <wps:bodyPr wrap="square" lIns="0" tIns="0" rIns="0" bIns="0" rtlCol="0">
                          <a:noAutofit/>
                        </wps:bodyPr>
                      </wps:wsp>
                      <wps:wsp>
                        <wps:cNvPr id="278" name="Textbox 278"/>
                        <wps:cNvSpPr txBox="1"/>
                        <wps:spPr>
                          <a:xfrm>
                            <a:off x="471493" y="2234484"/>
                            <a:ext cx="767080" cy="134620"/>
                          </a:xfrm>
                          <a:prstGeom prst="rect">
                            <a:avLst/>
                          </a:prstGeom>
                        </wps:spPr>
                        <wps:txbx>
                          <w:txbxContent>
                            <w:p w14:paraId="72F9E877" w14:textId="77777777" w:rsidR="004E1C21" w:rsidRDefault="004E1C21">
                              <w:pPr>
                                <w:rPr>
                                  <w:rFonts w:ascii="Cambria"/>
                                  <w:sz w:val="18"/>
                                </w:rPr>
                              </w:pPr>
                              <w:r>
                                <w:rPr>
                                  <w:rFonts w:ascii="Cambria"/>
                                  <w:color w:val="595958"/>
                                  <w:sz w:val="18"/>
                                </w:rPr>
                                <w:t>All</w:t>
                              </w:r>
                              <w:r>
                                <w:rPr>
                                  <w:rFonts w:ascii="Cambria"/>
                                  <w:color w:val="595958"/>
                                  <w:spacing w:val="-1"/>
                                  <w:sz w:val="18"/>
                                </w:rPr>
                                <w:t xml:space="preserve"> </w:t>
                              </w:r>
                              <w:r>
                                <w:rPr>
                                  <w:rFonts w:ascii="Cambria"/>
                                  <w:color w:val="595958"/>
                                  <w:sz w:val="18"/>
                                </w:rPr>
                                <w:t>of</w:t>
                              </w:r>
                              <w:r>
                                <w:rPr>
                                  <w:rFonts w:ascii="Cambria"/>
                                  <w:color w:val="595958"/>
                                  <w:spacing w:val="-1"/>
                                  <w:sz w:val="18"/>
                                </w:rPr>
                                <w:t xml:space="preserve"> </w:t>
                              </w:r>
                              <w:r>
                                <w:rPr>
                                  <w:rFonts w:ascii="Cambria"/>
                                  <w:color w:val="595958"/>
                                  <w:sz w:val="18"/>
                                </w:rPr>
                                <w:t>the</w:t>
                              </w:r>
                              <w:r>
                                <w:rPr>
                                  <w:rFonts w:ascii="Cambria"/>
                                  <w:color w:val="595958"/>
                                  <w:spacing w:val="-1"/>
                                  <w:sz w:val="18"/>
                                </w:rPr>
                                <w:t xml:space="preserve"> </w:t>
                              </w:r>
                              <w:r>
                                <w:rPr>
                                  <w:rFonts w:ascii="Cambria"/>
                                  <w:color w:val="595958"/>
                                  <w:spacing w:val="-2"/>
                                  <w:sz w:val="18"/>
                                </w:rPr>
                                <w:t>above</w:t>
                              </w:r>
                            </w:p>
                          </w:txbxContent>
                        </wps:txbx>
                        <wps:bodyPr wrap="square" lIns="0" tIns="0" rIns="0" bIns="0" rtlCol="0">
                          <a:noAutofit/>
                        </wps:bodyPr>
                      </wps:wsp>
                      <wps:wsp>
                        <wps:cNvPr id="279" name="Textbox 279"/>
                        <wps:cNvSpPr txBox="1"/>
                        <wps:spPr>
                          <a:xfrm>
                            <a:off x="1528118" y="2234484"/>
                            <a:ext cx="780415" cy="268605"/>
                          </a:xfrm>
                          <a:prstGeom prst="rect">
                            <a:avLst/>
                          </a:prstGeom>
                        </wps:spPr>
                        <wps:txbx>
                          <w:txbxContent>
                            <w:p w14:paraId="67EF62B7" w14:textId="77777777" w:rsidR="004E1C21" w:rsidRDefault="004E1C21">
                              <w:pPr>
                                <w:ind w:right="18" w:firstLine="163"/>
                                <w:rPr>
                                  <w:rFonts w:ascii="Cambria"/>
                                  <w:sz w:val="18"/>
                                </w:rPr>
                              </w:pPr>
                              <w:r>
                                <w:rPr>
                                  <w:rFonts w:ascii="Cambria"/>
                                  <w:color w:val="595958"/>
                                  <w:sz w:val="18"/>
                                </w:rPr>
                                <w:t>It</w:t>
                              </w:r>
                              <w:r>
                                <w:rPr>
                                  <w:rFonts w:ascii="Cambria"/>
                                  <w:color w:val="595958"/>
                                  <w:spacing w:val="-1"/>
                                  <w:sz w:val="18"/>
                                </w:rPr>
                                <w:t xml:space="preserve"> </w:t>
                              </w:r>
                              <w:r>
                                <w:rPr>
                                  <w:rFonts w:ascii="Cambria"/>
                                  <w:color w:val="595958"/>
                                  <w:sz w:val="18"/>
                                </w:rPr>
                                <w:t>increases</w:t>
                              </w:r>
                              <w:r>
                                <w:rPr>
                                  <w:rFonts w:ascii="Cambria"/>
                                  <w:color w:val="595958"/>
                                  <w:spacing w:val="40"/>
                                  <w:sz w:val="18"/>
                                </w:rPr>
                                <w:t xml:space="preserve"> </w:t>
                              </w:r>
                              <w:r>
                                <w:rPr>
                                  <w:rFonts w:ascii="Cambria"/>
                                  <w:color w:val="595958"/>
                                  <w:sz w:val="18"/>
                                </w:rPr>
                                <w:t>production</w:t>
                              </w:r>
                              <w:r>
                                <w:rPr>
                                  <w:rFonts w:ascii="Cambria"/>
                                  <w:color w:val="595958"/>
                                  <w:spacing w:val="-10"/>
                                  <w:sz w:val="18"/>
                                </w:rPr>
                                <w:t xml:space="preserve"> </w:t>
                              </w:r>
                              <w:r>
                                <w:rPr>
                                  <w:rFonts w:ascii="Cambria"/>
                                  <w:color w:val="595958"/>
                                  <w:sz w:val="18"/>
                                </w:rPr>
                                <w:t>cost</w:t>
                              </w:r>
                            </w:p>
                          </w:txbxContent>
                        </wps:txbx>
                        <wps:bodyPr wrap="square" lIns="0" tIns="0" rIns="0" bIns="0" rtlCol="0">
                          <a:noAutofit/>
                        </wps:bodyPr>
                      </wps:wsp>
                      <wps:wsp>
                        <wps:cNvPr id="280" name="Textbox 280"/>
                        <wps:cNvSpPr txBox="1"/>
                        <wps:spPr>
                          <a:xfrm>
                            <a:off x="2581408" y="2234484"/>
                            <a:ext cx="800100" cy="134620"/>
                          </a:xfrm>
                          <a:prstGeom prst="rect">
                            <a:avLst/>
                          </a:prstGeom>
                        </wps:spPr>
                        <wps:txbx>
                          <w:txbxContent>
                            <w:p w14:paraId="682A32EC" w14:textId="77777777" w:rsidR="004E1C21" w:rsidRDefault="004E1C21">
                              <w:pPr>
                                <w:rPr>
                                  <w:rFonts w:ascii="Cambria"/>
                                  <w:sz w:val="18"/>
                                </w:rPr>
                              </w:pPr>
                              <w:r>
                                <w:rPr>
                                  <w:rFonts w:ascii="Cambria"/>
                                  <w:color w:val="595958"/>
                                  <w:sz w:val="18"/>
                                </w:rPr>
                                <w:t>It</w:t>
                              </w:r>
                              <w:r>
                                <w:rPr>
                                  <w:rFonts w:ascii="Cambria"/>
                                  <w:color w:val="595958"/>
                                  <w:spacing w:val="-5"/>
                                  <w:sz w:val="18"/>
                                </w:rPr>
                                <w:t xml:space="preserve"> </w:t>
                              </w:r>
                              <w:r>
                                <w:rPr>
                                  <w:rFonts w:ascii="Cambria"/>
                                  <w:color w:val="595958"/>
                                  <w:sz w:val="18"/>
                                </w:rPr>
                                <w:t>reduces</w:t>
                              </w:r>
                              <w:r>
                                <w:rPr>
                                  <w:rFonts w:ascii="Cambria"/>
                                  <w:color w:val="595958"/>
                                  <w:spacing w:val="-2"/>
                                  <w:sz w:val="18"/>
                                </w:rPr>
                                <w:t xml:space="preserve"> profit</w:t>
                              </w:r>
                            </w:p>
                          </w:txbxContent>
                        </wps:txbx>
                        <wps:bodyPr wrap="square" lIns="0" tIns="0" rIns="0" bIns="0" rtlCol="0">
                          <a:noAutofit/>
                        </wps:bodyPr>
                      </wps:wsp>
                      <wps:wsp>
                        <wps:cNvPr id="281" name="Textbox 281"/>
                        <wps:cNvSpPr txBox="1"/>
                        <wps:spPr>
                          <a:xfrm>
                            <a:off x="3622347" y="2234484"/>
                            <a:ext cx="845185" cy="268605"/>
                          </a:xfrm>
                          <a:prstGeom prst="rect">
                            <a:avLst/>
                          </a:prstGeom>
                        </wps:spPr>
                        <wps:txbx>
                          <w:txbxContent>
                            <w:p w14:paraId="67065A95" w14:textId="77777777" w:rsidR="004E1C21" w:rsidRDefault="004E1C21">
                              <w:pPr>
                                <w:ind w:left="383" w:right="18" w:hanging="384"/>
                                <w:rPr>
                                  <w:rFonts w:ascii="Cambria"/>
                                  <w:sz w:val="18"/>
                                </w:rPr>
                              </w:pPr>
                              <w:r>
                                <w:rPr>
                                  <w:rFonts w:ascii="Cambria"/>
                                  <w:color w:val="595958"/>
                                  <w:sz w:val="18"/>
                                </w:rPr>
                                <w:t>It</w:t>
                              </w:r>
                              <w:r>
                                <w:rPr>
                                  <w:rFonts w:ascii="Cambria"/>
                                  <w:color w:val="595958"/>
                                  <w:spacing w:val="-10"/>
                                  <w:sz w:val="18"/>
                                </w:rPr>
                                <w:t xml:space="preserve"> </w:t>
                              </w:r>
                              <w:r>
                                <w:rPr>
                                  <w:rFonts w:ascii="Cambria"/>
                                  <w:color w:val="595958"/>
                                  <w:sz w:val="18"/>
                                </w:rPr>
                                <w:t>affects</w:t>
                              </w:r>
                              <w:r>
                                <w:rPr>
                                  <w:rFonts w:ascii="Cambria"/>
                                  <w:color w:val="595958"/>
                                  <w:spacing w:val="-10"/>
                                  <w:sz w:val="18"/>
                                </w:rPr>
                                <w:t xml:space="preserve"> </w:t>
                              </w:r>
                              <w:r>
                                <w:rPr>
                                  <w:rFonts w:ascii="Cambria"/>
                                  <w:color w:val="595958"/>
                                  <w:sz w:val="18"/>
                                </w:rPr>
                                <w:t>product</w:t>
                              </w:r>
                              <w:r>
                                <w:rPr>
                                  <w:rFonts w:ascii="Cambria"/>
                                  <w:color w:val="595958"/>
                                  <w:spacing w:val="40"/>
                                  <w:sz w:val="18"/>
                                </w:rPr>
                                <w:t xml:space="preserve"> </w:t>
                              </w:r>
                              <w:r>
                                <w:rPr>
                                  <w:rFonts w:ascii="Cambria"/>
                                  <w:color w:val="595958"/>
                                  <w:spacing w:val="-2"/>
                                  <w:sz w:val="18"/>
                                </w:rPr>
                                <w:t>pricing</w:t>
                              </w:r>
                            </w:p>
                          </w:txbxContent>
                        </wps:txbx>
                        <wps:bodyPr wrap="square" lIns="0" tIns="0" rIns="0" bIns="0" rtlCol="0">
                          <a:noAutofit/>
                        </wps:bodyPr>
                      </wps:wsp>
                    </wpg:wgp>
                  </a:graphicData>
                </a:graphic>
              </wp:anchor>
            </w:drawing>
          </mc:Choice>
          <mc:Fallback>
            <w:pict>
              <v:group w14:anchorId="6DD933A0" id="Group 265" o:spid="_x0000_s1091" style="position:absolute;left:0;text-align:left;margin-left:143.85pt;margin-top:23.7pt;width:371.2pt;height:203.9pt;z-index:-251632640;mso-wrap-distance-left:0;mso-wrap-distance-right:0;mso-position-horizontal-relative:page" coordsize="47142,25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">
                <v:shape id="Graphic 266" o:spid="_x0000_s1092" style="position:absolute;left:3169;top:8168;width:42539;height:10090;visibility:visible;mso-wrap-style:square;v-text-anchor:top" coordsize="4253865,10090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iYhMUA&#10;AADcAAAADwAAAGRycy9kb3ducmV2LnhtbESPQWsCMRSE70L/Q3hCb5pV6FJXoxSXllbwsLZ4fm6e&#10;m6WblyVJdfvvG6HgcZiZb5jVZrCduJAPrWMFs2kGgrh2uuVGwdfn6+QZRIjIGjvHpOCXAmzWD6MV&#10;FtpduaLLITYiQTgUqMDE2BdShtqQxTB1PXHyzs5bjEn6RmqP1wS3nZxnWS4ttpwWDPa0NVR/H36s&#10;gkUpd6d+u99Xb0cvyzL/MFX2pNTjeHhZgog0xHv4v/2uFczzHG5n0hG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KJiExQAAANwAAAAPAAAAAAAAAAAAAAAAAJgCAABkcnMv&#10;ZG93bnJldi54bWxQSwUGAAAAAAQABAD1AAAAigMAAAAA&#10;" path="m2871216,1008888r1382268,em,1008888r318516,em743712,1008888r638556,em1807464,1008888r638556,em,672084r318516,em743712,672084r638556,em1807464,672084r2446020,em743712,336803r3509772,em,336803r318516,em,l318516,em743712,l4253484,e" filled="f" strokecolor="#dadada" strokeweight=".72pt">
                  <v:path arrowok="t"/>
                </v:shape>
                <v:shape id="Graphic 267" o:spid="_x0000_s1093" style="position:absolute;left:3169;top:1432;width:42539;height:3372;visibility:visible;mso-wrap-style:square;v-text-anchor:top" coordsize="4253865,337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7Ny8UA&#10;AADcAAAADwAAAGRycy9kb3ducmV2LnhtbESP3YrCMBSE7wXfIZyFvdPUylapRlFZF39A8OcBDs3Z&#10;tticlCZqffvNguDlMDPfMNN5aypxp8aVlhUM+hEI4szqknMFl/O6NwbhPLLGyjIpeJKD+azbmWKq&#10;7YOPdD/5XAQIuxQVFN7XqZQuK8ig69uaOHi/tjHog2xyqRt8BLipZBxFiTRYclgosKZVQdn1dDMK&#10;hu3XPtkM94fvw89zsN0tt9c4qpX6/GgXExCeWv8Ov9obrSBORvB/JhwBOf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js3LxQAAANwAAAAPAAAAAAAAAAAAAAAAAJgCAABkcnMv&#10;ZG93bnJldi54bWxQSwUGAAAAAAQABAD1AAAAigMAAAAA&#10;" path="m,336804r4253484,em,l4253484,e" filled="f" strokecolor="#dadada" strokeweight=".72pt">
                  <v:path arrowok="t"/>
                </v:shape>
                <v:shape id="Graphic 268" o:spid="_x0000_s1094" style="position:absolute;left:6355;top:5471;width:36150;height:16154;visibility:visible;mso-wrap-style:square;v-text-anchor:top" coordsize="3615054,1615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iyYr0A&#10;AADcAAAADwAAAGRycy9kb3ducmV2LnhtbERPuwrCMBTdBf8hXMFNUzsUqY0igqCL4mNwvDbXttjc&#10;lCbW+vdmEBwP552telOLjlpXWVYwm0YgiHOrKy4UXC/byRyE88gaa8uk4EMOVsvhIMNU2zefqDv7&#10;QoQQdikqKL1vUildXpJBN7UNceAetjXoA2wLqVt8h3BTyziKEmmw4tBQYkObkvLn+WUU3O6Xp+N+&#10;L3OZ6EN3OJqdj2OlxqN+vQDhqfd/8c+90wriJKwNZ8IRkMsv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griyYr0AAADcAAAADwAAAAAAAAAAAAAAAACYAgAAZHJzL2Rvd25yZXYu&#10;eG1sUEsFBgAAAAAEAAQA9QAAAIIDAAAAAA==&#10;" path="m425196,l,,,1615440r425196,l425196,xem1488948,807720r-425196,l1063752,1615440r425196,l1488948,807720xem2552700,976884r-425196,l2127504,1615440r425196,l2552700,976884xem3614928,1312164r-425196,l3189732,1615440r425196,l3614928,1312164xe" fillcolor="#4f81bd" stroked="f">
                  <v:path arrowok="t"/>
                </v:shape>
                <v:shape id="Graphic 269" o:spid="_x0000_s1095" style="position:absolute;left:3169;top:21625;width:42539;height:13;visibility:visible;mso-wrap-style:square;v-text-anchor:top" coordsize="425386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qNI8UA&#10;AADcAAAADwAAAGRycy9kb3ducmV2LnhtbESPUWvCMBSF3wf+h3AFX4amkyHamYo4hMFgMKfg46W5&#10;a0Kbm9rEWv/9Mhjs8XDO+Q5nvRlcI3rqgvWs4GmWgSAuvbZcKTh+7adLECEia2w8k4I7BdgUo4c1&#10;5trf+JP6Q6xEgnDIUYGJsc2lDKUhh2HmW+LkffvOYUyyq6Tu8JbgrpHzLFtIh5bTgsGWdobK+nB1&#10;Cnq8ZJfH9/q54vOHNtbuX4f7SanJeNi+gIg0xP/wX/tNK5gvVvB7Jh0BWf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So0jxQAAANwAAAAPAAAAAAAAAAAAAAAAAJgCAABkcnMv&#10;ZG93bnJldi54bWxQSwUGAAAAAAQABAD1AAAAigMAAAAA&#10;" path="m,l4253484,e" filled="f" strokecolor="#dadada" strokeweight=".72pt">
                  <v:path arrowok="t"/>
                </v:shape>
                <v:shape id="Graphic 270" o:spid="_x0000_s1096" style="position:absolute;left:45;top:45;width:47047;height:25807;visibility:visible;mso-wrap-style:square;v-text-anchor:top" coordsize="4704715,2580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36NsEA&#10;AADcAAAADwAAAGRycy9kb3ducmV2LnhtbERPTWvCQBC9F/wPywi91Y2htBJdRQRFb9VW8DhkxyQk&#10;Oxuza4z/vnMo9Ph434vV4BrVUxcqzwamkwQUce5txYWBn+/t2wxUiMgWG89k4EkBVsvRywIz6x98&#10;pP4UCyUhHDI0UMbYZlqHvCSHYeJbYuGuvnMYBXaFth0+JNw1Ok2SD+2wYmkosaVNSXl9ujsD6a46&#10;H4YvfXuv++0m74/1Jb0kxryOh/UcVKQh/ov/3Hsrvk+ZL2fkCOjl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Ht+jbBAAAA3AAAAA8AAAAAAAAAAAAAAAAAmAIAAGRycy9kb3du&#10;cmV2LnhtbFBLBQYAAAAABAAEAPUAAACGAwAAAAA=&#10;" path="m,l4704588,r,2580132l,2580132,,xe" filled="f" strokecolor="#dadada" strokeweight=".72pt">
                  <v:path arrowok="t"/>
                </v:shape>
                <v:shape id="Textbox 271" o:spid="_x0000_s1097" type="#_x0000_t202" style="position:absolute;left:869;top:715;width:1410;height:11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HmdcUA&#10;AADcAAAADwAAAGRycy9kb3ducmV2LnhtbESPQWvCQBSE70L/w/IKvelGD7ambkSkBaEgjfHg8TX7&#10;TJZk38bsqvHfdwsFj8PMfMMsV4NtxZV6bxwrmE4SEMSl04YrBYfic/wGwgdkja1jUnAnD6vsabTE&#10;VLsb53Tdh0pECPsUFdQhdKmUvqzJop+4jjh6J9dbDFH2ldQ93iLctnKWJHNp0XBcqLGjTU1ls79Y&#10;Besj5x/mvPv5zk+5KYpFwl/zRqmX52H9DiLQEB7h//ZWK5i9TuHvTDwCMv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seZ1xQAAANwAAAAPAAAAAAAAAAAAAAAAAJgCAABkcnMv&#10;ZG93bnJldi54bWxQSwUGAAAAAAQABAD1AAAAigMAAAAA&#10;" filled="f" stroked="f">
                  <v:textbox inset="0,0,0,0">
                    <w:txbxContent>
                      <w:p w14:paraId="54407833" w14:textId="77777777" w:rsidR="004E1C21" w:rsidRDefault="004E1C21">
                        <w:pPr>
                          <w:rPr>
                            <w:rFonts w:ascii="Cambria"/>
                            <w:sz w:val="18"/>
                          </w:rPr>
                        </w:pPr>
                        <w:r>
                          <w:rPr>
                            <w:rFonts w:ascii="Cambria"/>
                            <w:color w:val="595958"/>
                            <w:spacing w:val="-5"/>
                            <w:sz w:val="18"/>
                          </w:rPr>
                          <w:t>60</w:t>
                        </w:r>
                      </w:p>
                      <w:p w14:paraId="48502221" w14:textId="77777777" w:rsidR="004E1C21" w:rsidRDefault="004E1C21">
                        <w:pPr>
                          <w:spacing w:before="107"/>
                          <w:rPr>
                            <w:rFonts w:ascii="Cambria"/>
                            <w:sz w:val="18"/>
                          </w:rPr>
                        </w:pPr>
                      </w:p>
                      <w:p w14:paraId="453A3184" w14:textId="77777777" w:rsidR="004E1C21" w:rsidRDefault="004E1C21">
                        <w:pPr>
                          <w:rPr>
                            <w:rFonts w:ascii="Cambria"/>
                            <w:sz w:val="18"/>
                          </w:rPr>
                        </w:pPr>
                        <w:r>
                          <w:rPr>
                            <w:rFonts w:ascii="Cambria"/>
                            <w:color w:val="595958"/>
                            <w:spacing w:val="-5"/>
                            <w:sz w:val="18"/>
                          </w:rPr>
                          <w:t>50</w:t>
                        </w:r>
                      </w:p>
                      <w:p w14:paraId="648A7383" w14:textId="77777777" w:rsidR="004E1C21" w:rsidRDefault="004E1C21">
                        <w:pPr>
                          <w:spacing w:before="108"/>
                          <w:rPr>
                            <w:rFonts w:ascii="Cambria"/>
                            <w:sz w:val="18"/>
                          </w:rPr>
                        </w:pPr>
                      </w:p>
                      <w:p w14:paraId="2E7E4B46" w14:textId="77777777" w:rsidR="004E1C21" w:rsidRDefault="004E1C21">
                        <w:pPr>
                          <w:rPr>
                            <w:rFonts w:ascii="Cambria"/>
                            <w:sz w:val="18"/>
                          </w:rPr>
                        </w:pPr>
                        <w:r>
                          <w:rPr>
                            <w:rFonts w:ascii="Cambria"/>
                            <w:color w:val="595958"/>
                            <w:spacing w:val="-5"/>
                            <w:sz w:val="18"/>
                          </w:rPr>
                          <w:t>40</w:t>
                        </w:r>
                      </w:p>
                      <w:p w14:paraId="3E1A785F" w14:textId="77777777" w:rsidR="004E1C21" w:rsidRDefault="004E1C21">
                        <w:pPr>
                          <w:spacing w:before="108"/>
                          <w:rPr>
                            <w:rFonts w:ascii="Cambria"/>
                            <w:sz w:val="18"/>
                          </w:rPr>
                        </w:pPr>
                      </w:p>
                      <w:p w14:paraId="1888BA58" w14:textId="77777777" w:rsidR="004E1C21" w:rsidRDefault="004E1C21">
                        <w:pPr>
                          <w:rPr>
                            <w:rFonts w:ascii="Cambria"/>
                            <w:sz w:val="18"/>
                          </w:rPr>
                        </w:pPr>
                        <w:r>
                          <w:rPr>
                            <w:rFonts w:ascii="Cambria"/>
                            <w:color w:val="595958"/>
                            <w:spacing w:val="-5"/>
                            <w:sz w:val="18"/>
                          </w:rPr>
                          <w:t>30</w:t>
                        </w:r>
                      </w:p>
                    </w:txbxContent>
                  </v:textbox>
                </v:shape>
                <v:shape id="Textbox 272" o:spid="_x0000_s1098" type="#_x0000_t202" style="position:absolute;left:7847;top:12876;width:1410;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N4AsUA&#10;AADcAAAADwAAAGRycy9kb3ducmV2LnhtbESPQWvCQBSE7wX/w/KE3urGHGyNriLSglCQxnjw+Mw+&#10;k8Xs25hdNf77bqHgcZiZb5j5sreNuFHnjWMF41ECgrh02nClYF98vX2A8AFZY+OYFDzIw3IxeJlj&#10;pt2dc7rtQiUihH2GCuoQ2kxKX9Zk0Y9cSxy9k+sshii7SuoO7xFuG5kmyURaNBwXamxpXVN53l2t&#10;gtWB809z2R5/8lNuimKa8PfkrNTrsF/NQATqwzP8395oBel7Cn9n4hG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Y3gCxQAAANwAAAAPAAAAAAAAAAAAAAAAAJgCAABkcnMv&#10;ZG93bnJldi54bWxQSwUGAAAAAAQABAD1AAAAigMAAAAA&#10;" filled="f" stroked="f">
                  <v:textbox inset="0,0,0,0">
                    <w:txbxContent>
                      <w:p w14:paraId="4506120B" w14:textId="77777777" w:rsidR="004E1C21" w:rsidRDefault="004E1C21">
                        <w:pPr>
                          <w:rPr>
                            <w:rFonts w:ascii="Cambria"/>
                            <w:sz w:val="18"/>
                          </w:rPr>
                        </w:pPr>
                        <w:r>
                          <w:rPr>
                            <w:rFonts w:ascii="Cambria"/>
                            <w:color w:val="3E3E3E"/>
                            <w:spacing w:val="-5"/>
                            <w:sz w:val="18"/>
                          </w:rPr>
                          <w:t>48</w:t>
                        </w:r>
                      </w:p>
                    </w:txbxContent>
                  </v:textbox>
                </v:shape>
                <v:shape id="Textbox 273" o:spid="_x0000_s1099" type="#_x0000_t202" style="position:absolute;left:869;top:14172;width:1410;height:47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dmcYA&#10;AADcAAAADwAAAGRycy9kb3ducmV2LnhtbESPQWvCQBSE74X+h+UVvNVNFbSmWUVKC0JBGuPB4zP7&#10;kixm36bZVdN/7xaEHoeZ+YbJVoNtxYV6bxwreBknIIhLpw3XCvbF5/MrCB+QNbaOScEveVgtHx8y&#10;TLW7ck6XXahFhLBPUUETQpdK6cuGLPqx64ijV7neYoiyr6Xu8RrhtpWTJJlJi4bjQoMdvTdUnnZn&#10;q2B94PzD/GyP33mVm6JYJPw1Oyk1ehrWbyACDeE/fG9vtILJfAp/Z+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i/dmcYAAADcAAAADwAAAAAAAAAAAAAAAACYAgAAZHJz&#10;L2Rvd25yZXYueG1sUEsFBgAAAAAEAAQA9QAAAIsDAAAAAA==&#10;" filled="f" stroked="f">
                  <v:textbox inset="0,0,0,0">
                    <w:txbxContent>
                      <w:p w14:paraId="32D77737" w14:textId="77777777" w:rsidR="004E1C21" w:rsidRDefault="004E1C21">
                        <w:pPr>
                          <w:rPr>
                            <w:rFonts w:ascii="Cambria"/>
                            <w:sz w:val="18"/>
                          </w:rPr>
                        </w:pPr>
                        <w:r>
                          <w:rPr>
                            <w:rFonts w:ascii="Cambria"/>
                            <w:color w:val="595958"/>
                            <w:spacing w:val="-5"/>
                            <w:sz w:val="18"/>
                          </w:rPr>
                          <w:t>20</w:t>
                        </w:r>
                      </w:p>
                      <w:p w14:paraId="0F05475C" w14:textId="77777777" w:rsidR="004E1C21" w:rsidRDefault="004E1C21">
                        <w:pPr>
                          <w:spacing w:before="107"/>
                          <w:rPr>
                            <w:rFonts w:ascii="Cambria"/>
                            <w:sz w:val="18"/>
                          </w:rPr>
                        </w:pPr>
                      </w:p>
                      <w:p w14:paraId="588F47BF" w14:textId="77777777" w:rsidR="004E1C21" w:rsidRDefault="004E1C21">
                        <w:pPr>
                          <w:spacing w:before="1"/>
                          <w:rPr>
                            <w:rFonts w:ascii="Cambria"/>
                            <w:sz w:val="18"/>
                          </w:rPr>
                        </w:pPr>
                        <w:r>
                          <w:rPr>
                            <w:rFonts w:ascii="Cambria"/>
                            <w:color w:val="595958"/>
                            <w:spacing w:val="-5"/>
                            <w:sz w:val="18"/>
                          </w:rPr>
                          <w:t>10</w:t>
                        </w:r>
                      </w:p>
                    </w:txbxContent>
                  </v:textbox>
                </v:shape>
                <v:shape id="Textbox 274" o:spid="_x0000_s1100" type="#_x0000_t202" style="position:absolute;left:18481;top:16913;width:1409;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ZF7cYA&#10;AADcAAAADwAAAGRycy9kb3ducmV2LnhtbESPQWvCQBSE74X+h+UVvNVNRbSmWUVKC0JBGuPB4zP7&#10;kixm36bZVdN/7xaEHoeZ+YbJVoNtxYV6bxwreBknIIhLpw3XCvbF5/MrCB+QNbaOScEveVgtHx8y&#10;TLW7ck6XXahFhLBPUUETQpdK6cuGLPqx64ijV7neYoiyr6Xu8RrhtpWTJJlJi4bjQoMdvTdUnnZn&#10;q2B94PzD/GyP33mVm6JYJPw1Oyk1ehrWbyACDeE/fG9vtILJfAp/Z+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cZF7cYAAADcAAAADwAAAAAAAAAAAAAAAACYAgAAZHJz&#10;L2Rvd25yZXYueG1sUEsFBgAAAAAEAAQA9QAAAIsDAAAAAA==&#10;" filled="f" stroked="f">
                  <v:textbox inset="0,0,0,0">
                    <w:txbxContent>
                      <w:p w14:paraId="6C75FAAD" w14:textId="77777777" w:rsidR="004E1C21" w:rsidRDefault="004E1C21">
                        <w:pPr>
                          <w:rPr>
                            <w:rFonts w:ascii="Cambria"/>
                            <w:sz w:val="18"/>
                          </w:rPr>
                        </w:pPr>
                        <w:r>
                          <w:rPr>
                            <w:rFonts w:ascii="Cambria"/>
                            <w:color w:val="3E3E3E"/>
                            <w:spacing w:val="-5"/>
                            <w:sz w:val="18"/>
                          </w:rPr>
                          <w:t>24</w:t>
                        </w:r>
                      </w:p>
                    </w:txbxContent>
                  </v:textbox>
                </v:shape>
                <v:shape id="Textbox 275" o:spid="_x0000_s1101" type="#_x0000_t202" style="position:absolute;left:29114;top:17754;width:1410;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rgdsYA&#10;AADcAAAADwAAAGRycy9kb3ducmV2LnhtbESPQWvCQBSE74X+h+UVvNVNBbWmWUVKC0JBGuPB4zP7&#10;kixm36bZVdN/7xaEHoeZ+YbJVoNtxYV6bxwreBknIIhLpw3XCvbF5/MrCB+QNbaOScEveVgtHx8y&#10;TLW7ck6XXahFhLBPUUETQpdK6cuGLPqx64ijV7neYoiyr6Xu8RrhtpWTJJlJi4bjQoMdvTdUnnZn&#10;q2B94PzD/GyP33mVm6JYJPw1Oyk1ehrWbyACDeE/fG9vtILJfAp/Z+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orgdsYAAADcAAAADwAAAAAAAAAAAAAAAACYAgAAZHJz&#10;L2Rvd25yZXYueG1sUEsFBgAAAAAEAAQA9QAAAIsDAAAAAA==&#10;" filled="f" stroked="f">
                  <v:textbox inset="0,0,0,0">
                    <w:txbxContent>
                      <w:p w14:paraId="05B9DCE3" w14:textId="77777777" w:rsidR="004E1C21" w:rsidRDefault="004E1C21">
                        <w:pPr>
                          <w:rPr>
                            <w:rFonts w:ascii="Cambria"/>
                            <w:sz w:val="18"/>
                          </w:rPr>
                        </w:pPr>
                        <w:r>
                          <w:rPr>
                            <w:rFonts w:ascii="Cambria"/>
                            <w:color w:val="3E3E3E"/>
                            <w:spacing w:val="-5"/>
                            <w:sz w:val="18"/>
                          </w:rPr>
                          <w:t>19</w:t>
                        </w:r>
                      </w:p>
                    </w:txbxContent>
                  </v:textbox>
                </v:shape>
                <v:shape id="Textbox 276" o:spid="_x0000_s1102" type="#_x0000_t202" style="position:absolute;left:40067;top:19437;width:762;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h+AcUA&#10;AADcAAAADwAAAGRycy9kb3ducmV2LnhtbESPQWvCQBSE74X+h+UVvNWNHmKNriLSQkEQYzz0+Jp9&#10;JovZtzG71fjvXaHgcZiZb5j5sreNuFDnjWMFo2ECgrh02nCl4FB8vX+A8AFZY+OYFNzIw3Lx+jLH&#10;TLsr53TZh0pECPsMFdQhtJmUvqzJoh+6ljh6R9dZDFF2ldQdXiPcNnKcJKm0aDgu1NjSuqbytP+z&#10;ClY/nH+a8/Z3lx9zUxTThDfpSanBW7+agQjUh2f4v/2tFYwnKTzOxCM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WH4BxQAAANwAAAAPAAAAAAAAAAAAAAAAAJgCAABkcnMv&#10;ZG93bnJldi54bWxQSwUGAAAAAAQABAD1AAAAigMAAAAA&#10;" filled="f" stroked="f">
                  <v:textbox inset="0,0,0,0">
                    <w:txbxContent>
                      <w:p w14:paraId="451D412E" w14:textId="77777777" w:rsidR="004E1C21" w:rsidRDefault="004E1C21">
                        <w:pPr>
                          <w:rPr>
                            <w:rFonts w:ascii="Cambria"/>
                            <w:sz w:val="18"/>
                          </w:rPr>
                        </w:pPr>
                        <w:r>
                          <w:rPr>
                            <w:rFonts w:ascii="Cambria"/>
                            <w:color w:val="3E3E3E"/>
                            <w:spacing w:val="-10"/>
                            <w:sz w:val="18"/>
                          </w:rPr>
                          <w:t>9</w:t>
                        </w:r>
                      </w:p>
                    </w:txbxContent>
                  </v:textbox>
                </v:shape>
                <v:shape id="Textbox 277" o:spid="_x0000_s1103" type="#_x0000_t202" style="position:absolute;left:1502;top:20902;width:762;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TbmsYA&#10;AADcAAAADwAAAGRycy9kb3ducmV2LnhtbESPQWvCQBSE70L/w/IKvZlNPahN3YiUFgqCGNNDj6/Z&#10;Z7Ik+zbNbjX+e1cQehxm5htmtR5tJ040eONYwXOSgiCunDZcK/gqP6ZLED4ga+wck4ILeVjnD5MV&#10;ZtqduaDTIdQiQthnqKAJoc+k9FVDFn3ieuLoHd1gMUQ51FIPeI5w28lZms6lRcNxocGe3hqq2sOf&#10;VbD55uLd/O5+9sWxMGX5kvJ23ir19DhuXkEEGsN/+N7+1ApmiwXczsQjI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TbmsYAAADcAAAADwAAAAAAAAAAAAAAAACYAgAAZHJz&#10;L2Rvd25yZXYueG1sUEsFBgAAAAAEAAQA9QAAAIsDAAAAAA==&#10;" filled="f" stroked="f">
                  <v:textbox inset="0,0,0,0">
                    <w:txbxContent>
                      <w:p w14:paraId="3A4EEF37" w14:textId="77777777" w:rsidR="004E1C21" w:rsidRDefault="004E1C21">
                        <w:pPr>
                          <w:rPr>
                            <w:rFonts w:ascii="Cambria"/>
                            <w:sz w:val="18"/>
                          </w:rPr>
                        </w:pPr>
                        <w:r>
                          <w:rPr>
                            <w:rFonts w:ascii="Cambria"/>
                            <w:color w:val="595958"/>
                            <w:spacing w:val="-10"/>
                            <w:sz w:val="18"/>
                          </w:rPr>
                          <w:t>0</w:t>
                        </w:r>
                      </w:p>
                    </w:txbxContent>
                  </v:textbox>
                </v:shape>
                <v:shape id="Textbox 278" o:spid="_x0000_s1104" type="#_x0000_t202" style="position:absolute;left:4714;top:22344;width:7671;height:13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tP6MEA&#10;AADcAAAADwAAAGRycy9kb3ducmV2LnhtbERPTYvCMBC9L/gfwgje1lQPuluNIqIgCIu1e/A4NmMb&#10;bCa1idr99+Yg7PHxvufLztbiQa03jhWMhgkI4sJpw6WC33z7+QXCB2SNtWNS8EcelovexxxT7Z6c&#10;0eMYShFD2KeooAqhSaX0RUUW/dA1xJG7uNZiiLAtpW7xGcNtLcdJMpEWDceGChtaV1Rcj3erYHXi&#10;bGNuP+dDdslMnn8nvJ9clRr0u9UMRKAu/Ivf7p1WMJ7GtfFMPAJy8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yLT+jBAAAA3AAAAA8AAAAAAAAAAAAAAAAAmAIAAGRycy9kb3du&#10;cmV2LnhtbFBLBQYAAAAABAAEAPUAAACGAwAAAAA=&#10;" filled="f" stroked="f">
                  <v:textbox inset="0,0,0,0">
                    <w:txbxContent>
                      <w:p w14:paraId="72F9E877" w14:textId="77777777" w:rsidR="004E1C21" w:rsidRDefault="004E1C21">
                        <w:pPr>
                          <w:rPr>
                            <w:rFonts w:ascii="Cambria"/>
                            <w:sz w:val="18"/>
                          </w:rPr>
                        </w:pPr>
                        <w:r>
                          <w:rPr>
                            <w:rFonts w:ascii="Cambria"/>
                            <w:color w:val="595958"/>
                            <w:sz w:val="18"/>
                          </w:rPr>
                          <w:t>All</w:t>
                        </w:r>
                        <w:r>
                          <w:rPr>
                            <w:rFonts w:ascii="Cambria"/>
                            <w:color w:val="595958"/>
                            <w:spacing w:val="-1"/>
                            <w:sz w:val="18"/>
                          </w:rPr>
                          <w:t xml:space="preserve"> </w:t>
                        </w:r>
                        <w:r>
                          <w:rPr>
                            <w:rFonts w:ascii="Cambria"/>
                            <w:color w:val="595958"/>
                            <w:sz w:val="18"/>
                          </w:rPr>
                          <w:t>of</w:t>
                        </w:r>
                        <w:r>
                          <w:rPr>
                            <w:rFonts w:ascii="Cambria"/>
                            <w:color w:val="595958"/>
                            <w:spacing w:val="-1"/>
                            <w:sz w:val="18"/>
                          </w:rPr>
                          <w:t xml:space="preserve"> </w:t>
                        </w:r>
                        <w:r>
                          <w:rPr>
                            <w:rFonts w:ascii="Cambria"/>
                            <w:color w:val="595958"/>
                            <w:sz w:val="18"/>
                          </w:rPr>
                          <w:t>the</w:t>
                        </w:r>
                        <w:r>
                          <w:rPr>
                            <w:rFonts w:ascii="Cambria"/>
                            <w:color w:val="595958"/>
                            <w:spacing w:val="-1"/>
                            <w:sz w:val="18"/>
                          </w:rPr>
                          <w:t xml:space="preserve"> </w:t>
                        </w:r>
                        <w:r>
                          <w:rPr>
                            <w:rFonts w:ascii="Cambria"/>
                            <w:color w:val="595958"/>
                            <w:spacing w:val="-2"/>
                            <w:sz w:val="18"/>
                          </w:rPr>
                          <w:t>above</w:t>
                        </w:r>
                      </w:p>
                    </w:txbxContent>
                  </v:textbox>
                </v:shape>
                <v:shape id="Textbox 279" o:spid="_x0000_s1105" type="#_x0000_t202" style="position:absolute;left:15281;top:22344;width:7804;height:2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fqc8UA&#10;AADcAAAADwAAAGRycy9kb3ducmV2LnhtbESPQWvCQBSE7wX/w/KE3upGD9ZEVxFpQShIY3rw+Mw+&#10;k8Xs25hdNf77bkHocZiZb5jFqreNuFHnjWMF41ECgrh02nCl4Kf4fJuB8AFZY+OYFDzIw2o5eFlg&#10;pt2dc7rtQyUihH2GCuoQ2kxKX9Zk0Y9cSxy9k+sshii7SuoO7xFuGzlJkqm0aDgu1NjSpqbyvL9a&#10;BesD5x/msjt+56fcFEWa8Nf0rNTrsF/PQQTqw3/42d5qBZP3FP7OxCM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x+pzxQAAANwAAAAPAAAAAAAAAAAAAAAAAJgCAABkcnMv&#10;ZG93bnJldi54bWxQSwUGAAAAAAQABAD1AAAAigMAAAAA&#10;" filled="f" stroked="f">
                  <v:textbox inset="0,0,0,0">
                    <w:txbxContent>
                      <w:p w14:paraId="67EF62B7" w14:textId="77777777" w:rsidR="004E1C21" w:rsidRDefault="004E1C21">
                        <w:pPr>
                          <w:ind w:right="18" w:firstLine="163"/>
                          <w:rPr>
                            <w:rFonts w:ascii="Cambria"/>
                            <w:sz w:val="18"/>
                          </w:rPr>
                        </w:pPr>
                        <w:r>
                          <w:rPr>
                            <w:rFonts w:ascii="Cambria"/>
                            <w:color w:val="595958"/>
                            <w:sz w:val="18"/>
                          </w:rPr>
                          <w:t>It</w:t>
                        </w:r>
                        <w:r>
                          <w:rPr>
                            <w:rFonts w:ascii="Cambria"/>
                            <w:color w:val="595958"/>
                            <w:spacing w:val="-1"/>
                            <w:sz w:val="18"/>
                          </w:rPr>
                          <w:t xml:space="preserve"> </w:t>
                        </w:r>
                        <w:r>
                          <w:rPr>
                            <w:rFonts w:ascii="Cambria"/>
                            <w:color w:val="595958"/>
                            <w:sz w:val="18"/>
                          </w:rPr>
                          <w:t>increases</w:t>
                        </w:r>
                        <w:r>
                          <w:rPr>
                            <w:rFonts w:ascii="Cambria"/>
                            <w:color w:val="595958"/>
                            <w:spacing w:val="40"/>
                            <w:sz w:val="18"/>
                          </w:rPr>
                          <w:t xml:space="preserve"> </w:t>
                        </w:r>
                        <w:r>
                          <w:rPr>
                            <w:rFonts w:ascii="Cambria"/>
                            <w:color w:val="595958"/>
                            <w:sz w:val="18"/>
                          </w:rPr>
                          <w:t>production</w:t>
                        </w:r>
                        <w:r>
                          <w:rPr>
                            <w:rFonts w:ascii="Cambria"/>
                            <w:color w:val="595958"/>
                            <w:spacing w:val="-10"/>
                            <w:sz w:val="18"/>
                          </w:rPr>
                          <w:t xml:space="preserve"> </w:t>
                        </w:r>
                        <w:r>
                          <w:rPr>
                            <w:rFonts w:ascii="Cambria"/>
                            <w:color w:val="595958"/>
                            <w:sz w:val="18"/>
                          </w:rPr>
                          <w:t>cost</w:t>
                        </w:r>
                      </w:p>
                    </w:txbxContent>
                  </v:textbox>
                </v:shape>
                <v:shape id="Textbox 280" o:spid="_x0000_s1106" type="#_x0000_t202" style="position:absolute;left:25814;top:22344;width:8001;height:13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gzycAA&#10;AADcAAAADwAAAGRycy9kb3ducmV2LnhtbERPTYvCMBC9L/gfwgje1lQP4lajiCgIgli7hz2OzdgG&#10;m0ltotZ/bw7CHh/ve77sbC0e1HrjWMFomIAgLpw2XCr4zbffUxA+IGusHZOCF3lYLnpfc0y1e3JG&#10;j1MoRQxhn6KCKoQmldIXFVn0Q9cQR+7iWoshwraUusVnDLe1HCfJRFo0HBsqbGhdUXE93a2C1R9n&#10;G3M7nI/ZJTN5/pPwfnJVatDvVjMQgbrwL/64d1rBeBrnxzPxCMjF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ygzycAAAADcAAAADwAAAAAAAAAAAAAAAACYAgAAZHJzL2Rvd25y&#10;ZXYueG1sUEsFBgAAAAAEAAQA9QAAAIUDAAAAAA==&#10;" filled="f" stroked="f">
                  <v:textbox inset="0,0,0,0">
                    <w:txbxContent>
                      <w:p w14:paraId="682A32EC" w14:textId="77777777" w:rsidR="004E1C21" w:rsidRDefault="004E1C21">
                        <w:pPr>
                          <w:rPr>
                            <w:rFonts w:ascii="Cambria"/>
                            <w:sz w:val="18"/>
                          </w:rPr>
                        </w:pPr>
                        <w:r>
                          <w:rPr>
                            <w:rFonts w:ascii="Cambria"/>
                            <w:color w:val="595958"/>
                            <w:sz w:val="18"/>
                          </w:rPr>
                          <w:t>It</w:t>
                        </w:r>
                        <w:r>
                          <w:rPr>
                            <w:rFonts w:ascii="Cambria"/>
                            <w:color w:val="595958"/>
                            <w:spacing w:val="-5"/>
                            <w:sz w:val="18"/>
                          </w:rPr>
                          <w:t xml:space="preserve"> </w:t>
                        </w:r>
                        <w:r>
                          <w:rPr>
                            <w:rFonts w:ascii="Cambria"/>
                            <w:color w:val="595958"/>
                            <w:sz w:val="18"/>
                          </w:rPr>
                          <w:t>reduces</w:t>
                        </w:r>
                        <w:r>
                          <w:rPr>
                            <w:rFonts w:ascii="Cambria"/>
                            <w:color w:val="595958"/>
                            <w:spacing w:val="-2"/>
                            <w:sz w:val="18"/>
                          </w:rPr>
                          <w:t xml:space="preserve"> profit</w:t>
                        </w:r>
                      </w:p>
                    </w:txbxContent>
                  </v:textbox>
                </v:shape>
                <v:shape id="Textbox 281" o:spid="_x0000_s1107" type="#_x0000_t202" style="position:absolute;left:36223;top:22344;width:8452;height:2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SWUsUA&#10;AADcAAAADwAAAGRycy9kb3ducmV2LnhtbESPQWvCQBSE7wX/w/IKvdWNOQSbugYpCkKhNKaHHl+z&#10;z2RJ9m3Mrpr++64g9DjMzDfMqphsLy40euNYwWKegCCunTbcKPiqds9LED4ga+wdk4Jf8lCsZw8r&#10;zLW7ckmXQ2hEhLDPUUEbwpBL6euWLPq5G4ijd3SjxRDl2Eg94jXCbS/TJMmkRcNxocWB3lqqu8PZ&#10;Kth8c7k1p4+fz/JYmqp6Sfg965R6epw2ryACTeE/fG/vtYJ0uYDbmXgE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ZJZSxQAAANwAAAAPAAAAAAAAAAAAAAAAAJgCAABkcnMv&#10;ZG93bnJldi54bWxQSwUGAAAAAAQABAD1AAAAigMAAAAA&#10;" filled="f" stroked="f">
                  <v:textbox inset="0,0,0,0">
                    <w:txbxContent>
                      <w:p w14:paraId="67065A95" w14:textId="77777777" w:rsidR="004E1C21" w:rsidRDefault="004E1C21">
                        <w:pPr>
                          <w:ind w:left="383" w:right="18" w:hanging="384"/>
                          <w:rPr>
                            <w:rFonts w:ascii="Cambria"/>
                            <w:sz w:val="18"/>
                          </w:rPr>
                        </w:pPr>
                        <w:r>
                          <w:rPr>
                            <w:rFonts w:ascii="Cambria"/>
                            <w:color w:val="595958"/>
                            <w:sz w:val="18"/>
                          </w:rPr>
                          <w:t>It</w:t>
                        </w:r>
                        <w:r>
                          <w:rPr>
                            <w:rFonts w:ascii="Cambria"/>
                            <w:color w:val="595958"/>
                            <w:spacing w:val="-10"/>
                            <w:sz w:val="18"/>
                          </w:rPr>
                          <w:t xml:space="preserve"> </w:t>
                        </w:r>
                        <w:r>
                          <w:rPr>
                            <w:rFonts w:ascii="Cambria"/>
                            <w:color w:val="595958"/>
                            <w:sz w:val="18"/>
                          </w:rPr>
                          <w:t>affects</w:t>
                        </w:r>
                        <w:r>
                          <w:rPr>
                            <w:rFonts w:ascii="Cambria"/>
                            <w:color w:val="595958"/>
                            <w:spacing w:val="-10"/>
                            <w:sz w:val="18"/>
                          </w:rPr>
                          <w:t xml:space="preserve"> </w:t>
                        </w:r>
                        <w:r>
                          <w:rPr>
                            <w:rFonts w:ascii="Cambria"/>
                            <w:color w:val="595958"/>
                            <w:sz w:val="18"/>
                          </w:rPr>
                          <w:t>product</w:t>
                        </w:r>
                        <w:r>
                          <w:rPr>
                            <w:rFonts w:ascii="Cambria"/>
                            <w:color w:val="595958"/>
                            <w:spacing w:val="40"/>
                            <w:sz w:val="18"/>
                          </w:rPr>
                          <w:t xml:space="preserve"> </w:t>
                        </w:r>
                        <w:r>
                          <w:rPr>
                            <w:rFonts w:ascii="Cambria"/>
                            <w:color w:val="595958"/>
                            <w:spacing w:val="-2"/>
                            <w:sz w:val="18"/>
                          </w:rPr>
                          <w:t>pricing</w:t>
                        </w:r>
                      </w:p>
                    </w:txbxContent>
                  </v:textbox>
                </v:shape>
                <w10:wrap type="topAndBottom" anchorx="page"/>
              </v:group>
            </w:pict>
          </mc:Fallback>
        </mc:AlternateContent>
      </w:r>
      <w:r>
        <w:rPr>
          <w:b/>
          <w:sz w:val="24"/>
        </w:rPr>
        <w:t>Chart</w:t>
      </w:r>
      <w:r>
        <w:rPr>
          <w:b/>
          <w:spacing w:val="-3"/>
          <w:sz w:val="24"/>
        </w:rPr>
        <w:t xml:space="preserve"> </w:t>
      </w:r>
      <w:r>
        <w:rPr>
          <w:b/>
          <w:spacing w:val="-5"/>
          <w:sz w:val="24"/>
        </w:rPr>
        <w:t xml:space="preserve">4.7: </w:t>
      </w:r>
      <w:r>
        <w:rPr>
          <w:b/>
          <w:sz w:val="24"/>
        </w:rPr>
        <w:t>Raw</w:t>
      </w:r>
      <w:r>
        <w:rPr>
          <w:b/>
          <w:spacing w:val="-2"/>
          <w:sz w:val="24"/>
        </w:rPr>
        <w:t xml:space="preserve"> </w:t>
      </w:r>
      <w:r>
        <w:rPr>
          <w:b/>
          <w:sz w:val="24"/>
        </w:rPr>
        <w:t>Material</w:t>
      </w:r>
      <w:r>
        <w:rPr>
          <w:b/>
          <w:spacing w:val="-2"/>
          <w:sz w:val="24"/>
        </w:rPr>
        <w:t xml:space="preserve"> </w:t>
      </w:r>
      <w:r>
        <w:rPr>
          <w:b/>
          <w:sz w:val="24"/>
        </w:rPr>
        <w:t>Cost</w:t>
      </w:r>
      <w:r>
        <w:rPr>
          <w:b/>
          <w:spacing w:val="-2"/>
          <w:sz w:val="24"/>
        </w:rPr>
        <w:t xml:space="preserve"> Impact</w:t>
      </w:r>
    </w:p>
    <w:p w14:paraId="26C8C6BC" w14:textId="5888C63B" w:rsidR="001118C8" w:rsidRDefault="001118C8">
      <w:pPr>
        <w:pStyle w:val="BodyText"/>
        <w:rPr>
          <w:b/>
          <w:sz w:val="20"/>
        </w:rPr>
      </w:pPr>
    </w:p>
    <w:p w14:paraId="7F7CF03C" w14:textId="7B676F12" w:rsidR="001118C8" w:rsidRDefault="001118C8" w:rsidP="00A83655">
      <w:pPr>
        <w:pStyle w:val="BodyText"/>
        <w:spacing w:before="60"/>
        <w:jc w:val="both"/>
        <w:rPr>
          <w:b/>
          <w:sz w:val="20"/>
        </w:rPr>
      </w:pPr>
    </w:p>
    <w:p w14:paraId="23B7CD8F" w14:textId="377AF368" w:rsidR="001118C8" w:rsidRPr="00AC2922" w:rsidRDefault="00040FDA" w:rsidP="00A83655">
      <w:pPr>
        <w:spacing w:line="360" w:lineRule="auto"/>
        <w:jc w:val="both"/>
        <w:rPr>
          <w:sz w:val="24"/>
          <w:szCs w:val="24"/>
        </w:rPr>
      </w:pPr>
      <w:r w:rsidRPr="00AC2922">
        <w:rPr>
          <w:b/>
          <w:bCs/>
          <w:spacing w:val="-2"/>
          <w:sz w:val="24"/>
          <w:szCs w:val="24"/>
        </w:rPr>
        <w:t>Interpretation:</w:t>
      </w:r>
      <w:r w:rsidR="00AC2922" w:rsidRPr="00AC2922">
        <w:rPr>
          <w:spacing w:val="-2"/>
          <w:sz w:val="24"/>
          <w:szCs w:val="24"/>
        </w:rPr>
        <w:t xml:space="preserve"> </w:t>
      </w:r>
      <w:r w:rsidRPr="00AC2922">
        <w:rPr>
          <w:sz w:val="24"/>
          <w:szCs w:val="24"/>
        </w:rPr>
        <w:t xml:space="preserve">Table </w:t>
      </w:r>
      <w:r w:rsidR="00AC2922" w:rsidRPr="00AC2922">
        <w:rPr>
          <w:sz w:val="24"/>
          <w:szCs w:val="24"/>
        </w:rPr>
        <w:t>4.12</w:t>
      </w:r>
      <w:r w:rsidRPr="00AC2922">
        <w:rPr>
          <w:sz w:val="24"/>
          <w:szCs w:val="24"/>
        </w:rPr>
        <w:t xml:space="preserve"> shows the impact of raw material cost on enterprises. 48.00% of the respondents selected all of the above, 24.00% stated that it increases production cost, 19.00% stated that it reduces profit, and 9.00% stated that it affects product pricing</w:t>
      </w:r>
    </w:p>
    <w:p w14:paraId="5D55A8BC" w14:textId="77777777" w:rsidR="001118C8" w:rsidRDefault="001118C8">
      <w:pPr>
        <w:pStyle w:val="BodyText"/>
        <w:spacing w:line="360" w:lineRule="auto"/>
        <w:jc w:val="both"/>
        <w:sectPr w:rsidR="001118C8" w:rsidSect="00A0731A">
          <w:headerReference w:type="default" r:id="rId16"/>
          <w:pgSz w:w="11910" w:h="16840"/>
          <w:pgMar w:top="1803" w:right="1803" w:bottom="1803" w:left="1803" w:header="1449" w:footer="603" w:gutter="0"/>
          <w:cols w:space="720"/>
          <w:docGrid w:linePitch="299"/>
        </w:sectPr>
      </w:pPr>
    </w:p>
    <w:p w14:paraId="5F66C038" w14:textId="5FCF995D" w:rsidR="00C93F64" w:rsidRDefault="00C93F64" w:rsidP="00C93F64">
      <w:pPr>
        <w:spacing w:before="136"/>
        <w:ind w:left="4" w:right="4"/>
        <w:rPr>
          <w:b/>
          <w:sz w:val="24"/>
        </w:rPr>
      </w:pPr>
      <w:r>
        <w:rPr>
          <w:b/>
          <w:bCs/>
        </w:rPr>
        <w:lastRenderedPageBreak/>
        <w:t xml:space="preserve">4.13 </w:t>
      </w:r>
      <w:r w:rsidR="00A04544" w:rsidRPr="00A04544">
        <w:rPr>
          <w:b/>
          <w:bCs/>
          <w:sz w:val="24"/>
          <w:szCs w:val="24"/>
        </w:rPr>
        <w:t>Impact of Competition from Large-Scale Industries on MSMEs</w:t>
      </w:r>
    </w:p>
    <w:p w14:paraId="105A5F38" w14:textId="2BD3318F" w:rsidR="00C93F64" w:rsidRPr="00C37BC3" w:rsidRDefault="00C93F64" w:rsidP="00C93F64">
      <w:pPr>
        <w:pStyle w:val="BodyText"/>
        <w:spacing w:before="92" w:after="1"/>
        <w:jc w:val="center"/>
        <w:rPr>
          <w:b/>
          <w:bCs/>
        </w:rPr>
      </w:pPr>
      <w:r w:rsidRPr="00C37BC3">
        <w:rPr>
          <w:b/>
          <w:bCs/>
        </w:rPr>
        <w:t>Table 4.13</w:t>
      </w:r>
    </w:p>
    <w:p w14:paraId="6C6FE5DC" w14:textId="4922AA81" w:rsidR="00C93F64" w:rsidRDefault="00C93F64" w:rsidP="00D27C06">
      <w:pPr>
        <w:spacing w:before="136"/>
        <w:ind w:left="4" w:right="4"/>
        <w:jc w:val="center"/>
        <w:rPr>
          <w:sz w:val="20"/>
        </w:rPr>
      </w:pPr>
      <w:r w:rsidRPr="00C37BC3">
        <w:rPr>
          <w:b/>
          <w:sz w:val="24"/>
          <w:szCs w:val="24"/>
        </w:rPr>
        <w:t>Competition</w:t>
      </w:r>
      <w:r w:rsidRPr="00C37BC3">
        <w:rPr>
          <w:b/>
          <w:spacing w:val="-6"/>
          <w:sz w:val="24"/>
          <w:szCs w:val="24"/>
        </w:rPr>
        <w:t xml:space="preserve"> </w:t>
      </w:r>
      <w:r w:rsidRPr="00C37BC3">
        <w:rPr>
          <w:b/>
          <w:spacing w:val="-2"/>
          <w:sz w:val="24"/>
          <w:szCs w:val="24"/>
        </w:rPr>
        <w:t>Impact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4"/>
        <w:gridCol w:w="2268"/>
        <w:gridCol w:w="1917"/>
      </w:tblGrid>
      <w:tr w:rsidR="001118C8" w14:paraId="300A746F" w14:textId="77777777" w:rsidTr="004E1C21">
        <w:trPr>
          <w:trHeight w:val="100"/>
          <w:jc w:val="center"/>
        </w:trPr>
        <w:tc>
          <w:tcPr>
            <w:tcW w:w="3124" w:type="dxa"/>
            <w:shd w:val="clear" w:color="auto" w:fill="FDE9D9" w:themeFill="accent6" w:themeFillTint="33"/>
          </w:tcPr>
          <w:p w14:paraId="63453E75" w14:textId="77777777" w:rsidR="001118C8" w:rsidRDefault="00040FDA" w:rsidP="00C37BC3">
            <w:pPr>
              <w:pStyle w:val="TableParagraph"/>
              <w:spacing w:before="1" w:line="360" w:lineRule="auto"/>
              <w:ind w:left="10"/>
              <w:rPr>
                <w:b/>
                <w:sz w:val="24"/>
              </w:rPr>
            </w:pPr>
            <w:r>
              <w:rPr>
                <w:b/>
                <w:spacing w:val="-2"/>
                <w:sz w:val="24"/>
              </w:rPr>
              <w:t>Response</w:t>
            </w:r>
          </w:p>
        </w:tc>
        <w:tc>
          <w:tcPr>
            <w:tcW w:w="2268" w:type="dxa"/>
            <w:shd w:val="clear" w:color="auto" w:fill="FDE9D9" w:themeFill="accent6" w:themeFillTint="33"/>
          </w:tcPr>
          <w:p w14:paraId="7279EC3D" w14:textId="77777777" w:rsidR="001118C8" w:rsidRDefault="00040FDA" w:rsidP="00C37BC3">
            <w:pPr>
              <w:pStyle w:val="TableParagraph"/>
              <w:spacing w:before="1" w:line="360" w:lineRule="auto"/>
              <w:ind w:left="9" w:right="4"/>
              <w:rPr>
                <w:b/>
                <w:sz w:val="24"/>
              </w:rPr>
            </w:pPr>
            <w:r>
              <w:rPr>
                <w:b/>
                <w:spacing w:val="-2"/>
                <w:sz w:val="24"/>
              </w:rPr>
              <w:t>Frequency</w:t>
            </w:r>
          </w:p>
        </w:tc>
        <w:tc>
          <w:tcPr>
            <w:tcW w:w="1917" w:type="dxa"/>
            <w:shd w:val="clear" w:color="auto" w:fill="FDE9D9" w:themeFill="accent6" w:themeFillTint="33"/>
          </w:tcPr>
          <w:p w14:paraId="4A68C2EA" w14:textId="77777777" w:rsidR="001118C8" w:rsidRDefault="00040FDA" w:rsidP="00C37BC3">
            <w:pPr>
              <w:pStyle w:val="TableParagraph"/>
              <w:spacing w:before="1" w:line="360" w:lineRule="auto"/>
              <w:ind w:left="7"/>
              <w:rPr>
                <w:b/>
                <w:sz w:val="24"/>
              </w:rPr>
            </w:pPr>
            <w:r>
              <w:rPr>
                <w:b/>
                <w:spacing w:val="-2"/>
                <w:sz w:val="24"/>
              </w:rPr>
              <w:t>Percentage</w:t>
            </w:r>
          </w:p>
        </w:tc>
      </w:tr>
      <w:tr w:rsidR="001118C8" w14:paraId="49B2EF9C" w14:textId="77777777" w:rsidTr="004E1C21">
        <w:trPr>
          <w:trHeight w:val="377"/>
          <w:jc w:val="center"/>
        </w:trPr>
        <w:tc>
          <w:tcPr>
            <w:tcW w:w="3124" w:type="dxa"/>
          </w:tcPr>
          <w:p w14:paraId="1C218F9B" w14:textId="77777777" w:rsidR="001118C8" w:rsidRDefault="00040FDA" w:rsidP="00C37BC3">
            <w:pPr>
              <w:pStyle w:val="TableParagraph"/>
              <w:spacing w:line="360" w:lineRule="auto"/>
              <w:ind w:left="10"/>
              <w:jc w:val="left"/>
              <w:rPr>
                <w:sz w:val="24"/>
              </w:rPr>
            </w:pPr>
            <w:r>
              <w:rPr>
                <w:sz w:val="24"/>
              </w:rPr>
              <w:t>It</w:t>
            </w:r>
            <w:r>
              <w:rPr>
                <w:spacing w:val="-2"/>
                <w:sz w:val="24"/>
              </w:rPr>
              <w:t xml:space="preserve"> </w:t>
            </w:r>
            <w:r>
              <w:rPr>
                <w:sz w:val="24"/>
              </w:rPr>
              <w:t>creates</w:t>
            </w:r>
            <w:r>
              <w:rPr>
                <w:spacing w:val="-2"/>
                <w:sz w:val="24"/>
              </w:rPr>
              <w:t xml:space="preserve"> </w:t>
            </w:r>
            <w:r>
              <w:rPr>
                <w:sz w:val="24"/>
              </w:rPr>
              <w:t>pricing</w:t>
            </w:r>
            <w:r>
              <w:rPr>
                <w:spacing w:val="-4"/>
                <w:sz w:val="24"/>
              </w:rPr>
              <w:t xml:space="preserve"> </w:t>
            </w:r>
            <w:r>
              <w:rPr>
                <w:spacing w:val="-2"/>
                <w:sz w:val="24"/>
              </w:rPr>
              <w:t>pressure</w:t>
            </w:r>
          </w:p>
        </w:tc>
        <w:tc>
          <w:tcPr>
            <w:tcW w:w="2268" w:type="dxa"/>
          </w:tcPr>
          <w:p w14:paraId="4E8EF983" w14:textId="77777777" w:rsidR="001118C8" w:rsidRDefault="00040FDA" w:rsidP="00C37BC3">
            <w:pPr>
              <w:pStyle w:val="TableParagraph"/>
              <w:spacing w:line="360" w:lineRule="auto"/>
              <w:ind w:left="9"/>
              <w:rPr>
                <w:sz w:val="24"/>
              </w:rPr>
            </w:pPr>
            <w:r>
              <w:rPr>
                <w:spacing w:val="-5"/>
                <w:sz w:val="24"/>
              </w:rPr>
              <w:t>28</w:t>
            </w:r>
          </w:p>
        </w:tc>
        <w:tc>
          <w:tcPr>
            <w:tcW w:w="1917" w:type="dxa"/>
          </w:tcPr>
          <w:p w14:paraId="5E06E603" w14:textId="77777777" w:rsidR="001118C8" w:rsidRDefault="00040FDA" w:rsidP="00C37BC3">
            <w:pPr>
              <w:pStyle w:val="TableParagraph"/>
              <w:spacing w:line="360" w:lineRule="auto"/>
              <w:ind w:left="7" w:right="1"/>
              <w:rPr>
                <w:sz w:val="24"/>
              </w:rPr>
            </w:pPr>
            <w:r>
              <w:rPr>
                <w:spacing w:val="-2"/>
                <w:sz w:val="24"/>
              </w:rPr>
              <w:t>28.00</w:t>
            </w:r>
          </w:p>
        </w:tc>
      </w:tr>
      <w:tr w:rsidR="001118C8" w14:paraId="0B99DEB8" w14:textId="77777777" w:rsidTr="004E1C21">
        <w:trPr>
          <w:trHeight w:val="241"/>
          <w:jc w:val="center"/>
        </w:trPr>
        <w:tc>
          <w:tcPr>
            <w:tcW w:w="3124" w:type="dxa"/>
          </w:tcPr>
          <w:p w14:paraId="709F0A70" w14:textId="77777777" w:rsidR="001118C8" w:rsidRDefault="00040FDA" w:rsidP="00C37BC3">
            <w:pPr>
              <w:pStyle w:val="TableParagraph"/>
              <w:spacing w:line="360" w:lineRule="auto"/>
              <w:ind w:left="10" w:right="7"/>
              <w:jc w:val="left"/>
              <w:rPr>
                <w:sz w:val="24"/>
              </w:rPr>
            </w:pPr>
            <w:r>
              <w:rPr>
                <w:sz w:val="24"/>
              </w:rPr>
              <w:t>It</w:t>
            </w:r>
            <w:r>
              <w:rPr>
                <w:spacing w:val="-2"/>
                <w:sz w:val="24"/>
              </w:rPr>
              <w:t xml:space="preserve"> </w:t>
            </w:r>
            <w:r>
              <w:rPr>
                <w:sz w:val="24"/>
              </w:rPr>
              <w:t>reduces</w:t>
            </w:r>
            <w:r>
              <w:rPr>
                <w:spacing w:val="-2"/>
                <w:sz w:val="24"/>
              </w:rPr>
              <w:t xml:space="preserve"> sales</w:t>
            </w:r>
          </w:p>
        </w:tc>
        <w:tc>
          <w:tcPr>
            <w:tcW w:w="2268" w:type="dxa"/>
          </w:tcPr>
          <w:p w14:paraId="20605191" w14:textId="77777777" w:rsidR="001118C8" w:rsidRDefault="00040FDA" w:rsidP="00C37BC3">
            <w:pPr>
              <w:pStyle w:val="TableParagraph"/>
              <w:spacing w:line="360" w:lineRule="auto"/>
              <w:ind w:left="9"/>
              <w:rPr>
                <w:sz w:val="24"/>
              </w:rPr>
            </w:pPr>
            <w:r>
              <w:rPr>
                <w:spacing w:val="-5"/>
                <w:sz w:val="24"/>
              </w:rPr>
              <w:t>27</w:t>
            </w:r>
          </w:p>
        </w:tc>
        <w:tc>
          <w:tcPr>
            <w:tcW w:w="1917" w:type="dxa"/>
          </w:tcPr>
          <w:p w14:paraId="2A25EA4A" w14:textId="77777777" w:rsidR="001118C8" w:rsidRDefault="00040FDA" w:rsidP="00C37BC3">
            <w:pPr>
              <w:pStyle w:val="TableParagraph"/>
              <w:spacing w:line="360" w:lineRule="auto"/>
              <w:ind w:left="7" w:right="1"/>
              <w:rPr>
                <w:sz w:val="24"/>
              </w:rPr>
            </w:pPr>
            <w:r>
              <w:rPr>
                <w:spacing w:val="-2"/>
                <w:sz w:val="24"/>
              </w:rPr>
              <w:t>27.00</w:t>
            </w:r>
          </w:p>
        </w:tc>
      </w:tr>
      <w:tr w:rsidR="001118C8" w14:paraId="2B8B4736" w14:textId="77777777" w:rsidTr="004E1C21">
        <w:trPr>
          <w:trHeight w:val="247"/>
          <w:jc w:val="center"/>
        </w:trPr>
        <w:tc>
          <w:tcPr>
            <w:tcW w:w="3124" w:type="dxa"/>
          </w:tcPr>
          <w:p w14:paraId="2901F769" w14:textId="77777777" w:rsidR="001118C8" w:rsidRDefault="00040FDA" w:rsidP="00C37BC3">
            <w:pPr>
              <w:pStyle w:val="TableParagraph"/>
              <w:spacing w:line="360" w:lineRule="auto"/>
              <w:ind w:left="10" w:right="5"/>
              <w:jc w:val="left"/>
              <w:rPr>
                <w:sz w:val="24"/>
              </w:rPr>
            </w:pPr>
            <w:r>
              <w:rPr>
                <w:sz w:val="24"/>
              </w:rPr>
              <w:t>All</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pacing w:val="-2"/>
                <w:sz w:val="24"/>
              </w:rPr>
              <w:t>above</w:t>
            </w:r>
          </w:p>
        </w:tc>
        <w:tc>
          <w:tcPr>
            <w:tcW w:w="2268" w:type="dxa"/>
          </w:tcPr>
          <w:p w14:paraId="4B7D4452" w14:textId="77777777" w:rsidR="001118C8" w:rsidRDefault="00040FDA" w:rsidP="00C37BC3">
            <w:pPr>
              <w:pStyle w:val="TableParagraph"/>
              <w:spacing w:line="360" w:lineRule="auto"/>
              <w:ind w:left="9"/>
              <w:rPr>
                <w:sz w:val="24"/>
              </w:rPr>
            </w:pPr>
            <w:r>
              <w:rPr>
                <w:spacing w:val="-5"/>
                <w:sz w:val="24"/>
              </w:rPr>
              <w:t>25</w:t>
            </w:r>
          </w:p>
        </w:tc>
        <w:tc>
          <w:tcPr>
            <w:tcW w:w="1917" w:type="dxa"/>
          </w:tcPr>
          <w:p w14:paraId="1FB2DB14" w14:textId="77777777" w:rsidR="001118C8" w:rsidRDefault="00040FDA" w:rsidP="00C37BC3">
            <w:pPr>
              <w:pStyle w:val="TableParagraph"/>
              <w:spacing w:line="360" w:lineRule="auto"/>
              <w:ind w:left="7" w:right="1"/>
              <w:rPr>
                <w:sz w:val="24"/>
              </w:rPr>
            </w:pPr>
            <w:r>
              <w:rPr>
                <w:spacing w:val="-2"/>
                <w:sz w:val="24"/>
              </w:rPr>
              <w:t>25.00</w:t>
            </w:r>
          </w:p>
        </w:tc>
      </w:tr>
      <w:tr w:rsidR="001118C8" w14:paraId="7F15D6C0" w14:textId="77777777" w:rsidTr="004E1C21">
        <w:trPr>
          <w:trHeight w:val="239"/>
          <w:jc w:val="center"/>
        </w:trPr>
        <w:tc>
          <w:tcPr>
            <w:tcW w:w="3124" w:type="dxa"/>
          </w:tcPr>
          <w:p w14:paraId="1937BE42" w14:textId="77777777" w:rsidR="001118C8" w:rsidRDefault="00040FDA" w:rsidP="00C37BC3">
            <w:pPr>
              <w:pStyle w:val="TableParagraph"/>
              <w:spacing w:line="360" w:lineRule="auto"/>
              <w:ind w:left="10" w:right="5"/>
              <w:jc w:val="left"/>
              <w:rPr>
                <w:sz w:val="24"/>
              </w:rPr>
            </w:pPr>
            <w:r>
              <w:rPr>
                <w:sz w:val="24"/>
              </w:rPr>
              <w:t>It</w:t>
            </w:r>
            <w:r>
              <w:rPr>
                <w:spacing w:val="-5"/>
                <w:sz w:val="24"/>
              </w:rPr>
              <w:t xml:space="preserve"> </w:t>
            </w:r>
            <w:r>
              <w:rPr>
                <w:sz w:val="24"/>
              </w:rPr>
              <w:t>affects</w:t>
            </w:r>
            <w:r>
              <w:rPr>
                <w:spacing w:val="-3"/>
                <w:sz w:val="24"/>
              </w:rPr>
              <w:t xml:space="preserve"> </w:t>
            </w:r>
            <w:r>
              <w:rPr>
                <w:sz w:val="24"/>
              </w:rPr>
              <w:t>market</w:t>
            </w:r>
            <w:r>
              <w:rPr>
                <w:spacing w:val="-2"/>
                <w:sz w:val="24"/>
              </w:rPr>
              <w:t xml:space="preserve"> </w:t>
            </w:r>
            <w:r>
              <w:rPr>
                <w:spacing w:val="-4"/>
                <w:sz w:val="24"/>
              </w:rPr>
              <w:t>share</w:t>
            </w:r>
          </w:p>
        </w:tc>
        <w:tc>
          <w:tcPr>
            <w:tcW w:w="2268" w:type="dxa"/>
          </w:tcPr>
          <w:p w14:paraId="0A8AA313" w14:textId="77777777" w:rsidR="001118C8" w:rsidRDefault="00040FDA" w:rsidP="00C37BC3">
            <w:pPr>
              <w:pStyle w:val="TableParagraph"/>
              <w:spacing w:line="360" w:lineRule="auto"/>
              <w:ind w:left="9"/>
              <w:rPr>
                <w:sz w:val="24"/>
              </w:rPr>
            </w:pPr>
            <w:r>
              <w:rPr>
                <w:spacing w:val="-5"/>
                <w:sz w:val="24"/>
              </w:rPr>
              <w:t>20</w:t>
            </w:r>
          </w:p>
        </w:tc>
        <w:tc>
          <w:tcPr>
            <w:tcW w:w="1917" w:type="dxa"/>
          </w:tcPr>
          <w:p w14:paraId="039ED31E" w14:textId="77777777" w:rsidR="001118C8" w:rsidRDefault="00040FDA" w:rsidP="00C37BC3">
            <w:pPr>
              <w:pStyle w:val="TableParagraph"/>
              <w:spacing w:line="360" w:lineRule="auto"/>
              <w:ind w:left="7" w:right="1"/>
              <w:rPr>
                <w:sz w:val="24"/>
              </w:rPr>
            </w:pPr>
            <w:r>
              <w:rPr>
                <w:spacing w:val="-2"/>
                <w:sz w:val="24"/>
              </w:rPr>
              <w:t>20.00</w:t>
            </w:r>
          </w:p>
        </w:tc>
      </w:tr>
      <w:tr w:rsidR="001118C8" w14:paraId="0DE95E0D" w14:textId="77777777" w:rsidTr="004E1C21">
        <w:trPr>
          <w:trHeight w:val="102"/>
          <w:jc w:val="center"/>
        </w:trPr>
        <w:tc>
          <w:tcPr>
            <w:tcW w:w="3124" w:type="dxa"/>
          </w:tcPr>
          <w:p w14:paraId="03DC6E14" w14:textId="77777777" w:rsidR="001118C8" w:rsidRDefault="00040FDA" w:rsidP="00C37BC3">
            <w:pPr>
              <w:pStyle w:val="TableParagraph"/>
              <w:spacing w:line="360" w:lineRule="auto"/>
              <w:ind w:left="10" w:right="1"/>
              <w:rPr>
                <w:b/>
                <w:sz w:val="24"/>
              </w:rPr>
            </w:pPr>
            <w:r>
              <w:rPr>
                <w:b/>
                <w:spacing w:val="-2"/>
                <w:sz w:val="24"/>
              </w:rPr>
              <w:t>Total</w:t>
            </w:r>
          </w:p>
        </w:tc>
        <w:tc>
          <w:tcPr>
            <w:tcW w:w="2268" w:type="dxa"/>
          </w:tcPr>
          <w:p w14:paraId="3A779F27" w14:textId="77777777" w:rsidR="001118C8" w:rsidRDefault="00040FDA" w:rsidP="00C37BC3">
            <w:pPr>
              <w:pStyle w:val="TableParagraph"/>
              <w:spacing w:line="360" w:lineRule="auto"/>
              <w:ind w:left="9"/>
              <w:rPr>
                <w:b/>
                <w:sz w:val="24"/>
              </w:rPr>
            </w:pPr>
            <w:r>
              <w:rPr>
                <w:b/>
                <w:spacing w:val="-5"/>
                <w:sz w:val="24"/>
              </w:rPr>
              <w:t>100</w:t>
            </w:r>
          </w:p>
        </w:tc>
        <w:tc>
          <w:tcPr>
            <w:tcW w:w="1917" w:type="dxa"/>
          </w:tcPr>
          <w:p w14:paraId="1A216340" w14:textId="77777777" w:rsidR="001118C8" w:rsidRDefault="00040FDA" w:rsidP="00C37BC3">
            <w:pPr>
              <w:pStyle w:val="TableParagraph"/>
              <w:spacing w:line="360" w:lineRule="auto"/>
              <w:ind w:left="7" w:right="1"/>
              <w:rPr>
                <w:b/>
                <w:sz w:val="24"/>
              </w:rPr>
            </w:pPr>
            <w:r>
              <w:rPr>
                <w:b/>
                <w:spacing w:val="-2"/>
                <w:sz w:val="24"/>
              </w:rPr>
              <w:t>100.00</w:t>
            </w:r>
          </w:p>
        </w:tc>
      </w:tr>
    </w:tbl>
    <w:p w14:paraId="4CC9DD5B" w14:textId="77777777" w:rsidR="001118C8" w:rsidRPr="00C37BC3" w:rsidRDefault="00040FDA" w:rsidP="00C37BC3">
      <w:pPr>
        <w:jc w:val="center"/>
        <w:rPr>
          <w:b/>
          <w:bCs/>
          <w:i/>
          <w:iCs/>
        </w:rPr>
      </w:pPr>
      <w:r w:rsidRPr="00C37BC3">
        <w:rPr>
          <w:b/>
          <w:bCs/>
          <w:i/>
          <w:iCs/>
        </w:rPr>
        <w:t>Source:</w:t>
      </w:r>
      <w:r w:rsidRPr="00C37BC3">
        <w:rPr>
          <w:b/>
          <w:bCs/>
          <w:i/>
          <w:iCs/>
          <w:spacing w:val="-4"/>
        </w:rPr>
        <w:t xml:space="preserve"> </w:t>
      </w:r>
      <w:r w:rsidRPr="00C37BC3">
        <w:rPr>
          <w:b/>
          <w:bCs/>
          <w:i/>
          <w:iCs/>
        </w:rPr>
        <w:t>Primary</w:t>
      </w:r>
      <w:r w:rsidRPr="00C37BC3">
        <w:rPr>
          <w:b/>
          <w:bCs/>
          <w:i/>
          <w:iCs/>
          <w:spacing w:val="-3"/>
        </w:rPr>
        <w:t xml:space="preserve"> </w:t>
      </w:r>
      <w:r w:rsidRPr="00C37BC3">
        <w:rPr>
          <w:b/>
          <w:bCs/>
          <w:i/>
          <w:iCs/>
          <w:spacing w:val="-4"/>
        </w:rPr>
        <w:t>data</w:t>
      </w:r>
    </w:p>
    <w:p w14:paraId="224EF5E0" w14:textId="00DA9082" w:rsidR="001118C8" w:rsidRDefault="00040FDA" w:rsidP="00C37BC3">
      <w:pPr>
        <w:spacing w:line="360" w:lineRule="auto"/>
        <w:jc w:val="both"/>
        <w:rPr>
          <w:sz w:val="24"/>
          <w:szCs w:val="24"/>
        </w:rPr>
      </w:pPr>
      <w:r w:rsidRPr="00C37BC3">
        <w:rPr>
          <w:b/>
          <w:bCs/>
          <w:spacing w:val="-2"/>
          <w:sz w:val="24"/>
          <w:szCs w:val="24"/>
        </w:rPr>
        <w:t>Interpretation:</w:t>
      </w:r>
      <w:r w:rsidR="00C37BC3" w:rsidRPr="00C37BC3">
        <w:rPr>
          <w:spacing w:val="-2"/>
          <w:sz w:val="24"/>
          <w:szCs w:val="24"/>
        </w:rPr>
        <w:t xml:space="preserve"> </w:t>
      </w:r>
      <w:r w:rsidRPr="00C37BC3">
        <w:rPr>
          <w:sz w:val="24"/>
          <w:szCs w:val="24"/>
        </w:rPr>
        <w:t xml:space="preserve">Table </w:t>
      </w:r>
      <w:r w:rsidR="00C37BC3">
        <w:rPr>
          <w:sz w:val="24"/>
          <w:szCs w:val="24"/>
        </w:rPr>
        <w:t>4.13</w:t>
      </w:r>
      <w:r w:rsidRPr="00C37BC3">
        <w:rPr>
          <w:sz w:val="24"/>
          <w:szCs w:val="24"/>
        </w:rPr>
        <w:t xml:space="preserve"> shows the impact of competition on enterprises. 28.00% of the respondents stated</w:t>
      </w:r>
      <w:r w:rsidRPr="00C37BC3">
        <w:rPr>
          <w:spacing w:val="-15"/>
          <w:sz w:val="24"/>
          <w:szCs w:val="24"/>
        </w:rPr>
        <w:t xml:space="preserve"> </w:t>
      </w:r>
      <w:r w:rsidRPr="00C37BC3">
        <w:rPr>
          <w:sz w:val="24"/>
          <w:szCs w:val="24"/>
        </w:rPr>
        <w:t>that</w:t>
      </w:r>
      <w:r w:rsidRPr="00C37BC3">
        <w:rPr>
          <w:spacing w:val="-14"/>
          <w:sz w:val="24"/>
          <w:szCs w:val="24"/>
        </w:rPr>
        <w:t xml:space="preserve"> </w:t>
      </w:r>
      <w:r w:rsidRPr="00C37BC3">
        <w:rPr>
          <w:sz w:val="24"/>
          <w:szCs w:val="24"/>
        </w:rPr>
        <w:t>competition</w:t>
      </w:r>
      <w:r w:rsidRPr="00C37BC3">
        <w:rPr>
          <w:spacing w:val="-14"/>
          <w:sz w:val="24"/>
          <w:szCs w:val="24"/>
        </w:rPr>
        <w:t xml:space="preserve"> </w:t>
      </w:r>
      <w:r w:rsidRPr="00C37BC3">
        <w:rPr>
          <w:sz w:val="24"/>
          <w:szCs w:val="24"/>
        </w:rPr>
        <w:t>creates</w:t>
      </w:r>
      <w:r w:rsidRPr="00C37BC3">
        <w:rPr>
          <w:spacing w:val="-14"/>
          <w:sz w:val="24"/>
          <w:szCs w:val="24"/>
        </w:rPr>
        <w:t xml:space="preserve"> </w:t>
      </w:r>
      <w:r w:rsidRPr="00C37BC3">
        <w:rPr>
          <w:sz w:val="24"/>
          <w:szCs w:val="24"/>
        </w:rPr>
        <w:t>pricing</w:t>
      </w:r>
      <w:r w:rsidRPr="00C37BC3">
        <w:rPr>
          <w:spacing w:val="-15"/>
          <w:sz w:val="24"/>
          <w:szCs w:val="24"/>
        </w:rPr>
        <w:t xml:space="preserve"> </w:t>
      </w:r>
      <w:r w:rsidRPr="00C37BC3">
        <w:rPr>
          <w:sz w:val="24"/>
          <w:szCs w:val="24"/>
        </w:rPr>
        <w:t>pressure,</w:t>
      </w:r>
      <w:r w:rsidRPr="00C37BC3">
        <w:rPr>
          <w:spacing w:val="-14"/>
          <w:sz w:val="24"/>
          <w:szCs w:val="24"/>
        </w:rPr>
        <w:t xml:space="preserve"> </w:t>
      </w:r>
      <w:r w:rsidRPr="00C37BC3">
        <w:rPr>
          <w:sz w:val="24"/>
          <w:szCs w:val="24"/>
        </w:rPr>
        <w:t>27.00%</w:t>
      </w:r>
      <w:r w:rsidRPr="00C37BC3">
        <w:rPr>
          <w:spacing w:val="-15"/>
          <w:sz w:val="24"/>
          <w:szCs w:val="24"/>
        </w:rPr>
        <w:t xml:space="preserve"> </w:t>
      </w:r>
      <w:r w:rsidRPr="00C37BC3">
        <w:rPr>
          <w:sz w:val="24"/>
          <w:szCs w:val="24"/>
        </w:rPr>
        <w:t>stated</w:t>
      </w:r>
      <w:r w:rsidRPr="00C37BC3">
        <w:rPr>
          <w:spacing w:val="-14"/>
          <w:sz w:val="24"/>
          <w:szCs w:val="24"/>
        </w:rPr>
        <w:t xml:space="preserve"> </w:t>
      </w:r>
      <w:r w:rsidRPr="00C37BC3">
        <w:rPr>
          <w:sz w:val="24"/>
          <w:szCs w:val="24"/>
        </w:rPr>
        <w:t>that</w:t>
      </w:r>
      <w:r w:rsidRPr="00C37BC3">
        <w:rPr>
          <w:spacing w:val="-14"/>
          <w:sz w:val="24"/>
          <w:szCs w:val="24"/>
        </w:rPr>
        <w:t xml:space="preserve"> </w:t>
      </w:r>
      <w:r w:rsidRPr="00C37BC3">
        <w:rPr>
          <w:sz w:val="24"/>
          <w:szCs w:val="24"/>
        </w:rPr>
        <w:t>competition</w:t>
      </w:r>
      <w:r w:rsidRPr="00C37BC3">
        <w:rPr>
          <w:spacing w:val="-14"/>
          <w:sz w:val="24"/>
          <w:szCs w:val="24"/>
        </w:rPr>
        <w:t xml:space="preserve"> </w:t>
      </w:r>
      <w:r w:rsidRPr="00C37BC3">
        <w:rPr>
          <w:sz w:val="24"/>
          <w:szCs w:val="24"/>
        </w:rPr>
        <w:t>reduces sales, 25.00% selected all of the above, and 20.00% stated that competition affects market share.</w:t>
      </w:r>
    </w:p>
    <w:p w14:paraId="01B2211E" w14:textId="77777777" w:rsidR="006A3328" w:rsidRDefault="00C37BC3" w:rsidP="006A3328">
      <w:pPr>
        <w:spacing w:before="136"/>
        <w:ind w:left="5" w:right="5"/>
      </w:pPr>
      <w:r w:rsidRPr="00C37BC3">
        <w:rPr>
          <w:b/>
          <w:bCs/>
          <w:sz w:val="24"/>
          <w:szCs w:val="24"/>
        </w:rPr>
        <w:t xml:space="preserve">4.14 </w:t>
      </w:r>
      <w:r w:rsidR="006A3328" w:rsidRPr="006A3328">
        <w:rPr>
          <w:b/>
          <w:bCs/>
          <w:sz w:val="24"/>
          <w:szCs w:val="24"/>
        </w:rPr>
        <w:t>Training Programmes Needed for MSME Entrepreneurs</w:t>
      </w:r>
    </w:p>
    <w:p w14:paraId="30856AC8" w14:textId="7C130BA1" w:rsidR="001118C8" w:rsidRPr="00C37BC3" w:rsidRDefault="00C37BC3" w:rsidP="006A3328">
      <w:pPr>
        <w:spacing w:before="136"/>
        <w:ind w:left="5" w:right="5"/>
        <w:jc w:val="center"/>
        <w:rPr>
          <w:b/>
          <w:bCs/>
        </w:rPr>
      </w:pPr>
      <w:r w:rsidRPr="00C37BC3">
        <w:rPr>
          <w:b/>
          <w:bCs/>
        </w:rPr>
        <w:t>Table 4.14</w:t>
      </w:r>
    </w:p>
    <w:p w14:paraId="6FA8612E" w14:textId="6193A767" w:rsidR="00C37BC3" w:rsidRPr="00C37BC3" w:rsidRDefault="00C37BC3" w:rsidP="00C37BC3">
      <w:pPr>
        <w:pStyle w:val="BodyText"/>
        <w:spacing w:line="360" w:lineRule="auto"/>
        <w:jc w:val="center"/>
        <w:rPr>
          <w:b/>
          <w:bCs/>
          <w:sz w:val="20"/>
        </w:rPr>
      </w:pPr>
      <w:r w:rsidRPr="00C37BC3">
        <w:rPr>
          <w:b/>
          <w:bCs/>
        </w:rPr>
        <w:t>Training Needed</w:t>
      </w: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89"/>
        <w:gridCol w:w="1553"/>
        <w:gridCol w:w="1417"/>
        <w:gridCol w:w="2116"/>
      </w:tblGrid>
      <w:tr w:rsidR="00B03973" w14:paraId="61295467" w14:textId="61B681BE" w:rsidTr="004E1C21">
        <w:trPr>
          <w:trHeight w:val="247"/>
        </w:trPr>
        <w:tc>
          <w:tcPr>
            <w:tcW w:w="3189" w:type="dxa"/>
            <w:shd w:val="clear" w:color="auto" w:fill="FDE9D9" w:themeFill="accent6" w:themeFillTint="33"/>
          </w:tcPr>
          <w:p w14:paraId="095E3AB9" w14:textId="77777777" w:rsidR="00B03973" w:rsidRDefault="00B03973" w:rsidP="00C37BC3">
            <w:pPr>
              <w:pStyle w:val="TableParagraph"/>
              <w:spacing w:line="360" w:lineRule="auto"/>
              <w:ind w:left="10"/>
              <w:rPr>
                <w:b/>
                <w:sz w:val="24"/>
              </w:rPr>
            </w:pPr>
            <w:r>
              <w:rPr>
                <w:b/>
                <w:spacing w:val="-2"/>
                <w:sz w:val="24"/>
              </w:rPr>
              <w:t>Response</w:t>
            </w:r>
          </w:p>
        </w:tc>
        <w:tc>
          <w:tcPr>
            <w:tcW w:w="1553" w:type="dxa"/>
            <w:shd w:val="clear" w:color="auto" w:fill="FDE9D9" w:themeFill="accent6" w:themeFillTint="33"/>
          </w:tcPr>
          <w:p w14:paraId="7EFF8A4B" w14:textId="77777777" w:rsidR="00B03973" w:rsidRDefault="00B03973" w:rsidP="00C37BC3">
            <w:pPr>
              <w:pStyle w:val="TableParagraph"/>
              <w:spacing w:line="360" w:lineRule="auto"/>
              <w:ind w:left="4" w:right="4"/>
              <w:rPr>
                <w:b/>
                <w:sz w:val="24"/>
              </w:rPr>
            </w:pPr>
            <w:r>
              <w:rPr>
                <w:b/>
                <w:spacing w:val="-2"/>
                <w:sz w:val="24"/>
              </w:rPr>
              <w:t>Frequency</w:t>
            </w:r>
          </w:p>
        </w:tc>
        <w:tc>
          <w:tcPr>
            <w:tcW w:w="1417" w:type="dxa"/>
            <w:shd w:val="clear" w:color="auto" w:fill="FDE9D9" w:themeFill="accent6" w:themeFillTint="33"/>
          </w:tcPr>
          <w:p w14:paraId="2C695D34" w14:textId="77777777" w:rsidR="00B03973" w:rsidRDefault="00B03973" w:rsidP="00C37BC3">
            <w:pPr>
              <w:pStyle w:val="TableParagraph"/>
              <w:spacing w:line="360" w:lineRule="auto"/>
              <w:ind w:left="6"/>
              <w:rPr>
                <w:b/>
                <w:sz w:val="24"/>
              </w:rPr>
            </w:pPr>
            <w:r>
              <w:rPr>
                <w:b/>
                <w:spacing w:val="-2"/>
                <w:sz w:val="24"/>
              </w:rPr>
              <w:t>Percentage</w:t>
            </w:r>
          </w:p>
        </w:tc>
        <w:tc>
          <w:tcPr>
            <w:tcW w:w="2116" w:type="dxa"/>
            <w:shd w:val="clear" w:color="auto" w:fill="EAF1DD" w:themeFill="accent3" w:themeFillTint="33"/>
          </w:tcPr>
          <w:p w14:paraId="319C466B" w14:textId="60237D9D" w:rsidR="00B03973" w:rsidRPr="00B03973" w:rsidRDefault="00B03973" w:rsidP="00C37BC3">
            <w:pPr>
              <w:pStyle w:val="TableParagraph"/>
              <w:spacing w:line="360" w:lineRule="auto"/>
              <w:ind w:left="6"/>
              <w:rPr>
                <w:b/>
                <w:bCs/>
                <w:spacing w:val="-2"/>
                <w:sz w:val="24"/>
                <w:szCs w:val="24"/>
              </w:rPr>
            </w:pPr>
            <w:r w:rsidRPr="00B03973">
              <w:rPr>
                <w:b/>
                <w:bCs/>
                <w:sz w:val="24"/>
                <w:szCs w:val="24"/>
              </w:rPr>
              <w:t>Mean Percentage</w:t>
            </w:r>
          </w:p>
        </w:tc>
      </w:tr>
      <w:tr w:rsidR="00B03973" w14:paraId="7AD0C6A4" w14:textId="53463C07" w:rsidTr="004E1C21">
        <w:trPr>
          <w:trHeight w:val="111"/>
        </w:trPr>
        <w:tc>
          <w:tcPr>
            <w:tcW w:w="3189" w:type="dxa"/>
          </w:tcPr>
          <w:p w14:paraId="0997DC52" w14:textId="77777777" w:rsidR="00B03973" w:rsidRDefault="00B03973" w:rsidP="00C37BC3">
            <w:pPr>
              <w:pStyle w:val="TableParagraph"/>
              <w:spacing w:line="360" w:lineRule="auto"/>
              <w:ind w:left="10" w:right="5"/>
              <w:jc w:val="left"/>
              <w:rPr>
                <w:sz w:val="24"/>
              </w:rPr>
            </w:pPr>
            <w:r>
              <w:rPr>
                <w:sz w:val="24"/>
              </w:rPr>
              <w:t>All</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pacing w:val="-2"/>
                <w:sz w:val="24"/>
              </w:rPr>
              <w:t>above</w:t>
            </w:r>
          </w:p>
        </w:tc>
        <w:tc>
          <w:tcPr>
            <w:tcW w:w="1553" w:type="dxa"/>
          </w:tcPr>
          <w:p w14:paraId="21EBF4A8" w14:textId="77777777" w:rsidR="00B03973" w:rsidRDefault="00B03973" w:rsidP="00C37BC3">
            <w:pPr>
              <w:pStyle w:val="TableParagraph"/>
              <w:spacing w:line="360" w:lineRule="auto"/>
              <w:ind w:left="4"/>
              <w:rPr>
                <w:sz w:val="24"/>
              </w:rPr>
            </w:pPr>
            <w:r>
              <w:rPr>
                <w:spacing w:val="-5"/>
                <w:sz w:val="24"/>
              </w:rPr>
              <w:t>54</w:t>
            </w:r>
          </w:p>
        </w:tc>
        <w:tc>
          <w:tcPr>
            <w:tcW w:w="1417" w:type="dxa"/>
          </w:tcPr>
          <w:p w14:paraId="741593B7" w14:textId="77777777" w:rsidR="00B03973" w:rsidRDefault="00B03973" w:rsidP="00C37BC3">
            <w:pPr>
              <w:pStyle w:val="TableParagraph"/>
              <w:spacing w:line="360" w:lineRule="auto"/>
              <w:ind w:left="6"/>
              <w:rPr>
                <w:sz w:val="24"/>
              </w:rPr>
            </w:pPr>
            <w:r>
              <w:rPr>
                <w:spacing w:val="-2"/>
                <w:sz w:val="24"/>
              </w:rPr>
              <w:t>54.00</w:t>
            </w:r>
          </w:p>
        </w:tc>
        <w:tc>
          <w:tcPr>
            <w:tcW w:w="2116" w:type="dxa"/>
            <w:vMerge w:val="restart"/>
          </w:tcPr>
          <w:p w14:paraId="7B4B6254" w14:textId="77777777" w:rsidR="00B03973" w:rsidRDefault="00B03973" w:rsidP="00B03973">
            <w:pPr>
              <w:pStyle w:val="TableParagraph"/>
              <w:ind w:left="6"/>
            </w:pPr>
            <w:r w:rsidRPr="00B03973">
              <w:rPr>
                <w:u w:val="single"/>
              </w:rPr>
              <w:t>54 + 18 + 16 + 12</w:t>
            </w:r>
            <w:r>
              <w:t xml:space="preserve"> </w:t>
            </w:r>
          </w:p>
          <w:p w14:paraId="19408B0B" w14:textId="2E90925A" w:rsidR="00B03973" w:rsidRDefault="00B03973" w:rsidP="00B03973">
            <w:pPr>
              <w:pStyle w:val="TableParagraph"/>
              <w:ind w:left="6"/>
            </w:pPr>
            <w:r>
              <w:t xml:space="preserve">4 </w:t>
            </w:r>
          </w:p>
          <w:p w14:paraId="4879CB7C" w14:textId="4A1EAC01" w:rsidR="00B03973" w:rsidRPr="00B03973" w:rsidRDefault="00B03973" w:rsidP="00C37BC3">
            <w:pPr>
              <w:pStyle w:val="TableParagraph"/>
              <w:spacing w:line="360" w:lineRule="auto"/>
              <w:ind w:left="6"/>
              <w:rPr>
                <w:spacing w:val="-2"/>
                <w:sz w:val="28"/>
                <w:szCs w:val="28"/>
              </w:rPr>
            </w:pPr>
            <w:r>
              <w:rPr>
                <w:rStyle w:val="Strong"/>
                <w:sz w:val="28"/>
                <w:szCs w:val="28"/>
              </w:rPr>
              <w:t>(</w:t>
            </w:r>
            <w:r w:rsidRPr="00B03973">
              <w:rPr>
                <w:rStyle w:val="Strong"/>
                <w:sz w:val="28"/>
                <w:szCs w:val="28"/>
              </w:rPr>
              <w:t>25</w:t>
            </w:r>
            <w:r>
              <w:rPr>
                <w:rStyle w:val="Strong"/>
                <w:sz w:val="28"/>
                <w:szCs w:val="28"/>
              </w:rPr>
              <w:t>)</w:t>
            </w:r>
          </w:p>
        </w:tc>
      </w:tr>
      <w:tr w:rsidR="00B03973" w14:paraId="0F9CE176" w14:textId="03801FF4" w:rsidTr="004E1C21">
        <w:trPr>
          <w:trHeight w:val="104"/>
        </w:trPr>
        <w:tc>
          <w:tcPr>
            <w:tcW w:w="3189" w:type="dxa"/>
          </w:tcPr>
          <w:p w14:paraId="366188D3" w14:textId="77777777" w:rsidR="00B03973" w:rsidRDefault="00B03973" w:rsidP="00C37BC3">
            <w:pPr>
              <w:pStyle w:val="TableParagraph"/>
              <w:spacing w:line="360" w:lineRule="auto"/>
              <w:ind w:left="10" w:right="2"/>
              <w:jc w:val="left"/>
              <w:rPr>
                <w:sz w:val="24"/>
              </w:rPr>
            </w:pPr>
            <w:r>
              <w:rPr>
                <w:sz w:val="24"/>
              </w:rPr>
              <w:t>Technical</w:t>
            </w:r>
            <w:r>
              <w:rPr>
                <w:spacing w:val="-7"/>
                <w:sz w:val="24"/>
              </w:rPr>
              <w:t xml:space="preserve"> </w:t>
            </w:r>
            <w:r>
              <w:rPr>
                <w:spacing w:val="-2"/>
                <w:sz w:val="24"/>
              </w:rPr>
              <w:t>training</w:t>
            </w:r>
          </w:p>
        </w:tc>
        <w:tc>
          <w:tcPr>
            <w:tcW w:w="1553" w:type="dxa"/>
          </w:tcPr>
          <w:p w14:paraId="56CADB3F" w14:textId="77777777" w:rsidR="00B03973" w:rsidRDefault="00B03973" w:rsidP="00C37BC3">
            <w:pPr>
              <w:pStyle w:val="TableParagraph"/>
              <w:spacing w:line="360" w:lineRule="auto"/>
              <w:ind w:left="4"/>
              <w:rPr>
                <w:sz w:val="24"/>
              </w:rPr>
            </w:pPr>
            <w:r>
              <w:rPr>
                <w:spacing w:val="-5"/>
                <w:sz w:val="24"/>
              </w:rPr>
              <w:t>18</w:t>
            </w:r>
          </w:p>
        </w:tc>
        <w:tc>
          <w:tcPr>
            <w:tcW w:w="1417" w:type="dxa"/>
          </w:tcPr>
          <w:p w14:paraId="3F49DC80" w14:textId="77777777" w:rsidR="00B03973" w:rsidRDefault="00B03973" w:rsidP="00C37BC3">
            <w:pPr>
              <w:pStyle w:val="TableParagraph"/>
              <w:spacing w:line="360" w:lineRule="auto"/>
              <w:ind w:left="6"/>
              <w:rPr>
                <w:sz w:val="24"/>
              </w:rPr>
            </w:pPr>
            <w:r>
              <w:rPr>
                <w:spacing w:val="-2"/>
                <w:sz w:val="24"/>
              </w:rPr>
              <w:t>18.00</w:t>
            </w:r>
          </w:p>
        </w:tc>
        <w:tc>
          <w:tcPr>
            <w:tcW w:w="2116" w:type="dxa"/>
            <w:vMerge/>
          </w:tcPr>
          <w:p w14:paraId="65568730" w14:textId="77777777" w:rsidR="00B03973" w:rsidRDefault="00B03973" w:rsidP="00C37BC3">
            <w:pPr>
              <w:pStyle w:val="TableParagraph"/>
              <w:spacing w:line="360" w:lineRule="auto"/>
              <w:ind w:left="6"/>
              <w:rPr>
                <w:spacing w:val="-2"/>
                <w:sz w:val="24"/>
              </w:rPr>
            </w:pPr>
          </w:p>
        </w:tc>
      </w:tr>
      <w:tr w:rsidR="00B03973" w14:paraId="5DD2C9BD" w14:textId="438D3B71" w:rsidTr="004E1C21">
        <w:trPr>
          <w:trHeight w:val="58"/>
        </w:trPr>
        <w:tc>
          <w:tcPr>
            <w:tcW w:w="3189" w:type="dxa"/>
          </w:tcPr>
          <w:p w14:paraId="10821FDF" w14:textId="77777777" w:rsidR="00B03973" w:rsidRDefault="00B03973" w:rsidP="00C37BC3">
            <w:pPr>
              <w:pStyle w:val="TableParagraph"/>
              <w:spacing w:line="360" w:lineRule="auto"/>
              <w:ind w:left="10" w:right="4"/>
              <w:jc w:val="left"/>
              <w:rPr>
                <w:sz w:val="24"/>
              </w:rPr>
            </w:pPr>
            <w:r>
              <w:rPr>
                <w:sz w:val="24"/>
              </w:rPr>
              <w:t>Marketing</w:t>
            </w:r>
            <w:r>
              <w:rPr>
                <w:spacing w:val="-4"/>
                <w:sz w:val="24"/>
              </w:rPr>
              <w:t xml:space="preserve"> </w:t>
            </w:r>
            <w:r>
              <w:rPr>
                <w:spacing w:val="-2"/>
                <w:sz w:val="24"/>
              </w:rPr>
              <w:t>training</w:t>
            </w:r>
          </w:p>
        </w:tc>
        <w:tc>
          <w:tcPr>
            <w:tcW w:w="1553" w:type="dxa"/>
          </w:tcPr>
          <w:p w14:paraId="6B0D63BC" w14:textId="77777777" w:rsidR="00B03973" w:rsidRDefault="00B03973" w:rsidP="00C37BC3">
            <w:pPr>
              <w:pStyle w:val="TableParagraph"/>
              <w:spacing w:line="360" w:lineRule="auto"/>
              <w:ind w:left="4"/>
              <w:rPr>
                <w:sz w:val="24"/>
              </w:rPr>
            </w:pPr>
            <w:r>
              <w:rPr>
                <w:spacing w:val="-5"/>
                <w:sz w:val="24"/>
              </w:rPr>
              <w:t>16</w:t>
            </w:r>
          </w:p>
        </w:tc>
        <w:tc>
          <w:tcPr>
            <w:tcW w:w="1417" w:type="dxa"/>
          </w:tcPr>
          <w:p w14:paraId="7BB80633" w14:textId="77777777" w:rsidR="00B03973" w:rsidRDefault="00B03973" w:rsidP="00C37BC3">
            <w:pPr>
              <w:pStyle w:val="TableParagraph"/>
              <w:spacing w:line="360" w:lineRule="auto"/>
              <w:ind w:left="6"/>
              <w:rPr>
                <w:sz w:val="24"/>
              </w:rPr>
            </w:pPr>
            <w:r>
              <w:rPr>
                <w:spacing w:val="-2"/>
                <w:sz w:val="24"/>
              </w:rPr>
              <w:t>16.00</w:t>
            </w:r>
          </w:p>
        </w:tc>
        <w:tc>
          <w:tcPr>
            <w:tcW w:w="2116" w:type="dxa"/>
            <w:vMerge/>
          </w:tcPr>
          <w:p w14:paraId="1C2E3352" w14:textId="77777777" w:rsidR="00B03973" w:rsidRDefault="00B03973" w:rsidP="00C37BC3">
            <w:pPr>
              <w:pStyle w:val="TableParagraph"/>
              <w:spacing w:line="360" w:lineRule="auto"/>
              <w:ind w:left="6"/>
              <w:rPr>
                <w:spacing w:val="-2"/>
                <w:sz w:val="24"/>
              </w:rPr>
            </w:pPr>
          </w:p>
        </w:tc>
      </w:tr>
      <w:tr w:rsidR="00B03973" w14:paraId="3108B208" w14:textId="33739F64" w:rsidTr="004E1C21">
        <w:trPr>
          <w:trHeight w:val="58"/>
        </w:trPr>
        <w:tc>
          <w:tcPr>
            <w:tcW w:w="3189" w:type="dxa"/>
          </w:tcPr>
          <w:p w14:paraId="7A923132" w14:textId="77777777" w:rsidR="00B03973" w:rsidRDefault="00B03973" w:rsidP="00C37BC3">
            <w:pPr>
              <w:pStyle w:val="TableParagraph"/>
              <w:spacing w:line="360" w:lineRule="auto"/>
              <w:ind w:right="221"/>
              <w:jc w:val="left"/>
              <w:rPr>
                <w:sz w:val="24"/>
              </w:rPr>
            </w:pPr>
            <w:r>
              <w:rPr>
                <w:sz w:val="24"/>
              </w:rPr>
              <w:t>Financial</w:t>
            </w:r>
            <w:r>
              <w:rPr>
                <w:spacing w:val="-15"/>
                <w:sz w:val="24"/>
              </w:rPr>
              <w:t xml:space="preserve"> </w:t>
            </w:r>
            <w:r>
              <w:rPr>
                <w:sz w:val="24"/>
              </w:rPr>
              <w:t xml:space="preserve">management </w:t>
            </w:r>
            <w:r>
              <w:rPr>
                <w:spacing w:val="-2"/>
                <w:sz w:val="24"/>
              </w:rPr>
              <w:t>training</w:t>
            </w:r>
          </w:p>
        </w:tc>
        <w:tc>
          <w:tcPr>
            <w:tcW w:w="1553" w:type="dxa"/>
          </w:tcPr>
          <w:p w14:paraId="55764DB0" w14:textId="77777777" w:rsidR="00B03973" w:rsidRDefault="00B03973" w:rsidP="00C37BC3">
            <w:pPr>
              <w:pStyle w:val="TableParagraph"/>
              <w:spacing w:line="360" w:lineRule="auto"/>
              <w:ind w:left="4"/>
              <w:rPr>
                <w:sz w:val="24"/>
              </w:rPr>
            </w:pPr>
            <w:r>
              <w:rPr>
                <w:spacing w:val="-5"/>
                <w:sz w:val="24"/>
              </w:rPr>
              <w:t>12</w:t>
            </w:r>
          </w:p>
        </w:tc>
        <w:tc>
          <w:tcPr>
            <w:tcW w:w="1417" w:type="dxa"/>
          </w:tcPr>
          <w:p w14:paraId="368F42F6" w14:textId="77777777" w:rsidR="00B03973" w:rsidRDefault="00B03973" w:rsidP="00C37BC3">
            <w:pPr>
              <w:pStyle w:val="TableParagraph"/>
              <w:spacing w:line="360" w:lineRule="auto"/>
              <w:ind w:left="6"/>
              <w:rPr>
                <w:sz w:val="24"/>
              </w:rPr>
            </w:pPr>
            <w:r>
              <w:rPr>
                <w:spacing w:val="-2"/>
                <w:sz w:val="24"/>
              </w:rPr>
              <w:t>12.00</w:t>
            </w:r>
          </w:p>
        </w:tc>
        <w:tc>
          <w:tcPr>
            <w:tcW w:w="2116" w:type="dxa"/>
            <w:shd w:val="clear" w:color="auto" w:fill="EAF1DD" w:themeFill="accent3" w:themeFillTint="33"/>
          </w:tcPr>
          <w:p w14:paraId="75B6878E" w14:textId="6C990226" w:rsidR="00B03973" w:rsidRPr="00B03973" w:rsidRDefault="00B03973" w:rsidP="00C37BC3">
            <w:pPr>
              <w:pStyle w:val="TableParagraph"/>
              <w:spacing w:line="360" w:lineRule="auto"/>
              <w:ind w:left="6"/>
              <w:rPr>
                <w:b/>
                <w:bCs/>
                <w:spacing w:val="-2"/>
                <w:sz w:val="24"/>
              </w:rPr>
            </w:pPr>
            <w:r w:rsidRPr="00B03973">
              <w:rPr>
                <w:b/>
                <w:bCs/>
                <w:spacing w:val="-2"/>
                <w:sz w:val="24"/>
              </w:rPr>
              <w:t>S D</w:t>
            </w:r>
          </w:p>
        </w:tc>
      </w:tr>
      <w:tr w:rsidR="00B03973" w14:paraId="29C28F07" w14:textId="767B56AE" w:rsidTr="004E1C21">
        <w:trPr>
          <w:trHeight w:val="58"/>
        </w:trPr>
        <w:tc>
          <w:tcPr>
            <w:tcW w:w="3189" w:type="dxa"/>
          </w:tcPr>
          <w:p w14:paraId="35A2AE81" w14:textId="77777777" w:rsidR="00B03973" w:rsidRDefault="00B03973" w:rsidP="00C37BC3">
            <w:pPr>
              <w:pStyle w:val="TableParagraph"/>
              <w:spacing w:line="360" w:lineRule="auto"/>
              <w:ind w:left="10" w:right="2"/>
              <w:rPr>
                <w:b/>
                <w:sz w:val="24"/>
              </w:rPr>
            </w:pPr>
            <w:r>
              <w:rPr>
                <w:b/>
                <w:spacing w:val="-2"/>
                <w:sz w:val="24"/>
              </w:rPr>
              <w:t>Total</w:t>
            </w:r>
          </w:p>
        </w:tc>
        <w:tc>
          <w:tcPr>
            <w:tcW w:w="1553" w:type="dxa"/>
          </w:tcPr>
          <w:p w14:paraId="3D0D5D49" w14:textId="77777777" w:rsidR="00B03973" w:rsidRDefault="00B03973" w:rsidP="00C37BC3">
            <w:pPr>
              <w:pStyle w:val="TableParagraph"/>
              <w:spacing w:line="360" w:lineRule="auto"/>
              <w:ind w:left="4"/>
              <w:rPr>
                <w:b/>
                <w:sz w:val="24"/>
              </w:rPr>
            </w:pPr>
            <w:r>
              <w:rPr>
                <w:b/>
                <w:spacing w:val="-5"/>
                <w:sz w:val="24"/>
              </w:rPr>
              <w:t>100</w:t>
            </w:r>
          </w:p>
        </w:tc>
        <w:tc>
          <w:tcPr>
            <w:tcW w:w="1417" w:type="dxa"/>
          </w:tcPr>
          <w:p w14:paraId="44C08BDE" w14:textId="77777777" w:rsidR="00B03973" w:rsidRDefault="00B03973" w:rsidP="00C37BC3">
            <w:pPr>
              <w:pStyle w:val="TableParagraph"/>
              <w:spacing w:line="360" w:lineRule="auto"/>
              <w:ind w:left="6"/>
              <w:rPr>
                <w:b/>
                <w:sz w:val="24"/>
              </w:rPr>
            </w:pPr>
            <w:r>
              <w:rPr>
                <w:b/>
                <w:spacing w:val="-2"/>
                <w:sz w:val="24"/>
              </w:rPr>
              <w:t>100.00</w:t>
            </w:r>
          </w:p>
        </w:tc>
        <w:tc>
          <w:tcPr>
            <w:tcW w:w="2116" w:type="dxa"/>
          </w:tcPr>
          <w:p w14:paraId="74B95A67" w14:textId="42879FEE" w:rsidR="00B03973" w:rsidRPr="00573FF6" w:rsidRDefault="00B03973" w:rsidP="00C37BC3">
            <w:pPr>
              <w:pStyle w:val="TableParagraph"/>
              <w:spacing w:line="360" w:lineRule="auto"/>
              <w:ind w:left="6"/>
              <w:rPr>
                <w:b/>
                <w:bCs/>
                <w:spacing w:val="-2"/>
                <w:sz w:val="24"/>
              </w:rPr>
            </w:pPr>
            <w:r w:rsidRPr="00573FF6">
              <w:rPr>
                <w:b/>
                <w:bCs/>
              </w:rPr>
              <w:t>17.52</w:t>
            </w:r>
          </w:p>
        </w:tc>
      </w:tr>
    </w:tbl>
    <w:p w14:paraId="27F5CF0B" w14:textId="77777777" w:rsidR="001118C8" w:rsidRPr="00C37BC3" w:rsidRDefault="00040FDA" w:rsidP="00C37BC3">
      <w:pPr>
        <w:jc w:val="center"/>
        <w:rPr>
          <w:b/>
          <w:bCs/>
          <w:i/>
          <w:iCs/>
        </w:rPr>
      </w:pPr>
      <w:r w:rsidRPr="00C37BC3">
        <w:rPr>
          <w:b/>
          <w:bCs/>
          <w:i/>
          <w:iCs/>
        </w:rPr>
        <w:t>Source:</w:t>
      </w:r>
      <w:r w:rsidRPr="00C37BC3">
        <w:rPr>
          <w:b/>
          <w:bCs/>
          <w:i/>
          <w:iCs/>
          <w:spacing w:val="-4"/>
        </w:rPr>
        <w:t xml:space="preserve"> </w:t>
      </w:r>
      <w:r w:rsidRPr="00C37BC3">
        <w:rPr>
          <w:b/>
          <w:bCs/>
          <w:i/>
          <w:iCs/>
        </w:rPr>
        <w:t>Primary</w:t>
      </w:r>
      <w:r w:rsidRPr="00C37BC3">
        <w:rPr>
          <w:b/>
          <w:bCs/>
          <w:i/>
          <w:iCs/>
          <w:spacing w:val="-3"/>
        </w:rPr>
        <w:t xml:space="preserve"> </w:t>
      </w:r>
      <w:r w:rsidRPr="00C37BC3">
        <w:rPr>
          <w:b/>
          <w:bCs/>
          <w:i/>
          <w:iCs/>
          <w:spacing w:val="-4"/>
        </w:rPr>
        <w:t>data</w:t>
      </w:r>
    </w:p>
    <w:p w14:paraId="5128A9FF" w14:textId="77777777" w:rsidR="00573FF6" w:rsidRDefault="00573FF6" w:rsidP="00500284">
      <w:pPr>
        <w:spacing w:line="360" w:lineRule="auto"/>
        <w:jc w:val="both"/>
        <w:rPr>
          <w:b/>
          <w:spacing w:val="-2"/>
          <w:sz w:val="24"/>
          <w:szCs w:val="24"/>
        </w:rPr>
      </w:pPr>
    </w:p>
    <w:p w14:paraId="48D2C292" w14:textId="33589AC1" w:rsidR="00500284" w:rsidRDefault="00500284" w:rsidP="00500284">
      <w:pPr>
        <w:spacing w:line="360" w:lineRule="auto"/>
        <w:jc w:val="both"/>
        <w:rPr>
          <w:sz w:val="24"/>
          <w:szCs w:val="24"/>
        </w:rPr>
      </w:pPr>
      <w:r w:rsidRPr="00500284">
        <w:rPr>
          <w:b/>
          <w:spacing w:val="-2"/>
          <w:sz w:val="24"/>
          <w:szCs w:val="24"/>
        </w:rPr>
        <w:t>Interpretation:</w:t>
      </w:r>
      <w:r w:rsidRPr="00500284">
        <w:rPr>
          <w:sz w:val="24"/>
          <w:szCs w:val="24"/>
        </w:rPr>
        <w:t xml:space="preserve"> The mean percentage of responses regarding training needs of MSMEs is 25.00%, with a standard deviation of 17.52%, indicating considerable variation in the training preferences of respondents. The highest proportion of respondents (54.00%) indicated a need for all types of training, including technical, marketing, and financial management training. Among the specific training categories, technical training (18.00%) was the most preferred, followed by marketing training (16.00%) and financial management training (12.00%). The high percentage for "All of the above" </w:t>
      </w:r>
      <w:r w:rsidRPr="00500284">
        <w:rPr>
          <w:sz w:val="24"/>
          <w:szCs w:val="24"/>
        </w:rPr>
        <w:lastRenderedPageBreak/>
        <w:t>suggests that MSMEs require comprehensive capacity-building programmes covering multiple aspects of business management rather than focusing on a single area of training.</w:t>
      </w:r>
    </w:p>
    <w:p w14:paraId="7770BAFC" w14:textId="75E11143" w:rsidR="00573FF6" w:rsidRDefault="00573FF6" w:rsidP="00500284">
      <w:pPr>
        <w:spacing w:line="360" w:lineRule="auto"/>
        <w:jc w:val="both"/>
        <w:rPr>
          <w:b/>
          <w:bCs/>
          <w:sz w:val="24"/>
          <w:szCs w:val="24"/>
        </w:rPr>
      </w:pPr>
      <w:r w:rsidRPr="00573FF6">
        <w:rPr>
          <w:b/>
          <w:bCs/>
          <w:sz w:val="24"/>
          <w:szCs w:val="24"/>
        </w:rPr>
        <w:t>4.15 Contribution of MSMEs towards Economic Development</w:t>
      </w:r>
    </w:p>
    <w:p w14:paraId="760448DF" w14:textId="77777777" w:rsidR="008F5083" w:rsidRDefault="008F5083" w:rsidP="008F5083">
      <w:pPr>
        <w:spacing w:line="360" w:lineRule="auto"/>
        <w:jc w:val="center"/>
        <w:rPr>
          <w:b/>
          <w:bCs/>
          <w:sz w:val="24"/>
          <w:szCs w:val="24"/>
        </w:rPr>
      </w:pPr>
    </w:p>
    <w:p w14:paraId="78443A9E" w14:textId="71E4EA7A" w:rsidR="008F5083" w:rsidRDefault="008F5083" w:rsidP="008F5083">
      <w:pPr>
        <w:spacing w:line="360" w:lineRule="auto"/>
        <w:jc w:val="center"/>
        <w:rPr>
          <w:b/>
          <w:bCs/>
          <w:sz w:val="24"/>
          <w:szCs w:val="24"/>
        </w:rPr>
      </w:pPr>
      <w:r>
        <w:rPr>
          <w:b/>
          <w:bCs/>
          <w:sz w:val="24"/>
          <w:szCs w:val="24"/>
        </w:rPr>
        <w:t>Table 4.15</w:t>
      </w:r>
    </w:p>
    <w:p w14:paraId="14C55472" w14:textId="628A622B" w:rsidR="008F5083" w:rsidRPr="00573FF6" w:rsidRDefault="008F5083" w:rsidP="008F5083">
      <w:pPr>
        <w:spacing w:line="360" w:lineRule="auto"/>
        <w:jc w:val="center"/>
        <w:rPr>
          <w:b/>
          <w:bCs/>
          <w:sz w:val="24"/>
          <w:szCs w:val="24"/>
        </w:rPr>
      </w:pPr>
      <w:r>
        <w:rPr>
          <w:b/>
          <w:bCs/>
          <w:sz w:val="24"/>
          <w:szCs w:val="24"/>
        </w:rPr>
        <w:t>Level of Contribution to Economic Development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4"/>
        <w:gridCol w:w="2077"/>
        <w:gridCol w:w="1748"/>
      </w:tblGrid>
      <w:tr w:rsidR="001118C8" w14:paraId="5714324C" w14:textId="77777777" w:rsidTr="008F5083">
        <w:trPr>
          <w:trHeight w:val="214"/>
          <w:jc w:val="center"/>
        </w:trPr>
        <w:tc>
          <w:tcPr>
            <w:tcW w:w="3114" w:type="dxa"/>
            <w:shd w:val="clear" w:color="auto" w:fill="FDE9D9" w:themeFill="accent6" w:themeFillTint="33"/>
          </w:tcPr>
          <w:p w14:paraId="1E7217E6" w14:textId="77777777" w:rsidR="001118C8" w:rsidRDefault="00040FDA" w:rsidP="008F5083">
            <w:pPr>
              <w:pStyle w:val="TableParagraph"/>
              <w:spacing w:before="1" w:line="360" w:lineRule="auto"/>
              <w:ind w:left="9" w:right="1"/>
              <w:rPr>
                <w:b/>
                <w:sz w:val="24"/>
              </w:rPr>
            </w:pPr>
            <w:r>
              <w:rPr>
                <w:b/>
                <w:spacing w:val="-2"/>
                <w:sz w:val="24"/>
              </w:rPr>
              <w:t>Response</w:t>
            </w:r>
          </w:p>
        </w:tc>
        <w:tc>
          <w:tcPr>
            <w:tcW w:w="2077" w:type="dxa"/>
            <w:shd w:val="clear" w:color="auto" w:fill="FDE9D9" w:themeFill="accent6" w:themeFillTint="33"/>
          </w:tcPr>
          <w:p w14:paraId="1A0B8C1A" w14:textId="77777777" w:rsidR="001118C8" w:rsidRDefault="00040FDA" w:rsidP="008F5083">
            <w:pPr>
              <w:pStyle w:val="TableParagraph"/>
              <w:spacing w:before="1" w:line="360" w:lineRule="auto"/>
              <w:ind w:left="10" w:right="4"/>
              <w:rPr>
                <w:b/>
                <w:sz w:val="24"/>
              </w:rPr>
            </w:pPr>
            <w:r>
              <w:rPr>
                <w:b/>
                <w:spacing w:val="-2"/>
                <w:sz w:val="24"/>
              </w:rPr>
              <w:t>Frequency</w:t>
            </w:r>
          </w:p>
        </w:tc>
        <w:tc>
          <w:tcPr>
            <w:tcW w:w="1748" w:type="dxa"/>
            <w:shd w:val="clear" w:color="auto" w:fill="FDE9D9" w:themeFill="accent6" w:themeFillTint="33"/>
          </w:tcPr>
          <w:p w14:paraId="480A881A" w14:textId="77777777" w:rsidR="001118C8" w:rsidRDefault="00040FDA" w:rsidP="008F5083">
            <w:pPr>
              <w:pStyle w:val="TableParagraph"/>
              <w:spacing w:before="1" w:line="360" w:lineRule="auto"/>
              <w:ind w:left="10" w:right="4"/>
              <w:rPr>
                <w:b/>
                <w:sz w:val="24"/>
              </w:rPr>
            </w:pPr>
            <w:r>
              <w:rPr>
                <w:b/>
                <w:spacing w:val="-2"/>
                <w:sz w:val="24"/>
              </w:rPr>
              <w:t>Percentage</w:t>
            </w:r>
          </w:p>
        </w:tc>
      </w:tr>
      <w:tr w:rsidR="001118C8" w14:paraId="07926B8B" w14:textId="77777777" w:rsidTr="008F5083">
        <w:trPr>
          <w:trHeight w:val="77"/>
          <w:jc w:val="center"/>
        </w:trPr>
        <w:tc>
          <w:tcPr>
            <w:tcW w:w="3114" w:type="dxa"/>
          </w:tcPr>
          <w:p w14:paraId="3CDA7A2E" w14:textId="77777777" w:rsidR="001118C8" w:rsidRDefault="00040FDA" w:rsidP="008F5083">
            <w:pPr>
              <w:pStyle w:val="TableParagraph"/>
              <w:spacing w:line="360" w:lineRule="auto"/>
              <w:ind w:left="9" w:right="2"/>
              <w:jc w:val="left"/>
              <w:rPr>
                <w:sz w:val="24"/>
              </w:rPr>
            </w:pPr>
            <w:r>
              <w:rPr>
                <w:sz w:val="24"/>
              </w:rPr>
              <w:t>High</w:t>
            </w:r>
            <w:r>
              <w:rPr>
                <w:spacing w:val="-4"/>
                <w:sz w:val="24"/>
              </w:rPr>
              <w:t xml:space="preserve"> </w:t>
            </w:r>
            <w:r>
              <w:rPr>
                <w:spacing w:val="-2"/>
                <w:sz w:val="24"/>
              </w:rPr>
              <w:t>contribution</w:t>
            </w:r>
          </w:p>
        </w:tc>
        <w:tc>
          <w:tcPr>
            <w:tcW w:w="2077" w:type="dxa"/>
          </w:tcPr>
          <w:p w14:paraId="248E181F" w14:textId="77777777" w:rsidR="001118C8" w:rsidRDefault="00040FDA" w:rsidP="008F5083">
            <w:pPr>
              <w:pStyle w:val="TableParagraph"/>
              <w:spacing w:line="360" w:lineRule="auto"/>
              <w:ind w:left="10"/>
              <w:rPr>
                <w:sz w:val="24"/>
              </w:rPr>
            </w:pPr>
            <w:r>
              <w:rPr>
                <w:spacing w:val="-5"/>
                <w:sz w:val="24"/>
              </w:rPr>
              <w:t>52</w:t>
            </w:r>
          </w:p>
        </w:tc>
        <w:tc>
          <w:tcPr>
            <w:tcW w:w="1748" w:type="dxa"/>
          </w:tcPr>
          <w:p w14:paraId="7A4015D4" w14:textId="77777777" w:rsidR="001118C8" w:rsidRDefault="00040FDA" w:rsidP="008F5083">
            <w:pPr>
              <w:pStyle w:val="TableParagraph"/>
              <w:spacing w:line="360" w:lineRule="auto"/>
              <w:ind w:left="10"/>
              <w:rPr>
                <w:sz w:val="24"/>
              </w:rPr>
            </w:pPr>
            <w:r>
              <w:rPr>
                <w:spacing w:val="-2"/>
                <w:sz w:val="24"/>
              </w:rPr>
              <w:t>52.00</w:t>
            </w:r>
          </w:p>
        </w:tc>
      </w:tr>
      <w:tr w:rsidR="001118C8" w14:paraId="362EA606" w14:textId="77777777" w:rsidTr="008F5083">
        <w:trPr>
          <w:trHeight w:val="212"/>
          <w:jc w:val="center"/>
        </w:trPr>
        <w:tc>
          <w:tcPr>
            <w:tcW w:w="3114" w:type="dxa"/>
          </w:tcPr>
          <w:p w14:paraId="17345AFC" w14:textId="77777777" w:rsidR="001118C8" w:rsidRDefault="00040FDA" w:rsidP="008F5083">
            <w:pPr>
              <w:pStyle w:val="TableParagraph"/>
              <w:spacing w:line="360" w:lineRule="auto"/>
              <w:ind w:left="9"/>
              <w:jc w:val="left"/>
              <w:rPr>
                <w:sz w:val="24"/>
              </w:rPr>
            </w:pPr>
            <w:r>
              <w:rPr>
                <w:sz w:val="24"/>
              </w:rPr>
              <w:t>Moderate</w:t>
            </w:r>
            <w:r>
              <w:rPr>
                <w:spacing w:val="-2"/>
                <w:sz w:val="24"/>
              </w:rPr>
              <w:t xml:space="preserve"> contribution</w:t>
            </w:r>
          </w:p>
        </w:tc>
        <w:tc>
          <w:tcPr>
            <w:tcW w:w="2077" w:type="dxa"/>
          </w:tcPr>
          <w:p w14:paraId="4E9344D2" w14:textId="77777777" w:rsidR="001118C8" w:rsidRDefault="00040FDA" w:rsidP="008F5083">
            <w:pPr>
              <w:pStyle w:val="TableParagraph"/>
              <w:spacing w:line="360" w:lineRule="auto"/>
              <w:ind w:left="10"/>
              <w:rPr>
                <w:sz w:val="24"/>
              </w:rPr>
            </w:pPr>
            <w:r>
              <w:rPr>
                <w:spacing w:val="-5"/>
                <w:sz w:val="24"/>
              </w:rPr>
              <w:t>37</w:t>
            </w:r>
          </w:p>
        </w:tc>
        <w:tc>
          <w:tcPr>
            <w:tcW w:w="1748" w:type="dxa"/>
          </w:tcPr>
          <w:p w14:paraId="02C40CE0" w14:textId="77777777" w:rsidR="001118C8" w:rsidRDefault="00040FDA" w:rsidP="008F5083">
            <w:pPr>
              <w:pStyle w:val="TableParagraph"/>
              <w:spacing w:line="360" w:lineRule="auto"/>
              <w:ind w:left="10"/>
              <w:rPr>
                <w:sz w:val="24"/>
              </w:rPr>
            </w:pPr>
            <w:r>
              <w:rPr>
                <w:spacing w:val="-2"/>
                <w:sz w:val="24"/>
              </w:rPr>
              <w:t>37.00</w:t>
            </w:r>
          </w:p>
        </w:tc>
      </w:tr>
      <w:tr w:rsidR="001118C8" w14:paraId="1F285F92" w14:textId="77777777" w:rsidTr="008F5083">
        <w:trPr>
          <w:trHeight w:val="217"/>
          <w:jc w:val="center"/>
        </w:trPr>
        <w:tc>
          <w:tcPr>
            <w:tcW w:w="3114" w:type="dxa"/>
          </w:tcPr>
          <w:p w14:paraId="36A3F3F2" w14:textId="77777777" w:rsidR="001118C8" w:rsidRDefault="00040FDA" w:rsidP="008F5083">
            <w:pPr>
              <w:pStyle w:val="TableParagraph"/>
              <w:spacing w:line="360" w:lineRule="auto"/>
              <w:ind w:left="9"/>
              <w:jc w:val="left"/>
              <w:rPr>
                <w:sz w:val="24"/>
              </w:rPr>
            </w:pPr>
            <w:r>
              <w:rPr>
                <w:sz w:val="24"/>
              </w:rPr>
              <w:t>Low</w:t>
            </w:r>
            <w:r>
              <w:rPr>
                <w:spacing w:val="-2"/>
                <w:sz w:val="24"/>
              </w:rPr>
              <w:t xml:space="preserve"> contribution</w:t>
            </w:r>
          </w:p>
        </w:tc>
        <w:tc>
          <w:tcPr>
            <w:tcW w:w="2077" w:type="dxa"/>
          </w:tcPr>
          <w:p w14:paraId="4AD26B7F" w14:textId="77777777" w:rsidR="001118C8" w:rsidRDefault="00040FDA" w:rsidP="008F5083">
            <w:pPr>
              <w:pStyle w:val="TableParagraph"/>
              <w:spacing w:line="360" w:lineRule="auto"/>
              <w:ind w:left="10"/>
              <w:rPr>
                <w:sz w:val="24"/>
              </w:rPr>
            </w:pPr>
            <w:r>
              <w:rPr>
                <w:spacing w:val="-10"/>
                <w:sz w:val="24"/>
              </w:rPr>
              <w:t>8</w:t>
            </w:r>
          </w:p>
        </w:tc>
        <w:tc>
          <w:tcPr>
            <w:tcW w:w="1748" w:type="dxa"/>
          </w:tcPr>
          <w:p w14:paraId="0572C626" w14:textId="77777777" w:rsidR="001118C8" w:rsidRDefault="00040FDA" w:rsidP="008F5083">
            <w:pPr>
              <w:pStyle w:val="TableParagraph"/>
              <w:spacing w:line="360" w:lineRule="auto"/>
              <w:ind w:left="10"/>
              <w:rPr>
                <w:sz w:val="24"/>
              </w:rPr>
            </w:pPr>
            <w:r>
              <w:rPr>
                <w:spacing w:val="-4"/>
                <w:sz w:val="24"/>
              </w:rPr>
              <w:t>8.00</w:t>
            </w:r>
          </w:p>
        </w:tc>
      </w:tr>
      <w:tr w:rsidR="001118C8" w14:paraId="55CF1CDD" w14:textId="77777777" w:rsidTr="008F5083">
        <w:trPr>
          <w:trHeight w:val="81"/>
          <w:jc w:val="center"/>
        </w:trPr>
        <w:tc>
          <w:tcPr>
            <w:tcW w:w="3114" w:type="dxa"/>
          </w:tcPr>
          <w:p w14:paraId="6AE72D9E" w14:textId="77777777" w:rsidR="001118C8" w:rsidRDefault="00040FDA" w:rsidP="008F5083">
            <w:pPr>
              <w:pStyle w:val="TableParagraph"/>
              <w:spacing w:line="360" w:lineRule="auto"/>
              <w:ind w:left="9" w:right="2"/>
              <w:jc w:val="left"/>
              <w:rPr>
                <w:sz w:val="24"/>
              </w:rPr>
            </w:pPr>
            <w:r>
              <w:rPr>
                <w:sz w:val="24"/>
              </w:rPr>
              <w:t>No</w:t>
            </w:r>
            <w:r>
              <w:rPr>
                <w:spacing w:val="-1"/>
                <w:sz w:val="24"/>
              </w:rPr>
              <w:t xml:space="preserve"> </w:t>
            </w:r>
            <w:r>
              <w:rPr>
                <w:spacing w:val="-2"/>
                <w:sz w:val="24"/>
              </w:rPr>
              <w:t>contribution</w:t>
            </w:r>
          </w:p>
        </w:tc>
        <w:tc>
          <w:tcPr>
            <w:tcW w:w="2077" w:type="dxa"/>
          </w:tcPr>
          <w:p w14:paraId="41CDEE79" w14:textId="77777777" w:rsidR="001118C8" w:rsidRDefault="00040FDA" w:rsidP="008F5083">
            <w:pPr>
              <w:pStyle w:val="TableParagraph"/>
              <w:spacing w:line="360" w:lineRule="auto"/>
              <w:ind w:left="10"/>
              <w:rPr>
                <w:sz w:val="24"/>
              </w:rPr>
            </w:pPr>
            <w:r>
              <w:rPr>
                <w:spacing w:val="-10"/>
                <w:sz w:val="24"/>
              </w:rPr>
              <w:t>3</w:t>
            </w:r>
          </w:p>
        </w:tc>
        <w:tc>
          <w:tcPr>
            <w:tcW w:w="1748" w:type="dxa"/>
          </w:tcPr>
          <w:p w14:paraId="14427D57" w14:textId="77777777" w:rsidR="001118C8" w:rsidRDefault="00040FDA" w:rsidP="008F5083">
            <w:pPr>
              <w:pStyle w:val="TableParagraph"/>
              <w:spacing w:line="360" w:lineRule="auto"/>
              <w:ind w:left="10"/>
              <w:rPr>
                <w:sz w:val="24"/>
              </w:rPr>
            </w:pPr>
            <w:r>
              <w:rPr>
                <w:spacing w:val="-4"/>
                <w:sz w:val="24"/>
              </w:rPr>
              <w:t>3.00</w:t>
            </w:r>
          </w:p>
        </w:tc>
      </w:tr>
      <w:tr w:rsidR="001118C8" w14:paraId="1C9D5E89" w14:textId="77777777" w:rsidTr="008F5083">
        <w:trPr>
          <w:trHeight w:val="74"/>
          <w:jc w:val="center"/>
        </w:trPr>
        <w:tc>
          <w:tcPr>
            <w:tcW w:w="3114" w:type="dxa"/>
          </w:tcPr>
          <w:p w14:paraId="05933536" w14:textId="77777777" w:rsidR="001118C8" w:rsidRDefault="00040FDA" w:rsidP="008F5083">
            <w:pPr>
              <w:pStyle w:val="TableParagraph"/>
              <w:spacing w:before="1" w:line="360" w:lineRule="auto"/>
              <w:ind w:left="9" w:right="3"/>
              <w:rPr>
                <w:b/>
                <w:sz w:val="24"/>
              </w:rPr>
            </w:pPr>
            <w:r>
              <w:rPr>
                <w:b/>
                <w:spacing w:val="-2"/>
                <w:sz w:val="24"/>
              </w:rPr>
              <w:t>Total</w:t>
            </w:r>
          </w:p>
        </w:tc>
        <w:tc>
          <w:tcPr>
            <w:tcW w:w="2077" w:type="dxa"/>
          </w:tcPr>
          <w:p w14:paraId="7B6D13CF" w14:textId="77777777" w:rsidR="001118C8" w:rsidRDefault="00040FDA" w:rsidP="008F5083">
            <w:pPr>
              <w:pStyle w:val="TableParagraph"/>
              <w:spacing w:before="1" w:line="360" w:lineRule="auto"/>
              <w:ind w:left="10"/>
              <w:rPr>
                <w:b/>
                <w:sz w:val="24"/>
              </w:rPr>
            </w:pPr>
            <w:r>
              <w:rPr>
                <w:b/>
                <w:spacing w:val="-5"/>
                <w:sz w:val="24"/>
              </w:rPr>
              <w:t>100</w:t>
            </w:r>
          </w:p>
        </w:tc>
        <w:tc>
          <w:tcPr>
            <w:tcW w:w="1748" w:type="dxa"/>
          </w:tcPr>
          <w:p w14:paraId="229DD912" w14:textId="77777777" w:rsidR="001118C8" w:rsidRDefault="00040FDA" w:rsidP="008F5083">
            <w:pPr>
              <w:pStyle w:val="TableParagraph"/>
              <w:spacing w:before="1" w:line="360" w:lineRule="auto"/>
              <w:ind w:left="10"/>
              <w:rPr>
                <w:b/>
                <w:sz w:val="24"/>
              </w:rPr>
            </w:pPr>
            <w:r>
              <w:rPr>
                <w:b/>
                <w:spacing w:val="-2"/>
                <w:sz w:val="24"/>
              </w:rPr>
              <w:t>100.00</w:t>
            </w:r>
          </w:p>
        </w:tc>
      </w:tr>
    </w:tbl>
    <w:p w14:paraId="5C405CD3" w14:textId="77777777" w:rsidR="001118C8" w:rsidRPr="008F5083" w:rsidRDefault="00040FDA" w:rsidP="008F5083">
      <w:pPr>
        <w:jc w:val="center"/>
        <w:rPr>
          <w:b/>
          <w:bCs/>
          <w:i/>
          <w:iCs/>
          <w:sz w:val="24"/>
          <w:szCs w:val="24"/>
        </w:rPr>
      </w:pPr>
      <w:r w:rsidRPr="008F5083">
        <w:rPr>
          <w:b/>
          <w:bCs/>
          <w:i/>
          <w:iCs/>
          <w:sz w:val="24"/>
          <w:szCs w:val="24"/>
        </w:rPr>
        <w:t>Source:</w:t>
      </w:r>
      <w:r w:rsidRPr="008F5083">
        <w:rPr>
          <w:b/>
          <w:bCs/>
          <w:i/>
          <w:iCs/>
          <w:spacing w:val="-4"/>
          <w:sz w:val="24"/>
          <w:szCs w:val="24"/>
        </w:rPr>
        <w:t xml:space="preserve"> </w:t>
      </w:r>
      <w:r w:rsidRPr="008F5083">
        <w:rPr>
          <w:b/>
          <w:bCs/>
          <w:i/>
          <w:iCs/>
          <w:sz w:val="24"/>
          <w:szCs w:val="24"/>
        </w:rPr>
        <w:t>Primary</w:t>
      </w:r>
      <w:r w:rsidRPr="008F5083">
        <w:rPr>
          <w:b/>
          <w:bCs/>
          <w:i/>
          <w:iCs/>
          <w:spacing w:val="-3"/>
          <w:sz w:val="24"/>
          <w:szCs w:val="24"/>
        </w:rPr>
        <w:t xml:space="preserve"> </w:t>
      </w:r>
      <w:r w:rsidRPr="008F5083">
        <w:rPr>
          <w:b/>
          <w:bCs/>
          <w:i/>
          <w:iCs/>
          <w:spacing w:val="-4"/>
          <w:sz w:val="24"/>
          <w:szCs w:val="24"/>
        </w:rPr>
        <w:t>data</w:t>
      </w:r>
    </w:p>
    <w:p w14:paraId="2C35E731" w14:textId="77777777" w:rsidR="001118C8" w:rsidRDefault="001118C8">
      <w:pPr>
        <w:pStyle w:val="BodyText"/>
        <w:rPr>
          <w:b/>
        </w:rPr>
      </w:pPr>
    </w:p>
    <w:p w14:paraId="2AF302CB" w14:textId="77777777" w:rsidR="001118C8" w:rsidRDefault="001118C8">
      <w:pPr>
        <w:pStyle w:val="BodyText"/>
        <w:rPr>
          <w:b/>
        </w:rPr>
      </w:pPr>
    </w:p>
    <w:p w14:paraId="5EC527E2" w14:textId="77777777" w:rsidR="008F5083" w:rsidRPr="00573FF6" w:rsidRDefault="008F5083" w:rsidP="008F5083">
      <w:pPr>
        <w:spacing w:line="360" w:lineRule="auto"/>
        <w:jc w:val="center"/>
        <w:rPr>
          <w:b/>
          <w:bCs/>
          <w:sz w:val="24"/>
          <w:szCs w:val="24"/>
        </w:rPr>
      </w:pPr>
      <w:r>
        <w:rPr>
          <w:b/>
          <w:noProof/>
          <w:sz w:val="20"/>
          <w:lang w:val="en-IN" w:eastAsia="en-IN"/>
        </w:rPr>
        <mc:AlternateContent>
          <mc:Choice Requires="wpg">
            <w:drawing>
              <wp:anchor distT="0" distB="0" distL="0" distR="0" simplePos="0" relativeHeight="251688960" behindDoc="1" locked="0" layoutInCell="1" allowOverlap="1" wp14:anchorId="7DB068EE" wp14:editId="45EAE32A">
                <wp:simplePos x="0" y="0"/>
                <wp:positionH relativeFrom="page">
                  <wp:posOffset>1767205</wp:posOffset>
                </wp:positionH>
                <wp:positionV relativeFrom="paragraph">
                  <wp:posOffset>344170</wp:posOffset>
                </wp:positionV>
                <wp:extent cx="4791710" cy="2512060"/>
                <wp:effectExtent l="0" t="0" r="8890" b="21590"/>
                <wp:wrapTopAndBottom/>
                <wp:docPr id="309" name="Group 3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91710" cy="2512060"/>
                          <a:chOff x="0" y="0"/>
                          <a:chExt cx="4838700" cy="2600325"/>
                        </a:xfrm>
                      </wpg:grpSpPr>
                      <wps:wsp>
                        <wps:cNvPr id="310" name="Graphic 310"/>
                        <wps:cNvSpPr/>
                        <wps:spPr>
                          <a:xfrm>
                            <a:off x="316991" y="481583"/>
                            <a:ext cx="4377055" cy="1351915"/>
                          </a:xfrm>
                          <a:custGeom>
                            <a:avLst/>
                            <a:gdLst/>
                            <a:ahLst/>
                            <a:cxnLst/>
                            <a:rect l="l" t="t" r="r" b="b"/>
                            <a:pathLst>
                              <a:path w="4377055" h="1351915">
                                <a:moveTo>
                                  <a:pt x="1860803" y="1351788"/>
                                </a:moveTo>
                                <a:lnTo>
                                  <a:pt x="4376928" y="1351788"/>
                                </a:lnTo>
                              </a:path>
                              <a:path w="4377055" h="1351915">
                                <a:moveTo>
                                  <a:pt x="0" y="1351788"/>
                                </a:moveTo>
                                <a:lnTo>
                                  <a:pt x="327660" y="1351788"/>
                                </a:lnTo>
                              </a:path>
                              <a:path w="4377055" h="1351915">
                                <a:moveTo>
                                  <a:pt x="766572" y="1351788"/>
                                </a:moveTo>
                                <a:lnTo>
                                  <a:pt x="1423416" y="1351788"/>
                                </a:lnTo>
                              </a:path>
                              <a:path w="4377055" h="1351915">
                                <a:moveTo>
                                  <a:pt x="0" y="1014984"/>
                                </a:moveTo>
                                <a:lnTo>
                                  <a:pt x="327660" y="1014984"/>
                                </a:lnTo>
                              </a:path>
                              <a:path w="4377055" h="1351915">
                                <a:moveTo>
                                  <a:pt x="766572" y="1014984"/>
                                </a:moveTo>
                                <a:lnTo>
                                  <a:pt x="1423416" y="1014984"/>
                                </a:lnTo>
                              </a:path>
                              <a:path w="4377055" h="1351915">
                                <a:moveTo>
                                  <a:pt x="1860803" y="1014984"/>
                                </a:moveTo>
                                <a:lnTo>
                                  <a:pt x="4376928" y="1014984"/>
                                </a:lnTo>
                              </a:path>
                              <a:path w="4377055" h="1351915">
                                <a:moveTo>
                                  <a:pt x="0" y="676655"/>
                                </a:moveTo>
                                <a:lnTo>
                                  <a:pt x="327660" y="676655"/>
                                </a:lnTo>
                              </a:path>
                              <a:path w="4377055" h="1351915">
                                <a:moveTo>
                                  <a:pt x="766572" y="676655"/>
                                </a:moveTo>
                                <a:lnTo>
                                  <a:pt x="1423416" y="676655"/>
                                </a:lnTo>
                              </a:path>
                              <a:path w="4377055" h="1351915">
                                <a:moveTo>
                                  <a:pt x="1860803" y="676655"/>
                                </a:moveTo>
                                <a:lnTo>
                                  <a:pt x="4376928" y="676655"/>
                                </a:lnTo>
                              </a:path>
                              <a:path w="4377055" h="1351915">
                                <a:moveTo>
                                  <a:pt x="0" y="338327"/>
                                </a:moveTo>
                                <a:lnTo>
                                  <a:pt x="327660" y="338327"/>
                                </a:lnTo>
                              </a:path>
                              <a:path w="4377055" h="1351915">
                                <a:moveTo>
                                  <a:pt x="766572" y="338327"/>
                                </a:moveTo>
                                <a:lnTo>
                                  <a:pt x="4376928" y="338327"/>
                                </a:lnTo>
                              </a:path>
                              <a:path w="4377055" h="1351915">
                                <a:moveTo>
                                  <a:pt x="0" y="0"/>
                                </a:moveTo>
                                <a:lnTo>
                                  <a:pt x="327660" y="0"/>
                                </a:lnTo>
                              </a:path>
                              <a:path w="4377055" h="1351915">
                                <a:moveTo>
                                  <a:pt x="766572" y="0"/>
                                </a:moveTo>
                                <a:lnTo>
                                  <a:pt x="4376928" y="0"/>
                                </a:lnTo>
                              </a:path>
                            </a:pathLst>
                          </a:custGeom>
                          <a:ln w="9144">
                            <a:solidFill>
                              <a:srgbClr val="DADADA"/>
                            </a:solidFill>
                            <a:prstDash val="solid"/>
                          </a:ln>
                        </wps:spPr>
                        <wps:bodyPr wrap="square" lIns="0" tIns="0" rIns="0" bIns="0" rtlCol="0">
                          <a:prstTxWarp prst="textNoShape">
                            <a:avLst/>
                          </a:prstTxWarp>
                          <a:noAutofit/>
                        </wps:bodyPr>
                      </wps:wsp>
                      <wps:wsp>
                        <wps:cNvPr id="311" name="Graphic 311"/>
                        <wps:cNvSpPr/>
                        <wps:spPr>
                          <a:xfrm>
                            <a:off x="316991" y="143255"/>
                            <a:ext cx="4377055" cy="1270"/>
                          </a:xfrm>
                          <a:custGeom>
                            <a:avLst/>
                            <a:gdLst/>
                            <a:ahLst/>
                            <a:cxnLst/>
                            <a:rect l="l" t="t" r="r" b="b"/>
                            <a:pathLst>
                              <a:path w="4377055">
                                <a:moveTo>
                                  <a:pt x="0" y="0"/>
                                </a:moveTo>
                                <a:lnTo>
                                  <a:pt x="4376928" y="0"/>
                                </a:lnTo>
                              </a:path>
                            </a:pathLst>
                          </a:custGeom>
                          <a:ln w="9144">
                            <a:solidFill>
                              <a:srgbClr val="DADADA"/>
                            </a:solidFill>
                            <a:prstDash val="solid"/>
                          </a:ln>
                        </wps:spPr>
                        <wps:bodyPr wrap="square" lIns="0" tIns="0" rIns="0" bIns="0" rtlCol="0">
                          <a:prstTxWarp prst="textNoShape">
                            <a:avLst/>
                          </a:prstTxWarp>
                          <a:noAutofit/>
                        </wps:bodyPr>
                      </wps:wsp>
                      <wps:wsp>
                        <wps:cNvPr id="312" name="Graphic 312"/>
                        <wps:cNvSpPr/>
                        <wps:spPr>
                          <a:xfrm>
                            <a:off x="644652" y="414527"/>
                            <a:ext cx="3721735" cy="1757680"/>
                          </a:xfrm>
                          <a:custGeom>
                            <a:avLst/>
                            <a:gdLst/>
                            <a:ahLst/>
                            <a:cxnLst/>
                            <a:rect l="l" t="t" r="r" b="b"/>
                            <a:pathLst>
                              <a:path w="3721735" h="1757680">
                                <a:moveTo>
                                  <a:pt x="438912" y="0"/>
                                </a:moveTo>
                                <a:lnTo>
                                  <a:pt x="0" y="0"/>
                                </a:lnTo>
                                <a:lnTo>
                                  <a:pt x="0" y="1757172"/>
                                </a:lnTo>
                                <a:lnTo>
                                  <a:pt x="438912" y="1757172"/>
                                </a:lnTo>
                                <a:lnTo>
                                  <a:pt x="438912" y="0"/>
                                </a:lnTo>
                                <a:close/>
                              </a:path>
                              <a:path w="3721735" h="1757680">
                                <a:moveTo>
                                  <a:pt x="1533144" y="505968"/>
                                </a:moveTo>
                                <a:lnTo>
                                  <a:pt x="1095756" y="505968"/>
                                </a:lnTo>
                                <a:lnTo>
                                  <a:pt x="1095756" y="1757172"/>
                                </a:lnTo>
                                <a:lnTo>
                                  <a:pt x="1533144" y="1757172"/>
                                </a:lnTo>
                                <a:lnTo>
                                  <a:pt x="1533144" y="505968"/>
                                </a:lnTo>
                                <a:close/>
                              </a:path>
                              <a:path w="3721735" h="1757680">
                                <a:moveTo>
                                  <a:pt x="2627376" y="1487424"/>
                                </a:moveTo>
                                <a:lnTo>
                                  <a:pt x="2189988" y="1487424"/>
                                </a:lnTo>
                                <a:lnTo>
                                  <a:pt x="2189988" y="1757172"/>
                                </a:lnTo>
                                <a:lnTo>
                                  <a:pt x="2627376" y="1757172"/>
                                </a:lnTo>
                                <a:lnTo>
                                  <a:pt x="2627376" y="1487424"/>
                                </a:lnTo>
                                <a:close/>
                              </a:path>
                              <a:path w="3721735" h="1757680">
                                <a:moveTo>
                                  <a:pt x="3721608" y="1656588"/>
                                </a:moveTo>
                                <a:lnTo>
                                  <a:pt x="3284220" y="1656588"/>
                                </a:lnTo>
                                <a:lnTo>
                                  <a:pt x="3284220" y="1757172"/>
                                </a:lnTo>
                                <a:lnTo>
                                  <a:pt x="3721608" y="1757172"/>
                                </a:lnTo>
                                <a:lnTo>
                                  <a:pt x="3721608" y="1656588"/>
                                </a:lnTo>
                                <a:close/>
                              </a:path>
                            </a:pathLst>
                          </a:custGeom>
                          <a:solidFill>
                            <a:srgbClr val="4F81BD"/>
                          </a:solidFill>
                        </wps:spPr>
                        <wps:bodyPr wrap="square" lIns="0" tIns="0" rIns="0" bIns="0" rtlCol="0">
                          <a:prstTxWarp prst="textNoShape">
                            <a:avLst/>
                          </a:prstTxWarp>
                          <a:noAutofit/>
                        </wps:bodyPr>
                      </wps:wsp>
                      <wps:wsp>
                        <wps:cNvPr id="313" name="Graphic 313"/>
                        <wps:cNvSpPr/>
                        <wps:spPr>
                          <a:xfrm>
                            <a:off x="316991" y="2171700"/>
                            <a:ext cx="4377055" cy="1270"/>
                          </a:xfrm>
                          <a:custGeom>
                            <a:avLst/>
                            <a:gdLst/>
                            <a:ahLst/>
                            <a:cxnLst/>
                            <a:rect l="l" t="t" r="r" b="b"/>
                            <a:pathLst>
                              <a:path w="4377055">
                                <a:moveTo>
                                  <a:pt x="0" y="0"/>
                                </a:moveTo>
                                <a:lnTo>
                                  <a:pt x="4376928" y="0"/>
                                </a:lnTo>
                              </a:path>
                            </a:pathLst>
                          </a:custGeom>
                          <a:ln w="9144">
                            <a:solidFill>
                              <a:srgbClr val="DADADA"/>
                            </a:solidFill>
                            <a:prstDash val="solid"/>
                          </a:ln>
                        </wps:spPr>
                        <wps:bodyPr wrap="square" lIns="0" tIns="0" rIns="0" bIns="0" rtlCol="0">
                          <a:prstTxWarp prst="textNoShape">
                            <a:avLst/>
                          </a:prstTxWarp>
                          <a:noAutofit/>
                        </wps:bodyPr>
                      </wps:wsp>
                      <wps:wsp>
                        <wps:cNvPr id="314" name="Graphic 314"/>
                        <wps:cNvSpPr/>
                        <wps:spPr>
                          <a:xfrm>
                            <a:off x="4572" y="4572"/>
                            <a:ext cx="4829810" cy="2590800"/>
                          </a:xfrm>
                          <a:custGeom>
                            <a:avLst/>
                            <a:gdLst/>
                            <a:ahLst/>
                            <a:cxnLst/>
                            <a:rect l="l" t="t" r="r" b="b"/>
                            <a:pathLst>
                              <a:path w="4829810" h="2590800">
                                <a:moveTo>
                                  <a:pt x="0" y="0"/>
                                </a:moveTo>
                                <a:lnTo>
                                  <a:pt x="4829556" y="0"/>
                                </a:lnTo>
                                <a:lnTo>
                                  <a:pt x="4829556" y="2590800"/>
                                </a:lnTo>
                                <a:lnTo>
                                  <a:pt x="0" y="2590800"/>
                                </a:lnTo>
                                <a:lnTo>
                                  <a:pt x="0" y="0"/>
                                </a:lnTo>
                                <a:close/>
                              </a:path>
                            </a:pathLst>
                          </a:custGeom>
                          <a:ln w="9144">
                            <a:solidFill>
                              <a:srgbClr val="DADADA"/>
                            </a:solidFill>
                            <a:prstDash val="solid"/>
                          </a:ln>
                        </wps:spPr>
                        <wps:bodyPr wrap="square" lIns="0" tIns="0" rIns="0" bIns="0" rtlCol="0">
                          <a:prstTxWarp prst="textNoShape">
                            <a:avLst/>
                          </a:prstTxWarp>
                          <a:noAutofit/>
                        </wps:bodyPr>
                      </wps:wsp>
                      <wps:wsp>
                        <wps:cNvPr id="315" name="Textbox 315"/>
                        <wps:cNvSpPr txBox="1"/>
                        <wps:spPr>
                          <a:xfrm>
                            <a:off x="87312" y="71398"/>
                            <a:ext cx="140970" cy="1148715"/>
                          </a:xfrm>
                          <a:prstGeom prst="rect">
                            <a:avLst/>
                          </a:prstGeom>
                        </wps:spPr>
                        <wps:txbx>
                          <w:txbxContent>
                            <w:p w14:paraId="46708565" w14:textId="77777777" w:rsidR="004E1C21" w:rsidRDefault="004E1C21">
                              <w:pPr>
                                <w:rPr>
                                  <w:rFonts w:ascii="Cambria"/>
                                  <w:sz w:val="18"/>
                                </w:rPr>
                              </w:pPr>
                              <w:r>
                                <w:rPr>
                                  <w:rFonts w:ascii="Cambria"/>
                                  <w:color w:val="595958"/>
                                  <w:spacing w:val="-5"/>
                                  <w:sz w:val="18"/>
                                </w:rPr>
                                <w:t>60</w:t>
                              </w:r>
                            </w:p>
                            <w:p w14:paraId="65BA4CB4" w14:textId="77777777" w:rsidR="004E1C21" w:rsidRDefault="004E1C21">
                              <w:pPr>
                                <w:spacing w:before="110"/>
                                <w:rPr>
                                  <w:rFonts w:ascii="Cambria"/>
                                  <w:sz w:val="18"/>
                                </w:rPr>
                              </w:pPr>
                            </w:p>
                            <w:p w14:paraId="371D8D80" w14:textId="77777777" w:rsidR="004E1C21" w:rsidRDefault="004E1C21">
                              <w:pPr>
                                <w:rPr>
                                  <w:rFonts w:ascii="Cambria"/>
                                  <w:sz w:val="18"/>
                                </w:rPr>
                              </w:pPr>
                              <w:r>
                                <w:rPr>
                                  <w:rFonts w:ascii="Cambria"/>
                                  <w:color w:val="595958"/>
                                  <w:spacing w:val="-5"/>
                                  <w:sz w:val="18"/>
                                </w:rPr>
                                <w:t>50</w:t>
                              </w:r>
                            </w:p>
                            <w:p w14:paraId="03CA47DD" w14:textId="77777777" w:rsidR="004E1C21" w:rsidRDefault="004E1C21">
                              <w:pPr>
                                <w:spacing w:before="110"/>
                                <w:rPr>
                                  <w:rFonts w:ascii="Cambria"/>
                                  <w:sz w:val="18"/>
                                </w:rPr>
                              </w:pPr>
                            </w:p>
                            <w:p w14:paraId="02338D08" w14:textId="77777777" w:rsidR="004E1C21" w:rsidRDefault="004E1C21">
                              <w:pPr>
                                <w:spacing w:before="1"/>
                                <w:rPr>
                                  <w:rFonts w:ascii="Cambria"/>
                                  <w:sz w:val="18"/>
                                </w:rPr>
                              </w:pPr>
                              <w:r>
                                <w:rPr>
                                  <w:rFonts w:ascii="Cambria"/>
                                  <w:color w:val="595958"/>
                                  <w:spacing w:val="-5"/>
                                  <w:sz w:val="18"/>
                                </w:rPr>
                                <w:t>40</w:t>
                              </w:r>
                            </w:p>
                            <w:p w14:paraId="0EB611AC" w14:textId="77777777" w:rsidR="004E1C21" w:rsidRDefault="004E1C21">
                              <w:pPr>
                                <w:spacing w:before="110"/>
                                <w:rPr>
                                  <w:rFonts w:ascii="Cambria"/>
                                  <w:sz w:val="18"/>
                                </w:rPr>
                              </w:pPr>
                            </w:p>
                            <w:p w14:paraId="79D0BBF0" w14:textId="77777777" w:rsidR="004E1C21" w:rsidRDefault="004E1C21">
                              <w:pPr>
                                <w:rPr>
                                  <w:rFonts w:ascii="Cambria"/>
                                  <w:sz w:val="18"/>
                                </w:rPr>
                              </w:pPr>
                              <w:r>
                                <w:rPr>
                                  <w:rFonts w:ascii="Cambria"/>
                                  <w:color w:val="595958"/>
                                  <w:spacing w:val="-5"/>
                                  <w:sz w:val="18"/>
                                </w:rPr>
                                <w:t>30</w:t>
                              </w:r>
                            </w:p>
                          </w:txbxContent>
                        </wps:txbx>
                        <wps:bodyPr wrap="square" lIns="0" tIns="0" rIns="0" bIns="0" rtlCol="0">
                          <a:noAutofit/>
                        </wps:bodyPr>
                      </wps:wsp>
                      <wps:wsp>
                        <wps:cNvPr id="316" name="Textbox 316"/>
                        <wps:cNvSpPr txBox="1"/>
                        <wps:spPr>
                          <a:xfrm>
                            <a:off x="800441" y="1225626"/>
                            <a:ext cx="140970" cy="134620"/>
                          </a:xfrm>
                          <a:prstGeom prst="rect">
                            <a:avLst/>
                          </a:prstGeom>
                        </wps:spPr>
                        <wps:txbx>
                          <w:txbxContent>
                            <w:p w14:paraId="05EB8BC9" w14:textId="77777777" w:rsidR="004E1C21" w:rsidRDefault="004E1C21">
                              <w:pPr>
                                <w:rPr>
                                  <w:rFonts w:ascii="Cambria"/>
                                  <w:sz w:val="18"/>
                                </w:rPr>
                              </w:pPr>
                              <w:r>
                                <w:rPr>
                                  <w:rFonts w:ascii="Cambria"/>
                                  <w:color w:val="3E3E3E"/>
                                  <w:spacing w:val="-5"/>
                                  <w:sz w:val="18"/>
                                </w:rPr>
                                <w:t>52</w:t>
                              </w:r>
                            </w:p>
                          </w:txbxContent>
                        </wps:txbx>
                        <wps:bodyPr wrap="square" lIns="0" tIns="0" rIns="0" bIns="0" rtlCol="0">
                          <a:noAutofit/>
                        </wps:bodyPr>
                      </wps:wsp>
                      <wps:wsp>
                        <wps:cNvPr id="317" name="Textbox 317"/>
                        <wps:cNvSpPr txBox="1"/>
                        <wps:spPr>
                          <a:xfrm>
                            <a:off x="87323" y="1423594"/>
                            <a:ext cx="140970" cy="134620"/>
                          </a:xfrm>
                          <a:prstGeom prst="rect">
                            <a:avLst/>
                          </a:prstGeom>
                        </wps:spPr>
                        <wps:txbx>
                          <w:txbxContent>
                            <w:p w14:paraId="134FBEFF" w14:textId="77777777" w:rsidR="004E1C21" w:rsidRDefault="004E1C21">
                              <w:pPr>
                                <w:rPr>
                                  <w:rFonts w:ascii="Cambria"/>
                                  <w:sz w:val="18"/>
                                </w:rPr>
                              </w:pPr>
                              <w:r>
                                <w:rPr>
                                  <w:rFonts w:ascii="Cambria"/>
                                  <w:color w:val="595958"/>
                                  <w:spacing w:val="-5"/>
                                  <w:sz w:val="18"/>
                                </w:rPr>
                                <w:t>20</w:t>
                              </w:r>
                            </w:p>
                          </w:txbxContent>
                        </wps:txbx>
                        <wps:bodyPr wrap="square" lIns="0" tIns="0" rIns="0" bIns="0" rtlCol="0">
                          <a:noAutofit/>
                        </wps:bodyPr>
                      </wps:wsp>
                      <wps:wsp>
                        <wps:cNvPr id="318" name="Textbox 318"/>
                        <wps:cNvSpPr txBox="1"/>
                        <wps:spPr>
                          <a:xfrm>
                            <a:off x="1894749" y="1479144"/>
                            <a:ext cx="140970" cy="134620"/>
                          </a:xfrm>
                          <a:prstGeom prst="rect">
                            <a:avLst/>
                          </a:prstGeom>
                        </wps:spPr>
                        <wps:txbx>
                          <w:txbxContent>
                            <w:p w14:paraId="569E752A" w14:textId="77777777" w:rsidR="004E1C21" w:rsidRDefault="004E1C21">
                              <w:pPr>
                                <w:rPr>
                                  <w:rFonts w:ascii="Cambria"/>
                                  <w:sz w:val="18"/>
                                </w:rPr>
                              </w:pPr>
                              <w:r>
                                <w:rPr>
                                  <w:rFonts w:ascii="Cambria"/>
                                  <w:color w:val="3E3E3E"/>
                                  <w:spacing w:val="-5"/>
                                  <w:sz w:val="18"/>
                                </w:rPr>
                                <w:t>37</w:t>
                              </w:r>
                            </w:p>
                          </w:txbxContent>
                        </wps:txbx>
                        <wps:bodyPr wrap="square" lIns="0" tIns="0" rIns="0" bIns="0" rtlCol="0">
                          <a:noAutofit/>
                        </wps:bodyPr>
                      </wps:wsp>
                      <wps:wsp>
                        <wps:cNvPr id="319" name="Textbox 319"/>
                        <wps:cNvSpPr txBox="1"/>
                        <wps:spPr>
                          <a:xfrm>
                            <a:off x="87323" y="1761579"/>
                            <a:ext cx="140970" cy="134620"/>
                          </a:xfrm>
                          <a:prstGeom prst="rect">
                            <a:avLst/>
                          </a:prstGeom>
                        </wps:spPr>
                        <wps:txbx>
                          <w:txbxContent>
                            <w:p w14:paraId="1128ABF3" w14:textId="77777777" w:rsidR="004E1C21" w:rsidRDefault="004E1C21">
                              <w:pPr>
                                <w:rPr>
                                  <w:rFonts w:ascii="Cambria"/>
                                  <w:sz w:val="18"/>
                                </w:rPr>
                              </w:pPr>
                              <w:r>
                                <w:rPr>
                                  <w:rFonts w:ascii="Cambria"/>
                                  <w:color w:val="595958"/>
                                  <w:spacing w:val="-5"/>
                                  <w:sz w:val="18"/>
                                </w:rPr>
                                <w:t>10</w:t>
                              </w:r>
                            </w:p>
                          </w:txbxContent>
                        </wps:txbx>
                        <wps:bodyPr wrap="square" lIns="0" tIns="0" rIns="0" bIns="0" rtlCol="0">
                          <a:noAutofit/>
                        </wps:bodyPr>
                      </wps:wsp>
                      <wps:wsp>
                        <wps:cNvPr id="320" name="Textbox 320"/>
                        <wps:cNvSpPr txBox="1"/>
                        <wps:spPr>
                          <a:xfrm>
                            <a:off x="3021062" y="1969262"/>
                            <a:ext cx="76200" cy="134620"/>
                          </a:xfrm>
                          <a:prstGeom prst="rect">
                            <a:avLst/>
                          </a:prstGeom>
                        </wps:spPr>
                        <wps:txbx>
                          <w:txbxContent>
                            <w:p w14:paraId="5A2C0D68" w14:textId="77777777" w:rsidR="004E1C21" w:rsidRDefault="004E1C21">
                              <w:pPr>
                                <w:rPr>
                                  <w:rFonts w:ascii="Cambria"/>
                                  <w:sz w:val="18"/>
                                </w:rPr>
                              </w:pPr>
                              <w:r>
                                <w:rPr>
                                  <w:rFonts w:ascii="Cambria"/>
                                  <w:color w:val="3E3E3E"/>
                                  <w:spacing w:val="-10"/>
                                  <w:sz w:val="18"/>
                                </w:rPr>
                                <w:t>8</w:t>
                              </w:r>
                            </w:p>
                          </w:txbxContent>
                        </wps:txbx>
                        <wps:bodyPr wrap="square" lIns="0" tIns="0" rIns="0" bIns="0" rtlCol="0">
                          <a:noAutofit/>
                        </wps:bodyPr>
                      </wps:wsp>
                      <wps:wsp>
                        <wps:cNvPr id="321" name="Textbox 321"/>
                        <wps:cNvSpPr txBox="1"/>
                        <wps:spPr>
                          <a:xfrm>
                            <a:off x="150646" y="2099564"/>
                            <a:ext cx="76200" cy="134620"/>
                          </a:xfrm>
                          <a:prstGeom prst="rect">
                            <a:avLst/>
                          </a:prstGeom>
                        </wps:spPr>
                        <wps:txbx>
                          <w:txbxContent>
                            <w:p w14:paraId="321C6DB2" w14:textId="77777777" w:rsidR="004E1C21" w:rsidRDefault="004E1C21">
                              <w:pPr>
                                <w:rPr>
                                  <w:rFonts w:ascii="Cambria"/>
                                  <w:sz w:val="18"/>
                                </w:rPr>
                              </w:pPr>
                              <w:r>
                                <w:rPr>
                                  <w:rFonts w:ascii="Cambria"/>
                                  <w:color w:val="595958"/>
                                  <w:spacing w:val="-10"/>
                                  <w:sz w:val="18"/>
                                </w:rPr>
                                <w:t>0</w:t>
                              </w:r>
                            </w:p>
                          </w:txbxContent>
                        </wps:txbx>
                        <wps:bodyPr wrap="square" lIns="0" tIns="0" rIns="0" bIns="0" rtlCol="0">
                          <a:noAutofit/>
                        </wps:bodyPr>
                      </wps:wsp>
                      <wps:wsp>
                        <wps:cNvPr id="322" name="Textbox 322"/>
                        <wps:cNvSpPr txBox="1"/>
                        <wps:spPr>
                          <a:xfrm>
                            <a:off x="430267" y="2243891"/>
                            <a:ext cx="881380" cy="134620"/>
                          </a:xfrm>
                          <a:prstGeom prst="rect">
                            <a:avLst/>
                          </a:prstGeom>
                        </wps:spPr>
                        <wps:txbx>
                          <w:txbxContent>
                            <w:p w14:paraId="79959E4C" w14:textId="77777777" w:rsidR="004E1C21" w:rsidRDefault="004E1C21">
                              <w:pPr>
                                <w:rPr>
                                  <w:rFonts w:ascii="Cambria"/>
                                  <w:sz w:val="18"/>
                                </w:rPr>
                              </w:pPr>
                              <w:r>
                                <w:rPr>
                                  <w:rFonts w:ascii="Cambria"/>
                                  <w:color w:val="595958"/>
                                  <w:sz w:val="18"/>
                                </w:rPr>
                                <w:t>High</w:t>
                              </w:r>
                              <w:r>
                                <w:rPr>
                                  <w:rFonts w:ascii="Cambria"/>
                                  <w:color w:val="595958"/>
                                  <w:spacing w:val="-2"/>
                                  <w:sz w:val="18"/>
                                </w:rPr>
                                <w:t xml:space="preserve"> contribution</w:t>
                              </w:r>
                            </w:p>
                          </w:txbxContent>
                        </wps:txbx>
                        <wps:bodyPr wrap="square" lIns="0" tIns="0" rIns="0" bIns="0" rtlCol="0">
                          <a:noAutofit/>
                        </wps:bodyPr>
                      </wps:wsp>
                      <wps:wsp>
                        <wps:cNvPr id="323" name="Textbox 323"/>
                        <wps:cNvSpPr txBox="1"/>
                        <wps:spPr>
                          <a:xfrm>
                            <a:off x="1651990" y="2243891"/>
                            <a:ext cx="625475" cy="268605"/>
                          </a:xfrm>
                          <a:prstGeom prst="rect">
                            <a:avLst/>
                          </a:prstGeom>
                        </wps:spPr>
                        <wps:txbx>
                          <w:txbxContent>
                            <w:p w14:paraId="5ECACE77" w14:textId="77777777" w:rsidR="004E1C21" w:rsidRDefault="004E1C21">
                              <w:pPr>
                                <w:ind w:right="18" w:firstLine="112"/>
                                <w:rPr>
                                  <w:rFonts w:ascii="Cambria"/>
                                  <w:sz w:val="18"/>
                                </w:rPr>
                              </w:pPr>
                              <w:r>
                                <w:rPr>
                                  <w:rFonts w:ascii="Cambria"/>
                                  <w:color w:val="595958"/>
                                  <w:spacing w:val="-2"/>
                                  <w:sz w:val="18"/>
                                </w:rPr>
                                <w:t>Moderate</w:t>
                              </w:r>
                              <w:r>
                                <w:rPr>
                                  <w:rFonts w:ascii="Cambria"/>
                                  <w:color w:val="595958"/>
                                  <w:spacing w:val="40"/>
                                  <w:sz w:val="18"/>
                                </w:rPr>
                                <w:t xml:space="preserve"> </w:t>
                              </w:r>
                              <w:r>
                                <w:rPr>
                                  <w:rFonts w:ascii="Cambria"/>
                                  <w:color w:val="595958"/>
                                  <w:spacing w:val="-2"/>
                                  <w:sz w:val="18"/>
                                </w:rPr>
                                <w:t>contribution</w:t>
                              </w:r>
                            </w:p>
                          </w:txbxContent>
                        </wps:txbx>
                        <wps:bodyPr wrap="square" lIns="0" tIns="0" rIns="0" bIns="0" rtlCol="0">
                          <a:noAutofit/>
                        </wps:bodyPr>
                      </wps:wsp>
                      <wps:wsp>
                        <wps:cNvPr id="324" name="Textbox 324"/>
                        <wps:cNvSpPr txBox="1"/>
                        <wps:spPr>
                          <a:xfrm>
                            <a:off x="2628446" y="2243891"/>
                            <a:ext cx="861694" cy="134620"/>
                          </a:xfrm>
                          <a:prstGeom prst="rect">
                            <a:avLst/>
                          </a:prstGeom>
                        </wps:spPr>
                        <wps:txbx>
                          <w:txbxContent>
                            <w:p w14:paraId="5E0D835D" w14:textId="77777777" w:rsidR="004E1C21" w:rsidRDefault="004E1C21">
                              <w:pPr>
                                <w:rPr>
                                  <w:rFonts w:ascii="Cambria"/>
                                  <w:sz w:val="18"/>
                                </w:rPr>
                              </w:pPr>
                              <w:r>
                                <w:rPr>
                                  <w:rFonts w:ascii="Cambria"/>
                                  <w:color w:val="595958"/>
                                  <w:sz w:val="18"/>
                                </w:rPr>
                                <w:t>Low</w:t>
                              </w:r>
                              <w:r>
                                <w:rPr>
                                  <w:rFonts w:ascii="Cambria"/>
                                  <w:color w:val="595958"/>
                                  <w:spacing w:val="-1"/>
                                  <w:sz w:val="18"/>
                                </w:rPr>
                                <w:t xml:space="preserve"> </w:t>
                              </w:r>
                              <w:r>
                                <w:rPr>
                                  <w:rFonts w:ascii="Cambria"/>
                                  <w:color w:val="595958"/>
                                  <w:spacing w:val="-2"/>
                                  <w:sz w:val="18"/>
                                </w:rPr>
                                <w:t>contribution</w:t>
                              </w:r>
                            </w:p>
                          </w:txbxContent>
                        </wps:txbx>
                        <wps:bodyPr wrap="square" lIns="0" tIns="0" rIns="0" bIns="0" rtlCol="0">
                          <a:noAutofit/>
                        </wps:bodyPr>
                      </wps:wsp>
                      <wps:wsp>
                        <wps:cNvPr id="325" name="Textbox 325"/>
                        <wps:cNvSpPr txBox="1"/>
                        <wps:spPr>
                          <a:xfrm>
                            <a:off x="3758762" y="2053730"/>
                            <a:ext cx="789940" cy="324485"/>
                          </a:xfrm>
                          <a:prstGeom prst="rect">
                            <a:avLst/>
                          </a:prstGeom>
                        </wps:spPr>
                        <wps:txbx>
                          <w:txbxContent>
                            <w:p w14:paraId="7DFA20EE" w14:textId="77777777" w:rsidR="004E1C21" w:rsidRDefault="004E1C21">
                              <w:pPr>
                                <w:ind w:right="18"/>
                                <w:jc w:val="center"/>
                                <w:rPr>
                                  <w:rFonts w:ascii="Cambria"/>
                                  <w:sz w:val="18"/>
                                </w:rPr>
                              </w:pPr>
                              <w:r>
                                <w:rPr>
                                  <w:rFonts w:ascii="Cambria"/>
                                  <w:color w:val="3E3E3E"/>
                                  <w:spacing w:val="-10"/>
                                  <w:sz w:val="18"/>
                                </w:rPr>
                                <w:t>3</w:t>
                              </w:r>
                            </w:p>
                            <w:p w14:paraId="7FCE4950" w14:textId="77777777" w:rsidR="004E1C21" w:rsidRDefault="004E1C21">
                              <w:pPr>
                                <w:spacing w:before="88"/>
                                <w:ind w:right="18"/>
                                <w:jc w:val="center"/>
                                <w:rPr>
                                  <w:rFonts w:ascii="Cambria"/>
                                  <w:sz w:val="18"/>
                                </w:rPr>
                              </w:pPr>
                              <w:r>
                                <w:rPr>
                                  <w:rFonts w:ascii="Cambria"/>
                                  <w:color w:val="595958"/>
                                  <w:sz w:val="18"/>
                                </w:rPr>
                                <w:t>No</w:t>
                              </w:r>
                              <w:r>
                                <w:rPr>
                                  <w:rFonts w:ascii="Cambria"/>
                                  <w:color w:val="595958"/>
                                  <w:spacing w:val="-2"/>
                                  <w:sz w:val="18"/>
                                </w:rPr>
                                <w:t xml:space="preserve"> contribution</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DB068EE" id="Group 309" o:spid="_x0000_s1108" style="position:absolute;left:0;text-align:left;margin-left:139.15pt;margin-top:27.1pt;width:377.3pt;height:197.8pt;z-index:-251627520;mso-wrap-distance-left:0;mso-wrap-distance-right:0;mso-position-horizontal-relative:page;mso-width-relative:margin;mso-height-relative:margin" coordsize="48387,26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">
                <v:shape id="Graphic 310" o:spid="_x0000_s1109" style="position:absolute;left:3169;top:4815;width:43771;height:13519;visibility:visible;mso-wrap-style:square;v-text-anchor:top" coordsize="4377055,1351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RXVMAA&#10;AADcAAAADwAAAGRycy9kb3ducmV2LnhtbERPy4rCMBTdC/MP4Q7MThNnQKQaRQYUwdn4ApfX5tpW&#10;k5vSRNv5e7MQXB7OezrvnBUPakLlWcNwoEAQ595UXGg47Jf9MYgQkQ1az6ThnwLMZx+9KWbGt7yl&#10;xy4WIoVwyFBDGWOdSRnykhyGga+JE3fxjcOYYFNI02Cbwp2V30qNpMOKU0OJNf2WlN92d6dhs3J/&#10;Z3v316s7teaolM1X26XWX5/dYgIiUhff4pd7bTT8DNP8dCYdATl7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ZRXVMAAAADcAAAADwAAAAAAAAAAAAAAAACYAgAAZHJzL2Rvd25y&#10;ZXYueG1sUEsFBgAAAAAEAAQA9QAAAIUDAAAAAA==&#10;" path="m1860803,1351788r2516125,em,1351788r327660,em766572,1351788r656844,em,1014984r327660,em766572,1014984r656844,em1860803,1014984r2516125,em,676655r327660,em766572,676655r656844,em1860803,676655r2516125,em,338327r327660,em766572,338327r3610356,em,l327660,em766572,l4376928,e" filled="f" strokecolor="#dadada" strokeweight=".72pt">
                  <v:path arrowok="t"/>
                </v:shape>
                <v:shape id="Graphic 311" o:spid="_x0000_s1110" style="position:absolute;left:3169;top:1432;width:43771;height:13;visibility:visible;mso-wrap-style:square;v-text-anchor:top" coordsize="43770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cTGcMA&#10;AADcAAAADwAAAGRycy9kb3ducmV2LnhtbESPQWuDQBSE74X8h+UVcmtWDZhos5FQMPUaU+j14b6q&#10;1H0r7taYf58tFHocZuYb5lAsZhAzTa63rCDeRCCIG6t7bhV8XMuXPQjnkTUOlknBnRwUx9XTAXNt&#10;b3yhufatCBB2OSrovB9zKV3TkUG3sSNx8L7sZNAHObVST3gLcDPIJIpSabDnsNDhSG8dNd/1j1Hw&#10;Xu3kNh0zm5Wf132WVOeywUSp9fNyegXhafH/4b92pRVs4xh+z4QjII8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FcTGcMAAADcAAAADwAAAAAAAAAAAAAAAACYAgAAZHJzL2Rv&#10;d25yZXYueG1sUEsFBgAAAAAEAAQA9QAAAIgDAAAAAA==&#10;" path="m,l4376928,e" filled="f" strokecolor="#dadada" strokeweight=".72pt">
                  <v:path arrowok="t"/>
                </v:shape>
                <v:shape id="Graphic 312" o:spid="_x0000_s1111" style="position:absolute;left:6446;top:4145;width:37217;height:17577;visibility:visible;mso-wrap-style:square;v-text-anchor:top" coordsize="3721735,1757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SSocUA&#10;AADcAAAADwAAAGRycy9kb3ducmV2LnhtbESPzWoCQRCE74LvMLTgTWc1RMzGUSQg5ODBv0Nya3Y6&#10;O4s7PZudVlefPhMI5FhUfVXUYtX5Wl2pjVVgA5NxBoq4CLbi0sDpuBnNQUVBtlgHJgN3irBa9nsL&#10;zG248Z6uBylVKuGYowEn0uRax8KRxzgODXHyvkLrUZJsS21bvKVyX+tpls20x4rTgsOG3hwV58PF&#10;G3iSl+LD70i2p88wmz8e++/nozNmOOjWr6CEOvkP/9HvNnGTKfyeSUdA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RJKhxQAAANwAAAAPAAAAAAAAAAAAAAAAAJgCAABkcnMv&#10;ZG93bnJldi54bWxQSwUGAAAAAAQABAD1AAAAigMAAAAA&#10;" path="m438912,l,,,1757172r438912,l438912,xem1533144,505968r-437388,l1095756,1757172r437388,l1533144,505968xem2627376,1487424r-437388,l2189988,1757172r437388,l2627376,1487424xem3721608,1656588r-437388,l3284220,1757172r437388,l3721608,1656588xe" fillcolor="#4f81bd" stroked="f">
                  <v:path arrowok="t"/>
                </v:shape>
                <v:shape id="Graphic 313" o:spid="_x0000_s1112" style="position:absolute;left:3169;top:21717;width:43771;height:12;visibility:visible;mso-wrap-style:square;v-text-anchor:top" coordsize="43770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ko9cIA&#10;AADcAAAADwAAAGRycy9kb3ducmV2LnhtbESPQYvCMBSE78L+h/CEvWlqC66tRlmErr2uFbw+mmdb&#10;bF5KE7X77zeC4HGYmW+YzW40nbjT4FrLChbzCARxZXXLtYJTmc9WIJxH1thZJgV/5GC3/ZhsMNP2&#10;wb90P/paBAi7DBU03veZlK5qyKCb2544eBc7GPRBDrXUAz4C3HQyjqKlNNhyWGiwp31D1fV4MwoO&#10;xZdMln1q0/xcrtK4+MkrjJX6nI7faxCeRv8Ov9qFVpAsEnieCUd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Sj1wgAAANwAAAAPAAAAAAAAAAAAAAAAAJgCAABkcnMvZG93&#10;bnJldi54bWxQSwUGAAAAAAQABAD1AAAAhwMAAAAA&#10;" path="m,l4376928,e" filled="f" strokecolor="#dadada" strokeweight=".72pt">
                  <v:path arrowok="t"/>
                </v:shape>
                <v:shape id="Graphic 314" o:spid="_x0000_s1113" style="position:absolute;left:45;top:45;width:48298;height:25908;visibility:visible;mso-wrap-style:square;v-text-anchor:top" coordsize="4829810,2590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LB58YA&#10;AADcAAAADwAAAGRycy9kb3ducmV2LnhtbESPQWvCQBSE70L/w/IKvemuVaSkrpIWLD14qbGH3F6z&#10;z2ww+zZkV5P++25B8DjMzDfMeju6VlypD41nDfOZAkFcedNwreFY7KYvIEJENth6Jg2/FGC7eZis&#10;MTN+4C+6HmItEoRDhhpsjF0mZagsOQwz3xEn7+R7hzHJvpamxyHBXSuflVpJhw2nBYsdvVuqzoeL&#10;05Cry/c47O1Hvvt5K8p6UcaVKrV+ehzzVxCRxngP39qfRsNivoT/M+kIyM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BLB58YAAADcAAAADwAAAAAAAAAAAAAAAACYAgAAZHJz&#10;L2Rvd25yZXYueG1sUEsFBgAAAAAEAAQA9QAAAIsDAAAAAA==&#10;" path="m,l4829556,r,2590800l,2590800,,xe" filled="f" strokecolor="#dadada" strokeweight=".72pt">
                  <v:path arrowok="t"/>
                </v:shape>
                <v:shape id="Textbox 315" o:spid="_x0000_s1114" type="#_x0000_t202" style="position:absolute;left:873;top:713;width:1409;height:11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QKS8YA&#10;AADcAAAADwAAAGRycy9kb3ducmV2LnhtbESPQWvCQBSE7wX/w/KE3urGlkqNWUVEoVAojfHg8Zl9&#10;SRazb9PsVuO/dwuFHoeZ+YbJVoNtxYV6bxwrmE4SEMSl04ZrBYdi9/QGwgdkja1jUnAjD6vl6CHD&#10;VLsr53TZh1pECPsUFTQhdKmUvmzIop+4jjh6lesthij7WuoerxFuW/mcJDNp0XBcaLCjTUPlef9j&#10;FayPnG/N9+fpK69yUxTzhD9mZ6Uex8N6ASLQEP7Df+13reBl+gq/Z+IR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bQKS8YAAADcAAAADwAAAAAAAAAAAAAAAACYAgAAZHJz&#10;L2Rvd25yZXYueG1sUEsFBgAAAAAEAAQA9QAAAIsDAAAAAA==&#10;" filled="f" stroked="f">
                  <v:textbox inset="0,0,0,0">
                    <w:txbxContent>
                      <w:p w14:paraId="46708565" w14:textId="77777777" w:rsidR="004E1C21" w:rsidRDefault="004E1C21">
                        <w:pPr>
                          <w:rPr>
                            <w:rFonts w:ascii="Cambria"/>
                            <w:sz w:val="18"/>
                          </w:rPr>
                        </w:pPr>
                        <w:r>
                          <w:rPr>
                            <w:rFonts w:ascii="Cambria"/>
                            <w:color w:val="595958"/>
                            <w:spacing w:val="-5"/>
                            <w:sz w:val="18"/>
                          </w:rPr>
                          <w:t>60</w:t>
                        </w:r>
                      </w:p>
                      <w:p w14:paraId="65BA4CB4" w14:textId="77777777" w:rsidR="004E1C21" w:rsidRDefault="004E1C21">
                        <w:pPr>
                          <w:spacing w:before="110"/>
                          <w:rPr>
                            <w:rFonts w:ascii="Cambria"/>
                            <w:sz w:val="18"/>
                          </w:rPr>
                        </w:pPr>
                      </w:p>
                      <w:p w14:paraId="371D8D80" w14:textId="77777777" w:rsidR="004E1C21" w:rsidRDefault="004E1C21">
                        <w:pPr>
                          <w:rPr>
                            <w:rFonts w:ascii="Cambria"/>
                            <w:sz w:val="18"/>
                          </w:rPr>
                        </w:pPr>
                        <w:r>
                          <w:rPr>
                            <w:rFonts w:ascii="Cambria"/>
                            <w:color w:val="595958"/>
                            <w:spacing w:val="-5"/>
                            <w:sz w:val="18"/>
                          </w:rPr>
                          <w:t>50</w:t>
                        </w:r>
                      </w:p>
                      <w:p w14:paraId="03CA47DD" w14:textId="77777777" w:rsidR="004E1C21" w:rsidRDefault="004E1C21">
                        <w:pPr>
                          <w:spacing w:before="110"/>
                          <w:rPr>
                            <w:rFonts w:ascii="Cambria"/>
                            <w:sz w:val="18"/>
                          </w:rPr>
                        </w:pPr>
                      </w:p>
                      <w:p w14:paraId="02338D08" w14:textId="77777777" w:rsidR="004E1C21" w:rsidRDefault="004E1C21">
                        <w:pPr>
                          <w:spacing w:before="1"/>
                          <w:rPr>
                            <w:rFonts w:ascii="Cambria"/>
                            <w:sz w:val="18"/>
                          </w:rPr>
                        </w:pPr>
                        <w:r>
                          <w:rPr>
                            <w:rFonts w:ascii="Cambria"/>
                            <w:color w:val="595958"/>
                            <w:spacing w:val="-5"/>
                            <w:sz w:val="18"/>
                          </w:rPr>
                          <w:t>40</w:t>
                        </w:r>
                      </w:p>
                      <w:p w14:paraId="0EB611AC" w14:textId="77777777" w:rsidR="004E1C21" w:rsidRDefault="004E1C21">
                        <w:pPr>
                          <w:spacing w:before="110"/>
                          <w:rPr>
                            <w:rFonts w:ascii="Cambria"/>
                            <w:sz w:val="18"/>
                          </w:rPr>
                        </w:pPr>
                      </w:p>
                      <w:p w14:paraId="79D0BBF0" w14:textId="77777777" w:rsidR="004E1C21" w:rsidRDefault="004E1C21">
                        <w:pPr>
                          <w:rPr>
                            <w:rFonts w:ascii="Cambria"/>
                            <w:sz w:val="18"/>
                          </w:rPr>
                        </w:pPr>
                        <w:r>
                          <w:rPr>
                            <w:rFonts w:ascii="Cambria"/>
                            <w:color w:val="595958"/>
                            <w:spacing w:val="-5"/>
                            <w:sz w:val="18"/>
                          </w:rPr>
                          <w:t>30</w:t>
                        </w:r>
                      </w:p>
                    </w:txbxContent>
                  </v:textbox>
                </v:shape>
                <v:shape id="Textbox 316" o:spid="_x0000_s1115" type="#_x0000_t202" style="position:absolute;left:8004;top:12256;width:1410;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aUPMUA&#10;AADcAAAADwAAAGRycy9kb3ducmV2LnhtbESPQWvCQBSE74L/YXlCb7qxhVCjq4hYKBSKMR48PrPP&#10;ZDH7Nma3mv77rlDwOMzMN8xi1dtG3KjzxrGC6SQBQVw6bbhScCg+xu8gfEDW2DgmBb/kYbUcDhaY&#10;aXfnnG77UIkIYZ+hgjqENpPSlzVZ9BPXEkfv7DqLIcqukrrDe4TbRr4mSSotGo4LNba0qam87H+s&#10;gvWR8625fp92+Tk3RTFL+Cu9KPUy6tdzEIH68Az/tz+1grdpCo8z8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ZpQ8xQAAANwAAAAPAAAAAAAAAAAAAAAAAJgCAABkcnMv&#10;ZG93bnJldi54bWxQSwUGAAAAAAQABAD1AAAAigMAAAAA&#10;" filled="f" stroked="f">
                  <v:textbox inset="0,0,0,0">
                    <w:txbxContent>
                      <w:p w14:paraId="05EB8BC9" w14:textId="77777777" w:rsidR="004E1C21" w:rsidRDefault="004E1C21">
                        <w:pPr>
                          <w:rPr>
                            <w:rFonts w:ascii="Cambria"/>
                            <w:sz w:val="18"/>
                          </w:rPr>
                        </w:pPr>
                        <w:r>
                          <w:rPr>
                            <w:rFonts w:ascii="Cambria"/>
                            <w:color w:val="3E3E3E"/>
                            <w:spacing w:val="-5"/>
                            <w:sz w:val="18"/>
                          </w:rPr>
                          <w:t>52</w:t>
                        </w:r>
                      </w:p>
                    </w:txbxContent>
                  </v:textbox>
                </v:shape>
                <v:shape id="Textbox 317" o:spid="_x0000_s1116" type="#_x0000_t202" style="position:absolute;left:873;top:14235;width:1409;height:13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xp8YA&#10;AADcAAAADwAAAGRycy9kb3ducmV2LnhtbESPQWvCQBSE7wX/w/KE3urGFmyNWUVEoVCQxnjw+My+&#10;JIvZt2l2q+m/dwuFHoeZ+YbJVoNtxZV6bxwrmE4SEMSl04ZrBcdi9/QGwgdkja1jUvBDHlbL0UOG&#10;qXY3zul6CLWIEPYpKmhC6FIpfdmQRT9xHXH0KtdbDFH2tdQ93iLctvI5SWbSouG40GBHm4bKy+Hb&#10;KlifON+ar/35M69yUxTzhD9mF6Uex8N6ASLQEP7Df+13reBl+gq/Z+IR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ioxp8YAAADcAAAADwAAAAAAAAAAAAAAAACYAgAAZHJz&#10;L2Rvd25yZXYueG1sUEsFBgAAAAAEAAQA9QAAAIsDAAAAAA==&#10;" filled="f" stroked="f">
                  <v:textbox inset="0,0,0,0">
                    <w:txbxContent>
                      <w:p w14:paraId="134FBEFF" w14:textId="77777777" w:rsidR="004E1C21" w:rsidRDefault="004E1C21">
                        <w:pPr>
                          <w:rPr>
                            <w:rFonts w:ascii="Cambria"/>
                            <w:sz w:val="18"/>
                          </w:rPr>
                        </w:pPr>
                        <w:r>
                          <w:rPr>
                            <w:rFonts w:ascii="Cambria"/>
                            <w:color w:val="595958"/>
                            <w:spacing w:val="-5"/>
                            <w:sz w:val="18"/>
                          </w:rPr>
                          <w:t>20</w:t>
                        </w:r>
                      </w:p>
                    </w:txbxContent>
                  </v:textbox>
                </v:shape>
                <v:shape id="Textbox 318" o:spid="_x0000_s1117" type="#_x0000_t202" style="position:absolute;left:18947;top:14791;width:1410;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Wl1cMA&#10;AADcAAAADwAAAGRycy9kb3ducmV2LnhtbERPz2vCMBS+D/wfwhN2m2k3kK0aS5ENBgOxdgePz+bZ&#10;BpuXrslq99+bg7Djx/d7nU+2EyMN3jhWkC4SEMS104YbBd/Vx9MrCB+QNXaOScEfecg3s4c1Ztpd&#10;uaTxEBoRQ9hnqKANoc+k9HVLFv3C9cSRO7vBYohwaKQe8BrDbSefk2QpLRqODS32tG2pvhx+rYLi&#10;yOW7+dmd9uW5NFX1lvDX8qLU43wqViACTeFffHd/agUvaVwbz8QjID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7Wl1cMAAADcAAAADwAAAAAAAAAAAAAAAACYAgAAZHJzL2Rv&#10;d25yZXYueG1sUEsFBgAAAAAEAAQA9QAAAIgDAAAAAA==&#10;" filled="f" stroked="f">
                  <v:textbox inset="0,0,0,0">
                    <w:txbxContent>
                      <w:p w14:paraId="569E752A" w14:textId="77777777" w:rsidR="004E1C21" w:rsidRDefault="004E1C21">
                        <w:pPr>
                          <w:rPr>
                            <w:rFonts w:ascii="Cambria"/>
                            <w:sz w:val="18"/>
                          </w:rPr>
                        </w:pPr>
                        <w:r>
                          <w:rPr>
                            <w:rFonts w:ascii="Cambria"/>
                            <w:color w:val="3E3E3E"/>
                            <w:spacing w:val="-5"/>
                            <w:sz w:val="18"/>
                          </w:rPr>
                          <w:t>37</w:t>
                        </w:r>
                      </w:p>
                    </w:txbxContent>
                  </v:textbox>
                </v:shape>
                <v:shape id="Textbox 319" o:spid="_x0000_s1118" type="#_x0000_t202" style="position:absolute;left:873;top:17615;width:1409;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kATsUA&#10;AADcAAAADwAAAGRycy9kb3ducmV2LnhtbESPQWvCQBSE70L/w/IKvelGC2JSV5GiIBSkMR56fM0+&#10;k8Xs25hdNf33bkHwOMzMN8x82dtGXKnzxrGC8SgBQVw6bbhScCg2wxkIH5A1No5JwR95WC5eBnPM&#10;tLtxTtd9qESEsM9QQR1Cm0npy5os+pFriaN3dJ3FEGVXSd3hLcJtIydJMpUWDceFGlv6rKk87S9W&#10;weqH87U5736/82NuiiJN+Gt6UurttV99gAjUh2f40d5qBe/jFP7PxCM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QBOxQAAANwAAAAPAAAAAAAAAAAAAAAAAJgCAABkcnMv&#10;ZG93bnJldi54bWxQSwUGAAAAAAQABAD1AAAAigMAAAAA&#10;" filled="f" stroked="f">
                  <v:textbox inset="0,0,0,0">
                    <w:txbxContent>
                      <w:p w14:paraId="1128ABF3" w14:textId="77777777" w:rsidR="004E1C21" w:rsidRDefault="004E1C21">
                        <w:pPr>
                          <w:rPr>
                            <w:rFonts w:ascii="Cambria"/>
                            <w:sz w:val="18"/>
                          </w:rPr>
                        </w:pPr>
                        <w:r>
                          <w:rPr>
                            <w:rFonts w:ascii="Cambria"/>
                            <w:color w:val="595958"/>
                            <w:spacing w:val="-5"/>
                            <w:sz w:val="18"/>
                          </w:rPr>
                          <w:t>10</w:t>
                        </w:r>
                      </w:p>
                    </w:txbxContent>
                  </v:textbox>
                </v:shape>
                <v:shape id="Textbox 320" o:spid="_x0000_s1119" type="#_x0000_t202" style="position:absolute;left:30210;top:19692;width:762;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9jbsEA&#10;AADcAAAADwAAAGRycy9kb3ducmV2LnhtbERPTYvCMBC9L/gfwgje1lQFWatRRHZBWBBrPXgcm7EN&#10;NpPaRO3+e3MQ9vh434tVZ2vxoNYbxwpGwwQEceG04VLBMf/5/ALhA7LG2jEp+CMPq2XvY4Gpdk/O&#10;6HEIpYgh7FNUUIXQpFL6oiKLfuga4shdXGsxRNiWUrf4jOG2luMkmUqLhmNDhQ1tKiquh7tVsD5x&#10;9m1uu/M+u2Qmz2cJ/06vSg363XoOIlAX/sVv91YrmIzj/HgmHgG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evY27BAAAA3AAAAA8AAAAAAAAAAAAAAAAAmAIAAGRycy9kb3du&#10;cmV2LnhtbFBLBQYAAAAABAAEAPUAAACGAwAAAAA=&#10;" filled="f" stroked="f">
                  <v:textbox inset="0,0,0,0">
                    <w:txbxContent>
                      <w:p w14:paraId="5A2C0D68" w14:textId="77777777" w:rsidR="004E1C21" w:rsidRDefault="004E1C21">
                        <w:pPr>
                          <w:rPr>
                            <w:rFonts w:ascii="Cambria"/>
                            <w:sz w:val="18"/>
                          </w:rPr>
                        </w:pPr>
                        <w:r>
                          <w:rPr>
                            <w:rFonts w:ascii="Cambria"/>
                            <w:color w:val="3E3E3E"/>
                            <w:spacing w:val="-10"/>
                            <w:sz w:val="18"/>
                          </w:rPr>
                          <w:t>8</w:t>
                        </w:r>
                      </w:p>
                    </w:txbxContent>
                  </v:textbox>
                </v:shape>
                <v:shape id="Textbox 321" o:spid="_x0000_s1120" type="#_x0000_t202" style="position:absolute;left:1506;top:20995;width:762;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PG9cQA&#10;AADcAAAADwAAAGRycy9kb3ducmV2LnhtbESPQWvCQBSE74L/YXmCN92oIBpdRYpCQSiN6aHHZ/aZ&#10;LGbfptmtxn/fLQgeh5n5hllvO1uLG7XeOFYwGScgiAunDZcKvvLDaAHCB2SNtWNS8CAP202/t8ZU&#10;uztndDuFUkQI+xQVVCE0qZS+qMiiH7uGOHoX11oMUbal1C3eI9zWcpokc2nRcFyosKG3iorr6dcq&#10;2H1ztjc/H+fP7JKZPF8mfJxflRoOut0KRKAuvMLP9rtWMJtO4P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jjxvXEAAAA3AAAAA8AAAAAAAAAAAAAAAAAmAIAAGRycy9k&#10;b3ducmV2LnhtbFBLBQYAAAAABAAEAPUAAACJAwAAAAA=&#10;" filled="f" stroked="f">
                  <v:textbox inset="0,0,0,0">
                    <w:txbxContent>
                      <w:p w14:paraId="321C6DB2" w14:textId="77777777" w:rsidR="004E1C21" w:rsidRDefault="004E1C21">
                        <w:pPr>
                          <w:rPr>
                            <w:rFonts w:ascii="Cambria"/>
                            <w:sz w:val="18"/>
                          </w:rPr>
                        </w:pPr>
                        <w:r>
                          <w:rPr>
                            <w:rFonts w:ascii="Cambria"/>
                            <w:color w:val="595958"/>
                            <w:spacing w:val="-10"/>
                            <w:sz w:val="18"/>
                          </w:rPr>
                          <w:t>0</w:t>
                        </w:r>
                      </w:p>
                    </w:txbxContent>
                  </v:textbox>
                </v:shape>
                <v:shape id="Textbox 322" o:spid="_x0000_s1121" type="#_x0000_t202" style="position:absolute;left:4302;top:22438;width:8814;height:13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FYgsUA&#10;AADcAAAADwAAAGRycy9kb3ducmV2LnhtbESPQWvCQBSE7wX/w/KE3urGFKRGVxFpQSgUYzx4fGaf&#10;yWL2bcyumv77rlDwOMzMN8x82dtG3KjzxrGC8SgBQVw6bbhSsC++3j5A+ICssXFMCn7Jw3IxeJlj&#10;pt2dc7rtQiUihH2GCuoQ2kxKX9Zk0Y9cSxy9k+sshii7SuoO7xFuG5kmyURaNBwXamxpXVN53l2t&#10;gtWB809z+Tlu81NuimKa8PfkrNTrsF/NQATqwzP8395oBe9pC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MViCxQAAANwAAAAPAAAAAAAAAAAAAAAAAJgCAABkcnMv&#10;ZG93bnJldi54bWxQSwUGAAAAAAQABAD1AAAAigMAAAAA&#10;" filled="f" stroked="f">
                  <v:textbox inset="0,0,0,0">
                    <w:txbxContent>
                      <w:p w14:paraId="79959E4C" w14:textId="77777777" w:rsidR="004E1C21" w:rsidRDefault="004E1C21">
                        <w:pPr>
                          <w:rPr>
                            <w:rFonts w:ascii="Cambria"/>
                            <w:sz w:val="18"/>
                          </w:rPr>
                        </w:pPr>
                        <w:r>
                          <w:rPr>
                            <w:rFonts w:ascii="Cambria"/>
                            <w:color w:val="595958"/>
                            <w:sz w:val="18"/>
                          </w:rPr>
                          <w:t>High</w:t>
                        </w:r>
                        <w:r>
                          <w:rPr>
                            <w:rFonts w:ascii="Cambria"/>
                            <w:color w:val="595958"/>
                            <w:spacing w:val="-2"/>
                            <w:sz w:val="18"/>
                          </w:rPr>
                          <w:t xml:space="preserve"> contribution</w:t>
                        </w:r>
                      </w:p>
                    </w:txbxContent>
                  </v:textbox>
                </v:shape>
                <v:shape id="Textbox 323" o:spid="_x0000_s1122" type="#_x0000_t202" style="position:absolute;left:16519;top:22438;width:6255;height:2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39GcUA&#10;AADcAAAADwAAAGRycy9kb3ducmV2LnhtbESPQWvCQBSE70L/w/IKvZlNFcSmbkRKCwVBjOmhx9fs&#10;M1mSfZtmtxr/vSsIPQ4z8w2zWo+2EycavHGs4DlJQRBXThuuFXyVH9MlCB+QNXaOScGFPKzzh8kK&#10;M+3OXNDpEGoRIewzVNCE0GdS+qohiz5xPXH0jm6wGKIcaqkHPEe47eQsTRfSouG40GBPbw1V7eHP&#10;Kth8c/Fufnc/++JYmLJ8SXm7aJV6ehw3ryACjeE/fG9/agXz2RxuZ+IRk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ff0ZxQAAANwAAAAPAAAAAAAAAAAAAAAAAJgCAABkcnMv&#10;ZG93bnJldi54bWxQSwUGAAAAAAQABAD1AAAAigMAAAAA&#10;" filled="f" stroked="f">
                  <v:textbox inset="0,0,0,0">
                    <w:txbxContent>
                      <w:p w14:paraId="5ECACE77" w14:textId="77777777" w:rsidR="004E1C21" w:rsidRDefault="004E1C21">
                        <w:pPr>
                          <w:ind w:right="18" w:firstLine="112"/>
                          <w:rPr>
                            <w:rFonts w:ascii="Cambria"/>
                            <w:sz w:val="18"/>
                          </w:rPr>
                        </w:pPr>
                        <w:r>
                          <w:rPr>
                            <w:rFonts w:ascii="Cambria"/>
                            <w:color w:val="595958"/>
                            <w:spacing w:val="-2"/>
                            <w:sz w:val="18"/>
                          </w:rPr>
                          <w:t>Moderate</w:t>
                        </w:r>
                        <w:r>
                          <w:rPr>
                            <w:rFonts w:ascii="Cambria"/>
                            <w:color w:val="595958"/>
                            <w:spacing w:val="40"/>
                            <w:sz w:val="18"/>
                          </w:rPr>
                          <w:t xml:space="preserve"> </w:t>
                        </w:r>
                        <w:r>
                          <w:rPr>
                            <w:rFonts w:ascii="Cambria"/>
                            <w:color w:val="595958"/>
                            <w:spacing w:val="-2"/>
                            <w:sz w:val="18"/>
                          </w:rPr>
                          <w:t>contribution</w:t>
                        </w:r>
                      </w:p>
                    </w:txbxContent>
                  </v:textbox>
                </v:shape>
                <v:shape id="Textbox 324" o:spid="_x0000_s1123" type="#_x0000_t202" style="position:absolute;left:26284;top:22438;width:8617;height:13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lbcYA&#10;AADcAAAADwAAAGRycy9kb3ducmV2LnhtbESPQWvCQBSE70L/w/IK3nRTLVLTrCKlBaFQGuPB4zP7&#10;kixm36bZVeO/dwuFHoeZ+YbJ1oNtxYV6bxwreJomIIhLpw3XCvbFx+QFhA/IGlvHpOBGHtarh1GG&#10;qXZXzumyC7WIEPYpKmhC6FIpfdmQRT91HXH0KtdbDFH2tdQ9XiPctnKWJAtp0XBcaLCjt4bK0+5s&#10;FWwOnL+bn6/jd17lpiiWCX8uTkqNH4fNK4hAQ/gP/7W3WsF89gy/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RlbcYAAADcAAAADwAAAAAAAAAAAAAAAACYAgAAZHJz&#10;L2Rvd25yZXYueG1sUEsFBgAAAAAEAAQA9QAAAIsDAAAAAA==&#10;" filled="f" stroked="f">
                  <v:textbox inset="0,0,0,0">
                    <w:txbxContent>
                      <w:p w14:paraId="5E0D835D" w14:textId="77777777" w:rsidR="004E1C21" w:rsidRDefault="004E1C21">
                        <w:pPr>
                          <w:rPr>
                            <w:rFonts w:ascii="Cambria"/>
                            <w:sz w:val="18"/>
                          </w:rPr>
                        </w:pPr>
                        <w:r>
                          <w:rPr>
                            <w:rFonts w:ascii="Cambria"/>
                            <w:color w:val="595958"/>
                            <w:sz w:val="18"/>
                          </w:rPr>
                          <w:t>Low</w:t>
                        </w:r>
                        <w:r>
                          <w:rPr>
                            <w:rFonts w:ascii="Cambria"/>
                            <w:color w:val="595958"/>
                            <w:spacing w:val="-1"/>
                            <w:sz w:val="18"/>
                          </w:rPr>
                          <w:t xml:space="preserve"> </w:t>
                        </w:r>
                        <w:r>
                          <w:rPr>
                            <w:rFonts w:ascii="Cambria"/>
                            <w:color w:val="595958"/>
                            <w:spacing w:val="-2"/>
                            <w:sz w:val="18"/>
                          </w:rPr>
                          <w:t>contribution</w:t>
                        </w:r>
                      </w:p>
                    </w:txbxContent>
                  </v:textbox>
                </v:shape>
                <v:shape id="Textbox 325" o:spid="_x0000_s1124" type="#_x0000_t202" style="position:absolute;left:37587;top:20537;width:7900;height:3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jA9sYA&#10;AADcAAAADwAAAGRycy9kb3ducmV2LnhtbESPQWvCQBSE70L/w/IK3nRTpVLTrCKlBaFQGuPB4zP7&#10;kixm36bZVeO/dwuFHoeZ+YbJ1oNtxYV6bxwreJomIIhLpw3XCvbFx+QFhA/IGlvHpOBGHtarh1GG&#10;qXZXzumyC7WIEPYpKmhC6FIpfdmQRT91HXH0KtdbDFH2tdQ9XiPctnKWJAtp0XBcaLCjt4bK0+5s&#10;FWwOnL+bn6/jd17lpiiWCX8uTkqNH4fNK4hAQ/gP/7W3WsF89gy/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9jA9sYAAADcAAAADwAAAAAAAAAAAAAAAACYAgAAZHJz&#10;L2Rvd25yZXYueG1sUEsFBgAAAAAEAAQA9QAAAIsDAAAAAA==&#10;" filled="f" stroked="f">
                  <v:textbox inset="0,0,0,0">
                    <w:txbxContent>
                      <w:p w14:paraId="7DFA20EE" w14:textId="77777777" w:rsidR="004E1C21" w:rsidRDefault="004E1C21">
                        <w:pPr>
                          <w:ind w:right="18"/>
                          <w:jc w:val="center"/>
                          <w:rPr>
                            <w:rFonts w:ascii="Cambria"/>
                            <w:sz w:val="18"/>
                          </w:rPr>
                        </w:pPr>
                        <w:r>
                          <w:rPr>
                            <w:rFonts w:ascii="Cambria"/>
                            <w:color w:val="3E3E3E"/>
                            <w:spacing w:val="-10"/>
                            <w:sz w:val="18"/>
                          </w:rPr>
                          <w:t>3</w:t>
                        </w:r>
                      </w:p>
                      <w:p w14:paraId="7FCE4950" w14:textId="77777777" w:rsidR="004E1C21" w:rsidRDefault="004E1C21">
                        <w:pPr>
                          <w:spacing w:before="88"/>
                          <w:ind w:right="18"/>
                          <w:jc w:val="center"/>
                          <w:rPr>
                            <w:rFonts w:ascii="Cambria"/>
                            <w:sz w:val="18"/>
                          </w:rPr>
                        </w:pPr>
                        <w:r>
                          <w:rPr>
                            <w:rFonts w:ascii="Cambria"/>
                            <w:color w:val="595958"/>
                            <w:sz w:val="18"/>
                          </w:rPr>
                          <w:t>No</w:t>
                        </w:r>
                        <w:r>
                          <w:rPr>
                            <w:rFonts w:ascii="Cambria"/>
                            <w:color w:val="595958"/>
                            <w:spacing w:val="-2"/>
                            <w:sz w:val="18"/>
                          </w:rPr>
                          <w:t xml:space="preserve"> contribution</w:t>
                        </w:r>
                      </w:p>
                    </w:txbxContent>
                  </v:textbox>
                </v:shape>
                <w10:wrap type="topAndBottom" anchorx="page"/>
              </v:group>
            </w:pict>
          </mc:Fallback>
        </mc:AlternateContent>
      </w:r>
      <w:r>
        <w:rPr>
          <w:b/>
          <w:sz w:val="24"/>
        </w:rPr>
        <w:t xml:space="preserve">Chart 4.8: </w:t>
      </w:r>
      <w:r>
        <w:rPr>
          <w:b/>
          <w:bCs/>
          <w:sz w:val="24"/>
          <w:szCs w:val="24"/>
        </w:rPr>
        <w:t>Level of Contribution to Economic Development</w:t>
      </w:r>
    </w:p>
    <w:p w14:paraId="0052695D" w14:textId="4C97F7FF" w:rsidR="001118C8" w:rsidRDefault="001118C8" w:rsidP="001271C9">
      <w:pPr>
        <w:spacing w:before="1" w:line="360" w:lineRule="auto"/>
        <w:ind w:left="-567" w:right="3096" w:firstLine="100"/>
        <w:rPr>
          <w:b/>
          <w:sz w:val="20"/>
        </w:rPr>
      </w:pPr>
    </w:p>
    <w:p w14:paraId="6F7ACD57" w14:textId="68BBD6FC" w:rsidR="001118C8" w:rsidRDefault="00040FDA" w:rsidP="008F5083">
      <w:pPr>
        <w:spacing w:line="360" w:lineRule="auto"/>
        <w:jc w:val="both"/>
        <w:rPr>
          <w:sz w:val="24"/>
          <w:szCs w:val="24"/>
        </w:rPr>
      </w:pPr>
      <w:r w:rsidRPr="008F5083">
        <w:rPr>
          <w:b/>
          <w:bCs/>
          <w:spacing w:val="-2"/>
          <w:sz w:val="24"/>
          <w:szCs w:val="24"/>
        </w:rPr>
        <w:t>Interpretation:</w:t>
      </w:r>
      <w:r w:rsidR="008F5083" w:rsidRPr="008F5083">
        <w:rPr>
          <w:spacing w:val="-2"/>
          <w:sz w:val="24"/>
          <w:szCs w:val="24"/>
        </w:rPr>
        <w:t xml:space="preserve"> </w:t>
      </w:r>
      <w:r w:rsidR="008F5083" w:rsidRPr="008F5083">
        <w:rPr>
          <w:sz w:val="24"/>
          <w:szCs w:val="24"/>
        </w:rPr>
        <w:t>Table 4.15 shows the respondents' opinion regarding the contribution of MSMEs towards economic development. A majority of the respondents (52.00%) believe that MSMEs make a high contribution to econo</w:t>
      </w:r>
      <w:r w:rsidR="00B3705D">
        <w:rPr>
          <w:sz w:val="24"/>
          <w:szCs w:val="24"/>
        </w:rPr>
        <w:t xml:space="preserve">  </w:t>
      </w:r>
      <w:r w:rsidR="008F5083" w:rsidRPr="008F5083">
        <w:rPr>
          <w:sz w:val="24"/>
          <w:szCs w:val="24"/>
        </w:rPr>
        <w:t xml:space="preserve">mic development, while 37.00% perceive their contribution as moderate. Only 8.00% of the respondents consider the contribution of MSMEs to be low, and 3.00% feel that MSMEs make no </w:t>
      </w:r>
      <w:r w:rsidR="008F5083" w:rsidRPr="008F5083">
        <w:rPr>
          <w:sz w:val="24"/>
          <w:szCs w:val="24"/>
        </w:rPr>
        <w:lastRenderedPageBreak/>
        <w:t>contribution to economic development. Thus, the findings indicate that most respondents recognize MSMEs as playing a significant role in promoting economic development through employment generation, income creation, and industrial growth.</w:t>
      </w:r>
    </w:p>
    <w:p w14:paraId="193B0625" w14:textId="108DA8A1" w:rsidR="008F5083" w:rsidRPr="008F5083" w:rsidRDefault="008F5083" w:rsidP="008F5083">
      <w:pPr>
        <w:spacing w:line="360" w:lineRule="auto"/>
        <w:jc w:val="both"/>
        <w:rPr>
          <w:sz w:val="24"/>
          <w:szCs w:val="24"/>
        </w:rPr>
        <w:sectPr w:rsidR="008F5083" w:rsidRPr="008F5083" w:rsidSect="00B229D2">
          <w:headerReference w:type="default" r:id="rId17"/>
          <w:pgSz w:w="11910" w:h="16840"/>
          <w:pgMar w:top="1803" w:right="1803" w:bottom="1803" w:left="1803" w:header="1449" w:footer="742" w:gutter="0"/>
          <w:cols w:space="720"/>
          <w:docGrid w:linePitch="299"/>
        </w:sectPr>
      </w:pPr>
    </w:p>
    <w:p w14:paraId="09694A93" w14:textId="10065E01" w:rsidR="00BF7118" w:rsidRPr="004E1C21" w:rsidRDefault="00BF7118" w:rsidP="004E1C21">
      <w:pPr>
        <w:spacing w:line="360" w:lineRule="auto"/>
        <w:jc w:val="center"/>
        <w:rPr>
          <w:b/>
          <w:bCs/>
          <w:sz w:val="32"/>
          <w:szCs w:val="32"/>
        </w:rPr>
      </w:pPr>
      <w:r w:rsidRPr="004E1C21">
        <w:rPr>
          <w:b/>
          <w:bCs/>
          <w:sz w:val="32"/>
          <w:szCs w:val="32"/>
        </w:rPr>
        <w:lastRenderedPageBreak/>
        <w:t>CHAPTER – V</w:t>
      </w:r>
    </w:p>
    <w:p w14:paraId="275EAE1D" w14:textId="0F363408" w:rsidR="00BF7118" w:rsidRPr="004E1C21" w:rsidRDefault="00BF7118" w:rsidP="004E1C21">
      <w:pPr>
        <w:spacing w:line="360" w:lineRule="auto"/>
        <w:jc w:val="center"/>
        <w:rPr>
          <w:b/>
          <w:bCs/>
          <w:sz w:val="32"/>
          <w:szCs w:val="32"/>
        </w:rPr>
      </w:pPr>
      <w:r w:rsidRPr="004E1C21">
        <w:rPr>
          <w:b/>
          <w:bCs/>
          <w:sz w:val="32"/>
          <w:szCs w:val="32"/>
        </w:rPr>
        <w:t>FINDINGS, SUGGESTIONS</w:t>
      </w:r>
      <w:r w:rsidR="00B3705D" w:rsidRPr="00B3705D">
        <w:rPr>
          <w:b/>
          <w:bCs/>
          <w:sz w:val="32"/>
          <w:szCs w:val="32"/>
        </w:rPr>
        <w:t xml:space="preserve"> </w:t>
      </w:r>
      <w:r w:rsidR="00B3705D">
        <w:rPr>
          <w:b/>
          <w:bCs/>
          <w:sz w:val="32"/>
          <w:szCs w:val="32"/>
        </w:rPr>
        <w:t xml:space="preserve">AND </w:t>
      </w:r>
      <w:r w:rsidR="00B3705D" w:rsidRPr="004E1C21">
        <w:rPr>
          <w:b/>
          <w:bCs/>
          <w:sz w:val="32"/>
          <w:szCs w:val="32"/>
        </w:rPr>
        <w:t xml:space="preserve">CONCLUSION </w:t>
      </w:r>
    </w:p>
    <w:p w14:paraId="576AA354" w14:textId="77777777" w:rsidR="00BF7118" w:rsidRDefault="00BF7118" w:rsidP="00BF7118">
      <w:pPr>
        <w:spacing w:line="360" w:lineRule="auto"/>
        <w:jc w:val="both"/>
        <w:rPr>
          <w:sz w:val="24"/>
          <w:szCs w:val="24"/>
        </w:rPr>
      </w:pPr>
    </w:p>
    <w:p w14:paraId="08678366" w14:textId="4D4DCB21" w:rsidR="001118C8" w:rsidRPr="000633F0" w:rsidRDefault="004E1C21" w:rsidP="004E1C21">
      <w:pPr>
        <w:ind w:hanging="142"/>
        <w:rPr>
          <w:b/>
          <w:bCs/>
          <w:sz w:val="28"/>
          <w:szCs w:val="28"/>
        </w:rPr>
      </w:pPr>
      <w:r w:rsidRPr="000633F0">
        <w:rPr>
          <w:b/>
          <w:bCs/>
          <w:sz w:val="28"/>
          <w:szCs w:val="28"/>
        </w:rPr>
        <w:t>5.1 FINDINGS</w:t>
      </w:r>
      <w:r w:rsidRPr="000633F0">
        <w:rPr>
          <w:b/>
          <w:bCs/>
          <w:spacing w:val="-4"/>
          <w:sz w:val="28"/>
          <w:szCs w:val="28"/>
        </w:rPr>
        <w:t xml:space="preserve"> </w:t>
      </w:r>
    </w:p>
    <w:p w14:paraId="06289E40" w14:textId="77777777" w:rsidR="001118C8" w:rsidRPr="000633F0" w:rsidRDefault="00040FDA" w:rsidP="00D34B61">
      <w:pPr>
        <w:pStyle w:val="ListParagraph"/>
        <w:numPr>
          <w:ilvl w:val="0"/>
          <w:numId w:val="1"/>
        </w:numPr>
        <w:tabs>
          <w:tab w:val="left" w:pos="820"/>
        </w:tabs>
        <w:spacing w:before="237" w:line="360" w:lineRule="auto"/>
        <w:ind w:left="360" w:right="262"/>
        <w:jc w:val="both"/>
        <w:rPr>
          <w:sz w:val="24"/>
          <w:szCs w:val="24"/>
        </w:rPr>
      </w:pPr>
      <w:r w:rsidRPr="000633F0">
        <w:rPr>
          <w:sz w:val="24"/>
          <w:szCs w:val="24"/>
        </w:rPr>
        <w:t>The</w:t>
      </w:r>
      <w:r w:rsidRPr="000633F0">
        <w:rPr>
          <w:spacing w:val="-4"/>
          <w:sz w:val="24"/>
          <w:szCs w:val="24"/>
        </w:rPr>
        <w:t xml:space="preserve"> </w:t>
      </w:r>
      <w:r w:rsidRPr="000633F0">
        <w:rPr>
          <w:sz w:val="24"/>
          <w:szCs w:val="24"/>
        </w:rPr>
        <w:t>study</w:t>
      </w:r>
      <w:r w:rsidRPr="000633F0">
        <w:rPr>
          <w:spacing w:val="-6"/>
          <w:sz w:val="24"/>
          <w:szCs w:val="24"/>
        </w:rPr>
        <w:t xml:space="preserve"> </w:t>
      </w:r>
      <w:r w:rsidRPr="000633F0">
        <w:rPr>
          <w:sz w:val="24"/>
          <w:szCs w:val="24"/>
        </w:rPr>
        <w:t>found</w:t>
      </w:r>
      <w:r w:rsidRPr="000633F0">
        <w:rPr>
          <w:spacing w:val="-3"/>
          <w:sz w:val="24"/>
          <w:szCs w:val="24"/>
        </w:rPr>
        <w:t xml:space="preserve"> </w:t>
      </w:r>
      <w:r w:rsidRPr="000633F0">
        <w:rPr>
          <w:sz w:val="24"/>
          <w:szCs w:val="24"/>
        </w:rPr>
        <w:t>that</w:t>
      </w:r>
      <w:r w:rsidRPr="000633F0">
        <w:rPr>
          <w:spacing w:val="-3"/>
          <w:sz w:val="24"/>
          <w:szCs w:val="24"/>
        </w:rPr>
        <w:t xml:space="preserve"> </w:t>
      </w:r>
      <w:r w:rsidRPr="000633F0">
        <w:rPr>
          <w:sz w:val="24"/>
          <w:szCs w:val="24"/>
        </w:rPr>
        <w:t>40.00%</w:t>
      </w:r>
      <w:r w:rsidRPr="000633F0">
        <w:rPr>
          <w:spacing w:val="-4"/>
          <w:sz w:val="24"/>
          <w:szCs w:val="24"/>
        </w:rPr>
        <w:t xml:space="preserve"> </w:t>
      </w:r>
      <w:r w:rsidRPr="000633F0">
        <w:rPr>
          <w:sz w:val="24"/>
          <w:szCs w:val="24"/>
        </w:rPr>
        <w:t>of</w:t>
      </w:r>
      <w:r w:rsidRPr="000633F0">
        <w:rPr>
          <w:spacing w:val="-4"/>
          <w:sz w:val="24"/>
          <w:szCs w:val="24"/>
        </w:rPr>
        <w:t xml:space="preserve"> </w:t>
      </w:r>
      <w:r w:rsidRPr="000633F0">
        <w:rPr>
          <w:sz w:val="24"/>
          <w:szCs w:val="24"/>
        </w:rPr>
        <w:t>the</w:t>
      </w:r>
      <w:r w:rsidRPr="000633F0">
        <w:rPr>
          <w:spacing w:val="-4"/>
          <w:sz w:val="24"/>
          <w:szCs w:val="24"/>
        </w:rPr>
        <w:t xml:space="preserve"> </w:t>
      </w:r>
      <w:r w:rsidRPr="000633F0">
        <w:rPr>
          <w:sz w:val="24"/>
          <w:szCs w:val="24"/>
        </w:rPr>
        <w:t>respondents</w:t>
      </w:r>
      <w:r w:rsidRPr="000633F0">
        <w:rPr>
          <w:spacing w:val="-3"/>
          <w:sz w:val="24"/>
          <w:szCs w:val="24"/>
        </w:rPr>
        <w:t xml:space="preserve"> </w:t>
      </w:r>
      <w:r w:rsidRPr="000633F0">
        <w:rPr>
          <w:sz w:val="24"/>
          <w:szCs w:val="24"/>
        </w:rPr>
        <w:t>belong</w:t>
      </w:r>
      <w:r w:rsidRPr="000633F0">
        <w:rPr>
          <w:spacing w:val="-6"/>
          <w:sz w:val="24"/>
          <w:szCs w:val="24"/>
        </w:rPr>
        <w:t xml:space="preserve"> </w:t>
      </w:r>
      <w:r w:rsidRPr="000633F0">
        <w:rPr>
          <w:sz w:val="24"/>
          <w:szCs w:val="24"/>
        </w:rPr>
        <w:t>to</w:t>
      </w:r>
      <w:r w:rsidRPr="000633F0">
        <w:rPr>
          <w:spacing w:val="-3"/>
          <w:sz w:val="24"/>
          <w:szCs w:val="24"/>
        </w:rPr>
        <w:t xml:space="preserve"> </w:t>
      </w:r>
      <w:r w:rsidRPr="000633F0">
        <w:rPr>
          <w:sz w:val="24"/>
          <w:szCs w:val="24"/>
        </w:rPr>
        <w:t>the</w:t>
      </w:r>
      <w:r w:rsidRPr="000633F0">
        <w:rPr>
          <w:spacing w:val="-2"/>
          <w:sz w:val="24"/>
          <w:szCs w:val="24"/>
        </w:rPr>
        <w:t xml:space="preserve"> </w:t>
      </w:r>
      <w:r w:rsidRPr="000633F0">
        <w:rPr>
          <w:sz w:val="24"/>
          <w:szCs w:val="24"/>
        </w:rPr>
        <w:t>above</w:t>
      </w:r>
      <w:r w:rsidRPr="000633F0">
        <w:rPr>
          <w:spacing w:val="-4"/>
          <w:sz w:val="24"/>
          <w:szCs w:val="24"/>
        </w:rPr>
        <w:t xml:space="preserve"> </w:t>
      </w:r>
      <w:r w:rsidRPr="000633F0">
        <w:rPr>
          <w:sz w:val="24"/>
          <w:szCs w:val="24"/>
        </w:rPr>
        <w:t>45 years age category, indicating higher participation from older entrepreneurs.</w:t>
      </w:r>
    </w:p>
    <w:p w14:paraId="5F4BA795" w14:textId="77777777" w:rsidR="001118C8" w:rsidRPr="000633F0" w:rsidRDefault="00040FDA" w:rsidP="00D34B61">
      <w:pPr>
        <w:pStyle w:val="ListParagraph"/>
        <w:numPr>
          <w:ilvl w:val="0"/>
          <w:numId w:val="1"/>
        </w:numPr>
        <w:tabs>
          <w:tab w:val="left" w:pos="820"/>
        </w:tabs>
        <w:spacing w:before="1" w:line="360" w:lineRule="auto"/>
        <w:ind w:left="360" w:right="373"/>
        <w:jc w:val="both"/>
        <w:rPr>
          <w:sz w:val="24"/>
          <w:szCs w:val="24"/>
        </w:rPr>
      </w:pPr>
      <w:r w:rsidRPr="000633F0">
        <w:rPr>
          <w:sz w:val="24"/>
          <w:szCs w:val="24"/>
        </w:rPr>
        <w:t>The</w:t>
      </w:r>
      <w:r w:rsidRPr="000633F0">
        <w:rPr>
          <w:spacing w:val="-3"/>
          <w:sz w:val="24"/>
          <w:szCs w:val="24"/>
        </w:rPr>
        <w:t xml:space="preserve"> </w:t>
      </w:r>
      <w:r w:rsidRPr="000633F0">
        <w:rPr>
          <w:sz w:val="24"/>
          <w:szCs w:val="24"/>
        </w:rPr>
        <w:t>study</w:t>
      </w:r>
      <w:r w:rsidRPr="000633F0">
        <w:rPr>
          <w:spacing w:val="-7"/>
          <w:sz w:val="24"/>
          <w:szCs w:val="24"/>
        </w:rPr>
        <w:t xml:space="preserve"> </w:t>
      </w:r>
      <w:r w:rsidRPr="000633F0">
        <w:rPr>
          <w:sz w:val="24"/>
          <w:szCs w:val="24"/>
        </w:rPr>
        <w:t>identified</w:t>
      </w:r>
      <w:r w:rsidRPr="000633F0">
        <w:rPr>
          <w:spacing w:val="-2"/>
          <w:sz w:val="24"/>
          <w:szCs w:val="24"/>
        </w:rPr>
        <w:t xml:space="preserve"> </w:t>
      </w:r>
      <w:r w:rsidRPr="000633F0">
        <w:rPr>
          <w:sz w:val="24"/>
          <w:szCs w:val="24"/>
        </w:rPr>
        <w:t>that</w:t>
      </w:r>
      <w:r w:rsidRPr="000633F0">
        <w:rPr>
          <w:spacing w:val="-3"/>
          <w:sz w:val="24"/>
          <w:szCs w:val="24"/>
        </w:rPr>
        <w:t xml:space="preserve"> </w:t>
      </w:r>
      <w:r w:rsidRPr="000633F0">
        <w:rPr>
          <w:sz w:val="24"/>
          <w:szCs w:val="24"/>
        </w:rPr>
        <w:t>64.00%</w:t>
      </w:r>
      <w:r w:rsidRPr="000633F0">
        <w:rPr>
          <w:spacing w:val="-3"/>
          <w:sz w:val="24"/>
          <w:szCs w:val="24"/>
        </w:rPr>
        <w:t xml:space="preserve"> </w:t>
      </w:r>
      <w:r w:rsidRPr="000633F0">
        <w:rPr>
          <w:sz w:val="24"/>
          <w:szCs w:val="24"/>
        </w:rPr>
        <w:t>of</w:t>
      </w:r>
      <w:r w:rsidRPr="000633F0">
        <w:rPr>
          <w:spacing w:val="-3"/>
          <w:sz w:val="24"/>
          <w:szCs w:val="24"/>
        </w:rPr>
        <w:t xml:space="preserve"> </w:t>
      </w:r>
      <w:r w:rsidRPr="000633F0">
        <w:rPr>
          <w:sz w:val="24"/>
          <w:szCs w:val="24"/>
        </w:rPr>
        <w:t>the</w:t>
      </w:r>
      <w:r w:rsidRPr="000633F0">
        <w:rPr>
          <w:spacing w:val="-3"/>
          <w:sz w:val="24"/>
          <w:szCs w:val="24"/>
        </w:rPr>
        <w:t xml:space="preserve"> </w:t>
      </w:r>
      <w:r w:rsidRPr="000633F0">
        <w:rPr>
          <w:sz w:val="24"/>
          <w:szCs w:val="24"/>
        </w:rPr>
        <w:t>respondents</w:t>
      </w:r>
      <w:r w:rsidRPr="000633F0">
        <w:rPr>
          <w:spacing w:val="-2"/>
          <w:sz w:val="24"/>
          <w:szCs w:val="24"/>
        </w:rPr>
        <w:t xml:space="preserve"> </w:t>
      </w:r>
      <w:r w:rsidRPr="000633F0">
        <w:rPr>
          <w:sz w:val="24"/>
          <w:szCs w:val="24"/>
        </w:rPr>
        <w:t>are</w:t>
      </w:r>
      <w:r w:rsidRPr="000633F0">
        <w:rPr>
          <w:spacing w:val="-3"/>
          <w:sz w:val="24"/>
          <w:szCs w:val="24"/>
        </w:rPr>
        <w:t xml:space="preserve"> </w:t>
      </w:r>
      <w:r w:rsidRPr="000633F0">
        <w:rPr>
          <w:sz w:val="24"/>
          <w:szCs w:val="24"/>
        </w:rPr>
        <w:t>male,</w:t>
      </w:r>
      <w:r w:rsidRPr="000633F0">
        <w:rPr>
          <w:spacing w:val="-2"/>
          <w:sz w:val="24"/>
          <w:szCs w:val="24"/>
        </w:rPr>
        <w:t xml:space="preserve"> </w:t>
      </w:r>
      <w:r w:rsidRPr="000633F0">
        <w:rPr>
          <w:sz w:val="24"/>
          <w:szCs w:val="24"/>
        </w:rPr>
        <w:t>showing</w:t>
      </w:r>
      <w:r w:rsidRPr="000633F0">
        <w:rPr>
          <w:spacing w:val="-5"/>
          <w:sz w:val="24"/>
          <w:szCs w:val="24"/>
        </w:rPr>
        <w:t xml:space="preserve"> </w:t>
      </w:r>
      <w:r w:rsidRPr="000633F0">
        <w:rPr>
          <w:sz w:val="24"/>
          <w:szCs w:val="24"/>
        </w:rPr>
        <w:t>male dominance among enterprise owners.</w:t>
      </w:r>
    </w:p>
    <w:p w14:paraId="7468F104" w14:textId="77777777" w:rsidR="001118C8" w:rsidRPr="000633F0" w:rsidRDefault="00040FDA" w:rsidP="00D34B61">
      <w:pPr>
        <w:pStyle w:val="ListParagraph"/>
        <w:numPr>
          <w:ilvl w:val="0"/>
          <w:numId w:val="1"/>
        </w:numPr>
        <w:tabs>
          <w:tab w:val="left" w:pos="819"/>
        </w:tabs>
        <w:spacing w:line="360" w:lineRule="auto"/>
        <w:ind w:left="359" w:right="859"/>
        <w:jc w:val="both"/>
        <w:rPr>
          <w:sz w:val="24"/>
          <w:szCs w:val="24"/>
        </w:rPr>
      </w:pPr>
      <w:r w:rsidRPr="000633F0">
        <w:rPr>
          <w:sz w:val="24"/>
          <w:szCs w:val="24"/>
        </w:rPr>
        <w:t>The</w:t>
      </w:r>
      <w:r w:rsidRPr="000633F0">
        <w:rPr>
          <w:spacing w:val="-4"/>
          <w:sz w:val="24"/>
          <w:szCs w:val="24"/>
        </w:rPr>
        <w:t xml:space="preserve"> </w:t>
      </w:r>
      <w:r w:rsidRPr="000633F0">
        <w:rPr>
          <w:sz w:val="24"/>
          <w:szCs w:val="24"/>
        </w:rPr>
        <w:t>study</w:t>
      </w:r>
      <w:r w:rsidRPr="000633F0">
        <w:rPr>
          <w:spacing w:val="-6"/>
          <w:sz w:val="24"/>
          <w:szCs w:val="24"/>
        </w:rPr>
        <w:t xml:space="preserve"> </w:t>
      </w:r>
      <w:r w:rsidRPr="000633F0">
        <w:rPr>
          <w:sz w:val="24"/>
          <w:szCs w:val="24"/>
        </w:rPr>
        <w:t>revealed</w:t>
      </w:r>
      <w:r w:rsidRPr="000633F0">
        <w:rPr>
          <w:spacing w:val="-3"/>
          <w:sz w:val="24"/>
          <w:szCs w:val="24"/>
        </w:rPr>
        <w:t xml:space="preserve"> </w:t>
      </w:r>
      <w:r w:rsidRPr="000633F0">
        <w:rPr>
          <w:sz w:val="24"/>
          <w:szCs w:val="24"/>
        </w:rPr>
        <w:t>that</w:t>
      </w:r>
      <w:r w:rsidRPr="000633F0">
        <w:rPr>
          <w:spacing w:val="-3"/>
          <w:sz w:val="24"/>
          <w:szCs w:val="24"/>
        </w:rPr>
        <w:t xml:space="preserve"> </w:t>
      </w:r>
      <w:r w:rsidRPr="000633F0">
        <w:rPr>
          <w:sz w:val="24"/>
          <w:szCs w:val="24"/>
        </w:rPr>
        <w:t>36.00%</w:t>
      </w:r>
      <w:r w:rsidRPr="000633F0">
        <w:rPr>
          <w:spacing w:val="-4"/>
          <w:sz w:val="24"/>
          <w:szCs w:val="24"/>
        </w:rPr>
        <w:t xml:space="preserve"> </w:t>
      </w:r>
      <w:r w:rsidRPr="000633F0">
        <w:rPr>
          <w:sz w:val="24"/>
          <w:szCs w:val="24"/>
        </w:rPr>
        <w:t>of</w:t>
      </w:r>
      <w:r w:rsidRPr="000633F0">
        <w:rPr>
          <w:spacing w:val="-4"/>
          <w:sz w:val="24"/>
          <w:szCs w:val="24"/>
        </w:rPr>
        <w:t xml:space="preserve"> </w:t>
      </w:r>
      <w:r w:rsidRPr="000633F0">
        <w:rPr>
          <w:sz w:val="24"/>
          <w:szCs w:val="24"/>
        </w:rPr>
        <w:t>the</w:t>
      </w:r>
      <w:r w:rsidRPr="000633F0">
        <w:rPr>
          <w:spacing w:val="-4"/>
          <w:sz w:val="24"/>
          <w:szCs w:val="24"/>
        </w:rPr>
        <w:t xml:space="preserve"> </w:t>
      </w:r>
      <w:r w:rsidRPr="000633F0">
        <w:rPr>
          <w:sz w:val="24"/>
          <w:szCs w:val="24"/>
        </w:rPr>
        <w:t>respondents</w:t>
      </w:r>
      <w:r w:rsidRPr="000633F0">
        <w:rPr>
          <w:spacing w:val="-1"/>
          <w:sz w:val="24"/>
          <w:szCs w:val="24"/>
        </w:rPr>
        <w:t xml:space="preserve"> </w:t>
      </w:r>
      <w:r w:rsidRPr="000633F0">
        <w:rPr>
          <w:sz w:val="24"/>
          <w:szCs w:val="24"/>
        </w:rPr>
        <w:t>belong</w:t>
      </w:r>
      <w:r w:rsidRPr="000633F0">
        <w:rPr>
          <w:spacing w:val="-6"/>
          <w:sz w:val="24"/>
          <w:szCs w:val="24"/>
        </w:rPr>
        <w:t xml:space="preserve"> </w:t>
      </w:r>
      <w:r w:rsidRPr="000633F0">
        <w:rPr>
          <w:sz w:val="24"/>
          <w:szCs w:val="24"/>
        </w:rPr>
        <w:t>to</w:t>
      </w:r>
      <w:r w:rsidRPr="000633F0">
        <w:rPr>
          <w:spacing w:val="-3"/>
          <w:sz w:val="24"/>
          <w:szCs w:val="24"/>
        </w:rPr>
        <w:t xml:space="preserve"> </w:t>
      </w:r>
      <w:r w:rsidRPr="000633F0">
        <w:rPr>
          <w:sz w:val="24"/>
          <w:szCs w:val="24"/>
        </w:rPr>
        <w:t>the</w:t>
      </w:r>
      <w:r w:rsidRPr="000633F0">
        <w:rPr>
          <w:spacing w:val="-4"/>
          <w:sz w:val="24"/>
          <w:szCs w:val="24"/>
        </w:rPr>
        <w:t xml:space="preserve"> </w:t>
      </w:r>
      <w:r w:rsidRPr="000633F0">
        <w:rPr>
          <w:sz w:val="24"/>
          <w:szCs w:val="24"/>
        </w:rPr>
        <w:t>others category in educational qualification.</w:t>
      </w:r>
    </w:p>
    <w:p w14:paraId="78F32A40" w14:textId="77777777" w:rsidR="001118C8" w:rsidRPr="000633F0" w:rsidRDefault="00040FDA" w:rsidP="00D34B61">
      <w:pPr>
        <w:pStyle w:val="ListParagraph"/>
        <w:numPr>
          <w:ilvl w:val="0"/>
          <w:numId w:val="1"/>
        </w:numPr>
        <w:tabs>
          <w:tab w:val="left" w:pos="819"/>
        </w:tabs>
        <w:spacing w:line="360" w:lineRule="auto"/>
        <w:ind w:left="359" w:right="0"/>
        <w:jc w:val="both"/>
        <w:rPr>
          <w:sz w:val="24"/>
          <w:szCs w:val="24"/>
        </w:rPr>
      </w:pPr>
      <w:r w:rsidRPr="000633F0">
        <w:rPr>
          <w:sz w:val="24"/>
          <w:szCs w:val="24"/>
        </w:rPr>
        <w:t>The</w:t>
      </w:r>
      <w:r w:rsidRPr="000633F0">
        <w:rPr>
          <w:spacing w:val="-4"/>
          <w:sz w:val="24"/>
          <w:szCs w:val="24"/>
        </w:rPr>
        <w:t xml:space="preserve"> </w:t>
      </w:r>
      <w:r w:rsidRPr="000633F0">
        <w:rPr>
          <w:sz w:val="24"/>
          <w:szCs w:val="24"/>
        </w:rPr>
        <w:t>study</w:t>
      </w:r>
      <w:r w:rsidRPr="000633F0">
        <w:rPr>
          <w:spacing w:val="-4"/>
          <w:sz w:val="24"/>
          <w:szCs w:val="24"/>
        </w:rPr>
        <w:t xml:space="preserve"> </w:t>
      </w:r>
      <w:r w:rsidRPr="000633F0">
        <w:rPr>
          <w:sz w:val="24"/>
          <w:szCs w:val="24"/>
        </w:rPr>
        <w:t>found</w:t>
      </w:r>
      <w:r w:rsidRPr="000633F0">
        <w:rPr>
          <w:spacing w:val="-1"/>
          <w:sz w:val="24"/>
          <w:szCs w:val="24"/>
        </w:rPr>
        <w:t xml:space="preserve"> </w:t>
      </w:r>
      <w:r w:rsidRPr="000633F0">
        <w:rPr>
          <w:sz w:val="24"/>
          <w:szCs w:val="24"/>
        </w:rPr>
        <w:t>that 49.00%</w:t>
      </w:r>
      <w:r w:rsidRPr="000633F0">
        <w:rPr>
          <w:spacing w:val="-2"/>
          <w:sz w:val="24"/>
          <w:szCs w:val="24"/>
        </w:rPr>
        <w:t xml:space="preserve"> </w:t>
      </w:r>
      <w:r w:rsidRPr="000633F0">
        <w:rPr>
          <w:sz w:val="24"/>
          <w:szCs w:val="24"/>
        </w:rPr>
        <w:t>of</w:t>
      </w:r>
      <w:r w:rsidRPr="000633F0">
        <w:rPr>
          <w:spacing w:val="-2"/>
          <w:sz w:val="24"/>
          <w:szCs w:val="24"/>
        </w:rPr>
        <w:t xml:space="preserve"> </w:t>
      </w:r>
      <w:r w:rsidRPr="000633F0">
        <w:rPr>
          <w:sz w:val="24"/>
          <w:szCs w:val="24"/>
        </w:rPr>
        <w:t>the</w:t>
      </w:r>
      <w:r w:rsidRPr="000633F0">
        <w:rPr>
          <w:spacing w:val="-2"/>
          <w:sz w:val="24"/>
          <w:szCs w:val="24"/>
        </w:rPr>
        <w:t xml:space="preserve"> </w:t>
      </w:r>
      <w:r w:rsidRPr="000633F0">
        <w:rPr>
          <w:sz w:val="24"/>
          <w:szCs w:val="24"/>
        </w:rPr>
        <w:t>enterprises are</w:t>
      </w:r>
      <w:r w:rsidRPr="000633F0">
        <w:rPr>
          <w:spacing w:val="-2"/>
          <w:sz w:val="24"/>
          <w:szCs w:val="24"/>
        </w:rPr>
        <w:t xml:space="preserve"> </w:t>
      </w:r>
      <w:r w:rsidRPr="000633F0">
        <w:rPr>
          <w:sz w:val="24"/>
          <w:szCs w:val="24"/>
        </w:rPr>
        <w:t>not</w:t>
      </w:r>
      <w:r w:rsidRPr="000633F0">
        <w:rPr>
          <w:spacing w:val="-1"/>
          <w:sz w:val="24"/>
          <w:szCs w:val="24"/>
        </w:rPr>
        <w:t xml:space="preserve"> </w:t>
      </w:r>
      <w:r w:rsidRPr="000633F0">
        <w:rPr>
          <w:sz w:val="24"/>
          <w:szCs w:val="24"/>
        </w:rPr>
        <w:t>registered</w:t>
      </w:r>
      <w:r w:rsidRPr="000633F0">
        <w:rPr>
          <w:spacing w:val="2"/>
          <w:sz w:val="24"/>
          <w:szCs w:val="24"/>
        </w:rPr>
        <w:t xml:space="preserve"> </w:t>
      </w:r>
      <w:r w:rsidRPr="000633F0">
        <w:rPr>
          <w:spacing w:val="-2"/>
          <w:sz w:val="24"/>
          <w:szCs w:val="24"/>
        </w:rPr>
        <w:t>enterprises.</w:t>
      </w:r>
    </w:p>
    <w:p w14:paraId="23A8C693" w14:textId="77777777" w:rsidR="001118C8" w:rsidRPr="000633F0" w:rsidRDefault="00040FDA" w:rsidP="00D34B61">
      <w:pPr>
        <w:pStyle w:val="ListParagraph"/>
        <w:numPr>
          <w:ilvl w:val="0"/>
          <w:numId w:val="1"/>
        </w:numPr>
        <w:tabs>
          <w:tab w:val="left" w:pos="819"/>
        </w:tabs>
        <w:spacing w:before="39" w:line="360" w:lineRule="auto"/>
        <w:ind w:left="359" w:right="168"/>
        <w:jc w:val="both"/>
        <w:rPr>
          <w:sz w:val="24"/>
          <w:szCs w:val="24"/>
        </w:rPr>
      </w:pPr>
      <w:r w:rsidRPr="000633F0">
        <w:rPr>
          <w:sz w:val="24"/>
          <w:szCs w:val="24"/>
        </w:rPr>
        <w:t>The</w:t>
      </w:r>
      <w:r w:rsidRPr="000633F0">
        <w:rPr>
          <w:spacing w:val="-4"/>
          <w:sz w:val="24"/>
          <w:szCs w:val="24"/>
        </w:rPr>
        <w:t xml:space="preserve"> </w:t>
      </w:r>
      <w:r w:rsidRPr="000633F0">
        <w:rPr>
          <w:sz w:val="24"/>
          <w:szCs w:val="24"/>
        </w:rPr>
        <w:t>study</w:t>
      </w:r>
      <w:r w:rsidRPr="000633F0">
        <w:rPr>
          <w:spacing w:val="-8"/>
          <w:sz w:val="24"/>
          <w:szCs w:val="24"/>
        </w:rPr>
        <w:t xml:space="preserve"> </w:t>
      </w:r>
      <w:r w:rsidRPr="000633F0">
        <w:rPr>
          <w:sz w:val="24"/>
          <w:szCs w:val="24"/>
        </w:rPr>
        <w:t>identified</w:t>
      </w:r>
      <w:r w:rsidRPr="000633F0">
        <w:rPr>
          <w:spacing w:val="-3"/>
          <w:sz w:val="24"/>
          <w:szCs w:val="24"/>
        </w:rPr>
        <w:t xml:space="preserve"> </w:t>
      </w:r>
      <w:r w:rsidRPr="000633F0">
        <w:rPr>
          <w:sz w:val="24"/>
          <w:szCs w:val="24"/>
        </w:rPr>
        <w:t>that</w:t>
      </w:r>
      <w:r w:rsidRPr="000633F0">
        <w:rPr>
          <w:spacing w:val="-3"/>
          <w:sz w:val="24"/>
          <w:szCs w:val="24"/>
        </w:rPr>
        <w:t xml:space="preserve"> </w:t>
      </w:r>
      <w:r w:rsidRPr="000633F0">
        <w:rPr>
          <w:sz w:val="24"/>
          <w:szCs w:val="24"/>
        </w:rPr>
        <w:t>37.00%</w:t>
      </w:r>
      <w:r w:rsidRPr="000633F0">
        <w:rPr>
          <w:spacing w:val="-4"/>
          <w:sz w:val="24"/>
          <w:szCs w:val="24"/>
        </w:rPr>
        <w:t xml:space="preserve"> </w:t>
      </w:r>
      <w:r w:rsidRPr="000633F0">
        <w:rPr>
          <w:sz w:val="24"/>
          <w:szCs w:val="24"/>
        </w:rPr>
        <w:t>of</w:t>
      </w:r>
      <w:r w:rsidRPr="000633F0">
        <w:rPr>
          <w:spacing w:val="-4"/>
          <w:sz w:val="24"/>
          <w:szCs w:val="24"/>
        </w:rPr>
        <w:t xml:space="preserve"> </w:t>
      </w:r>
      <w:r w:rsidRPr="000633F0">
        <w:rPr>
          <w:sz w:val="24"/>
          <w:szCs w:val="24"/>
        </w:rPr>
        <w:t>the</w:t>
      </w:r>
      <w:r w:rsidRPr="000633F0">
        <w:rPr>
          <w:spacing w:val="-4"/>
          <w:sz w:val="24"/>
          <w:szCs w:val="24"/>
        </w:rPr>
        <w:t xml:space="preserve"> </w:t>
      </w:r>
      <w:r w:rsidRPr="000633F0">
        <w:rPr>
          <w:sz w:val="24"/>
          <w:szCs w:val="24"/>
        </w:rPr>
        <w:t>respondents</w:t>
      </w:r>
      <w:r w:rsidRPr="000633F0">
        <w:rPr>
          <w:spacing w:val="-3"/>
          <w:sz w:val="24"/>
          <w:szCs w:val="24"/>
        </w:rPr>
        <w:t xml:space="preserve"> </w:t>
      </w:r>
      <w:r w:rsidRPr="000633F0">
        <w:rPr>
          <w:sz w:val="24"/>
          <w:szCs w:val="24"/>
        </w:rPr>
        <w:t>belong</w:t>
      </w:r>
      <w:r w:rsidRPr="000633F0">
        <w:rPr>
          <w:spacing w:val="-6"/>
          <w:sz w:val="24"/>
          <w:szCs w:val="24"/>
        </w:rPr>
        <w:t xml:space="preserve"> </w:t>
      </w:r>
      <w:r w:rsidRPr="000633F0">
        <w:rPr>
          <w:sz w:val="24"/>
          <w:szCs w:val="24"/>
        </w:rPr>
        <w:t>to</w:t>
      </w:r>
      <w:r w:rsidRPr="000633F0">
        <w:rPr>
          <w:spacing w:val="-3"/>
          <w:sz w:val="24"/>
          <w:szCs w:val="24"/>
        </w:rPr>
        <w:t xml:space="preserve"> </w:t>
      </w:r>
      <w:r w:rsidRPr="000633F0">
        <w:rPr>
          <w:sz w:val="24"/>
          <w:szCs w:val="24"/>
        </w:rPr>
        <w:t>other</w:t>
      </w:r>
      <w:r w:rsidRPr="000633F0">
        <w:rPr>
          <w:spacing w:val="-2"/>
          <w:sz w:val="24"/>
          <w:szCs w:val="24"/>
        </w:rPr>
        <w:t xml:space="preserve"> </w:t>
      </w:r>
      <w:r w:rsidRPr="000633F0">
        <w:rPr>
          <w:sz w:val="24"/>
          <w:szCs w:val="24"/>
        </w:rPr>
        <w:t>categories of business activities.</w:t>
      </w:r>
    </w:p>
    <w:p w14:paraId="1CD6A97B" w14:textId="77777777" w:rsidR="001118C8" w:rsidRPr="000633F0" w:rsidRDefault="00040FDA" w:rsidP="00D34B61">
      <w:pPr>
        <w:pStyle w:val="ListParagraph"/>
        <w:numPr>
          <w:ilvl w:val="0"/>
          <w:numId w:val="1"/>
        </w:numPr>
        <w:tabs>
          <w:tab w:val="left" w:pos="819"/>
        </w:tabs>
        <w:spacing w:line="360" w:lineRule="auto"/>
        <w:ind w:left="359" w:right="119"/>
        <w:jc w:val="both"/>
        <w:rPr>
          <w:sz w:val="24"/>
          <w:szCs w:val="24"/>
        </w:rPr>
      </w:pPr>
      <w:r w:rsidRPr="000633F0">
        <w:rPr>
          <w:sz w:val="24"/>
          <w:szCs w:val="24"/>
        </w:rPr>
        <w:t>The</w:t>
      </w:r>
      <w:r w:rsidRPr="000633F0">
        <w:rPr>
          <w:spacing w:val="-4"/>
          <w:sz w:val="24"/>
          <w:szCs w:val="24"/>
        </w:rPr>
        <w:t xml:space="preserve"> </w:t>
      </w:r>
      <w:r w:rsidRPr="000633F0">
        <w:rPr>
          <w:sz w:val="24"/>
          <w:szCs w:val="24"/>
        </w:rPr>
        <w:t>study</w:t>
      </w:r>
      <w:r w:rsidRPr="000633F0">
        <w:rPr>
          <w:spacing w:val="-7"/>
          <w:sz w:val="24"/>
          <w:szCs w:val="24"/>
        </w:rPr>
        <w:t xml:space="preserve"> </w:t>
      </w:r>
      <w:r w:rsidRPr="000633F0">
        <w:rPr>
          <w:sz w:val="24"/>
          <w:szCs w:val="24"/>
        </w:rPr>
        <w:t>showed</w:t>
      </w:r>
      <w:r w:rsidRPr="000633F0">
        <w:rPr>
          <w:spacing w:val="-3"/>
          <w:sz w:val="24"/>
          <w:szCs w:val="24"/>
        </w:rPr>
        <w:t xml:space="preserve"> </w:t>
      </w:r>
      <w:r w:rsidRPr="000633F0">
        <w:rPr>
          <w:sz w:val="24"/>
          <w:szCs w:val="24"/>
        </w:rPr>
        <w:t>that</w:t>
      </w:r>
      <w:r w:rsidRPr="000633F0">
        <w:rPr>
          <w:spacing w:val="-3"/>
          <w:sz w:val="24"/>
          <w:szCs w:val="24"/>
        </w:rPr>
        <w:t xml:space="preserve"> </w:t>
      </w:r>
      <w:r w:rsidRPr="000633F0">
        <w:rPr>
          <w:sz w:val="24"/>
          <w:szCs w:val="24"/>
        </w:rPr>
        <w:t>48.00%</w:t>
      </w:r>
      <w:r w:rsidRPr="000633F0">
        <w:rPr>
          <w:spacing w:val="-4"/>
          <w:sz w:val="24"/>
          <w:szCs w:val="24"/>
        </w:rPr>
        <w:t xml:space="preserve"> </w:t>
      </w:r>
      <w:r w:rsidRPr="000633F0">
        <w:rPr>
          <w:sz w:val="24"/>
          <w:szCs w:val="24"/>
        </w:rPr>
        <w:t>of</w:t>
      </w:r>
      <w:r w:rsidRPr="000633F0">
        <w:rPr>
          <w:spacing w:val="-4"/>
          <w:sz w:val="24"/>
          <w:szCs w:val="24"/>
        </w:rPr>
        <w:t xml:space="preserve"> </w:t>
      </w:r>
      <w:r w:rsidRPr="000633F0">
        <w:rPr>
          <w:sz w:val="24"/>
          <w:szCs w:val="24"/>
        </w:rPr>
        <w:t>the</w:t>
      </w:r>
      <w:r w:rsidRPr="000633F0">
        <w:rPr>
          <w:spacing w:val="-4"/>
          <w:sz w:val="24"/>
          <w:szCs w:val="24"/>
        </w:rPr>
        <w:t xml:space="preserve"> </w:t>
      </w:r>
      <w:r w:rsidRPr="000633F0">
        <w:rPr>
          <w:sz w:val="24"/>
          <w:szCs w:val="24"/>
        </w:rPr>
        <w:t>enterprises</w:t>
      </w:r>
      <w:r w:rsidRPr="000633F0">
        <w:rPr>
          <w:spacing w:val="-1"/>
          <w:sz w:val="24"/>
          <w:szCs w:val="24"/>
        </w:rPr>
        <w:t xml:space="preserve"> </w:t>
      </w:r>
      <w:r w:rsidRPr="000633F0">
        <w:rPr>
          <w:sz w:val="24"/>
          <w:szCs w:val="24"/>
        </w:rPr>
        <w:t>have</w:t>
      </w:r>
      <w:r w:rsidRPr="000633F0">
        <w:rPr>
          <w:spacing w:val="-4"/>
          <w:sz w:val="24"/>
          <w:szCs w:val="24"/>
        </w:rPr>
        <w:t xml:space="preserve"> </w:t>
      </w:r>
      <w:r w:rsidRPr="000633F0">
        <w:rPr>
          <w:sz w:val="24"/>
          <w:szCs w:val="24"/>
        </w:rPr>
        <w:t>been</w:t>
      </w:r>
      <w:r w:rsidRPr="000633F0">
        <w:rPr>
          <w:spacing w:val="-3"/>
          <w:sz w:val="24"/>
          <w:szCs w:val="24"/>
        </w:rPr>
        <w:t xml:space="preserve"> </w:t>
      </w:r>
      <w:r w:rsidRPr="000633F0">
        <w:rPr>
          <w:sz w:val="24"/>
          <w:szCs w:val="24"/>
        </w:rPr>
        <w:t>operating</w:t>
      </w:r>
      <w:r w:rsidRPr="000633F0">
        <w:rPr>
          <w:spacing w:val="-3"/>
          <w:sz w:val="24"/>
          <w:szCs w:val="24"/>
        </w:rPr>
        <w:t xml:space="preserve"> </w:t>
      </w:r>
      <w:r w:rsidRPr="000633F0">
        <w:rPr>
          <w:sz w:val="24"/>
          <w:szCs w:val="24"/>
        </w:rPr>
        <w:t>for</w:t>
      </w:r>
      <w:r w:rsidRPr="000633F0">
        <w:rPr>
          <w:spacing w:val="-2"/>
          <w:sz w:val="24"/>
          <w:szCs w:val="24"/>
        </w:rPr>
        <w:t xml:space="preserve"> </w:t>
      </w:r>
      <w:r w:rsidRPr="000633F0">
        <w:rPr>
          <w:sz w:val="24"/>
          <w:szCs w:val="24"/>
        </w:rPr>
        <w:t>more than 6 years.</w:t>
      </w:r>
    </w:p>
    <w:p w14:paraId="7230905F" w14:textId="77777777" w:rsidR="001118C8" w:rsidRPr="000633F0" w:rsidRDefault="00040FDA" w:rsidP="00D34B61">
      <w:pPr>
        <w:pStyle w:val="ListParagraph"/>
        <w:numPr>
          <w:ilvl w:val="0"/>
          <w:numId w:val="1"/>
        </w:numPr>
        <w:tabs>
          <w:tab w:val="left" w:pos="819"/>
        </w:tabs>
        <w:spacing w:before="1" w:line="360" w:lineRule="auto"/>
        <w:ind w:left="359" w:right="1214"/>
        <w:jc w:val="both"/>
        <w:rPr>
          <w:sz w:val="24"/>
          <w:szCs w:val="24"/>
        </w:rPr>
      </w:pPr>
      <w:r w:rsidRPr="000633F0">
        <w:rPr>
          <w:sz w:val="24"/>
          <w:szCs w:val="24"/>
        </w:rPr>
        <w:t>The</w:t>
      </w:r>
      <w:r w:rsidRPr="000633F0">
        <w:rPr>
          <w:spacing w:val="-4"/>
          <w:sz w:val="24"/>
          <w:szCs w:val="24"/>
        </w:rPr>
        <w:t xml:space="preserve"> </w:t>
      </w:r>
      <w:r w:rsidRPr="000633F0">
        <w:rPr>
          <w:sz w:val="24"/>
          <w:szCs w:val="24"/>
        </w:rPr>
        <w:t>study</w:t>
      </w:r>
      <w:r w:rsidRPr="000633F0">
        <w:rPr>
          <w:spacing w:val="-6"/>
          <w:sz w:val="24"/>
          <w:szCs w:val="24"/>
        </w:rPr>
        <w:t xml:space="preserve"> </w:t>
      </w:r>
      <w:r w:rsidRPr="000633F0">
        <w:rPr>
          <w:sz w:val="24"/>
          <w:szCs w:val="24"/>
        </w:rPr>
        <w:t>revealed</w:t>
      </w:r>
      <w:r w:rsidRPr="000633F0">
        <w:rPr>
          <w:spacing w:val="-3"/>
          <w:sz w:val="24"/>
          <w:szCs w:val="24"/>
        </w:rPr>
        <w:t xml:space="preserve"> </w:t>
      </w:r>
      <w:r w:rsidRPr="000633F0">
        <w:rPr>
          <w:sz w:val="24"/>
          <w:szCs w:val="24"/>
        </w:rPr>
        <w:t>that</w:t>
      </w:r>
      <w:r w:rsidRPr="000633F0">
        <w:rPr>
          <w:spacing w:val="-3"/>
          <w:sz w:val="24"/>
          <w:szCs w:val="24"/>
        </w:rPr>
        <w:t xml:space="preserve"> </w:t>
      </w:r>
      <w:r w:rsidRPr="000633F0">
        <w:rPr>
          <w:sz w:val="24"/>
          <w:szCs w:val="24"/>
        </w:rPr>
        <w:t>40.00%</w:t>
      </w:r>
      <w:r w:rsidRPr="000633F0">
        <w:rPr>
          <w:spacing w:val="-4"/>
          <w:sz w:val="24"/>
          <w:szCs w:val="24"/>
        </w:rPr>
        <w:t xml:space="preserve"> </w:t>
      </w:r>
      <w:r w:rsidRPr="000633F0">
        <w:rPr>
          <w:sz w:val="24"/>
          <w:szCs w:val="24"/>
        </w:rPr>
        <w:t>of</w:t>
      </w:r>
      <w:r w:rsidRPr="000633F0">
        <w:rPr>
          <w:spacing w:val="-4"/>
          <w:sz w:val="24"/>
          <w:szCs w:val="24"/>
        </w:rPr>
        <w:t xml:space="preserve"> </w:t>
      </w:r>
      <w:r w:rsidRPr="000633F0">
        <w:rPr>
          <w:sz w:val="24"/>
          <w:szCs w:val="24"/>
        </w:rPr>
        <w:t>the</w:t>
      </w:r>
      <w:r w:rsidRPr="000633F0">
        <w:rPr>
          <w:spacing w:val="-4"/>
          <w:sz w:val="24"/>
          <w:szCs w:val="24"/>
        </w:rPr>
        <w:t xml:space="preserve"> </w:t>
      </w:r>
      <w:r w:rsidRPr="000633F0">
        <w:rPr>
          <w:sz w:val="24"/>
          <w:szCs w:val="24"/>
        </w:rPr>
        <w:t>enterprises</w:t>
      </w:r>
      <w:r w:rsidRPr="000633F0">
        <w:rPr>
          <w:spacing w:val="-1"/>
          <w:sz w:val="24"/>
          <w:szCs w:val="24"/>
        </w:rPr>
        <w:t xml:space="preserve"> </w:t>
      </w:r>
      <w:r w:rsidRPr="000633F0">
        <w:rPr>
          <w:sz w:val="24"/>
          <w:szCs w:val="24"/>
        </w:rPr>
        <w:t>employ</w:t>
      </w:r>
      <w:r w:rsidRPr="000633F0">
        <w:rPr>
          <w:spacing w:val="-8"/>
          <w:sz w:val="24"/>
          <w:szCs w:val="24"/>
        </w:rPr>
        <w:t xml:space="preserve"> </w:t>
      </w:r>
      <w:r w:rsidRPr="000633F0">
        <w:rPr>
          <w:sz w:val="24"/>
          <w:szCs w:val="24"/>
        </w:rPr>
        <w:t>above</w:t>
      </w:r>
      <w:r w:rsidRPr="000633F0">
        <w:rPr>
          <w:spacing w:val="-4"/>
          <w:sz w:val="24"/>
          <w:szCs w:val="24"/>
        </w:rPr>
        <w:t xml:space="preserve"> </w:t>
      </w:r>
      <w:r w:rsidRPr="000633F0">
        <w:rPr>
          <w:sz w:val="24"/>
          <w:szCs w:val="24"/>
        </w:rPr>
        <w:t xml:space="preserve">20 </w:t>
      </w:r>
      <w:r w:rsidRPr="000633F0">
        <w:rPr>
          <w:spacing w:val="-2"/>
          <w:sz w:val="24"/>
          <w:szCs w:val="24"/>
        </w:rPr>
        <w:t>employees.</w:t>
      </w:r>
    </w:p>
    <w:p w14:paraId="4C1F91A9" w14:textId="77777777" w:rsidR="001118C8" w:rsidRPr="000633F0" w:rsidRDefault="00040FDA" w:rsidP="00D34B61">
      <w:pPr>
        <w:pStyle w:val="ListParagraph"/>
        <w:numPr>
          <w:ilvl w:val="0"/>
          <w:numId w:val="1"/>
        </w:numPr>
        <w:tabs>
          <w:tab w:val="left" w:pos="819"/>
        </w:tabs>
        <w:spacing w:line="360" w:lineRule="auto"/>
        <w:ind w:left="359" w:right="432"/>
        <w:jc w:val="both"/>
        <w:rPr>
          <w:sz w:val="24"/>
          <w:szCs w:val="24"/>
        </w:rPr>
      </w:pPr>
      <w:r w:rsidRPr="000633F0">
        <w:rPr>
          <w:sz w:val="24"/>
          <w:szCs w:val="24"/>
        </w:rPr>
        <w:t>The</w:t>
      </w:r>
      <w:r w:rsidRPr="000633F0">
        <w:rPr>
          <w:spacing w:val="-4"/>
          <w:sz w:val="24"/>
          <w:szCs w:val="24"/>
        </w:rPr>
        <w:t xml:space="preserve"> </w:t>
      </w:r>
      <w:r w:rsidRPr="000633F0">
        <w:rPr>
          <w:sz w:val="24"/>
          <w:szCs w:val="24"/>
        </w:rPr>
        <w:t>study</w:t>
      </w:r>
      <w:r w:rsidRPr="000633F0">
        <w:rPr>
          <w:spacing w:val="-6"/>
          <w:sz w:val="24"/>
          <w:szCs w:val="24"/>
        </w:rPr>
        <w:t xml:space="preserve"> </w:t>
      </w:r>
      <w:r w:rsidRPr="000633F0">
        <w:rPr>
          <w:sz w:val="24"/>
          <w:szCs w:val="24"/>
        </w:rPr>
        <w:t>found</w:t>
      </w:r>
      <w:r w:rsidRPr="000633F0">
        <w:rPr>
          <w:spacing w:val="-3"/>
          <w:sz w:val="24"/>
          <w:szCs w:val="24"/>
        </w:rPr>
        <w:t xml:space="preserve"> </w:t>
      </w:r>
      <w:r w:rsidRPr="000633F0">
        <w:rPr>
          <w:sz w:val="24"/>
          <w:szCs w:val="24"/>
        </w:rPr>
        <w:t>that</w:t>
      </w:r>
      <w:r w:rsidRPr="000633F0">
        <w:rPr>
          <w:spacing w:val="-3"/>
          <w:sz w:val="24"/>
          <w:szCs w:val="24"/>
        </w:rPr>
        <w:t xml:space="preserve"> </w:t>
      </w:r>
      <w:r w:rsidRPr="000633F0">
        <w:rPr>
          <w:sz w:val="24"/>
          <w:szCs w:val="24"/>
        </w:rPr>
        <w:t>34.00%</w:t>
      </w:r>
      <w:r w:rsidRPr="000633F0">
        <w:rPr>
          <w:spacing w:val="-4"/>
          <w:sz w:val="24"/>
          <w:szCs w:val="24"/>
        </w:rPr>
        <w:t xml:space="preserve"> </w:t>
      </w:r>
      <w:r w:rsidRPr="000633F0">
        <w:rPr>
          <w:sz w:val="24"/>
          <w:szCs w:val="24"/>
        </w:rPr>
        <w:t>of</w:t>
      </w:r>
      <w:r w:rsidRPr="000633F0">
        <w:rPr>
          <w:spacing w:val="-4"/>
          <w:sz w:val="24"/>
          <w:szCs w:val="24"/>
        </w:rPr>
        <w:t xml:space="preserve"> </w:t>
      </w:r>
      <w:r w:rsidRPr="000633F0">
        <w:rPr>
          <w:sz w:val="24"/>
          <w:szCs w:val="24"/>
        </w:rPr>
        <w:t>the</w:t>
      </w:r>
      <w:r w:rsidRPr="000633F0">
        <w:rPr>
          <w:spacing w:val="-4"/>
          <w:sz w:val="24"/>
          <w:szCs w:val="24"/>
        </w:rPr>
        <w:t xml:space="preserve"> </w:t>
      </w:r>
      <w:r w:rsidRPr="000633F0">
        <w:rPr>
          <w:sz w:val="24"/>
          <w:szCs w:val="24"/>
        </w:rPr>
        <w:t>respondents</w:t>
      </w:r>
      <w:r w:rsidRPr="000633F0">
        <w:rPr>
          <w:spacing w:val="-3"/>
          <w:sz w:val="24"/>
          <w:szCs w:val="24"/>
        </w:rPr>
        <w:t xml:space="preserve"> </w:t>
      </w:r>
      <w:r w:rsidRPr="000633F0">
        <w:rPr>
          <w:sz w:val="24"/>
          <w:szCs w:val="24"/>
        </w:rPr>
        <w:t>depend</w:t>
      </w:r>
      <w:r w:rsidRPr="000633F0">
        <w:rPr>
          <w:spacing w:val="-3"/>
          <w:sz w:val="24"/>
          <w:szCs w:val="24"/>
        </w:rPr>
        <w:t xml:space="preserve"> </w:t>
      </w:r>
      <w:r w:rsidRPr="000633F0">
        <w:rPr>
          <w:sz w:val="24"/>
          <w:szCs w:val="24"/>
        </w:rPr>
        <w:t>on</w:t>
      </w:r>
      <w:r w:rsidRPr="000633F0">
        <w:rPr>
          <w:spacing w:val="-3"/>
          <w:sz w:val="24"/>
          <w:szCs w:val="24"/>
        </w:rPr>
        <w:t xml:space="preserve"> </w:t>
      </w:r>
      <w:r w:rsidRPr="000633F0">
        <w:rPr>
          <w:sz w:val="24"/>
          <w:szCs w:val="24"/>
        </w:rPr>
        <w:t>borrowing</w:t>
      </w:r>
      <w:r w:rsidRPr="000633F0">
        <w:rPr>
          <w:spacing w:val="-3"/>
          <w:sz w:val="24"/>
          <w:szCs w:val="24"/>
        </w:rPr>
        <w:t xml:space="preserve"> </w:t>
      </w:r>
      <w:r w:rsidRPr="000633F0">
        <w:rPr>
          <w:sz w:val="24"/>
          <w:szCs w:val="24"/>
        </w:rPr>
        <w:t>from relatives and friends as the primary source of finance.</w:t>
      </w:r>
    </w:p>
    <w:p w14:paraId="7223D1B0" w14:textId="77777777" w:rsidR="001118C8" w:rsidRPr="000633F0" w:rsidRDefault="00040FDA" w:rsidP="00D34B61">
      <w:pPr>
        <w:pStyle w:val="ListParagraph"/>
        <w:numPr>
          <w:ilvl w:val="0"/>
          <w:numId w:val="1"/>
        </w:numPr>
        <w:tabs>
          <w:tab w:val="left" w:pos="819"/>
        </w:tabs>
        <w:spacing w:line="360" w:lineRule="auto"/>
        <w:ind w:left="359" w:right="862"/>
        <w:jc w:val="both"/>
        <w:rPr>
          <w:sz w:val="24"/>
          <w:szCs w:val="24"/>
        </w:rPr>
      </w:pPr>
      <w:r w:rsidRPr="000633F0">
        <w:rPr>
          <w:sz w:val="24"/>
          <w:szCs w:val="24"/>
        </w:rPr>
        <w:t>The</w:t>
      </w:r>
      <w:r w:rsidRPr="000633F0">
        <w:rPr>
          <w:spacing w:val="-4"/>
          <w:sz w:val="24"/>
          <w:szCs w:val="24"/>
        </w:rPr>
        <w:t xml:space="preserve"> </w:t>
      </w:r>
      <w:r w:rsidRPr="000633F0">
        <w:rPr>
          <w:sz w:val="24"/>
          <w:szCs w:val="24"/>
        </w:rPr>
        <w:t>study</w:t>
      </w:r>
      <w:r w:rsidRPr="000633F0">
        <w:rPr>
          <w:spacing w:val="-8"/>
          <w:sz w:val="24"/>
          <w:szCs w:val="24"/>
        </w:rPr>
        <w:t xml:space="preserve"> </w:t>
      </w:r>
      <w:r w:rsidRPr="000633F0">
        <w:rPr>
          <w:sz w:val="24"/>
          <w:szCs w:val="24"/>
        </w:rPr>
        <w:t>identified</w:t>
      </w:r>
      <w:r w:rsidRPr="000633F0">
        <w:rPr>
          <w:spacing w:val="-3"/>
          <w:sz w:val="24"/>
          <w:szCs w:val="24"/>
        </w:rPr>
        <w:t xml:space="preserve"> </w:t>
      </w:r>
      <w:r w:rsidRPr="000633F0">
        <w:rPr>
          <w:sz w:val="24"/>
          <w:szCs w:val="24"/>
        </w:rPr>
        <w:t>that</w:t>
      </w:r>
      <w:r w:rsidRPr="000633F0">
        <w:rPr>
          <w:spacing w:val="-3"/>
          <w:sz w:val="24"/>
          <w:szCs w:val="24"/>
        </w:rPr>
        <w:t xml:space="preserve"> </w:t>
      </w:r>
      <w:r w:rsidRPr="000633F0">
        <w:rPr>
          <w:sz w:val="24"/>
          <w:szCs w:val="24"/>
        </w:rPr>
        <w:t>43.00%</w:t>
      </w:r>
      <w:r w:rsidRPr="000633F0">
        <w:rPr>
          <w:spacing w:val="-4"/>
          <w:sz w:val="24"/>
          <w:szCs w:val="24"/>
        </w:rPr>
        <w:t xml:space="preserve"> </w:t>
      </w:r>
      <w:r w:rsidRPr="000633F0">
        <w:rPr>
          <w:sz w:val="24"/>
          <w:szCs w:val="24"/>
        </w:rPr>
        <w:t>of</w:t>
      </w:r>
      <w:r w:rsidRPr="000633F0">
        <w:rPr>
          <w:spacing w:val="-4"/>
          <w:sz w:val="24"/>
          <w:szCs w:val="24"/>
        </w:rPr>
        <w:t xml:space="preserve"> </w:t>
      </w:r>
      <w:r w:rsidRPr="000633F0">
        <w:rPr>
          <w:sz w:val="24"/>
          <w:szCs w:val="24"/>
        </w:rPr>
        <w:t>the</w:t>
      </w:r>
      <w:r w:rsidRPr="000633F0">
        <w:rPr>
          <w:spacing w:val="-4"/>
          <w:sz w:val="24"/>
          <w:szCs w:val="24"/>
        </w:rPr>
        <w:t xml:space="preserve"> </w:t>
      </w:r>
      <w:r w:rsidRPr="000633F0">
        <w:rPr>
          <w:sz w:val="24"/>
          <w:szCs w:val="24"/>
        </w:rPr>
        <w:t>respondents</w:t>
      </w:r>
      <w:r w:rsidRPr="000633F0">
        <w:rPr>
          <w:spacing w:val="-3"/>
          <w:sz w:val="24"/>
          <w:szCs w:val="24"/>
        </w:rPr>
        <w:t xml:space="preserve"> </w:t>
      </w:r>
      <w:r w:rsidRPr="000633F0">
        <w:rPr>
          <w:sz w:val="24"/>
          <w:szCs w:val="24"/>
        </w:rPr>
        <w:t>believe</w:t>
      </w:r>
      <w:r w:rsidRPr="000633F0">
        <w:rPr>
          <w:spacing w:val="-4"/>
          <w:sz w:val="24"/>
          <w:szCs w:val="24"/>
        </w:rPr>
        <w:t xml:space="preserve"> </w:t>
      </w:r>
      <w:r w:rsidRPr="000633F0">
        <w:rPr>
          <w:sz w:val="24"/>
          <w:szCs w:val="24"/>
        </w:rPr>
        <w:t>enterprises contribute to employment through multiple ways.</w:t>
      </w:r>
    </w:p>
    <w:p w14:paraId="63305036" w14:textId="118EA215" w:rsidR="001118C8" w:rsidRPr="000633F0" w:rsidRDefault="00040FDA" w:rsidP="00D34B61">
      <w:pPr>
        <w:pStyle w:val="ListParagraph"/>
        <w:numPr>
          <w:ilvl w:val="0"/>
          <w:numId w:val="1"/>
        </w:numPr>
        <w:tabs>
          <w:tab w:val="left" w:pos="819"/>
        </w:tabs>
        <w:spacing w:before="0" w:line="360" w:lineRule="auto"/>
        <w:ind w:left="359" w:right="1099"/>
        <w:jc w:val="both"/>
        <w:rPr>
          <w:sz w:val="24"/>
          <w:szCs w:val="24"/>
        </w:rPr>
      </w:pPr>
      <w:r w:rsidRPr="000633F0">
        <w:rPr>
          <w:sz w:val="24"/>
          <w:szCs w:val="24"/>
        </w:rPr>
        <w:t>The</w:t>
      </w:r>
      <w:r w:rsidRPr="000633F0">
        <w:rPr>
          <w:spacing w:val="-5"/>
          <w:sz w:val="24"/>
          <w:szCs w:val="24"/>
        </w:rPr>
        <w:t xml:space="preserve"> </w:t>
      </w:r>
      <w:r w:rsidRPr="000633F0">
        <w:rPr>
          <w:sz w:val="24"/>
          <w:szCs w:val="24"/>
        </w:rPr>
        <w:t>study</w:t>
      </w:r>
      <w:r w:rsidRPr="000633F0">
        <w:rPr>
          <w:spacing w:val="-6"/>
          <w:sz w:val="24"/>
          <w:szCs w:val="24"/>
        </w:rPr>
        <w:t xml:space="preserve"> </w:t>
      </w:r>
      <w:r w:rsidRPr="000633F0">
        <w:rPr>
          <w:sz w:val="24"/>
          <w:szCs w:val="24"/>
        </w:rPr>
        <w:t>revealed</w:t>
      </w:r>
      <w:r w:rsidRPr="000633F0">
        <w:rPr>
          <w:spacing w:val="-4"/>
          <w:sz w:val="24"/>
          <w:szCs w:val="24"/>
        </w:rPr>
        <w:t xml:space="preserve"> </w:t>
      </w:r>
      <w:r w:rsidRPr="000633F0">
        <w:rPr>
          <w:sz w:val="24"/>
          <w:szCs w:val="24"/>
        </w:rPr>
        <w:t>that</w:t>
      </w:r>
      <w:r w:rsidRPr="000633F0">
        <w:rPr>
          <w:spacing w:val="-4"/>
          <w:sz w:val="24"/>
          <w:szCs w:val="24"/>
        </w:rPr>
        <w:t xml:space="preserve"> </w:t>
      </w:r>
      <w:r w:rsidRPr="000633F0">
        <w:rPr>
          <w:sz w:val="24"/>
          <w:szCs w:val="24"/>
        </w:rPr>
        <w:t>35.00%</w:t>
      </w:r>
      <w:r w:rsidRPr="000633F0">
        <w:rPr>
          <w:spacing w:val="-5"/>
          <w:sz w:val="24"/>
          <w:szCs w:val="24"/>
        </w:rPr>
        <w:t xml:space="preserve"> </w:t>
      </w:r>
      <w:r w:rsidRPr="000633F0">
        <w:rPr>
          <w:sz w:val="24"/>
          <w:szCs w:val="24"/>
        </w:rPr>
        <w:t>of</w:t>
      </w:r>
      <w:r w:rsidRPr="000633F0">
        <w:rPr>
          <w:spacing w:val="-5"/>
          <w:sz w:val="24"/>
          <w:szCs w:val="24"/>
        </w:rPr>
        <w:t xml:space="preserve"> </w:t>
      </w:r>
      <w:r w:rsidRPr="000633F0">
        <w:rPr>
          <w:sz w:val="24"/>
          <w:szCs w:val="24"/>
        </w:rPr>
        <w:t>the</w:t>
      </w:r>
      <w:r w:rsidRPr="000633F0">
        <w:rPr>
          <w:spacing w:val="-5"/>
          <w:sz w:val="24"/>
          <w:szCs w:val="24"/>
        </w:rPr>
        <w:t xml:space="preserve"> </w:t>
      </w:r>
      <w:r w:rsidR="000633F0" w:rsidRPr="000633F0">
        <w:rPr>
          <w:sz w:val="24"/>
          <w:szCs w:val="24"/>
        </w:rPr>
        <w:t>respondent’s</w:t>
      </w:r>
      <w:r w:rsidRPr="000633F0">
        <w:rPr>
          <w:spacing w:val="-2"/>
          <w:sz w:val="24"/>
          <w:szCs w:val="24"/>
        </w:rPr>
        <w:t xml:space="preserve"> </w:t>
      </w:r>
      <w:r w:rsidRPr="000633F0">
        <w:rPr>
          <w:sz w:val="24"/>
          <w:szCs w:val="24"/>
        </w:rPr>
        <w:t>stated</w:t>
      </w:r>
      <w:r w:rsidRPr="000633F0">
        <w:rPr>
          <w:spacing w:val="-4"/>
          <w:sz w:val="24"/>
          <w:szCs w:val="24"/>
        </w:rPr>
        <w:t xml:space="preserve"> </w:t>
      </w:r>
      <w:r w:rsidRPr="000633F0">
        <w:rPr>
          <w:sz w:val="24"/>
          <w:szCs w:val="24"/>
        </w:rPr>
        <w:t>enterprises contribute to income generation through all identified factors.</w:t>
      </w:r>
    </w:p>
    <w:p w14:paraId="4F820A72" w14:textId="77777777" w:rsidR="001118C8" w:rsidRPr="000633F0" w:rsidRDefault="00040FDA" w:rsidP="00D34B61">
      <w:pPr>
        <w:pStyle w:val="ListParagraph"/>
        <w:numPr>
          <w:ilvl w:val="0"/>
          <w:numId w:val="1"/>
        </w:numPr>
        <w:tabs>
          <w:tab w:val="left" w:pos="819"/>
        </w:tabs>
        <w:spacing w:line="360" w:lineRule="auto"/>
        <w:ind w:left="359" w:right="496"/>
        <w:jc w:val="both"/>
        <w:rPr>
          <w:sz w:val="24"/>
          <w:szCs w:val="24"/>
        </w:rPr>
      </w:pPr>
      <w:r w:rsidRPr="000633F0">
        <w:rPr>
          <w:sz w:val="24"/>
          <w:szCs w:val="24"/>
        </w:rPr>
        <w:t>The</w:t>
      </w:r>
      <w:r w:rsidRPr="000633F0">
        <w:rPr>
          <w:spacing w:val="-4"/>
          <w:sz w:val="24"/>
          <w:szCs w:val="24"/>
        </w:rPr>
        <w:t xml:space="preserve"> </w:t>
      </w:r>
      <w:r w:rsidRPr="000633F0">
        <w:rPr>
          <w:sz w:val="24"/>
          <w:szCs w:val="24"/>
        </w:rPr>
        <w:t>study</w:t>
      </w:r>
      <w:r w:rsidRPr="000633F0">
        <w:rPr>
          <w:spacing w:val="-6"/>
          <w:sz w:val="24"/>
          <w:szCs w:val="24"/>
        </w:rPr>
        <w:t xml:space="preserve"> </w:t>
      </w:r>
      <w:r w:rsidRPr="000633F0">
        <w:rPr>
          <w:sz w:val="24"/>
          <w:szCs w:val="24"/>
        </w:rPr>
        <w:t>found</w:t>
      </w:r>
      <w:r w:rsidRPr="000633F0">
        <w:rPr>
          <w:spacing w:val="-4"/>
          <w:sz w:val="24"/>
          <w:szCs w:val="24"/>
        </w:rPr>
        <w:t xml:space="preserve"> </w:t>
      </w:r>
      <w:r w:rsidRPr="000633F0">
        <w:rPr>
          <w:sz w:val="24"/>
          <w:szCs w:val="24"/>
        </w:rPr>
        <w:t>that</w:t>
      </w:r>
      <w:r w:rsidRPr="000633F0">
        <w:rPr>
          <w:spacing w:val="-4"/>
          <w:sz w:val="24"/>
          <w:szCs w:val="24"/>
        </w:rPr>
        <w:t xml:space="preserve"> </w:t>
      </w:r>
      <w:r w:rsidRPr="000633F0">
        <w:rPr>
          <w:sz w:val="24"/>
          <w:szCs w:val="24"/>
        </w:rPr>
        <w:t>40.00%</w:t>
      </w:r>
      <w:r w:rsidRPr="000633F0">
        <w:rPr>
          <w:spacing w:val="-4"/>
          <w:sz w:val="24"/>
          <w:szCs w:val="24"/>
        </w:rPr>
        <w:t xml:space="preserve"> </w:t>
      </w:r>
      <w:r w:rsidRPr="000633F0">
        <w:rPr>
          <w:sz w:val="24"/>
          <w:szCs w:val="24"/>
        </w:rPr>
        <w:t>of</w:t>
      </w:r>
      <w:r w:rsidRPr="000633F0">
        <w:rPr>
          <w:spacing w:val="-4"/>
          <w:sz w:val="24"/>
          <w:szCs w:val="24"/>
        </w:rPr>
        <w:t xml:space="preserve"> </w:t>
      </w:r>
      <w:r w:rsidRPr="000633F0">
        <w:rPr>
          <w:sz w:val="24"/>
          <w:szCs w:val="24"/>
        </w:rPr>
        <w:t>the</w:t>
      </w:r>
      <w:r w:rsidRPr="000633F0">
        <w:rPr>
          <w:spacing w:val="-4"/>
          <w:sz w:val="24"/>
          <w:szCs w:val="24"/>
        </w:rPr>
        <w:t xml:space="preserve"> </w:t>
      </w:r>
      <w:r w:rsidRPr="000633F0">
        <w:rPr>
          <w:sz w:val="24"/>
          <w:szCs w:val="24"/>
        </w:rPr>
        <w:t>respondents</w:t>
      </w:r>
      <w:r w:rsidRPr="000633F0">
        <w:rPr>
          <w:spacing w:val="-4"/>
          <w:sz w:val="24"/>
          <w:szCs w:val="24"/>
        </w:rPr>
        <w:t xml:space="preserve"> </w:t>
      </w:r>
      <w:r w:rsidRPr="000633F0">
        <w:rPr>
          <w:sz w:val="24"/>
          <w:szCs w:val="24"/>
        </w:rPr>
        <w:t>stated</w:t>
      </w:r>
      <w:r w:rsidRPr="000633F0">
        <w:rPr>
          <w:spacing w:val="-4"/>
          <w:sz w:val="24"/>
          <w:szCs w:val="24"/>
        </w:rPr>
        <w:t xml:space="preserve"> </w:t>
      </w:r>
      <w:r w:rsidRPr="000633F0">
        <w:rPr>
          <w:sz w:val="24"/>
          <w:szCs w:val="24"/>
        </w:rPr>
        <w:t>enterprises</w:t>
      </w:r>
      <w:r w:rsidRPr="000633F0">
        <w:rPr>
          <w:spacing w:val="-4"/>
          <w:sz w:val="24"/>
          <w:szCs w:val="24"/>
        </w:rPr>
        <w:t xml:space="preserve"> </w:t>
      </w:r>
      <w:r w:rsidRPr="000633F0">
        <w:rPr>
          <w:sz w:val="24"/>
          <w:szCs w:val="24"/>
        </w:rPr>
        <w:t>promote entrepreneurship through multiple approaches.</w:t>
      </w:r>
    </w:p>
    <w:p w14:paraId="4AD7A7A8" w14:textId="77777777" w:rsidR="001118C8" w:rsidRPr="000633F0" w:rsidRDefault="00040FDA" w:rsidP="00D34B61">
      <w:pPr>
        <w:pStyle w:val="ListParagraph"/>
        <w:numPr>
          <w:ilvl w:val="0"/>
          <w:numId w:val="1"/>
        </w:numPr>
        <w:tabs>
          <w:tab w:val="left" w:pos="819"/>
        </w:tabs>
        <w:spacing w:line="360" w:lineRule="auto"/>
        <w:ind w:left="359" w:right="213"/>
        <w:jc w:val="both"/>
        <w:rPr>
          <w:sz w:val="24"/>
          <w:szCs w:val="24"/>
        </w:rPr>
      </w:pPr>
      <w:r w:rsidRPr="000633F0">
        <w:rPr>
          <w:sz w:val="24"/>
          <w:szCs w:val="24"/>
        </w:rPr>
        <w:t>The</w:t>
      </w:r>
      <w:r w:rsidRPr="000633F0">
        <w:rPr>
          <w:spacing w:val="-4"/>
          <w:sz w:val="24"/>
          <w:szCs w:val="24"/>
        </w:rPr>
        <w:t xml:space="preserve"> </w:t>
      </w:r>
      <w:r w:rsidRPr="000633F0">
        <w:rPr>
          <w:sz w:val="24"/>
          <w:szCs w:val="24"/>
        </w:rPr>
        <w:t>study</w:t>
      </w:r>
      <w:r w:rsidRPr="000633F0">
        <w:rPr>
          <w:spacing w:val="-8"/>
          <w:sz w:val="24"/>
          <w:szCs w:val="24"/>
        </w:rPr>
        <w:t xml:space="preserve"> </w:t>
      </w:r>
      <w:r w:rsidRPr="000633F0">
        <w:rPr>
          <w:sz w:val="24"/>
          <w:szCs w:val="24"/>
        </w:rPr>
        <w:t>identified</w:t>
      </w:r>
      <w:r w:rsidRPr="000633F0">
        <w:rPr>
          <w:spacing w:val="-3"/>
          <w:sz w:val="24"/>
          <w:szCs w:val="24"/>
        </w:rPr>
        <w:t xml:space="preserve"> </w:t>
      </w:r>
      <w:r w:rsidRPr="000633F0">
        <w:rPr>
          <w:sz w:val="24"/>
          <w:szCs w:val="24"/>
        </w:rPr>
        <w:t>that</w:t>
      </w:r>
      <w:r w:rsidRPr="000633F0">
        <w:rPr>
          <w:spacing w:val="-3"/>
          <w:sz w:val="24"/>
          <w:szCs w:val="24"/>
        </w:rPr>
        <w:t xml:space="preserve"> </w:t>
      </w:r>
      <w:r w:rsidRPr="000633F0">
        <w:rPr>
          <w:sz w:val="24"/>
          <w:szCs w:val="24"/>
        </w:rPr>
        <w:t>35.00%</w:t>
      </w:r>
      <w:r w:rsidRPr="000633F0">
        <w:rPr>
          <w:spacing w:val="-4"/>
          <w:sz w:val="24"/>
          <w:szCs w:val="24"/>
        </w:rPr>
        <w:t xml:space="preserve"> </w:t>
      </w:r>
      <w:r w:rsidRPr="000633F0">
        <w:rPr>
          <w:sz w:val="24"/>
          <w:szCs w:val="24"/>
        </w:rPr>
        <w:t>of</w:t>
      </w:r>
      <w:r w:rsidRPr="000633F0">
        <w:rPr>
          <w:spacing w:val="-4"/>
          <w:sz w:val="24"/>
          <w:szCs w:val="24"/>
        </w:rPr>
        <w:t xml:space="preserve"> </w:t>
      </w:r>
      <w:r w:rsidRPr="000633F0">
        <w:rPr>
          <w:sz w:val="24"/>
          <w:szCs w:val="24"/>
        </w:rPr>
        <w:t>the</w:t>
      </w:r>
      <w:r w:rsidRPr="000633F0">
        <w:rPr>
          <w:spacing w:val="-4"/>
          <w:sz w:val="24"/>
          <w:szCs w:val="24"/>
        </w:rPr>
        <w:t xml:space="preserve"> </w:t>
      </w:r>
      <w:r w:rsidRPr="000633F0">
        <w:rPr>
          <w:sz w:val="24"/>
          <w:szCs w:val="24"/>
        </w:rPr>
        <w:t>respondents</w:t>
      </w:r>
      <w:r w:rsidRPr="000633F0">
        <w:rPr>
          <w:spacing w:val="-3"/>
          <w:sz w:val="24"/>
          <w:szCs w:val="24"/>
        </w:rPr>
        <w:t xml:space="preserve"> </w:t>
      </w:r>
      <w:r w:rsidRPr="000633F0">
        <w:rPr>
          <w:sz w:val="24"/>
          <w:szCs w:val="24"/>
        </w:rPr>
        <w:t>believe</w:t>
      </w:r>
      <w:r w:rsidRPr="000633F0">
        <w:rPr>
          <w:spacing w:val="-4"/>
          <w:sz w:val="24"/>
          <w:szCs w:val="24"/>
        </w:rPr>
        <w:t xml:space="preserve"> </w:t>
      </w:r>
      <w:r w:rsidRPr="000633F0">
        <w:rPr>
          <w:sz w:val="24"/>
          <w:szCs w:val="24"/>
        </w:rPr>
        <w:t>enterprises</w:t>
      </w:r>
      <w:r w:rsidRPr="000633F0">
        <w:rPr>
          <w:spacing w:val="-3"/>
          <w:sz w:val="24"/>
          <w:szCs w:val="24"/>
        </w:rPr>
        <w:t xml:space="preserve"> </w:t>
      </w:r>
      <w:r w:rsidRPr="000633F0">
        <w:rPr>
          <w:sz w:val="24"/>
          <w:szCs w:val="24"/>
        </w:rPr>
        <w:t>utilise local resources through multiple methods.</w:t>
      </w:r>
    </w:p>
    <w:p w14:paraId="4E47B59E" w14:textId="77777777" w:rsidR="001118C8" w:rsidRPr="000633F0" w:rsidRDefault="00040FDA" w:rsidP="00D34B61">
      <w:pPr>
        <w:pStyle w:val="ListParagraph"/>
        <w:numPr>
          <w:ilvl w:val="0"/>
          <w:numId w:val="1"/>
        </w:numPr>
        <w:tabs>
          <w:tab w:val="left" w:pos="819"/>
        </w:tabs>
        <w:spacing w:before="1" w:line="360" w:lineRule="auto"/>
        <w:ind w:left="359" w:right="184"/>
        <w:jc w:val="both"/>
        <w:rPr>
          <w:sz w:val="24"/>
          <w:szCs w:val="24"/>
        </w:rPr>
      </w:pPr>
      <w:r w:rsidRPr="000633F0">
        <w:rPr>
          <w:sz w:val="24"/>
          <w:szCs w:val="24"/>
        </w:rPr>
        <w:t>The</w:t>
      </w:r>
      <w:r w:rsidRPr="000633F0">
        <w:rPr>
          <w:spacing w:val="-4"/>
          <w:sz w:val="24"/>
          <w:szCs w:val="24"/>
        </w:rPr>
        <w:t xml:space="preserve"> </w:t>
      </w:r>
      <w:r w:rsidRPr="000633F0">
        <w:rPr>
          <w:sz w:val="24"/>
          <w:szCs w:val="24"/>
        </w:rPr>
        <w:t>study</w:t>
      </w:r>
      <w:r w:rsidRPr="000633F0">
        <w:rPr>
          <w:spacing w:val="-8"/>
          <w:sz w:val="24"/>
          <w:szCs w:val="24"/>
        </w:rPr>
        <w:t xml:space="preserve"> </w:t>
      </w:r>
      <w:r w:rsidRPr="000633F0">
        <w:rPr>
          <w:sz w:val="24"/>
          <w:szCs w:val="24"/>
        </w:rPr>
        <w:t>showed</w:t>
      </w:r>
      <w:r w:rsidRPr="000633F0">
        <w:rPr>
          <w:spacing w:val="-3"/>
          <w:sz w:val="24"/>
          <w:szCs w:val="24"/>
        </w:rPr>
        <w:t xml:space="preserve"> </w:t>
      </w:r>
      <w:r w:rsidRPr="000633F0">
        <w:rPr>
          <w:sz w:val="24"/>
          <w:szCs w:val="24"/>
        </w:rPr>
        <w:t>that</w:t>
      </w:r>
      <w:r w:rsidRPr="000633F0">
        <w:rPr>
          <w:spacing w:val="-3"/>
          <w:sz w:val="24"/>
          <w:szCs w:val="24"/>
        </w:rPr>
        <w:t xml:space="preserve"> </w:t>
      </w:r>
      <w:r w:rsidRPr="000633F0">
        <w:rPr>
          <w:sz w:val="24"/>
          <w:szCs w:val="24"/>
        </w:rPr>
        <w:t>35.00%</w:t>
      </w:r>
      <w:r w:rsidRPr="000633F0">
        <w:rPr>
          <w:spacing w:val="-4"/>
          <w:sz w:val="24"/>
          <w:szCs w:val="24"/>
        </w:rPr>
        <w:t xml:space="preserve"> </w:t>
      </w:r>
      <w:r w:rsidRPr="000633F0">
        <w:rPr>
          <w:sz w:val="24"/>
          <w:szCs w:val="24"/>
        </w:rPr>
        <w:t>of</w:t>
      </w:r>
      <w:r w:rsidRPr="000633F0">
        <w:rPr>
          <w:spacing w:val="-4"/>
          <w:sz w:val="24"/>
          <w:szCs w:val="24"/>
        </w:rPr>
        <w:t xml:space="preserve"> </w:t>
      </w:r>
      <w:r w:rsidRPr="000633F0">
        <w:rPr>
          <w:sz w:val="24"/>
          <w:szCs w:val="24"/>
        </w:rPr>
        <w:t>the</w:t>
      </w:r>
      <w:r w:rsidRPr="000633F0">
        <w:rPr>
          <w:spacing w:val="-4"/>
          <w:sz w:val="24"/>
          <w:szCs w:val="24"/>
        </w:rPr>
        <w:t xml:space="preserve"> </w:t>
      </w:r>
      <w:r w:rsidRPr="000633F0">
        <w:rPr>
          <w:sz w:val="24"/>
          <w:szCs w:val="24"/>
        </w:rPr>
        <w:t>respondents</w:t>
      </w:r>
      <w:r w:rsidRPr="000633F0">
        <w:rPr>
          <w:spacing w:val="-1"/>
          <w:sz w:val="24"/>
          <w:szCs w:val="24"/>
        </w:rPr>
        <w:t xml:space="preserve"> </w:t>
      </w:r>
      <w:r w:rsidRPr="000633F0">
        <w:rPr>
          <w:sz w:val="24"/>
          <w:szCs w:val="24"/>
        </w:rPr>
        <w:t>believe</w:t>
      </w:r>
      <w:r w:rsidRPr="000633F0">
        <w:rPr>
          <w:spacing w:val="-4"/>
          <w:sz w:val="24"/>
          <w:szCs w:val="24"/>
        </w:rPr>
        <w:t xml:space="preserve"> </w:t>
      </w:r>
      <w:r w:rsidRPr="000633F0">
        <w:rPr>
          <w:sz w:val="24"/>
          <w:szCs w:val="24"/>
        </w:rPr>
        <w:t>enterprises</w:t>
      </w:r>
      <w:r w:rsidRPr="000633F0">
        <w:rPr>
          <w:spacing w:val="-3"/>
          <w:sz w:val="24"/>
          <w:szCs w:val="24"/>
        </w:rPr>
        <w:t xml:space="preserve"> </w:t>
      </w:r>
      <w:r w:rsidRPr="000633F0">
        <w:rPr>
          <w:sz w:val="24"/>
          <w:szCs w:val="24"/>
        </w:rPr>
        <w:t>improve standard of living through multiple factors.</w:t>
      </w:r>
    </w:p>
    <w:p w14:paraId="300F4338" w14:textId="77777777" w:rsidR="001118C8" w:rsidRPr="000633F0" w:rsidRDefault="00040FDA" w:rsidP="00D34B61">
      <w:pPr>
        <w:pStyle w:val="ListParagraph"/>
        <w:numPr>
          <w:ilvl w:val="0"/>
          <w:numId w:val="1"/>
        </w:numPr>
        <w:tabs>
          <w:tab w:val="left" w:pos="819"/>
        </w:tabs>
        <w:spacing w:line="360" w:lineRule="auto"/>
        <w:ind w:left="359" w:right="320"/>
        <w:jc w:val="both"/>
        <w:rPr>
          <w:sz w:val="24"/>
          <w:szCs w:val="24"/>
        </w:rPr>
      </w:pPr>
      <w:r w:rsidRPr="000633F0">
        <w:rPr>
          <w:sz w:val="24"/>
          <w:szCs w:val="24"/>
        </w:rPr>
        <w:t>The</w:t>
      </w:r>
      <w:r w:rsidRPr="000633F0">
        <w:rPr>
          <w:spacing w:val="-4"/>
          <w:sz w:val="24"/>
          <w:szCs w:val="24"/>
        </w:rPr>
        <w:t xml:space="preserve"> </w:t>
      </w:r>
      <w:r w:rsidRPr="000633F0">
        <w:rPr>
          <w:sz w:val="24"/>
          <w:szCs w:val="24"/>
        </w:rPr>
        <w:t>study</w:t>
      </w:r>
      <w:r w:rsidRPr="000633F0">
        <w:rPr>
          <w:spacing w:val="-6"/>
          <w:sz w:val="24"/>
          <w:szCs w:val="24"/>
        </w:rPr>
        <w:t xml:space="preserve"> </w:t>
      </w:r>
      <w:r w:rsidRPr="000633F0">
        <w:rPr>
          <w:sz w:val="24"/>
          <w:szCs w:val="24"/>
        </w:rPr>
        <w:t>found</w:t>
      </w:r>
      <w:r w:rsidRPr="000633F0">
        <w:rPr>
          <w:spacing w:val="-3"/>
          <w:sz w:val="24"/>
          <w:szCs w:val="24"/>
        </w:rPr>
        <w:t xml:space="preserve"> </w:t>
      </w:r>
      <w:r w:rsidRPr="000633F0">
        <w:rPr>
          <w:sz w:val="24"/>
          <w:szCs w:val="24"/>
        </w:rPr>
        <w:t>that</w:t>
      </w:r>
      <w:r w:rsidRPr="000633F0">
        <w:rPr>
          <w:spacing w:val="-3"/>
          <w:sz w:val="24"/>
          <w:szCs w:val="24"/>
        </w:rPr>
        <w:t xml:space="preserve"> </w:t>
      </w:r>
      <w:r w:rsidRPr="000633F0">
        <w:rPr>
          <w:sz w:val="24"/>
          <w:szCs w:val="24"/>
        </w:rPr>
        <w:t>54.00%</w:t>
      </w:r>
      <w:r w:rsidRPr="000633F0">
        <w:rPr>
          <w:spacing w:val="-4"/>
          <w:sz w:val="24"/>
          <w:szCs w:val="24"/>
        </w:rPr>
        <w:t xml:space="preserve"> </w:t>
      </w:r>
      <w:r w:rsidRPr="000633F0">
        <w:rPr>
          <w:sz w:val="24"/>
          <w:szCs w:val="24"/>
        </w:rPr>
        <w:t>of</w:t>
      </w:r>
      <w:r w:rsidRPr="000633F0">
        <w:rPr>
          <w:spacing w:val="-4"/>
          <w:sz w:val="24"/>
          <w:szCs w:val="24"/>
        </w:rPr>
        <w:t xml:space="preserve"> </w:t>
      </w:r>
      <w:r w:rsidRPr="000633F0">
        <w:rPr>
          <w:sz w:val="24"/>
          <w:szCs w:val="24"/>
        </w:rPr>
        <w:t>the</w:t>
      </w:r>
      <w:r w:rsidRPr="000633F0">
        <w:rPr>
          <w:spacing w:val="-4"/>
          <w:sz w:val="24"/>
          <w:szCs w:val="24"/>
        </w:rPr>
        <w:t xml:space="preserve"> </w:t>
      </w:r>
      <w:r w:rsidRPr="000633F0">
        <w:rPr>
          <w:sz w:val="24"/>
          <w:szCs w:val="24"/>
        </w:rPr>
        <w:t>respondents</w:t>
      </w:r>
      <w:r w:rsidRPr="000633F0">
        <w:rPr>
          <w:spacing w:val="-3"/>
          <w:sz w:val="24"/>
          <w:szCs w:val="24"/>
        </w:rPr>
        <w:t xml:space="preserve"> </w:t>
      </w:r>
      <w:r w:rsidRPr="000633F0">
        <w:rPr>
          <w:sz w:val="24"/>
          <w:szCs w:val="24"/>
        </w:rPr>
        <w:t>stated</w:t>
      </w:r>
      <w:r w:rsidRPr="000633F0">
        <w:rPr>
          <w:spacing w:val="-3"/>
          <w:sz w:val="24"/>
          <w:szCs w:val="24"/>
        </w:rPr>
        <w:t xml:space="preserve"> </w:t>
      </w:r>
      <w:r w:rsidRPr="000633F0">
        <w:rPr>
          <w:sz w:val="24"/>
          <w:szCs w:val="24"/>
        </w:rPr>
        <w:t>enterprises</w:t>
      </w:r>
      <w:r w:rsidRPr="000633F0">
        <w:rPr>
          <w:spacing w:val="-3"/>
          <w:sz w:val="24"/>
          <w:szCs w:val="24"/>
        </w:rPr>
        <w:t xml:space="preserve"> </w:t>
      </w:r>
      <w:r w:rsidRPr="000633F0">
        <w:rPr>
          <w:sz w:val="24"/>
          <w:szCs w:val="24"/>
        </w:rPr>
        <w:t xml:space="preserve">contribute </w:t>
      </w:r>
      <w:r w:rsidRPr="000633F0">
        <w:rPr>
          <w:sz w:val="24"/>
          <w:szCs w:val="24"/>
        </w:rPr>
        <w:lastRenderedPageBreak/>
        <w:t>towards regional development through multiple dimensions.</w:t>
      </w:r>
    </w:p>
    <w:p w14:paraId="5492867F" w14:textId="77777777" w:rsidR="001118C8" w:rsidRPr="000633F0" w:rsidRDefault="00040FDA" w:rsidP="00D34B61">
      <w:pPr>
        <w:pStyle w:val="ListParagraph"/>
        <w:numPr>
          <w:ilvl w:val="0"/>
          <w:numId w:val="1"/>
        </w:numPr>
        <w:tabs>
          <w:tab w:val="left" w:pos="819"/>
        </w:tabs>
        <w:spacing w:before="1" w:line="360" w:lineRule="auto"/>
        <w:ind w:left="359" w:right="806"/>
        <w:jc w:val="both"/>
        <w:rPr>
          <w:sz w:val="24"/>
          <w:szCs w:val="24"/>
        </w:rPr>
      </w:pPr>
      <w:r w:rsidRPr="000633F0">
        <w:rPr>
          <w:sz w:val="24"/>
          <w:szCs w:val="24"/>
        </w:rPr>
        <w:t>The</w:t>
      </w:r>
      <w:r w:rsidRPr="000633F0">
        <w:rPr>
          <w:spacing w:val="-4"/>
          <w:sz w:val="24"/>
          <w:szCs w:val="24"/>
        </w:rPr>
        <w:t xml:space="preserve"> </w:t>
      </w:r>
      <w:r w:rsidRPr="000633F0">
        <w:rPr>
          <w:sz w:val="24"/>
          <w:szCs w:val="24"/>
        </w:rPr>
        <w:t>study</w:t>
      </w:r>
      <w:r w:rsidRPr="000633F0">
        <w:rPr>
          <w:spacing w:val="-8"/>
          <w:sz w:val="24"/>
          <w:szCs w:val="24"/>
        </w:rPr>
        <w:t xml:space="preserve"> </w:t>
      </w:r>
      <w:r w:rsidRPr="000633F0">
        <w:rPr>
          <w:sz w:val="24"/>
          <w:szCs w:val="24"/>
        </w:rPr>
        <w:t>identified</w:t>
      </w:r>
      <w:r w:rsidRPr="000633F0">
        <w:rPr>
          <w:spacing w:val="-3"/>
          <w:sz w:val="24"/>
          <w:szCs w:val="24"/>
        </w:rPr>
        <w:t xml:space="preserve"> </w:t>
      </w:r>
      <w:r w:rsidRPr="000633F0">
        <w:rPr>
          <w:sz w:val="24"/>
          <w:szCs w:val="24"/>
        </w:rPr>
        <w:t>that</w:t>
      </w:r>
      <w:r w:rsidRPr="000633F0">
        <w:rPr>
          <w:spacing w:val="-3"/>
          <w:sz w:val="24"/>
          <w:szCs w:val="24"/>
        </w:rPr>
        <w:t xml:space="preserve"> </w:t>
      </w:r>
      <w:r w:rsidRPr="000633F0">
        <w:rPr>
          <w:sz w:val="24"/>
          <w:szCs w:val="24"/>
        </w:rPr>
        <w:t>45.00%</w:t>
      </w:r>
      <w:r w:rsidRPr="000633F0">
        <w:rPr>
          <w:spacing w:val="-4"/>
          <w:sz w:val="24"/>
          <w:szCs w:val="24"/>
        </w:rPr>
        <w:t xml:space="preserve"> </w:t>
      </w:r>
      <w:r w:rsidRPr="000633F0">
        <w:rPr>
          <w:sz w:val="24"/>
          <w:szCs w:val="24"/>
        </w:rPr>
        <w:t>of</w:t>
      </w:r>
      <w:r w:rsidRPr="000633F0">
        <w:rPr>
          <w:spacing w:val="-4"/>
          <w:sz w:val="24"/>
          <w:szCs w:val="24"/>
        </w:rPr>
        <w:t xml:space="preserve"> </w:t>
      </w:r>
      <w:r w:rsidRPr="000633F0">
        <w:rPr>
          <w:sz w:val="24"/>
          <w:szCs w:val="24"/>
        </w:rPr>
        <w:t>the</w:t>
      </w:r>
      <w:r w:rsidRPr="000633F0">
        <w:rPr>
          <w:spacing w:val="-4"/>
          <w:sz w:val="24"/>
          <w:szCs w:val="24"/>
        </w:rPr>
        <w:t xml:space="preserve"> </w:t>
      </w:r>
      <w:r w:rsidRPr="000633F0">
        <w:rPr>
          <w:sz w:val="24"/>
          <w:szCs w:val="24"/>
        </w:rPr>
        <w:t>respondents</w:t>
      </w:r>
      <w:r w:rsidRPr="000633F0">
        <w:rPr>
          <w:spacing w:val="-3"/>
          <w:sz w:val="24"/>
          <w:szCs w:val="24"/>
        </w:rPr>
        <w:t xml:space="preserve"> </w:t>
      </w:r>
      <w:r w:rsidRPr="000633F0">
        <w:rPr>
          <w:sz w:val="24"/>
          <w:szCs w:val="24"/>
        </w:rPr>
        <w:t>received</w:t>
      </w:r>
      <w:r w:rsidRPr="000633F0">
        <w:rPr>
          <w:spacing w:val="-3"/>
          <w:sz w:val="24"/>
          <w:szCs w:val="24"/>
        </w:rPr>
        <w:t xml:space="preserve"> </w:t>
      </w:r>
      <w:r w:rsidRPr="000633F0">
        <w:rPr>
          <w:sz w:val="24"/>
          <w:szCs w:val="24"/>
        </w:rPr>
        <w:t>marketing support as the major government support.</w:t>
      </w:r>
    </w:p>
    <w:p w14:paraId="741CA4C2" w14:textId="77777777" w:rsidR="00581E72" w:rsidRPr="000633F0" w:rsidRDefault="00581E72" w:rsidP="001271C9">
      <w:pPr>
        <w:widowControl/>
        <w:numPr>
          <w:ilvl w:val="0"/>
          <w:numId w:val="2"/>
        </w:numPr>
        <w:tabs>
          <w:tab w:val="clear" w:pos="720"/>
          <w:tab w:val="num" w:pos="260"/>
        </w:tabs>
        <w:autoSpaceDE/>
        <w:autoSpaceDN/>
        <w:spacing w:after="100" w:afterAutospacing="1" w:line="360" w:lineRule="auto"/>
        <w:ind w:left="260"/>
        <w:jc w:val="both"/>
        <w:rPr>
          <w:sz w:val="24"/>
          <w:szCs w:val="24"/>
          <w:lang w:val="en-IN" w:eastAsia="en-IN" w:bidi="ta-IN"/>
        </w:rPr>
      </w:pPr>
      <w:r w:rsidRPr="000633F0">
        <w:rPr>
          <w:sz w:val="24"/>
          <w:szCs w:val="24"/>
          <w:lang w:val="en-IN" w:eastAsia="en-IN" w:bidi="ta-IN"/>
        </w:rPr>
        <w:t xml:space="preserve">Multiple challenges are faced simultaneously by MSMEs, as the highest percentage of respondents in all categories selected "All of the above." </w:t>
      </w:r>
    </w:p>
    <w:p w14:paraId="09E9ACE7" w14:textId="77777777" w:rsidR="00581E72" w:rsidRPr="000633F0" w:rsidRDefault="00581E72" w:rsidP="000633F0">
      <w:pPr>
        <w:widowControl/>
        <w:numPr>
          <w:ilvl w:val="0"/>
          <w:numId w:val="2"/>
        </w:numPr>
        <w:tabs>
          <w:tab w:val="clear" w:pos="720"/>
          <w:tab w:val="num" w:pos="260"/>
        </w:tabs>
        <w:autoSpaceDE/>
        <w:autoSpaceDN/>
        <w:spacing w:before="100" w:beforeAutospacing="1" w:after="100" w:afterAutospacing="1" w:line="360" w:lineRule="auto"/>
        <w:ind w:left="260"/>
        <w:jc w:val="both"/>
        <w:rPr>
          <w:sz w:val="24"/>
          <w:szCs w:val="24"/>
          <w:lang w:val="en-IN" w:eastAsia="en-IN" w:bidi="ta-IN"/>
        </w:rPr>
      </w:pPr>
      <w:r w:rsidRPr="000633F0">
        <w:rPr>
          <w:sz w:val="24"/>
          <w:szCs w:val="24"/>
          <w:lang w:val="en-IN" w:eastAsia="en-IN" w:bidi="ta-IN"/>
        </w:rPr>
        <w:t xml:space="preserve">Financial problems are a major concern, with 41% of respondents experiencing all financial issues, while delay in loan sanction (24%) is the most common individual problem. </w:t>
      </w:r>
    </w:p>
    <w:p w14:paraId="649AC84C" w14:textId="77777777" w:rsidR="00581E72" w:rsidRPr="000633F0" w:rsidRDefault="00581E72" w:rsidP="000633F0">
      <w:pPr>
        <w:widowControl/>
        <w:numPr>
          <w:ilvl w:val="0"/>
          <w:numId w:val="2"/>
        </w:numPr>
        <w:tabs>
          <w:tab w:val="clear" w:pos="720"/>
          <w:tab w:val="num" w:pos="260"/>
        </w:tabs>
        <w:autoSpaceDE/>
        <w:autoSpaceDN/>
        <w:spacing w:before="100" w:beforeAutospacing="1" w:after="100" w:afterAutospacing="1" w:line="360" w:lineRule="auto"/>
        <w:ind w:left="260"/>
        <w:jc w:val="both"/>
        <w:rPr>
          <w:sz w:val="24"/>
          <w:szCs w:val="24"/>
          <w:lang w:val="en-IN" w:eastAsia="en-IN" w:bidi="ta-IN"/>
        </w:rPr>
      </w:pPr>
      <w:r w:rsidRPr="000633F0">
        <w:rPr>
          <w:sz w:val="24"/>
          <w:szCs w:val="24"/>
          <w:lang w:val="en-IN" w:eastAsia="en-IN" w:bidi="ta-IN"/>
        </w:rPr>
        <w:t xml:space="preserve">In the area of marketing, 36% of respondents face all marketing-related issues, and lack of market information (28%) is the leading specific challenge. </w:t>
      </w:r>
    </w:p>
    <w:p w14:paraId="2102F629" w14:textId="77777777" w:rsidR="00581E72" w:rsidRPr="000633F0" w:rsidRDefault="00581E72" w:rsidP="000633F0">
      <w:pPr>
        <w:widowControl/>
        <w:numPr>
          <w:ilvl w:val="0"/>
          <w:numId w:val="2"/>
        </w:numPr>
        <w:tabs>
          <w:tab w:val="clear" w:pos="720"/>
          <w:tab w:val="num" w:pos="260"/>
        </w:tabs>
        <w:autoSpaceDE/>
        <w:autoSpaceDN/>
        <w:spacing w:before="100" w:beforeAutospacing="1" w:after="100" w:afterAutospacing="1" w:line="360" w:lineRule="auto"/>
        <w:ind w:left="260"/>
        <w:jc w:val="both"/>
        <w:rPr>
          <w:sz w:val="24"/>
          <w:szCs w:val="24"/>
          <w:lang w:val="en-IN" w:eastAsia="en-IN" w:bidi="ta-IN"/>
        </w:rPr>
      </w:pPr>
      <w:r w:rsidRPr="000633F0">
        <w:rPr>
          <w:sz w:val="24"/>
          <w:szCs w:val="24"/>
          <w:lang w:val="en-IN" w:eastAsia="en-IN" w:bidi="ta-IN"/>
        </w:rPr>
        <w:t xml:space="preserve">Regarding technology, 38% of respondents reported facing all technological problems, with the high cost of technology adoption (24%) being the most significant issue. </w:t>
      </w:r>
    </w:p>
    <w:p w14:paraId="09AA419D" w14:textId="77777777" w:rsidR="00581E72" w:rsidRPr="000633F0" w:rsidRDefault="00581E72" w:rsidP="000633F0">
      <w:pPr>
        <w:widowControl/>
        <w:numPr>
          <w:ilvl w:val="0"/>
          <w:numId w:val="2"/>
        </w:numPr>
        <w:tabs>
          <w:tab w:val="clear" w:pos="720"/>
          <w:tab w:val="num" w:pos="260"/>
        </w:tabs>
        <w:autoSpaceDE/>
        <w:autoSpaceDN/>
        <w:spacing w:before="100" w:beforeAutospacing="1" w:after="100" w:afterAutospacing="1" w:line="360" w:lineRule="auto"/>
        <w:ind w:left="260"/>
        <w:jc w:val="both"/>
        <w:rPr>
          <w:sz w:val="24"/>
          <w:szCs w:val="24"/>
          <w:lang w:val="en-IN" w:eastAsia="en-IN" w:bidi="ta-IN"/>
        </w:rPr>
      </w:pPr>
      <w:r w:rsidRPr="000633F0">
        <w:rPr>
          <w:sz w:val="24"/>
          <w:szCs w:val="24"/>
          <w:lang w:val="en-IN" w:eastAsia="en-IN" w:bidi="ta-IN"/>
        </w:rPr>
        <w:t xml:space="preserve">Labour problems are equally severe, as 41% of respondents experience all labour-related issues, while labour turnover (23%) is the most common individual problem. </w:t>
      </w:r>
    </w:p>
    <w:p w14:paraId="63A3D8C8" w14:textId="77777777" w:rsidR="00581E72" w:rsidRPr="000633F0" w:rsidRDefault="00581E72" w:rsidP="000633F0">
      <w:pPr>
        <w:widowControl/>
        <w:numPr>
          <w:ilvl w:val="0"/>
          <w:numId w:val="2"/>
        </w:numPr>
        <w:tabs>
          <w:tab w:val="clear" w:pos="720"/>
          <w:tab w:val="num" w:pos="260"/>
        </w:tabs>
        <w:autoSpaceDE/>
        <w:autoSpaceDN/>
        <w:spacing w:before="100" w:beforeAutospacing="1" w:after="100" w:afterAutospacing="1" w:line="360" w:lineRule="auto"/>
        <w:ind w:left="260"/>
        <w:jc w:val="both"/>
        <w:rPr>
          <w:sz w:val="24"/>
          <w:szCs w:val="24"/>
          <w:lang w:val="en-IN" w:eastAsia="en-IN" w:bidi="ta-IN"/>
        </w:rPr>
      </w:pPr>
      <w:r w:rsidRPr="000633F0">
        <w:rPr>
          <w:sz w:val="24"/>
          <w:szCs w:val="24"/>
          <w:lang w:val="en-IN" w:eastAsia="en-IN" w:bidi="ta-IN"/>
        </w:rPr>
        <w:t xml:space="preserve">The findings indicate that financial and labour-related issues are the most critical challenges affecting MSMEs. </w:t>
      </w:r>
    </w:p>
    <w:p w14:paraId="1FC06C11" w14:textId="77777777" w:rsidR="00581E72" w:rsidRPr="000633F0" w:rsidRDefault="00581E72" w:rsidP="001271C9">
      <w:pPr>
        <w:widowControl/>
        <w:numPr>
          <w:ilvl w:val="0"/>
          <w:numId w:val="2"/>
        </w:numPr>
        <w:tabs>
          <w:tab w:val="clear" w:pos="720"/>
          <w:tab w:val="num" w:pos="260"/>
        </w:tabs>
        <w:autoSpaceDE/>
        <w:autoSpaceDN/>
        <w:spacing w:line="360" w:lineRule="auto"/>
        <w:ind w:left="260"/>
        <w:jc w:val="both"/>
        <w:rPr>
          <w:sz w:val="24"/>
          <w:szCs w:val="24"/>
          <w:lang w:val="en-IN" w:eastAsia="en-IN" w:bidi="ta-IN"/>
        </w:rPr>
      </w:pPr>
      <w:r w:rsidRPr="000633F0">
        <w:rPr>
          <w:sz w:val="24"/>
          <w:szCs w:val="24"/>
          <w:lang w:val="en-IN" w:eastAsia="en-IN" w:bidi="ta-IN"/>
        </w:rPr>
        <w:t xml:space="preserve">Overall, MSMEs require better financial support, marketing assistance, technological upgradation, and skilled workforce development to improve their performance and growth. </w:t>
      </w:r>
    </w:p>
    <w:p w14:paraId="40E1AB90" w14:textId="77777777" w:rsidR="001118C8" w:rsidRPr="000633F0" w:rsidRDefault="00040FDA" w:rsidP="000633F0">
      <w:pPr>
        <w:pStyle w:val="ListParagraph"/>
        <w:numPr>
          <w:ilvl w:val="0"/>
          <w:numId w:val="1"/>
        </w:numPr>
        <w:tabs>
          <w:tab w:val="left" w:pos="820"/>
        </w:tabs>
        <w:spacing w:before="0" w:line="360" w:lineRule="auto"/>
        <w:ind w:left="360" w:right="608"/>
        <w:jc w:val="both"/>
        <w:rPr>
          <w:sz w:val="24"/>
          <w:szCs w:val="24"/>
        </w:rPr>
      </w:pPr>
      <w:r w:rsidRPr="000633F0">
        <w:rPr>
          <w:sz w:val="24"/>
          <w:szCs w:val="24"/>
        </w:rPr>
        <w:t>The</w:t>
      </w:r>
      <w:r w:rsidRPr="000633F0">
        <w:rPr>
          <w:spacing w:val="-4"/>
          <w:sz w:val="24"/>
          <w:szCs w:val="24"/>
        </w:rPr>
        <w:t xml:space="preserve"> </w:t>
      </w:r>
      <w:r w:rsidRPr="000633F0">
        <w:rPr>
          <w:sz w:val="24"/>
          <w:szCs w:val="24"/>
        </w:rPr>
        <w:t>study</w:t>
      </w:r>
      <w:r w:rsidRPr="000633F0">
        <w:rPr>
          <w:spacing w:val="-6"/>
          <w:sz w:val="24"/>
          <w:szCs w:val="24"/>
        </w:rPr>
        <w:t xml:space="preserve"> </w:t>
      </w:r>
      <w:r w:rsidRPr="000633F0">
        <w:rPr>
          <w:sz w:val="24"/>
          <w:szCs w:val="24"/>
        </w:rPr>
        <w:t>found</w:t>
      </w:r>
      <w:r w:rsidRPr="000633F0">
        <w:rPr>
          <w:spacing w:val="-3"/>
          <w:sz w:val="24"/>
          <w:szCs w:val="24"/>
        </w:rPr>
        <w:t xml:space="preserve"> </w:t>
      </w:r>
      <w:r w:rsidRPr="000633F0">
        <w:rPr>
          <w:sz w:val="24"/>
          <w:szCs w:val="24"/>
        </w:rPr>
        <w:t>that</w:t>
      </w:r>
      <w:r w:rsidRPr="000633F0">
        <w:rPr>
          <w:spacing w:val="-3"/>
          <w:sz w:val="24"/>
          <w:szCs w:val="24"/>
        </w:rPr>
        <w:t xml:space="preserve"> </w:t>
      </w:r>
      <w:r w:rsidRPr="000633F0">
        <w:rPr>
          <w:sz w:val="24"/>
          <w:szCs w:val="24"/>
        </w:rPr>
        <w:t>48.00%</w:t>
      </w:r>
      <w:r w:rsidRPr="000633F0">
        <w:rPr>
          <w:spacing w:val="-4"/>
          <w:sz w:val="24"/>
          <w:szCs w:val="24"/>
        </w:rPr>
        <w:t xml:space="preserve"> </w:t>
      </w:r>
      <w:r w:rsidRPr="000633F0">
        <w:rPr>
          <w:sz w:val="24"/>
          <w:szCs w:val="24"/>
        </w:rPr>
        <w:t>of</w:t>
      </w:r>
      <w:r w:rsidRPr="000633F0">
        <w:rPr>
          <w:spacing w:val="-4"/>
          <w:sz w:val="24"/>
          <w:szCs w:val="24"/>
        </w:rPr>
        <w:t xml:space="preserve"> </w:t>
      </w:r>
      <w:r w:rsidRPr="000633F0">
        <w:rPr>
          <w:sz w:val="24"/>
          <w:szCs w:val="24"/>
        </w:rPr>
        <w:t>the</w:t>
      </w:r>
      <w:r w:rsidRPr="000633F0">
        <w:rPr>
          <w:spacing w:val="-4"/>
          <w:sz w:val="24"/>
          <w:szCs w:val="24"/>
        </w:rPr>
        <w:t xml:space="preserve"> </w:t>
      </w:r>
      <w:r w:rsidRPr="000633F0">
        <w:rPr>
          <w:sz w:val="24"/>
          <w:szCs w:val="24"/>
        </w:rPr>
        <w:t>respondents</w:t>
      </w:r>
      <w:r w:rsidRPr="000633F0">
        <w:rPr>
          <w:spacing w:val="-3"/>
          <w:sz w:val="24"/>
          <w:szCs w:val="24"/>
        </w:rPr>
        <w:t xml:space="preserve"> </w:t>
      </w:r>
      <w:r w:rsidRPr="000633F0">
        <w:rPr>
          <w:sz w:val="24"/>
          <w:szCs w:val="24"/>
        </w:rPr>
        <w:t>believe</w:t>
      </w:r>
      <w:r w:rsidRPr="000633F0">
        <w:rPr>
          <w:spacing w:val="-4"/>
          <w:sz w:val="24"/>
          <w:szCs w:val="24"/>
        </w:rPr>
        <w:t xml:space="preserve"> </w:t>
      </w:r>
      <w:r w:rsidRPr="000633F0">
        <w:rPr>
          <w:sz w:val="24"/>
          <w:szCs w:val="24"/>
        </w:rPr>
        <w:t>raw</w:t>
      </w:r>
      <w:r w:rsidRPr="000633F0">
        <w:rPr>
          <w:spacing w:val="-4"/>
          <w:sz w:val="24"/>
          <w:szCs w:val="24"/>
        </w:rPr>
        <w:t xml:space="preserve"> </w:t>
      </w:r>
      <w:r w:rsidRPr="000633F0">
        <w:rPr>
          <w:sz w:val="24"/>
          <w:szCs w:val="24"/>
        </w:rPr>
        <w:t>material</w:t>
      </w:r>
      <w:r w:rsidRPr="000633F0">
        <w:rPr>
          <w:spacing w:val="-1"/>
          <w:sz w:val="24"/>
          <w:szCs w:val="24"/>
        </w:rPr>
        <w:t xml:space="preserve"> </w:t>
      </w:r>
      <w:r w:rsidRPr="000633F0">
        <w:rPr>
          <w:sz w:val="24"/>
          <w:szCs w:val="24"/>
        </w:rPr>
        <w:t>cost creates multiple impacts on enterprise performance.</w:t>
      </w:r>
    </w:p>
    <w:p w14:paraId="2C7F8656" w14:textId="3B5D7721" w:rsidR="001118C8" w:rsidRPr="000633F0" w:rsidRDefault="00040FDA" w:rsidP="000633F0">
      <w:pPr>
        <w:pStyle w:val="ListParagraph"/>
        <w:numPr>
          <w:ilvl w:val="0"/>
          <w:numId w:val="1"/>
        </w:numPr>
        <w:tabs>
          <w:tab w:val="left" w:pos="820"/>
        </w:tabs>
        <w:spacing w:line="360" w:lineRule="auto"/>
        <w:ind w:left="360" w:right="161"/>
        <w:jc w:val="both"/>
        <w:rPr>
          <w:sz w:val="24"/>
          <w:szCs w:val="24"/>
        </w:rPr>
      </w:pPr>
      <w:r w:rsidRPr="000633F0">
        <w:rPr>
          <w:sz w:val="24"/>
          <w:szCs w:val="24"/>
        </w:rPr>
        <w:t>The</w:t>
      </w:r>
      <w:r w:rsidRPr="000633F0">
        <w:rPr>
          <w:spacing w:val="-4"/>
          <w:sz w:val="24"/>
          <w:szCs w:val="24"/>
        </w:rPr>
        <w:t xml:space="preserve"> </w:t>
      </w:r>
      <w:r w:rsidRPr="000633F0">
        <w:rPr>
          <w:sz w:val="24"/>
          <w:szCs w:val="24"/>
        </w:rPr>
        <w:t>study</w:t>
      </w:r>
      <w:r w:rsidRPr="000633F0">
        <w:rPr>
          <w:spacing w:val="-8"/>
          <w:sz w:val="24"/>
          <w:szCs w:val="24"/>
        </w:rPr>
        <w:t xml:space="preserve"> </w:t>
      </w:r>
      <w:r w:rsidRPr="000633F0">
        <w:rPr>
          <w:sz w:val="24"/>
          <w:szCs w:val="24"/>
        </w:rPr>
        <w:t>identified</w:t>
      </w:r>
      <w:r w:rsidRPr="000633F0">
        <w:rPr>
          <w:spacing w:val="-3"/>
          <w:sz w:val="24"/>
          <w:szCs w:val="24"/>
        </w:rPr>
        <w:t xml:space="preserve"> </w:t>
      </w:r>
      <w:r w:rsidRPr="000633F0">
        <w:rPr>
          <w:sz w:val="24"/>
          <w:szCs w:val="24"/>
        </w:rPr>
        <w:t>that</w:t>
      </w:r>
      <w:r w:rsidRPr="000633F0">
        <w:rPr>
          <w:spacing w:val="-3"/>
          <w:sz w:val="24"/>
          <w:szCs w:val="24"/>
        </w:rPr>
        <w:t xml:space="preserve"> </w:t>
      </w:r>
      <w:r w:rsidRPr="000633F0">
        <w:rPr>
          <w:sz w:val="24"/>
          <w:szCs w:val="24"/>
        </w:rPr>
        <w:t>28.00%</w:t>
      </w:r>
      <w:r w:rsidRPr="000633F0">
        <w:rPr>
          <w:spacing w:val="-4"/>
          <w:sz w:val="24"/>
          <w:szCs w:val="24"/>
        </w:rPr>
        <w:t xml:space="preserve"> </w:t>
      </w:r>
      <w:r w:rsidRPr="000633F0">
        <w:rPr>
          <w:sz w:val="24"/>
          <w:szCs w:val="24"/>
        </w:rPr>
        <w:t>of</w:t>
      </w:r>
      <w:r w:rsidRPr="000633F0">
        <w:rPr>
          <w:spacing w:val="-4"/>
          <w:sz w:val="24"/>
          <w:szCs w:val="24"/>
        </w:rPr>
        <w:t xml:space="preserve"> </w:t>
      </w:r>
      <w:r w:rsidRPr="000633F0">
        <w:rPr>
          <w:sz w:val="24"/>
          <w:szCs w:val="24"/>
        </w:rPr>
        <w:t>the</w:t>
      </w:r>
      <w:r w:rsidRPr="000633F0">
        <w:rPr>
          <w:spacing w:val="-4"/>
          <w:sz w:val="24"/>
          <w:szCs w:val="24"/>
        </w:rPr>
        <w:t xml:space="preserve"> </w:t>
      </w:r>
      <w:r w:rsidR="000633F0" w:rsidRPr="000633F0">
        <w:rPr>
          <w:sz w:val="24"/>
          <w:szCs w:val="24"/>
        </w:rPr>
        <w:t>respondent’s</w:t>
      </w:r>
      <w:r w:rsidRPr="000633F0">
        <w:rPr>
          <w:spacing w:val="-3"/>
          <w:sz w:val="24"/>
          <w:szCs w:val="24"/>
        </w:rPr>
        <w:t xml:space="preserve"> </w:t>
      </w:r>
      <w:r w:rsidRPr="000633F0">
        <w:rPr>
          <w:sz w:val="24"/>
          <w:szCs w:val="24"/>
        </w:rPr>
        <w:t>stated</w:t>
      </w:r>
      <w:r w:rsidRPr="000633F0">
        <w:rPr>
          <w:spacing w:val="-3"/>
          <w:sz w:val="24"/>
          <w:szCs w:val="24"/>
        </w:rPr>
        <w:t xml:space="preserve"> </w:t>
      </w:r>
      <w:r w:rsidRPr="000633F0">
        <w:rPr>
          <w:sz w:val="24"/>
          <w:szCs w:val="24"/>
        </w:rPr>
        <w:t>competition</w:t>
      </w:r>
      <w:r w:rsidRPr="000633F0">
        <w:rPr>
          <w:spacing w:val="-3"/>
          <w:sz w:val="24"/>
          <w:szCs w:val="24"/>
        </w:rPr>
        <w:t xml:space="preserve"> </w:t>
      </w:r>
      <w:r w:rsidRPr="000633F0">
        <w:rPr>
          <w:sz w:val="24"/>
          <w:szCs w:val="24"/>
        </w:rPr>
        <w:t>creates pricing pressure.</w:t>
      </w:r>
    </w:p>
    <w:p w14:paraId="33514E9C" w14:textId="77777777" w:rsidR="001118C8" w:rsidRPr="000633F0" w:rsidRDefault="00040FDA" w:rsidP="000633F0">
      <w:pPr>
        <w:pStyle w:val="ListParagraph"/>
        <w:numPr>
          <w:ilvl w:val="0"/>
          <w:numId w:val="1"/>
        </w:numPr>
        <w:tabs>
          <w:tab w:val="left" w:pos="820"/>
        </w:tabs>
        <w:spacing w:before="1" w:line="360" w:lineRule="auto"/>
        <w:ind w:left="360" w:right="338"/>
        <w:jc w:val="both"/>
        <w:rPr>
          <w:sz w:val="24"/>
          <w:szCs w:val="24"/>
        </w:rPr>
      </w:pPr>
      <w:r w:rsidRPr="000633F0">
        <w:rPr>
          <w:sz w:val="24"/>
          <w:szCs w:val="24"/>
        </w:rPr>
        <w:t>The</w:t>
      </w:r>
      <w:r w:rsidRPr="000633F0">
        <w:rPr>
          <w:spacing w:val="-4"/>
          <w:sz w:val="24"/>
          <w:szCs w:val="24"/>
        </w:rPr>
        <w:t xml:space="preserve"> </w:t>
      </w:r>
      <w:r w:rsidRPr="000633F0">
        <w:rPr>
          <w:sz w:val="24"/>
          <w:szCs w:val="24"/>
        </w:rPr>
        <w:t>study</w:t>
      </w:r>
      <w:r w:rsidRPr="000633F0">
        <w:rPr>
          <w:spacing w:val="-6"/>
          <w:sz w:val="24"/>
          <w:szCs w:val="24"/>
        </w:rPr>
        <w:t xml:space="preserve"> </w:t>
      </w:r>
      <w:r w:rsidRPr="000633F0">
        <w:rPr>
          <w:sz w:val="24"/>
          <w:szCs w:val="24"/>
        </w:rPr>
        <w:t>revealed</w:t>
      </w:r>
      <w:r w:rsidRPr="000633F0">
        <w:rPr>
          <w:spacing w:val="-3"/>
          <w:sz w:val="24"/>
          <w:szCs w:val="24"/>
        </w:rPr>
        <w:t xml:space="preserve"> </w:t>
      </w:r>
      <w:r w:rsidRPr="000633F0">
        <w:rPr>
          <w:sz w:val="24"/>
          <w:szCs w:val="24"/>
        </w:rPr>
        <w:t>that</w:t>
      </w:r>
      <w:r w:rsidRPr="000633F0">
        <w:rPr>
          <w:spacing w:val="-3"/>
          <w:sz w:val="24"/>
          <w:szCs w:val="24"/>
        </w:rPr>
        <w:t xml:space="preserve"> </w:t>
      </w:r>
      <w:r w:rsidRPr="000633F0">
        <w:rPr>
          <w:sz w:val="24"/>
          <w:szCs w:val="24"/>
        </w:rPr>
        <w:t>54.00%</w:t>
      </w:r>
      <w:r w:rsidRPr="000633F0">
        <w:rPr>
          <w:spacing w:val="-4"/>
          <w:sz w:val="24"/>
          <w:szCs w:val="24"/>
        </w:rPr>
        <w:t xml:space="preserve"> </w:t>
      </w:r>
      <w:r w:rsidRPr="000633F0">
        <w:rPr>
          <w:sz w:val="24"/>
          <w:szCs w:val="24"/>
        </w:rPr>
        <w:t>of</w:t>
      </w:r>
      <w:r w:rsidRPr="000633F0">
        <w:rPr>
          <w:spacing w:val="-4"/>
          <w:sz w:val="24"/>
          <w:szCs w:val="24"/>
        </w:rPr>
        <w:t xml:space="preserve"> </w:t>
      </w:r>
      <w:r w:rsidRPr="000633F0">
        <w:rPr>
          <w:sz w:val="24"/>
          <w:szCs w:val="24"/>
        </w:rPr>
        <w:t>the</w:t>
      </w:r>
      <w:r w:rsidRPr="000633F0">
        <w:rPr>
          <w:spacing w:val="-4"/>
          <w:sz w:val="24"/>
          <w:szCs w:val="24"/>
        </w:rPr>
        <w:t xml:space="preserve"> </w:t>
      </w:r>
      <w:r w:rsidRPr="000633F0">
        <w:rPr>
          <w:sz w:val="24"/>
          <w:szCs w:val="24"/>
        </w:rPr>
        <w:t>respondents</w:t>
      </w:r>
      <w:r w:rsidRPr="000633F0">
        <w:rPr>
          <w:spacing w:val="-1"/>
          <w:sz w:val="24"/>
          <w:szCs w:val="24"/>
        </w:rPr>
        <w:t xml:space="preserve"> </w:t>
      </w:r>
      <w:r w:rsidRPr="000633F0">
        <w:rPr>
          <w:sz w:val="24"/>
          <w:szCs w:val="24"/>
        </w:rPr>
        <w:t>require</w:t>
      </w:r>
      <w:r w:rsidRPr="000633F0">
        <w:rPr>
          <w:spacing w:val="-4"/>
          <w:sz w:val="24"/>
          <w:szCs w:val="24"/>
        </w:rPr>
        <w:t xml:space="preserve"> </w:t>
      </w:r>
      <w:r w:rsidRPr="000633F0">
        <w:rPr>
          <w:sz w:val="24"/>
          <w:szCs w:val="24"/>
        </w:rPr>
        <w:t>multiple</w:t>
      </w:r>
      <w:r w:rsidRPr="000633F0">
        <w:rPr>
          <w:spacing w:val="-4"/>
          <w:sz w:val="24"/>
          <w:szCs w:val="24"/>
        </w:rPr>
        <w:t xml:space="preserve"> </w:t>
      </w:r>
      <w:r w:rsidRPr="000633F0">
        <w:rPr>
          <w:sz w:val="24"/>
          <w:szCs w:val="24"/>
        </w:rPr>
        <w:t>forms</w:t>
      </w:r>
      <w:r w:rsidRPr="000633F0">
        <w:rPr>
          <w:spacing w:val="-3"/>
          <w:sz w:val="24"/>
          <w:szCs w:val="24"/>
        </w:rPr>
        <w:t xml:space="preserve"> </w:t>
      </w:r>
      <w:r w:rsidRPr="000633F0">
        <w:rPr>
          <w:sz w:val="24"/>
          <w:szCs w:val="24"/>
        </w:rPr>
        <w:t>of training support.</w:t>
      </w:r>
    </w:p>
    <w:p w14:paraId="51418772" w14:textId="77777777" w:rsidR="001118C8" w:rsidRPr="000633F0" w:rsidRDefault="00040FDA" w:rsidP="000633F0">
      <w:pPr>
        <w:pStyle w:val="ListParagraph"/>
        <w:numPr>
          <w:ilvl w:val="0"/>
          <w:numId w:val="1"/>
        </w:numPr>
        <w:tabs>
          <w:tab w:val="left" w:pos="820"/>
        </w:tabs>
        <w:spacing w:line="360" w:lineRule="auto"/>
        <w:ind w:left="360" w:right="1001"/>
        <w:jc w:val="both"/>
        <w:rPr>
          <w:sz w:val="24"/>
          <w:szCs w:val="24"/>
        </w:rPr>
      </w:pPr>
      <w:r w:rsidRPr="000633F0">
        <w:rPr>
          <w:sz w:val="24"/>
          <w:szCs w:val="24"/>
        </w:rPr>
        <w:t>The</w:t>
      </w:r>
      <w:r w:rsidRPr="000633F0">
        <w:rPr>
          <w:spacing w:val="-4"/>
          <w:sz w:val="24"/>
          <w:szCs w:val="24"/>
        </w:rPr>
        <w:t xml:space="preserve"> </w:t>
      </w:r>
      <w:r w:rsidRPr="000633F0">
        <w:rPr>
          <w:sz w:val="24"/>
          <w:szCs w:val="24"/>
        </w:rPr>
        <w:t>study</w:t>
      </w:r>
      <w:r w:rsidRPr="000633F0">
        <w:rPr>
          <w:spacing w:val="-6"/>
          <w:sz w:val="24"/>
          <w:szCs w:val="24"/>
        </w:rPr>
        <w:t xml:space="preserve"> </w:t>
      </w:r>
      <w:r w:rsidRPr="000633F0">
        <w:rPr>
          <w:sz w:val="24"/>
          <w:szCs w:val="24"/>
        </w:rPr>
        <w:t>found</w:t>
      </w:r>
      <w:r w:rsidRPr="000633F0">
        <w:rPr>
          <w:spacing w:val="-3"/>
          <w:sz w:val="24"/>
          <w:szCs w:val="24"/>
        </w:rPr>
        <w:t xml:space="preserve"> </w:t>
      </w:r>
      <w:r w:rsidRPr="000633F0">
        <w:rPr>
          <w:sz w:val="24"/>
          <w:szCs w:val="24"/>
        </w:rPr>
        <w:t>that</w:t>
      </w:r>
      <w:r w:rsidRPr="000633F0">
        <w:rPr>
          <w:spacing w:val="-3"/>
          <w:sz w:val="24"/>
          <w:szCs w:val="24"/>
        </w:rPr>
        <w:t xml:space="preserve"> </w:t>
      </w:r>
      <w:r w:rsidRPr="000633F0">
        <w:rPr>
          <w:sz w:val="24"/>
          <w:szCs w:val="24"/>
        </w:rPr>
        <w:t>52.00%</w:t>
      </w:r>
      <w:r w:rsidRPr="000633F0">
        <w:rPr>
          <w:spacing w:val="-4"/>
          <w:sz w:val="24"/>
          <w:szCs w:val="24"/>
        </w:rPr>
        <w:t xml:space="preserve"> </w:t>
      </w:r>
      <w:r w:rsidRPr="000633F0">
        <w:rPr>
          <w:sz w:val="24"/>
          <w:szCs w:val="24"/>
        </w:rPr>
        <w:t>of</w:t>
      </w:r>
      <w:r w:rsidRPr="000633F0">
        <w:rPr>
          <w:spacing w:val="-4"/>
          <w:sz w:val="24"/>
          <w:szCs w:val="24"/>
        </w:rPr>
        <w:t xml:space="preserve"> </w:t>
      </w:r>
      <w:r w:rsidRPr="000633F0">
        <w:rPr>
          <w:sz w:val="24"/>
          <w:szCs w:val="24"/>
        </w:rPr>
        <w:t>the</w:t>
      </w:r>
      <w:r w:rsidRPr="000633F0">
        <w:rPr>
          <w:spacing w:val="-4"/>
          <w:sz w:val="24"/>
          <w:szCs w:val="24"/>
        </w:rPr>
        <w:t xml:space="preserve"> </w:t>
      </w:r>
      <w:r w:rsidRPr="000633F0">
        <w:rPr>
          <w:sz w:val="24"/>
          <w:szCs w:val="24"/>
        </w:rPr>
        <w:t>respondents</w:t>
      </w:r>
      <w:r w:rsidRPr="000633F0">
        <w:rPr>
          <w:spacing w:val="-3"/>
          <w:sz w:val="24"/>
          <w:szCs w:val="24"/>
        </w:rPr>
        <w:t xml:space="preserve"> </w:t>
      </w:r>
      <w:r w:rsidRPr="000633F0">
        <w:rPr>
          <w:sz w:val="24"/>
          <w:szCs w:val="24"/>
        </w:rPr>
        <w:t>perceived</w:t>
      </w:r>
      <w:r w:rsidRPr="000633F0">
        <w:rPr>
          <w:spacing w:val="-3"/>
          <w:sz w:val="24"/>
          <w:szCs w:val="24"/>
        </w:rPr>
        <w:t xml:space="preserve"> </w:t>
      </w:r>
      <w:r w:rsidRPr="000633F0">
        <w:rPr>
          <w:sz w:val="24"/>
          <w:szCs w:val="24"/>
        </w:rPr>
        <w:t>the</w:t>
      </w:r>
      <w:r w:rsidRPr="000633F0">
        <w:rPr>
          <w:spacing w:val="-4"/>
          <w:sz w:val="24"/>
          <w:szCs w:val="24"/>
        </w:rPr>
        <w:t xml:space="preserve"> </w:t>
      </w:r>
      <w:r w:rsidRPr="000633F0">
        <w:rPr>
          <w:sz w:val="24"/>
          <w:szCs w:val="24"/>
        </w:rPr>
        <w:t>overall contribution of enterprises as high.</w:t>
      </w:r>
    </w:p>
    <w:p w14:paraId="59F5F2E9" w14:textId="77777777" w:rsidR="001118C8" w:rsidRDefault="001118C8">
      <w:pPr>
        <w:pStyle w:val="ListParagraph"/>
        <w:spacing w:line="273" w:lineRule="auto"/>
        <w:rPr>
          <w:sz w:val="24"/>
        </w:rPr>
        <w:sectPr w:rsidR="001118C8" w:rsidSect="00284A51">
          <w:headerReference w:type="default" r:id="rId18"/>
          <w:pgSz w:w="11910" w:h="16840"/>
          <w:pgMar w:top="1803" w:right="1803" w:bottom="1803" w:left="1803" w:header="0" w:footer="458" w:gutter="0"/>
          <w:cols w:space="720"/>
          <w:docGrid w:linePitch="299"/>
        </w:sectPr>
      </w:pPr>
    </w:p>
    <w:p w14:paraId="4B74ADF5" w14:textId="4BA998BE" w:rsidR="001118C8" w:rsidRPr="000633F0" w:rsidRDefault="00C505AE" w:rsidP="00C505AE">
      <w:pPr>
        <w:rPr>
          <w:b/>
          <w:bCs/>
          <w:sz w:val="28"/>
          <w:szCs w:val="28"/>
        </w:rPr>
      </w:pPr>
      <w:r w:rsidRPr="000633F0">
        <w:rPr>
          <w:b/>
          <w:bCs/>
          <w:spacing w:val="-2"/>
          <w:sz w:val="28"/>
          <w:szCs w:val="28"/>
        </w:rPr>
        <w:lastRenderedPageBreak/>
        <w:t>5.2 SUGGESTIONS</w:t>
      </w:r>
    </w:p>
    <w:p w14:paraId="56427D9F" w14:textId="77777777" w:rsidR="001118C8" w:rsidRPr="000633F0" w:rsidRDefault="00040FDA" w:rsidP="00C505AE">
      <w:pPr>
        <w:pStyle w:val="ListParagraph"/>
        <w:numPr>
          <w:ilvl w:val="0"/>
          <w:numId w:val="1"/>
        </w:numPr>
        <w:spacing w:before="238" w:line="360" w:lineRule="auto"/>
        <w:ind w:left="567" w:right="96" w:hanging="425"/>
        <w:jc w:val="both"/>
        <w:rPr>
          <w:sz w:val="24"/>
          <w:szCs w:val="24"/>
        </w:rPr>
      </w:pPr>
      <w:r w:rsidRPr="000633F0">
        <w:rPr>
          <w:sz w:val="24"/>
          <w:szCs w:val="24"/>
        </w:rPr>
        <w:t>MSMEs</w:t>
      </w:r>
      <w:r w:rsidRPr="000633F0">
        <w:rPr>
          <w:spacing w:val="-10"/>
          <w:sz w:val="24"/>
          <w:szCs w:val="24"/>
        </w:rPr>
        <w:t xml:space="preserve"> </w:t>
      </w:r>
      <w:r w:rsidRPr="000633F0">
        <w:rPr>
          <w:sz w:val="24"/>
          <w:szCs w:val="24"/>
        </w:rPr>
        <w:t>should</w:t>
      </w:r>
      <w:r w:rsidRPr="000633F0">
        <w:rPr>
          <w:spacing w:val="-10"/>
          <w:sz w:val="24"/>
          <w:szCs w:val="24"/>
        </w:rPr>
        <w:t xml:space="preserve"> </w:t>
      </w:r>
      <w:r w:rsidRPr="000633F0">
        <w:rPr>
          <w:sz w:val="24"/>
          <w:szCs w:val="24"/>
        </w:rPr>
        <w:t>be</w:t>
      </w:r>
      <w:r w:rsidRPr="000633F0">
        <w:rPr>
          <w:spacing w:val="-11"/>
          <w:sz w:val="24"/>
          <w:szCs w:val="24"/>
        </w:rPr>
        <w:t xml:space="preserve"> </w:t>
      </w:r>
      <w:r w:rsidRPr="000633F0">
        <w:rPr>
          <w:sz w:val="24"/>
          <w:szCs w:val="24"/>
        </w:rPr>
        <w:t>provided</w:t>
      </w:r>
      <w:r w:rsidRPr="000633F0">
        <w:rPr>
          <w:spacing w:val="-10"/>
          <w:sz w:val="24"/>
          <w:szCs w:val="24"/>
        </w:rPr>
        <w:t xml:space="preserve"> </w:t>
      </w:r>
      <w:r w:rsidRPr="000633F0">
        <w:rPr>
          <w:sz w:val="24"/>
          <w:szCs w:val="24"/>
        </w:rPr>
        <w:t>with</w:t>
      </w:r>
      <w:r w:rsidRPr="000633F0">
        <w:rPr>
          <w:spacing w:val="-10"/>
          <w:sz w:val="24"/>
          <w:szCs w:val="24"/>
        </w:rPr>
        <w:t xml:space="preserve"> </w:t>
      </w:r>
      <w:r w:rsidRPr="000633F0">
        <w:rPr>
          <w:sz w:val="24"/>
          <w:szCs w:val="24"/>
        </w:rPr>
        <w:t>easier</w:t>
      </w:r>
      <w:r w:rsidRPr="000633F0">
        <w:rPr>
          <w:spacing w:val="-9"/>
          <w:sz w:val="24"/>
          <w:szCs w:val="24"/>
        </w:rPr>
        <w:t xml:space="preserve"> </w:t>
      </w:r>
      <w:r w:rsidRPr="000633F0">
        <w:rPr>
          <w:sz w:val="24"/>
          <w:szCs w:val="24"/>
        </w:rPr>
        <w:t>access</w:t>
      </w:r>
      <w:r w:rsidRPr="000633F0">
        <w:rPr>
          <w:spacing w:val="-10"/>
          <w:sz w:val="24"/>
          <w:szCs w:val="24"/>
        </w:rPr>
        <w:t xml:space="preserve"> </w:t>
      </w:r>
      <w:r w:rsidRPr="000633F0">
        <w:rPr>
          <w:sz w:val="24"/>
          <w:szCs w:val="24"/>
        </w:rPr>
        <w:t>to</w:t>
      </w:r>
      <w:r w:rsidRPr="000633F0">
        <w:rPr>
          <w:spacing w:val="-10"/>
          <w:sz w:val="24"/>
          <w:szCs w:val="24"/>
        </w:rPr>
        <w:t xml:space="preserve"> </w:t>
      </w:r>
      <w:r w:rsidRPr="000633F0">
        <w:rPr>
          <w:sz w:val="24"/>
          <w:szCs w:val="24"/>
        </w:rPr>
        <w:t>financial</w:t>
      </w:r>
      <w:r w:rsidRPr="000633F0">
        <w:rPr>
          <w:spacing w:val="-10"/>
          <w:sz w:val="24"/>
          <w:szCs w:val="24"/>
        </w:rPr>
        <w:t xml:space="preserve"> </w:t>
      </w:r>
      <w:r w:rsidRPr="000633F0">
        <w:rPr>
          <w:sz w:val="24"/>
          <w:szCs w:val="24"/>
        </w:rPr>
        <w:t>assistance</w:t>
      </w:r>
      <w:r w:rsidRPr="000633F0">
        <w:rPr>
          <w:spacing w:val="-9"/>
          <w:sz w:val="24"/>
          <w:szCs w:val="24"/>
        </w:rPr>
        <w:t xml:space="preserve"> </w:t>
      </w:r>
      <w:r w:rsidRPr="000633F0">
        <w:rPr>
          <w:sz w:val="24"/>
          <w:szCs w:val="24"/>
        </w:rPr>
        <w:t>and</w:t>
      </w:r>
      <w:r w:rsidRPr="000633F0">
        <w:rPr>
          <w:spacing w:val="-10"/>
          <w:sz w:val="24"/>
          <w:szCs w:val="24"/>
        </w:rPr>
        <w:t xml:space="preserve"> </w:t>
      </w:r>
      <w:r w:rsidRPr="000633F0">
        <w:rPr>
          <w:sz w:val="24"/>
          <w:szCs w:val="24"/>
        </w:rPr>
        <w:t>credit facilities to reduce dependence on informal sources of finance and improve business expansion.</w:t>
      </w:r>
    </w:p>
    <w:p w14:paraId="4FDA32FF" w14:textId="77777777" w:rsidR="001118C8" w:rsidRPr="000633F0" w:rsidRDefault="00040FDA" w:rsidP="00C505AE">
      <w:pPr>
        <w:pStyle w:val="ListParagraph"/>
        <w:numPr>
          <w:ilvl w:val="0"/>
          <w:numId w:val="1"/>
        </w:numPr>
        <w:spacing w:before="2" w:line="360" w:lineRule="auto"/>
        <w:ind w:left="567" w:right="98" w:hanging="425"/>
        <w:jc w:val="both"/>
        <w:rPr>
          <w:sz w:val="24"/>
          <w:szCs w:val="24"/>
        </w:rPr>
      </w:pPr>
      <w:r w:rsidRPr="000633F0">
        <w:rPr>
          <w:sz w:val="24"/>
          <w:szCs w:val="24"/>
        </w:rPr>
        <w:t>Government</w:t>
      </w:r>
      <w:r w:rsidRPr="000633F0">
        <w:rPr>
          <w:spacing w:val="-15"/>
          <w:sz w:val="24"/>
          <w:szCs w:val="24"/>
        </w:rPr>
        <w:t xml:space="preserve"> </w:t>
      </w:r>
      <w:r w:rsidRPr="000633F0">
        <w:rPr>
          <w:sz w:val="24"/>
          <w:szCs w:val="24"/>
        </w:rPr>
        <w:t>agencies</w:t>
      </w:r>
      <w:r w:rsidRPr="000633F0">
        <w:rPr>
          <w:spacing w:val="-15"/>
          <w:sz w:val="24"/>
          <w:szCs w:val="24"/>
        </w:rPr>
        <w:t xml:space="preserve"> </w:t>
      </w:r>
      <w:r w:rsidRPr="000633F0">
        <w:rPr>
          <w:sz w:val="24"/>
          <w:szCs w:val="24"/>
        </w:rPr>
        <w:t>and</w:t>
      </w:r>
      <w:r w:rsidRPr="000633F0">
        <w:rPr>
          <w:spacing w:val="-15"/>
          <w:sz w:val="24"/>
          <w:szCs w:val="24"/>
        </w:rPr>
        <w:t xml:space="preserve"> </w:t>
      </w:r>
      <w:r w:rsidRPr="000633F0">
        <w:rPr>
          <w:sz w:val="24"/>
          <w:szCs w:val="24"/>
        </w:rPr>
        <w:t>financial</w:t>
      </w:r>
      <w:r w:rsidRPr="000633F0">
        <w:rPr>
          <w:spacing w:val="-14"/>
          <w:sz w:val="24"/>
          <w:szCs w:val="24"/>
        </w:rPr>
        <w:t xml:space="preserve"> </w:t>
      </w:r>
      <w:r w:rsidRPr="000633F0">
        <w:rPr>
          <w:sz w:val="24"/>
          <w:szCs w:val="24"/>
        </w:rPr>
        <w:t>institutions</w:t>
      </w:r>
      <w:r w:rsidRPr="000633F0">
        <w:rPr>
          <w:spacing w:val="-14"/>
          <w:sz w:val="24"/>
          <w:szCs w:val="24"/>
        </w:rPr>
        <w:t xml:space="preserve"> </w:t>
      </w:r>
      <w:r w:rsidRPr="000633F0">
        <w:rPr>
          <w:sz w:val="24"/>
          <w:szCs w:val="24"/>
        </w:rPr>
        <w:t>should</w:t>
      </w:r>
      <w:r w:rsidRPr="000633F0">
        <w:rPr>
          <w:spacing w:val="-14"/>
          <w:sz w:val="24"/>
          <w:szCs w:val="24"/>
        </w:rPr>
        <w:t xml:space="preserve"> </w:t>
      </w:r>
      <w:r w:rsidRPr="000633F0">
        <w:rPr>
          <w:sz w:val="24"/>
          <w:szCs w:val="24"/>
        </w:rPr>
        <w:t>simplify</w:t>
      </w:r>
      <w:r w:rsidRPr="000633F0">
        <w:rPr>
          <w:spacing w:val="-15"/>
          <w:sz w:val="24"/>
          <w:szCs w:val="24"/>
        </w:rPr>
        <w:t xml:space="preserve"> </w:t>
      </w:r>
      <w:r w:rsidRPr="000633F0">
        <w:rPr>
          <w:sz w:val="24"/>
          <w:szCs w:val="24"/>
        </w:rPr>
        <w:t>loan</w:t>
      </w:r>
      <w:r w:rsidRPr="000633F0">
        <w:rPr>
          <w:spacing w:val="-14"/>
          <w:sz w:val="24"/>
          <w:szCs w:val="24"/>
        </w:rPr>
        <w:t xml:space="preserve"> </w:t>
      </w:r>
      <w:r w:rsidRPr="000633F0">
        <w:rPr>
          <w:sz w:val="24"/>
          <w:szCs w:val="24"/>
        </w:rPr>
        <w:t xml:space="preserve">procedures and reduce delays in loan sanctioning to improve accessibility for MSME </w:t>
      </w:r>
      <w:r w:rsidRPr="000633F0">
        <w:rPr>
          <w:spacing w:val="-2"/>
          <w:sz w:val="24"/>
          <w:szCs w:val="24"/>
        </w:rPr>
        <w:t>owners.</w:t>
      </w:r>
    </w:p>
    <w:p w14:paraId="00E3529B" w14:textId="77777777" w:rsidR="001118C8" w:rsidRPr="000633F0" w:rsidRDefault="00040FDA" w:rsidP="00C505AE">
      <w:pPr>
        <w:pStyle w:val="ListParagraph"/>
        <w:numPr>
          <w:ilvl w:val="0"/>
          <w:numId w:val="1"/>
        </w:numPr>
        <w:spacing w:before="0" w:line="360" w:lineRule="auto"/>
        <w:ind w:left="567" w:hanging="425"/>
        <w:jc w:val="both"/>
        <w:rPr>
          <w:sz w:val="24"/>
          <w:szCs w:val="24"/>
        </w:rPr>
      </w:pPr>
      <w:r w:rsidRPr="000633F0">
        <w:rPr>
          <w:sz w:val="24"/>
          <w:szCs w:val="24"/>
        </w:rPr>
        <w:t xml:space="preserve">More training programmes should be organised for entrepreneurs to improve technical knowledge, financial management skills, and business management </w:t>
      </w:r>
      <w:r w:rsidRPr="000633F0">
        <w:rPr>
          <w:spacing w:val="-2"/>
          <w:sz w:val="24"/>
          <w:szCs w:val="24"/>
        </w:rPr>
        <w:t>capabilities.</w:t>
      </w:r>
    </w:p>
    <w:p w14:paraId="2BE4C25A" w14:textId="77777777" w:rsidR="001118C8" w:rsidRPr="000633F0" w:rsidRDefault="00040FDA" w:rsidP="00C505AE">
      <w:pPr>
        <w:pStyle w:val="ListParagraph"/>
        <w:numPr>
          <w:ilvl w:val="0"/>
          <w:numId w:val="1"/>
        </w:numPr>
        <w:spacing w:before="0" w:line="360" w:lineRule="auto"/>
        <w:ind w:left="567" w:hanging="425"/>
        <w:jc w:val="both"/>
        <w:rPr>
          <w:sz w:val="24"/>
          <w:szCs w:val="24"/>
        </w:rPr>
      </w:pPr>
      <w:r w:rsidRPr="000633F0">
        <w:rPr>
          <w:sz w:val="24"/>
          <w:szCs w:val="24"/>
        </w:rPr>
        <w:t xml:space="preserve">Marketing support initiatives should be strengthened to help MSMEs improve market access, increase product visibility, and compete effectively with larger </w:t>
      </w:r>
      <w:r w:rsidRPr="000633F0">
        <w:rPr>
          <w:spacing w:val="-2"/>
          <w:sz w:val="24"/>
          <w:szCs w:val="24"/>
        </w:rPr>
        <w:t>firms.</w:t>
      </w:r>
    </w:p>
    <w:p w14:paraId="0200B976" w14:textId="77777777" w:rsidR="001118C8" w:rsidRPr="000633F0" w:rsidRDefault="00040FDA" w:rsidP="00C505AE">
      <w:pPr>
        <w:pStyle w:val="ListParagraph"/>
        <w:numPr>
          <w:ilvl w:val="0"/>
          <w:numId w:val="1"/>
        </w:numPr>
        <w:spacing w:before="0" w:line="360" w:lineRule="auto"/>
        <w:ind w:left="567" w:right="96" w:hanging="425"/>
        <w:jc w:val="both"/>
        <w:rPr>
          <w:sz w:val="24"/>
          <w:szCs w:val="24"/>
        </w:rPr>
      </w:pPr>
      <w:r w:rsidRPr="000633F0">
        <w:rPr>
          <w:sz w:val="24"/>
          <w:szCs w:val="24"/>
        </w:rPr>
        <w:t>MSMEs should be encouraged to adopt modern technologies and digital tools to improve productivity, efficiency, and competitiveness.</w:t>
      </w:r>
    </w:p>
    <w:p w14:paraId="70D79CC6" w14:textId="77777777" w:rsidR="001118C8" w:rsidRPr="000633F0" w:rsidRDefault="00040FDA" w:rsidP="00C505AE">
      <w:pPr>
        <w:pStyle w:val="ListParagraph"/>
        <w:numPr>
          <w:ilvl w:val="0"/>
          <w:numId w:val="1"/>
        </w:numPr>
        <w:spacing w:before="0" w:line="360" w:lineRule="auto"/>
        <w:ind w:left="567" w:right="95" w:hanging="425"/>
        <w:jc w:val="both"/>
        <w:rPr>
          <w:sz w:val="24"/>
          <w:szCs w:val="24"/>
        </w:rPr>
      </w:pPr>
      <w:r w:rsidRPr="000633F0">
        <w:rPr>
          <w:sz w:val="24"/>
          <w:szCs w:val="24"/>
        </w:rPr>
        <w:t>Government institutions should create greater awareness regarding various MSME schemes, subsidies, and support programmes so that entrepreneurs can utilise available benefits effectively.</w:t>
      </w:r>
    </w:p>
    <w:p w14:paraId="1AA64345" w14:textId="77777777" w:rsidR="001118C8" w:rsidRPr="000633F0" w:rsidRDefault="00040FDA" w:rsidP="00C505AE">
      <w:pPr>
        <w:pStyle w:val="ListParagraph"/>
        <w:numPr>
          <w:ilvl w:val="0"/>
          <w:numId w:val="1"/>
        </w:numPr>
        <w:spacing w:before="0" w:line="360" w:lineRule="auto"/>
        <w:ind w:left="567" w:hanging="425"/>
        <w:jc w:val="both"/>
        <w:rPr>
          <w:sz w:val="24"/>
          <w:szCs w:val="24"/>
        </w:rPr>
      </w:pPr>
      <w:r w:rsidRPr="000633F0">
        <w:rPr>
          <w:sz w:val="24"/>
          <w:szCs w:val="24"/>
        </w:rPr>
        <w:t xml:space="preserve">Skill development programmes should be introduced to address labour shortages and improve the availability of skilled workers within the MSME </w:t>
      </w:r>
      <w:r w:rsidRPr="000633F0">
        <w:rPr>
          <w:spacing w:val="-2"/>
          <w:sz w:val="24"/>
          <w:szCs w:val="24"/>
        </w:rPr>
        <w:t>sector.</w:t>
      </w:r>
    </w:p>
    <w:p w14:paraId="776F6D14" w14:textId="77777777" w:rsidR="001118C8" w:rsidRPr="000633F0" w:rsidRDefault="00040FDA" w:rsidP="00C505AE">
      <w:pPr>
        <w:pStyle w:val="ListParagraph"/>
        <w:numPr>
          <w:ilvl w:val="0"/>
          <w:numId w:val="1"/>
        </w:numPr>
        <w:spacing w:before="4" w:line="360" w:lineRule="auto"/>
        <w:ind w:left="567" w:right="94" w:hanging="425"/>
        <w:jc w:val="both"/>
        <w:rPr>
          <w:sz w:val="24"/>
          <w:szCs w:val="24"/>
        </w:rPr>
      </w:pPr>
      <w:r w:rsidRPr="000633F0">
        <w:rPr>
          <w:sz w:val="24"/>
          <w:szCs w:val="24"/>
        </w:rPr>
        <w:t>Measures</w:t>
      </w:r>
      <w:r w:rsidRPr="000633F0">
        <w:rPr>
          <w:spacing w:val="-13"/>
          <w:sz w:val="24"/>
          <w:szCs w:val="24"/>
        </w:rPr>
        <w:t xml:space="preserve"> </w:t>
      </w:r>
      <w:r w:rsidRPr="000633F0">
        <w:rPr>
          <w:sz w:val="24"/>
          <w:szCs w:val="24"/>
        </w:rPr>
        <w:t>should</w:t>
      </w:r>
      <w:r w:rsidRPr="000633F0">
        <w:rPr>
          <w:spacing w:val="-15"/>
          <w:sz w:val="24"/>
          <w:szCs w:val="24"/>
        </w:rPr>
        <w:t xml:space="preserve"> </w:t>
      </w:r>
      <w:r w:rsidRPr="000633F0">
        <w:rPr>
          <w:sz w:val="24"/>
          <w:szCs w:val="24"/>
        </w:rPr>
        <w:t>be</w:t>
      </w:r>
      <w:r w:rsidRPr="000633F0">
        <w:rPr>
          <w:spacing w:val="-14"/>
          <w:sz w:val="24"/>
          <w:szCs w:val="24"/>
        </w:rPr>
        <w:t xml:space="preserve"> </w:t>
      </w:r>
      <w:r w:rsidRPr="000633F0">
        <w:rPr>
          <w:sz w:val="24"/>
          <w:szCs w:val="24"/>
        </w:rPr>
        <w:t>taken</w:t>
      </w:r>
      <w:r w:rsidRPr="000633F0">
        <w:rPr>
          <w:spacing w:val="-13"/>
          <w:sz w:val="24"/>
          <w:szCs w:val="24"/>
        </w:rPr>
        <w:t xml:space="preserve"> </w:t>
      </w:r>
      <w:r w:rsidRPr="000633F0">
        <w:rPr>
          <w:sz w:val="24"/>
          <w:szCs w:val="24"/>
        </w:rPr>
        <w:t>to</w:t>
      </w:r>
      <w:r w:rsidRPr="000633F0">
        <w:rPr>
          <w:spacing w:val="-15"/>
          <w:sz w:val="24"/>
          <w:szCs w:val="24"/>
        </w:rPr>
        <w:t xml:space="preserve"> </w:t>
      </w:r>
      <w:r w:rsidRPr="000633F0">
        <w:rPr>
          <w:sz w:val="24"/>
          <w:szCs w:val="24"/>
        </w:rPr>
        <w:t>control</w:t>
      </w:r>
      <w:r w:rsidRPr="000633F0">
        <w:rPr>
          <w:spacing w:val="-15"/>
          <w:sz w:val="24"/>
          <w:szCs w:val="24"/>
        </w:rPr>
        <w:t xml:space="preserve"> </w:t>
      </w:r>
      <w:r w:rsidRPr="000633F0">
        <w:rPr>
          <w:sz w:val="24"/>
          <w:szCs w:val="24"/>
        </w:rPr>
        <w:t>production</w:t>
      </w:r>
      <w:r w:rsidRPr="000633F0">
        <w:rPr>
          <w:spacing w:val="-13"/>
          <w:sz w:val="24"/>
          <w:szCs w:val="24"/>
        </w:rPr>
        <w:t xml:space="preserve"> </w:t>
      </w:r>
      <w:r w:rsidRPr="000633F0">
        <w:rPr>
          <w:sz w:val="24"/>
          <w:szCs w:val="24"/>
        </w:rPr>
        <w:t>costs</w:t>
      </w:r>
      <w:r w:rsidRPr="000633F0">
        <w:rPr>
          <w:spacing w:val="-15"/>
          <w:sz w:val="24"/>
          <w:szCs w:val="24"/>
        </w:rPr>
        <w:t xml:space="preserve"> </w:t>
      </w:r>
      <w:r w:rsidRPr="000633F0">
        <w:rPr>
          <w:sz w:val="24"/>
          <w:szCs w:val="24"/>
        </w:rPr>
        <w:t>and</w:t>
      </w:r>
      <w:r w:rsidRPr="000633F0">
        <w:rPr>
          <w:spacing w:val="-15"/>
          <w:sz w:val="24"/>
          <w:szCs w:val="24"/>
        </w:rPr>
        <w:t xml:space="preserve"> </w:t>
      </w:r>
      <w:r w:rsidRPr="000633F0">
        <w:rPr>
          <w:sz w:val="24"/>
          <w:szCs w:val="24"/>
        </w:rPr>
        <w:t>improve</w:t>
      </w:r>
      <w:r w:rsidRPr="000633F0">
        <w:rPr>
          <w:spacing w:val="-14"/>
          <w:sz w:val="24"/>
          <w:szCs w:val="24"/>
        </w:rPr>
        <w:t xml:space="preserve"> </w:t>
      </w:r>
      <w:r w:rsidRPr="000633F0">
        <w:rPr>
          <w:sz w:val="24"/>
          <w:szCs w:val="24"/>
        </w:rPr>
        <w:t>access</w:t>
      </w:r>
      <w:r w:rsidRPr="000633F0">
        <w:rPr>
          <w:spacing w:val="-13"/>
          <w:sz w:val="24"/>
          <w:szCs w:val="24"/>
        </w:rPr>
        <w:t xml:space="preserve"> </w:t>
      </w:r>
      <w:r w:rsidRPr="000633F0">
        <w:rPr>
          <w:sz w:val="24"/>
          <w:szCs w:val="24"/>
        </w:rPr>
        <w:t>to</w:t>
      </w:r>
      <w:r w:rsidRPr="000633F0">
        <w:rPr>
          <w:spacing w:val="-15"/>
          <w:sz w:val="24"/>
          <w:szCs w:val="24"/>
        </w:rPr>
        <w:t xml:space="preserve"> </w:t>
      </w:r>
      <w:r w:rsidRPr="000633F0">
        <w:rPr>
          <w:sz w:val="24"/>
          <w:szCs w:val="24"/>
        </w:rPr>
        <w:t xml:space="preserve">raw materials at reasonable prices to reduce operational difficulties faced by </w:t>
      </w:r>
      <w:r w:rsidRPr="000633F0">
        <w:rPr>
          <w:spacing w:val="-2"/>
          <w:sz w:val="24"/>
          <w:szCs w:val="24"/>
        </w:rPr>
        <w:t>enterprises.</w:t>
      </w:r>
    </w:p>
    <w:p w14:paraId="08B88F41" w14:textId="77777777" w:rsidR="001118C8" w:rsidRPr="000633F0" w:rsidRDefault="00040FDA" w:rsidP="00C505AE">
      <w:pPr>
        <w:pStyle w:val="ListParagraph"/>
        <w:numPr>
          <w:ilvl w:val="0"/>
          <w:numId w:val="1"/>
        </w:numPr>
        <w:spacing w:line="360" w:lineRule="auto"/>
        <w:ind w:left="567" w:hanging="425"/>
        <w:jc w:val="both"/>
        <w:rPr>
          <w:sz w:val="24"/>
          <w:szCs w:val="24"/>
        </w:rPr>
      </w:pPr>
      <w:r w:rsidRPr="000633F0">
        <w:rPr>
          <w:sz w:val="24"/>
          <w:szCs w:val="24"/>
        </w:rPr>
        <w:t>Special</w:t>
      </w:r>
      <w:r w:rsidRPr="000633F0">
        <w:rPr>
          <w:spacing w:val="-6"/>
          <w:sz w:val="24"/>
          <w:szCs w:val="24"/>
        </w:rPr>
        <w:t xml:space="preserve"> </w:t>
      </w:r>
      <w:r w:rsidRPr="000633F0">
        <w:rPr>
          <w:sz w:val="24"/>
          <w:szCs w:val="24"/>
        </w:rPr>
        <w:t>support</w:t>
      </w:r>
      <w:r w:rsidRPr="000633F0">
        <w:rPr>
          <w:spacing w:val="-6"/>
          <w:sz w:val="24"/>
          <w:szCs w:val="24"/>
        </w:rPr>
        <w:t xml:space="preserve"> </w:t>
      </w:r>
      <w:r w:rsidRPr="000633F0">
        <w:rPr>
          <w:sz w:val="24"/>
          <w:szCs w:val="24"/>
        </w:rPr>
        <w:t>should</w:t>
      </w:r>
      <w:r w:rsidRPr="000633F0">
        <w:rPr>
          <w:spacing w:val="-7"/>
          <w:sz w:val="24"/>
          <w:szCs w:val="24"/>
        </w:rPr>
        <w:t xml:space="preserve"> </w:t>
      </w:r>
      <w:r w:rsidRPr="000633F0">
        <w:rPr>
          <w:sz w:val="24"/>
          <w:szCs w:val="24"/>
        </w:rPr>
        <w:t>be</w:t>
      </w:r>
      <w:r w:rsidRPr="000633F0">
        <w:rPr>
          <w:spacing w:val="-8"/>
          <w:sz w:val="24"/>
          <w:szCs w:val="24"/>
        </w:rPr>
        <w:t xml:space="preserve"> </w:t>
      </w:r>
      <w:r w:rsidRPr="000633F0">
        <w:rPr>
          <w:sz w:val="24"/>
          <w:szCs w:val="24"/>
        </w:rPr>
        <w:t>provided</w:t>
      </w:r>
      <w:r w:rsidRPr="000633F0">
        <w:rPr>
          <w:spacing w:val="-7"/>
          <w:sz w:val="24"/>
          <w:szCs w:val="24"/>
        </w:rPr>
        <w:t xml:space="preserve"> </w:t>
      </w:r>
      <w:r w:rsidRPr="000633F0">
        <w:rPr>
          <w:sz w:val="24"/>
          <w:szCs w:val="24"/>
        </w:rPr>
        <w:t>for</w:t>
      </w:r>
      <w:r w:rsidRPr="000633F0">
        <w:rPr>
          <w:spacing w:val="-8"/>
          <w:sz w:val="24"/>
          <w:szCs w:val="24"/>
        </w:rPr>
        <w:t xml:space="preserve"> </w:t>
      </w:r>
      <w:r w:rsidRPr="000633F0">
        <w:rPr>
          <w:sz w:val="24"/>
          <w:szCs w:val="24"/>
        </w:rPr>
        <w:t>rural</w:t>
      </w:r>
      <w:r w:rsidRPr="000633F0">
        <w:rPr>
          <w:spacing w:val="-6"/>
          <w:sz w:val="24"/>
          <w:szCs w:val="24"/>
        </w:rPr>
        <w:t xml:space="preserve"> </w:t>
      </w:r>
      <w:r w:rsidRPr="000633F0">
        <w:rPr>
          <w:sz w:val="24"/>
          <w:szCs w:val="24"/>
        </w:rPr>
        <w:t>and</w:t>
      </w:r>
      <w:r w:rsidRPr="000633F0">
        <w:rPr>
          <w:spacing w:val="-7"/>
          <w:sz w:val="24"/>
          <w:szCs w:val="24"/>
        </w:rPr>
        <w:t xml:space="preserve"> </w:t>
      </w:r>
      <w:r w:rsidRPr="000633F0">
        <w:rPr>
          <w:sz w:val="24"/>
          <w:szCs w:val="24"/>
        </w:rPr>
        <w:t>small</w:t>
      </w:r>
      <w:r w:rsidRPr="000633F0">
        <w:rPr>
          <w:spacing w:val="-6"/>
          <w:sz w:val="24"/>
          <w:szCs w:val="24"/>
        </w:rPr>
        <w:t xml:space="preserve"> </w:t>
      </w:r>
      <w:r w:rsidRPr="000633F0">
        <w:rPr>
          <w:sz w:val="24"/>
          <w:szCs w:val="24"/>
        </w:rPr>
        <w:t>enterprises</w:t>
      </w:r>
      <w:r w:rsidRPr="000633F0">
        <w:rPr>
          <w:spacing w:val="-7"/>
          <w:sz w:val="24"/>
          <w:szCs w:val="24"/>
        </w:rPr>
        <w:t xml:space="preserve"> </w:t>
      </w:r>
      <w:r w:rsidRPr="000633F0">
        <w:rPr>
          <w:sz w:val="24"/>
          <w:szCs w:val="24"/>
        </w:rPr>
        <w:t>to</w:t>
      </w:r>
      <w:r w:rsidRPr="000633F0">
        <w:rPr>
          <w:spacing w:val="-7"/>
          <w:sz w:val="24"/>
          <w:szCs w:val="24"/>
        </w:rPr>
        <w:t xml:space="preserve"> </w:t>
      </w:r>
      <w:r w:rsidRPr="000633F0">
        <w:rPr>
          <w:sz w:val="24"/>
          <w:szCs w:val="24"/>
        </w:rPr>
        <w:t xml:space="preserve">encourage entrepreneurship and promote balanced regional development within the </w:t>
      </w:r>
      <w:r w:rsidRPr="000633F0">
        <w:rPr>
          <w:spacing w:val="-2"/>
          <w:sz w:val="24"/>
          <w:szCs w:val="24"/>
        </w:rPr>
        <w:t>district.</w:t>
      </w:r>
    </w:p>
    <w:p w14:paraId="2B5C752D" w14:textId="77777777" w:rsidR="001118C8" w:rsidRPr="000633F0" w:rsidRDefault="00040FDA" w:rsidP="00C505AE">
      <w:pPr>
        <w:pStyle w:val="ListParagraph"/>
        <w:numPr>
          <w:ilvl w:val="0"/>
          <w:numId w:val="1"/>
        </w:numPr>
        <w:spacing w:before="0" w:line="360" w:lineRule="auto"/>
        <w:ind w:left="567" w:right="96" w:hanging="425"/>
        <w:jc w:val="both"/>
        <w:rPr>
          <w:sz w:val="24"/>
          <w:szCs w:val="24"/>
        </w:rPr>
      </w:pPr>
      <w:r w:rsidRPr="000633F0">
        <w:rPr>
          <w:sz w:val="24"/>
          <w:szCs w:val="24"/>
        </w:rPr>
        <w:t>Stronger</w:t>
      </w:r>
      <w:r w:rsidRPr="000633F0">
        <w:rPr>
          <w:spacing w:val="-7"/>
          <w:sz w:val="24"/>
          <w:szCs w:val="24"/>
        </w:rPr>
        <w:t xml:space="preserve"> </w:t>
      </w:r>
      <w:r w:rsidRPr="000633F0">
        <w:rPr>
          <w:sz w:val="24"/>
          <w:szCs w:val="24"/>
        </w:rPr>
        <w:t>coordination</w:t>
      </w:r>
      <w:r w:rsidRPr="000633F0">
        <w:rPr>
          <w:spacing w:val="-9"/>
          <w:sz w:val="24"/>
          <w:szCs w:val="24"/>
        </w:rPr>
        <w:t xml:space="preserve"> </w:t>
      </w:r>
      <w:r w:rsidRPr="000633F0">
        <w:rPr>
          <w:sz w:val="24"/>
          <w:szCs w:val="24"/>
        </w:rPr>
        <w:t>between</w:t>
      </w:r>
      <w:r w:rsidRPr="000633F0">
        <w:rPr>
          <w:spacing w:val="-6"/>
          <w:sz w:val="24"/>
          <w:szCs w:val="24"/>
        </w:rPr>
        <w:t xml:space="preserve"> </w:t>
      </w:r>
      <w:r w:rsidRPr="000633F0">
        <w:rPr>
          <w:sz w:val="24"/>
          <w:szCs w:val="24"/>
        </w:rPr>
        <w:t>government</w:t>
      </w:r>
      <w:r w:rsidRPr="000633F0">
        <w:rPr>
          <w:spacing w:val="-8"/>
          <w:sz w:val="24"/>
          <w:szCs w:val="24"/>
        </w:rPr>
        <w:t xml:space="preserve"> </w:t>
      </w:r>
      <w:r w:rsidRPr="000633F0">
        <w:rPr>
          <w:sz w:val="24"/>
          <w:szCs w:val="24"/>
        </w:rPr>
        <w:t>agencies,</w:t>
      </w:r>
      <w:r w:rsidRPr="000633F0">
        <w:rPr>
          <w:spacing w:val="-9"/>
          <w:sz w:val="24"/>
          <w:szCs w:val="24"/>
        </w:rPr>
        <w:t xml:space="preserve"> </w:t>
      </w:r>
      <w:r w:rsidRPr="000633F0">
        <w:rPr>
          <w:sz w:val="24"/>
          <w:szCs w:val="24"/>
        </w:rPr>
        <w:t>financial</w:t>
      </w:r>
      <w:r w:rsidRPr="000633F0">
        <w:rPr>
          <w:spacing w:val="-8"/>
          <w:sz w:val="24"/>
          <w:szCs w:val="24"/>
        </w:rPr>
        <w:t xml:space="preserve"> </w:t>
      </w:r>
      <w:r w:rsidRPr="000633F0">
        <w:rPr>
          <w:sz w:val="24"/>
          <w:szCs w:val="24"/>
        </w:rPr>
        <w:t>institutions,</w:t>
      </w:r>
      <w:r w:rsidRPr="000633F0">
        <w:rPr>
          <w:spacing w:val="-9"/>
          <w:sz w:val="24"/>
          <w:szCs w:val="24"/>
        </w:rPr>
        <w:t xml:space="preserve"> </w:t>
      </w:r>
      <w:r w:rsidRPr="000633F0">
        <w:rPr>
          <w:sz w:val="24"/>
          <w:szCs w:val="24"/>
        </w:rPr>
        <w:t>and entrepreneurs should be encouraged to improve the overall growth, sustainability, and long-term performance of MSMEs.</w:t>
      </w:r>
    </w:p>
    <w:p w14:paraId="1507FA8B" w14:textId="77777777" w:rsidR="001118C8" w:rsidRDefault="001118C8" w:rsidP="00C505AE">
      <w:pPr>
        <w:pStyle w:val="ListParagraph"/>
        <w:spacing w:line="276" w:lineRule="auto"/>
        <w:ind w:left="567" w:hanging="425"/>
        <w:jc w:val="both"/>
        <w:rPr>
          <w:sz w:val="24"/>
        </w:rPr>
        <w:sectPr w:rsidR="001118C8" w:rsidSect="00494820">
          <w:headerReference w:type="default" r:id="rId19"/>
          <w:pgSz w:w="11910" w:h="16840"/>
          <w:pgMar w:top="1803" w:right="1803" w:bottom="1803" w:left="1803" w:header="0" w:footer="601" w:gutter="0"/>
          <w:cols w:space="720"/>
          <w:docGrid w:linePitch="299"/>
        </w:sectPr>
      </w:pPr>
    </w:p>
    <w:p w14:paraId="6E236D00" w14:textId="3AB328C5" w:rsidR="001118C8" w:rsidRPr="00924468" w:rsidRDefault="00C505AE" w:rsidP="00587F74">
      <w:pPr>
        <w:ind w:firstLine="98"/>
        <w:rPr>
          <w:b/>
          <w:bCs/>
          <w:sz w:val="28"/>
          <w:szCs w:val="28"/>
        </w:rPr>
      </w:pPr>
      <w:r>
        <w:rPr>
          <w:b/>
          <w:bCs/>
          <w:spacing w:val="-2"/>
          <w:sz w:val="28"/>
          <w:szCs w:val="28"/>
        </w:rPr>
        <w:lastRenderedPageBreak/>
        <w:t xml:space="preserve">5.3 </w:t>
      </w:r>
      <w:r w:rsidRPr="00924468">
        <w:rPr>
          <w:b/>
          <w:bCs/>
          <w:spacing w:val="-2"/>
          <w:sz w:val="28"/>
          <w:szCs w:val="28"/>
        </w:rPr>
        <w:t>CONCLUSION</w:t>
      </w:r>
    </w:p>
    <w:p w14:paraId="60199647" w14:textId="77777777" w:rsidR="001118C8" w:rsidRDefault="00040FDA" w:rsidP="00924468">
      <w:pPr>
        <w:pStyle w:val="BodyText"/>
        <w:spacing w:before="238" w:line="360" w:lineRule="auto"/>
        <w:ind w:left="98" w:right="96"/>
        <w:jc w:val="both"/>
      </w:pPr>
      <w:r>
        <w:t>Economic development is an important objective of every economy because it contributes</w:t>
      </w:r>
      <w:r>
        <w:rPr>
          <w:spacing w:val="-5"/>
        </w:rPr>
        <w:t xml:space="preserve"> </w:t>
      </w:r>
      <w:r>
        <w:t>towards</w:t>
      </w:r>
      <w:r>
        <w:rPr>
          <w:spacing w:val="-5"/>
        </w:rPr>
        <w:t xml:space="preserve"> </w:t>
      </w:r>
      <w:r>
        <w:t>improving</w:t>
      </w:r>
      <w:r>
        <w:rPr>
          <w:spacing w:val="-8"/>
        </w:rPr>
        <w:t xml:space="preserve"> </w:t>
      </w:r>
      <w:r>
        <w:t>living</w:t>
      </w:r>
      <w:r>
        <w:rPr>
          <w:spacing w:val="-8"/>
        </w:rPr>
        <w:t xml:space="preserve"> </w:t>
      </w:r>
      <w:r>
        <w:t>standards,</w:t>
      </w:r>
      <w:r>
        <w:rPr>
          <w:spacing w:val="-3"/>
        </w:rPr>
        <w:t xml:space="preserve"> </w:t>
      </w:r>
      <w:r>
        <w:t>generating</w:t>
      </w:r>
      <w:r>
        <w:rPr>
          <w:spacing w:val="-8"/>
        </w:rPr>
        <w:t xml:space="preserve"> </w:t>
      </w:r>
      <w:r>
        <w:t>employment</w:t>
      </w:r>
      <w:r>
        <w:rPr>
          <w:spacing w:val="-5"/>
        </w:rPr>
        <w:t xml:space="preserve"> </w:t>
      </w:r>
      <w:r>
        <w:t>opportunities, increasing income levels, and promoting overall social and industrial progress. Business enterprises play a significant role in achieving economic growth by creating productive activities and supporting economic stability. Among various business sectors,</w:t>
      </w:r>
      <w:r>
        <w:rPr>
          <w:spacing w:val="-15"/>
        </w:rPr>
        <w:t xml:space="preserve"> </w:t>
      </w:r>
      <w:r>
        <w:t>Micro,</w:t>
      </w:r>
      <w:r>
        <w:rPr>
          <w:spacing w:val="-15"/>
        </w:rPr>
        <w:t xml:space="preserve"> </w:t>
      </w:r>
      <w:r>
        <w:t>Small</w:t>
      </w:r>
      <w:r>
        <w:rPr>
          <w:spacing w:val="-15"/>
        </w:rPr>
        <w:t xml:space="preserve"> </w:t>
      </w:r>
      <w:r>
        <w:t>and</w:t>
      </w:r>
      <w:r>
        <w:rPr>
          <w:spacing w:val="-14"/>
        </w:rPr>
        <w:t xml:space="preserve"> </w:t>
      </w:r>
      <w:r>
        <w:t>Medium</w:t>
      </w:r>
      <w:r>
        <w:rPr>
          <w:spacing w:val="-15"/>
        </w:rPr>
        <w:t xml:space="preserve"> </w:t>
      </w:r>
      <w:r>
        <w:t>Enterprises</w:t>
      </w:r>
      <w:r>
        <w:rPr>
          <w:spacing w:val="-14"/>
        </w:rPr>
        <w:t xml:space="preserve"> </w:t>
      </w:r>
      <w:r>
        <w:t>(MSMEs)</w:t>
      </w:r>
      <w:r>
        <w:rPr>
          <w:spacing w:val="-15"/>
        </w:rPr>
        <w:t xml:space="preserve"> </w:t>
      </w:r>
      <w:r>
        <w:t>have</w:t>
      </w:r>
      <w:r>
        <w:rPr>
          <w:spacing w:val="-15"/>
        </w:rPr>
        <w:t xml:space="preserve"> </w:t>
      </w:r>
      <w:r>
        <w:t>emerged</w:t>
      </w:r>
      <w:r>
        <w:rPr>
          <w:spacing w:val="-14"/>
        </w:rPr>
        <w:t xml:space="preserve"> </w:t>
      </w:r>
      <w:r>
        <w:t>as</w:t>
      </w:r>
      <w:r>
        <w:rPr>
          <w:spacing w:val="-14"/>
        </w:rPr>
        <w:t xml:space="preserve"> </w:t>
      </w:r>
      <w:r>
        <w:t>an</w:t>
      </w:r>
      <w:r>
        <w:rPr>
          <w:spacing w:val="-15"/>
        </w:rPr>
        <w:t xml:space="preserve"> </w:t>
      </w:r>
      <w:r>
        <w:t>important contributor towards economic development because of their ability to generate employment, encourage entrepreneurship, and promote balanced regional growth.</w:t>
      </w:r>
    </w:p>
    <w:p w14:paraId="50A7169B" w14:textId="77777777" w:rsidR="001118C8" w:rsidRDefault="001118C8" w:rsidP="00924468">
      <w:pPr>
        <w:pStyle w:val="BodyText"/>
        <w:spacing w:before="137"/>
        <w:jc w:val="both"/>
      </w:pPr>
    </w:p>
    <w:p w14:paraId="0051E9DC" w14:textId="170AAFC9" w:rsidR="004E1C21" w:rsidRDefault="00040FDA" w:rsidP="004E1C21">
      <w:pPr>
        <w:spacing w:line="360" w:lineRule="auto"/>
        <w:jc w:val="both"/>
        <w:rPr>
          <w:sz w:val="24"/>
          <w:szCs w:val="24"/>
        </w:rPr>
      </w:pPr>
      <w:r>
        <w:t>The present study on the role and contribution of MSMEs to economic development with special reference to Kollam district concluded that MSMEs contribute significantly towards employment generation, income creation, entrepreneurship promotion, local resource utilisation, and regional development. The findings of the study indicate that MSMEs create considerable economic opportunities within the district</w:t>
      </w:r>
      <w:r>
        <w:rPr>
          <w:spacing w:val="-8"/>
        </w:rPr>
        <w:t xml:space="preserve"> </w:t>
      </w:r>
      <w:r>
        <w:t>despite</w:t>
      </w:r>
      <w:r>
        <w:rPr>
          <w:spacing w:val="-9"/>
        </w:rPr>
        <w:t xml:space="preserve"> </w:t>
      </w:r>
      <w:r>
        <w:t>facing</w:t>
      </w:r>
      <w:r>
        <w:rPr>
          <w:spacing w:val="-8"/>
        </w:rPr>
        <w:t xml:space="preserve"> </w:t>
      </w:r>
      <w:r>
        <w:t>challenges</w:t>
      </w:r>
      <w:r>
        <w:rPr>
          <w:spacing w:val="-6"/>
        </w:rPr>
        <w:t xml:space="preserve"> </w:t>
      </w:r>
      <w:r>
        <w:t>related</w:t>
      </w:r>
      <w:r>
        <w:rPr>
          <w:spacing w:val="-8"/>
        </w:rPr>
        <w:t xml:space="preserve"> </w:t>
      </w:r>
      <w:r>
        <w:t>to</w:t>
      </w:r>
      <w:r>
        <w:rPr>
          <w:spacing w:val="-6"/>
        </w:rPr>
        <w:t xml:space="preserve"> </w:t>
      </w:r>
      <w:r>
        <w:t>finance,</w:t>
      </w:r>
      <w:r>
        <w:rPr>
          <w:spacing w:val="-6"/>
        </w:rPr>
        <w:t xml:space="preserve"> </w:t>
      </w:r>
      <w:r>
        <w:t>marketing,</w:t>
      </w:r>
      <w:r>
        <w:rPr>
          <w:spacing w:val="-8"/>
        </w:rPr>
        <w:t xml:space="preserve"> </w:t>
      </w:r>
      <w:r>
        <w:t>technology,</w:t>
      </w:r>
      <w:r>
        <w:rPr>
          <w:spacing w:val="-8"/>
        </w:rPr>
        <w:t xml:space="preserve"> </w:t>
      </w:r>
      <w:r>
        <w:t>labour,</w:t>
      </w:r>
      <w:r>
        <w:rPr>
          <w:spacing w:val="-6"/>
        </w:rPr>
        <w:t xml:space="preserve"> </w:t>
      </w:r>
      <w:r>
        <w:t>and competition. Therefore, strengthening MSMEs through financial support, training, technological improvement, and policy assistance can improve their long-term sustainability</w:t>
      </w:r>
      <w:r>
        <w:rPr>
          <w:spacing w:val="-13"/>
        </w:rPr>
        <w:t xml:space="preserve"> </w:t>
      </w:r>
      <w:r>
        <w:t>and</w:t>
      </w:r>
      <w:r>
        <w:rPr>
          <w:spacing w:val="-7"/>
        </w:rPr>
        <w:t xml:space="preserve"> </w:t>
      </w:r>
      <w:r>
        <w:t>further</w:t>
      </w:r>
      <w:r>
        <w:rPr>
          <w:spacing w:val="-5"/>
        </w:rPr>
        <w:t xml:space="preserve"> </w:t>
      </w:r>
      <w:r>
        <w:t>enhance</w:t>
      </w:r>
      <w:r>
        <w:rPr>
          <w:spacing w:val="-8"/>
        </w:rPr>
        <w:t xml:space="preserve"> </w:t>
      </w:r>
      <w:r>
        <w:t>their</w:t>
      </w:r>
      <w:r>
        <w:rPr>
          <w:spacing w:val="-8"/>
        </w:rPr>
        <w:t xml:space="preserve"> </w:t>
      </w:r>
      <w:r>
        <w:t>contribution</w:t>
      </w:r>
      <w:r>
        <w:rPr>
          <w:spacing w:val="-7"/>
        </w:rPr>
        <w:t xml:space="preserve"> </w:t>
      </w:r>
      <w:r>
        <w:t>towards</w:t>
      </w:r>
      <w:r>
        <w:rPr>
          <w:spacing w:val="-7"/>
        </w:rPr>
        <w:t xml:space="preserve"> </w:t>
      </w:r>
      <w:r>
        <w:t>economic</w:t>
      </w:r>
      <w:r>
        <w:rPr>
          <w:spacing w:val="-8"/>
        </w:rPr>
        <w:t xml:space="preserve"> </w:t>
      </w:r>
      <w:r>
        <w:t>development</w:t>
      </w:r>
      <w:r>
        <w:rPr>
          <w:spacing w:val="-6"/>
        </w:rPr>
        <w:t xml:space="preserve"> </w:t>
      </w:r>
      <w:r>
        <w:t>in Kollam district.</w:t>
      </w:r>
      <w:r w:rsidR="004E1C21" w:rsidRPr="004E1C21">
        <w:rPr>
          <w:sz w:val="24"/>
          <w:szCs w:val="24"/>
        </w:rPr>
        <w:t xml:space="preserve"> </w:t>
      </w:r>
    </w:p>
    <w:p w14:paraId="61854C80" w14:textId="77777777" w:rsidR="004E1C21" w:rsidRDefault="004E1C21" w:rsidP="004E1C21">
      <w:pPr>
        <w:spacing w:line="360" w:lineRule="auto"/>
        <w:jc w:val="both"/>
        <w:rPr>
          <w:sz w:val="24"/>
          <w:szCs w:val="24"/>
        </w:rPr>
      </w:pPr>
    </w:p>
    <w:p w14:paraId="51D4B174" w14:textId="77777777" w:rsidR="004E1C21" w:rsidRDefault="004E1C21" w:rsidP="004E1C21">
      <w:pPr>
        <w:spacing w:line="360" w:lineRule="auto"/>
        <w:jc w:val="both"/>
        <w:rPr>
          <w:sz w:val="24"/>
          <w:szCs w:val="24"/>
        </w:rPr>
      </w:pPr>
    </w:p>
    <w:p w14:paraId="67A88708" w14:textId="77777777" w:rsidR="004E1C21" w:rsidRDefault="004E1C21" w:rsidP="004E1C21">
      <w:pPr>
        <w:spacing w:line="360" w:lineRule="auto"/>
        <w:jc w:val="both"/>
        <w:rPr>
          <w:sz w:val="24"/>
          <w:szCs w:val="24"/>
        </w:rPr>
      </w:pPr>
    </w:p>
    <w:p w14:paraId="062FD13B" w14:textId="77777777" w:rsidR="00C505AE" w:rsidRDefault="00C505AE" w:rsidP="004E1C21">
      <w:pPr>
        <w:spacing w:line="360" w:lineRule="auto"/>
        <w:jc w:val="both"/>
        <w:rPr>
          <w:sz w:val="24"/>
          <w:szCs w:val="24"/>
        </w:rPr>
      </w:pPr>
    </w:p>
    <w:p w14:paraId="737A78BB" w14:textId="77777777" w:rsidR="00C505AE" w:rsidRDefault="00C505AE" w:rsidP="004E1C21">
      <w:pPr>
        <w:spacing w:line="360" w:lineRule="auto"/>
        <w:jc w:val="both"/>
        <w:rPr>
          <w:sz w:val="24"/>
          <w:szCs w:val="24"/>
        </w:rPr>
      </w:pPr>
    </w:p>
    <w:p w14:paraId="3C7695E5" w14:textId="77777777" w:rsidR="00C505AE" w:rsidRDefault="00C505AE" w:rsidP="004E1C21">
      <w:pPr>
        <w:spacing w:line="360" w:lineRule="auto"/>
        <w:jc w:val="both"/>
        <w:rPr>
          <w:sz w:val="24"/>
          <w:szCs w:val="24"/>
        </w:rPr>
      </w:pPr>
    </w:p>
    <w:p w14:paraId="2C6144B0" w14:textId="77777777" w:rsidR="00C505AE" w:rsidRDefault="00C505AE" w:rsidP="004E1C21">
      <w:pPr>
        <w:spacing w:line="360" w:lineRule="auto"/>
        <w:jc w:val="both"/>
        <w:rPr>
          <w:sz w:val="24"/>
          <w:szCs w:val="24"/>
        </w:rPr>
      </w:pPr>
    </w:p>
    <w:p w14:paraId="2A94ED41" w14:textId="77777777" w:rsidR="00C505AE" w:rsidRDefault="00C505AE" w:rsidP="004E1C21">
      <w:pPr>
        <w:spacing w:line="360" w:lineRule="auto"/>
        <w:jc w:val="both"/>
        <w:rPr>
          <w:sz w:val="24"/>
          <w:szCs w:val="24"/>
        </w:rPr>
      </w:pPr>
    </w:p>
    <w:p w14:paraId="2E5E9DDF" w14:textId="77777777" w:rsidR="00C505AE" w:rsidRDefault="00C505AE" w:rsidP="004E1C21">
      <w:pPr>
        <w:spacing w:line="360" w:lineRule="auto"/>
        <w:jc w:val="both"/>
        <w:rPr>
          <w:sz w:val="24"/>
          <w:szCs w:val="24"/>
        </w:rPr>
      </w:pPr>
    </w:p>
    <w:p w14:paraId="7EDB43E2" w14:textId="77777777" w:rsidR="00C505AE" w:rsidRDefault="00C505AE" w:rsidP="004E1C21">
      <w:pPr>
        <w:spacing w:line="360" w:lineRule="auto"/>
        <w:jc w:val="both"/>
        <w:rPr>
          <w:sz w:val="24"/>
          <w:szCs w:val="24"/>
        </w:rPr>
      </w:pPr>
    </w:p>
    <w:p w14:paraId="3CC82711" w14:textId="77777777" w:rsidR="00C505AE" w:rsidRDefault="00C505AE" w:rsidP="004E1C21">
      <w:pPr>
        <w:spacing w:line="360" w:lineRule="auto"/>
        <w:jc w:val="both"/>
        <w:rPr>
          <w:sz w:val="24"/>
          <w:szCs w:val="24"/>
        </w:rPr>
      </w:pPr>
    </w:p>
    <w:p w14:paraId="658F9BA7" w14:textId="77777777" w:rsidR="00C505AE" w:rsidRDefault="00C505AE" w:rsidP="004E1C21">
      <w:pPr>
        <w:spacing w:line="360" w:lineRule="auto"/>
        <w:jc w:val="both"/>
        <w:rPr>
          <w:sz w:val="24"/>
          <w:szCs w:val="24"/>
        </w:rPr>
      </w:pPr>
    </w:p>
    <w:p w14:paraId="12D211BA" w14:textId="77777777" w:rsidR="001271C9" w:rsidRDefault="001271C9" w:rsidP="00D15256">
      <w:pPr>
        <w:spacing w:line="360" w:lineRule="auto"/>
        <w:jc w:val="center"/>
        <w:rPr>
          <w:b/>
          <w:bCs/>
          <w:sz w:val="28"/>
          <w:szCs w:val="28"/>
        </w:rPr>
      </w:pPr>
    </w:p>
    <w:p w14:paraId="1FFED315" w14:textId="77777777" w:rsidR="001271C9" w:rsidRDefault="001271C9" w:rsidP="00D15256">
      <w:pPr>
        <w:spacing w:line="360" w:lineRule="auto"/>
        <w:jc w:val="center"/>
        <w:rPr>
          <w:b/>
          <w:bCs/>
          <w:sz w:val="28"/>
          <w:szCs w:val="28"/>
        </w:rPr>
      </w:pPr>
    </w:p>
    <w:p w14:paraId="0D67A7CB" w14:textId="77777777" w:rsidR="004E1C21" w:rsidRPr="00C505AE" w:rsidRDefault="004E1C21" w:rsidP="00D15256">
      <w:pPr>
        <w:spacing w:line="360" w:lineRule="auto"/>
        <w:jc w:val="center"/>
        <w:rPr>
          <w:b/>
          <w:bCs/>
          <w:sz w:val="28"/>
          <w:szCs w:val="28"/>
        </w:rPr>
      </w:pPr>
      <w:r w:rsidRPr="00C505AE">
        <w:rPr>
          <w:b/>
          <w:bCs/>
          <w:sz w:val="28"/>
          <w:szCs w:val="28"/>
        </w:rPr>
        <w:lastRenderedPageBreak/>
        <w:t>REFERENCES</w:t>
      </w:r>
    </w:p>
    <w:p w14:paraId="5C9CDB3B" w14:textId="77777777" w:rsidR="004E1C21" w:rsidRPr="00265CB1" w:rsidRDefault="004E1C21" w:rsidP="004E1C21">
      <w:pPr>
        <w:pStyle w:val="ListParagraph"/>
        <w:widowControl/>
        <w:numPr>
          <w:ilvl w:val="0"/>
          <w:numId w:val="5"/>
        </w:numPr>
        <w:autoSpaceDE/>
        <w:autoSpaceDN/>
        <w:spacing w:before="0" w:after="160" w:line="360" w:lineRule="auto"/>
        <w:ind w:right="0"/>
        <w:contextualSpacing/>
        <w:jc w:val="both"/>
        <w:rPr>
          <w:sz w:val="24"/>
          <w:szCs w:val="24"/>
        </w:rPr>
      </w:pPr>
      <w:r w:rsidRPr="00265CB1">
        <w:rPr>
          <w:sz w:val="24"/>
          <w:szCs w:val="24"/>
        </w:rPr>
        <w:t>Venkatesh, R., &amp; Lavanya Kumari, R. (2018). Digital transformation of micro, small and medium enterprises in India. International Journal of Management Studies, 5(3), 45–52.</w:t>
      </w:r>
    </w:p>
    <w:p w14:paraId="08934107" w14:textId="77777777" w:rsidR="004E1C21" w:rsidRPr="00265CB1" w:rsidRDefault="004E1C21" w:rsidP="004E1C21">
      <w:pPr>
        <w:pStyle w:val="ListParagraph"/>
        <w:widowControl/>
        <w:numPr>
          <w:ilvl w:val="0"/>
          <w:numId w:val="5"/>
        </w:numPr>
        <w:autoSpaceDE/>
        <w:autoSpaceDN/>
        <w:spacing w:before="0" w:after="160" w:line="360" w:lineRule="auto"/>
        <w:ind w:right="0"/>
        <w:contextualSpacing/>
        <w:jc w:val="both"/>
        <w:rPr>
          <w:sz w:val="24"/>
          <w:szCs w:val="24"/>
        </w:rPr>
      </w:pPr>
      <w:r w:rsidRPr="00265CB1">
        <w:rPr>
          <w:sz w:val="24"/>
          <w:szCs w:val="24"/>
        </w:rPr>
        <w:t>Ravi, S., &amp; Roy, A. (2019). Contribution of MSMEs to economic development in India. Journal of Commerce and Management Research, 8(2), 21–29.</w:t>
      </w:r>
    </w:p>
    <w:p w14:paraId="14324DD0" w14:textId="77777777" w:rsidR="004E1C21" w:rsidRPr="00265CB1" w:rsidRDefault="004E1C21" w:rsidP="004E1C21">
      <w:pPr>
        <w:pStyle w:val="ListParagraph"/>
        <w:widowControl/>
        <w:numPr>
          <w:ilvl w:val="0"/>
          <w:numId w:val="5"/>
        </w:numPr>
        <w:autoSpaceDE/>
        <w:autoSpaceDN/>
        <w:spacing w:before="0" w:after="160" w:line="360" w:lineRule="auto"/>
        <w:ind w:right="0"/>
        <w:contextualSpacing/>
        <w:jc w:val="both"/>
        <w:rPr>
          <w:sz w:val="24"/>
          <w:szCs w:val="24"/>
        </w:rPr>
      </w:pPr>
      <w:r w:rsidRPr="00265CB1">
        <w:rPr>
          <w:sz w:val="24"/>
          <w:szCs w:val="24"/>
        </w:rPr>
        <w:t>Sharma, P., &amp; Afroz, M. (2019). Problems faced by MSMEs in accessing finance in India. International Journal of Research in Commerce and Management, 10(4), 33–39.</w:t>
      </w:r>
    </w:p>
    <w:p w14:paraId="68DFD4BD" w14:textId="77777777" w:rsidR="004E1C21" w:rsidRPr="00265CB1" w:rsidRDefault="004E1C21" w:rsidP="004E1C21">
      <w:pPr>
        <w:pStyle w:val="ListParagraph"/>
        <w:widowControl/>
        <w:numPr>
          <w:ilvl w:val="0"/>
          <w:numId w:val="5"/>
        </w:numPr>
        <w:autoSpaceDE/>
        <w:autoSpaceDN/>
        <w:spacing w:before="0" w:after="160" w:line="360" w:lineRule="auto"/>
        <w:ind w:right="0"/>
        <w:contextualSpacing/>
        <w:jc w:val="both"/>
        <w:rPr>
          <w:sz w:val="24"/>
          <w:szCs w:val="24"/>
        </w:rPr>
      </w:pPr>
      <w:r w:rsidRPr="00265CB1">
        <w:rPr>
          <w:sz w:val="24"/>
          <w:szCs w:val="24"/>
        </w:rPr>
        <w:t>Tripathy, S., &amp; Bisoyi, T. (2021). Role and challenges of MSMEs in Indian economy. International Journal of Creative Research Thoughts, 9(5), 112–119.</w:t>
      </w:r>
    </w:p>
    <w:p w14:paraId="6DF14EFE" w14:textId="77777777" w:rsidR="004E1C21" w:rsidRPr="00265CB1" w:rsidRDefault="004E1C21" w:rsidP="004E1C21">
      <w:pPr>
        <w:pStyle w:val="ListParagraph"/>
        <w:widowControl/>
        <w:numPr>
          <w:ilvl w:val="0"/>
          <w:numId w:val="5"/>
        </w:numPr>
        <w:autoSpaceDE/>
        <w:autoSpaceDN/>
        <w:spacing w:before="0" w:after="160" w:line="360" w:lineRule="auto"/>
        <w:ind w:right="0"/>
        <w:contextualSpacing/>
        <w:jc w:val="both"/>
        <w:rPr>
          <w:sz w:val="24"/>
          <w:szCs w:val="24"/>
        </w:rPr>
      </w:pPr>
      <w:r w:rsidRPr="00265CB1">
        <w:rPr>
          <w:sz w:val="24"/>
          <w:szCs w:val="24"/>
        </w:rPr>
        <w:t>Choudhary, R., &amp; Gupta, S. (2021). Challenges of Indian MSME sector with reference to industrial clusters. International Journal of Advanced Research in Commerce, Management and Social Science, 4(2), 88–94.</w:t>
      </w:r>
    </w:p>
    <w:p w14:paraId="5D705B89" w14:textId="77777777" w:rsidR="004E1C21" w:rsidRPr="00265CB1" w:rsidRDefault="004E1C21" w:rsidP="004E1C21">
      <w:pPr>
        <w:pStyle w:val="ListParagraph"/>
        <w:widowControl/>
        <w:numPr>
          <w:ilvl w:val="0"/>
          <w:numId w:val="5"/>
        </w:numPr>
        <w:autoSpaceDE/>
        <w:autoSpaceDN/>
        <w:spacing w:before="0" w:after="160" w:line="360" w:lineRule="auto"/>
        <w:ind w:right="0"/>
        <w:contextualSpacing/>
        <w:jc w:val="both"/>
        <w:rPr>
          <w:sz w:val="24"/>
          <w:szCs w:val="24"/>
        </w:rPr>
      </w:pPr>
      <w:r w:rsidRPr="00265CB1">
        <w:rPr>
          <w:sz w:val="24"/>
          <w:szCs w:val="24"/>
        </w:rPr>
        <w:t>Bhatia-Kalluri, A. (2021). E-commerce adoption among rural micro-entrepreneurs in India. Journal of Rural Development and Entrepreneurship, 6(1), 55–63.</w:t>
      </w:r>
    </w:p>
    <w:p w14:paraId="3A747AF3" w14:textId="77777777" w:rsidR="004E1C21" w:rsidRPr="00265CB1" w:rsidRDefault="004E1C21" w:rsidP="004E1C21">
      <w:pPr>
        <w:pStyle w:val="ListParagraph"/>
        <w:widowControl/>
        <w:numPr>
          <w:ilvl w:val="0"/>
          <w:numId w:val="5"/>
        </w:numPr>
        <w:autoSpaceDE/>
        <w:autoSpaceDN/>
        <w:spacing w:before="0" w:after="160" w:line="360" w:lineRule="auto"/>
        <w:ind w:right="0"/>
        <w:contextualSpacing/>
        <w:jc w:val="both"/>
        <w:rPr>
          <w:sz w:val="24"/>
          <w:szCs w:val="24"/>
        </w:rPr>
      </w:pPr>
      <w:r w:rsidRPr="00265CB1">
        <w:rPr>
          <w:sz w:val="24"/>
          <w:szCs w:val="24"/>
        </w:rPr>
        <w:t>Kumar, A., &amp; Singh, R. (2022). Impact of MSMEs on employment generation in India. International Journal of Management and Social Science Research Review, 9(1), 74–81.</w:t>
      </w:r>
    </w:p>
    <w:p w14:paraId="219D9080" w14:textId="77777777" w:rsidR="004E1C21" w:rsidRPr="00265CB1" w:rsidRDefault="004E1C21" w:rsidP="004E1C21">
      <w:pPr>
        <w:pStyle w:val="ListParagraph"/>
        <w:widowControl/>
        <w:numPr>
          <w:ilvl w:val="0"/>
          <w:numId w:val="5"/>
        </w:numPr>
        <w:autoSpaceDE/>
        <w:autoSpaceDN/>
        <w:spacing w:before="0" w:after="160" w:line="360" w:lineRule="auto"/>
        <w:ind w:right="0"/>
        <w:contextualSpacing/>
        <w:jc w:val="both"/>
        <w:rPr>
          <w:sz w:val="24"/>
          <w:szCs w:val="24"/>
        </w:rPr>
      </w:pPr>
      <w:r w:rsidRPr="00265CB1">
        <w:rPr>
          <w:sz w:val="24"/>
          <w:szCs w:val="24"/>
        </w:rPr>
        <w:t>Mishra, S., &amp; Sahoo, P. (2022). Role of MSMEs in promoting inclusive growth in India. Journal of Economic Policy and Research, 17(2), 101–109.</w:t>
      </w:r>
    </w:p>
    <w:p w14:paraId="34BD3845" w14:textId="77777777" w:rsidR="004E1C21" w:rsidRPr="00265CB1" w:rsidRDefault="004E1C21" w:rsidP="004E1C21">
      <w:pPr>
        <w:pStyle w:val="ListParagraph"/>
        <w:widowControl/>
        <w:numPr>
          <w:ilvl w:val="0"/>
          <w:numId w:val="5"/>
        </w:numPr>
        <w:autoSpaceDE/>
        <w:autoSpaceDN/>
        <w:spacing w:before="0" w:after="160" w:line="360" w:lineRule="auto"/>
        <w:ind w:right="0"/>
        <w:contextualSpacing/>
        <w:jc w:val="both"/>
        <w:rPr>
          <w:sz w:val="24"/>
          <w:szCs w:val="24"/>
        </w:rPr>
      </w:pPr>
      <w:r w:rsidRPr="00265CB1">
        <w:rPr>
          <w:sz w:val="24"/>
          <w:szCs w:val="24"/>
        </w:rPr>
        <w:t>Nair, R., &amp; Thomas, J. (2022). Performance of MSMEs in Kerala: An analytical study. Kerala Journal of Commerce and Management, 11(3), 25–34.</w:t>
      </w:r>
    </w:p>
    <w:p w14:paraId="5A248AA1" w14:textId="77777777" w:rsidR="004E1C21" w:rsidRPr="00265CB1" w:rsidRDefault="004E1C21" w:rsidP="004E1C21">
      <w:pPr>
        <w:pStyle w:val="ListParagraph"/>
        <w:widowControl/>
        <w:numPr>
          <w:ilvl w:val="0"/>
          <w:numId w:val="5"/>
        </w:numPr>
        <w:autoSpaceDE/>
        <w:autoSpaceDN/>
        <w:spacing w:before="0" w:after="160" w:line="360" w:lineRule="auto"/>
        <w:ind w:right="0"/>
        <w:contextualSpacing/>
        <w:jc w:val="both"/>
        <w:rPr>
          <w:sz w:val="24"/>
          <w:szCs w:val="24"/>
        </w:rPr>
      </w:pPr>
      <w:r w:rsidRPr="00265CB1">
        <w:rPr>
          <w:sz w:val="24"/>
          <w:szCs w:val="24"/>
        </w:rPr>
        <w:t>Rajan, K., &amp; Joseph, M. (2022). Problems of MSMEs in Kerala with special reference to finance and marketing. South Indian Journal of Business Studies, 7(2), 40–48.</w:t>
      </w:r>
    </w:p>
    <w:p w14:paraId="46E71AFA" w14:textId="3B203EE6" w:rsidR="004E1C21" w:rsidRPr="00265CB1" w:rsidRDefault="004E1C21" w:rsidP="004E1C21">
      <w:pPr>
        <w:pStyle w:val="ListParagraph"/>
        <w:widowControl/>
        <w:numPr>
          <w:ilvl w:val="0"/>
          <w:numId w:val="5"/>
        </w:numPr>
        <w:autoSpaceDE/>
        <w:autoSpaceDN/>
        <w:spacing w:before="0" w:after="160" w:line="360" w:lineRule="auto"/>
        <w:ind w:right="0"/>
        <w:contextualSpacing/>
        <w:jc w:val="both"/>
        <w:rPr>
          <w:sz w:val="24"/>
          <w:szCs w:val="24"/>
        </w:rPr>
      </w:pPr>
      <w:r w:rsidRPr="00265CB1">
        <w:rPr>
          <w:sz w:val="24"/>
          <w:szCs w:val="24"/>
        </w:rPr>
        <w:t>Uma, R., &amp; Anbuselvi, R. (2023). Role of micro, small and medium enterprises in employment generation in India. International Journal of Research and Analytical Reviews, 10(2), 156–164.</w:t>
      </w:r>
    </w:p>
    <w:p w14:paraId="2B02D684" w14:textId="5F19D00D" w:rsidR="004E1C21" w:rsidRPr="00265CB1" w:rsidRDefault="001271C9" w:rsidP="004E1C21">
      <w:pPr>
        <w:pStyle w:val="ListParagraph"/>
        <w:widowControl/>
        <w:numPr>
          <w:ilvl w:val="0"/>
          <w:numId w:val="5"/>
        </w:numPr>
        <w:autoSpaceDE/>
        <w:autoSpaceDN/>
        <w:spacing w:before="0" w:after="160" w:line="360" w:lineRule="auto"/>
        <w:ind w:right="0"/>
        <w:contextualSpacing/>
        <w:jc w:val="both"/>
        <w:rPr>
          <w:sz w:val="24"/>
          <w:szCs w:val="24"/>
        </w:rPr>
      </w:pPr>
      <w:r>
        <w:rPr>
          <w:noProof/>
          <w:sz w:val="24"/>
          <w:szCs w:val="24"/>
          <w:lang w:val="en-IN" w:eastAsia="en-IN"/>
        </w:rPr>
        <mc:AlternateContent>
          <mc:Choice Requires="wps">
            <w:drawing>
              <wp:anchor distT="0" distB="0" distL="114300" distR="114300" simplePos="0" relativeHeight="251689984" behindDoc="0" locked="0" layoutInCell="1" allowOverlap="1" wp14:anchorId="60736F50" wp14:editId="127327BE">
                <wp:simplePos x="0" y="0"/>
                <wp:positionH relativeFrom="column">
                  <wp:posOffset>2477135</wp:posOffset>
                </wp:positionH>
                <wp:positionV relativeFrom="paragraph">
                  <wp:posOffset>901505</wp:posOffset>
                </wp:positionV>
                <wp:extent cx="483235" cy="342900"/>
                <wp:effectExtent l="0" t="0" r="0" b="0"/>
                <wp:wrapNone/>
                <wp:docPr id="1" name="Rectangle 1"/>
                <wp:cNvGraphicFramePr/>
                <a:graphic xmlns:a="http://schemas.openxmlformats.org/drawingml/2006/main">
                  <a:graphicData uri="http://schemas.microsoft.com/office/word/2010/wordprocessingShape">
                    <wps:wsp>
                      <wps:cNvSpPr/>
                      <wps:spPr>
                        <a:xfrm>
                          <a:off x="0" y="0"/>
                          <a:ext cx="483235" cy="34290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796D13" id="Rectangle 1" o:spid="_x0000_s1026" style="position:absolute;margin-left:195.05pt;margin-top:71pt;width:38.05pt;height:27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" fillcolor="white [3201]" stroked="f" strokeweight="2pt"/>
            </w:pict>
          </mc:Fallback>
        </mc:AlternateContent>
      </w:r>
      <w:r w:rsidR="004E1C21" w:rsidRPr="00265CB1">
        <w:rPr>
          <w:sz w:val="24"/>
          <w:szCs w:val="24"/>
        </w:rPr>
        <w:t>Patel, H., &amp; Mehta, K. (2023). Entrepreneurship development through MSMEs in India. Journal of Entrepreneurship and Business Innovation, 5(1), 67–75.</w:t>
      </w:r>
    </w:p>
    <w:p w14:paraId="26EC5CCC" w14:textId="77777777" w:rsidR="004E1C21" w:rsidRPr="00265CB1" w:rsidRDefault="004E1C21" w:rsidP="004E1C21">
      <w:pPr>
        <w:pStyle w:val="ListParagraph"/>
        <w:widowControl/>
        <w:numPr>
          <w:ilvl w:val="0"/>
          <w:numId w:val="5"/>
        </w:numPr>
        <w:autoSpaceDE/>
        <w:autoSpaceDN/>
        <w:spacing w:before="0" w:after="160" w:line="360" w:lineRule="auto"/>
        <w:ind w:right="0"/>
        <w:contextualSpacing/>
        <w:jc w:val="both"/>
        <w:rPr>
          <w:sz w:val="24"/>
          <w:szCs w:val="24"/>
        </w:rPr>
      </w:pPr>
      <w:r w:rsidRPr="00265CB1">
        <w:rPr>
          <w:sz w:val="24"/>
          <w:szCs w:val="24"/>
        </w:rPr>
        <w:lastRenderedPageBreak/>
        <w:t>Sindhwani, R. (2023). Exploring resilience in Indian MSMEs. Benchmarking: An International Journal, 30(6), 1884–1905.</w:t>
      </w:r>
    </w:p>
    <w:p w14:paraId="54B0C597" w14:textId="77777777" w:rsidR="004E1C21" w:rsidRPr="00265CB1" w:rsidRDefault="004E1C21" w:rsidP="004E1C21">
      <w:pPr>
        <w:pStyle w:val="ListParagraph"/>
        <w:widowControl/>
        <w:numPr>
          <w:ilvl w:val="0"/>
          <w:numId w:val="5"/>
        </w:numPr>
        <w:autoSpaceDE/>
        <w:autoSpaceDN/>
        <w:spacing w:before="0" w:after="160" w:line="360" w:lineRule="auto"/>
        <w:ind w:right="0"/>
        <w:contextualSpacing/>
        <w:jc w:val="both"/>
        <w:rPr>
          <w:sz w:val="24"/>
          <w:szCs w:val="24"/>
        </w:rPr>
      </w:pPr>
      <w:r w:rsidRPr="00265CB1">
        <w:rPr>
          <w:sz w:val="24"/>
          <w:szCs w:val="24"/>
        </w:rPr>
        <w:t>Das, P., &amp; Baruah, R. (2023). Role of MSMEs in rural industrialisation in India. International Journal of Rural Management and Development, 12(1), 49–58.</w:t>
      </w:r>
    </w:p>
    <w:p w14:paraId="1C9916A3" w14:textId="77777777" w:rsidR="004E1C21" w:rsidRPr="00265CB1" w:rsidRDefault="004E1C21" w:rsidP="004E1C21">
      <w:pPr>
        <w:pStyle w:val="ListParagraph"/>
        <w:widowControl/>
        <w:numPr>
          <w:ilvl w:val="0"/>
          <w:numId w:val="5"/>
        </w:numPr>
        <w:autoSpaceDE/>
        <w:autoSpaceDN/>
        <w:spacing w:before="0" w:after="160" w:line="360" w:lineRule="auto"/>
        <w:ind w:right="0"/>
        <w:contextualSpacing/>
        <w:jc w:val="both"/>
        <w:rPr>
          <w:sz w:val="24"/>
          <w:szCs w:val="24"/>
        </w:rPr>
      </w:pPr>
      <w:r w:rsidRPr="00265CB1">
        <w:rPr>
          <w:sz w:val="24"/>
          <w:szCs w:val="24"/>
        </w:rPr>
        <w:t>Prakash, G., &amp; Pathak, R. (2024). Role of MSMEs in employment generation in India. International Journal of Commerce and Management Studies, 6(1), 15–23.</w:t>
      </w:r>
    </w:p>
    <w:p w14:paraId="38062A75" w14:textId="77777777" w:rsidR="004E1C21" w:rsidRPr="00265CB1" w:rsidRDefault="004E1C21" w:rsidP="004E1C21">
      <w:pPr>
        <w:pStyle w:val="ListParagraph"/>
        <w:widowControl/>
        <w:numPr>
          <w:ilvl w:val="0"/>
          <w:numId w:val="5"/>
        </w:numPr>
        <w:autoSpaceDE/>
        <w:autoSpaceDN/>
        <w:spacing w:before="0" w:after="160" w:line="360" w:lineRule="auto"/>
        <w:ind w:right="0"/>
        <w:contextualSpacing/>
        <w:jc w:val="both"/>
        <w:rPr>
          <w:sz w:val="24"/>
          <w:szCs w:val="24"/>
        </w:rPr>
      </w:pPr>
      <w:r w:rsidRPr="00265CB1">
        <w:rPr>
          <w:sz w:val="24"/>
          <w:szCs w:val="24"/>
        </w:rPr>
        <w:t>Juneja, S. (2024). A study on the contribution of micro, small and medium enterprises in the growth of industry and economy of Haryana. International Journal of Research Publication and Reviews, 5(11), 245–251.</w:t>
      </w:r>
    </w:p>
    <w:p w14:paraId="5F9789AB" w14:textId="77777777" w:rsidR="004E1C21" w:rsidRPr="00265CB1" w:rsidRDefault="004E1C21" w:rsidP="004E1C21">
      <w:pPr>
        <w:pStyle w:val="ListParagraph"/>
        <w:widowControl/>
        <w:numPr>
          <w:ilvl w:val="0"/>
          <w:numId w:val="5"/>
        </w:numPr>
        <w:autoSpaceDE/>
        <w:autoSpaceDN/>
        <w:spacing w:before="0" w:after="160" w:line="360" w:lineRule="auto"/>
        <w:ind w:right="0"/>
        <w:contextualSpacing/>
        <w:jc w:val="both"/>
        <w:rPr>
          <w:sz w:val="24"/>
          <w:szCs w:val="24"/>
        </w:rPr>
      </w:pPr>
      <w:r w:rsidRPr="00265CB1">
        <w:rPr>
          <w:sz w:val="24"/>
          <w:szCs w:val="24"/>
        </w:rPr>
        <w:t>Chakraborty, A. (2024). Growth and challenges of MSMEs in India. International Journal of Multidisciplinary Research and Development, 11(2), 90–97.</w:t>
      </w:r>
    </w:p>
    <w:p w14:paraId="538943AE" w14:textId="77777777" w:rsidR="004E1C21" w:rsidRPr="00265CB1" w:rsidRDefault="004E1C21" w:rsidP="004E1C21">
      <w:pPr>
        <w:pStyle w:val="ListParagraph"/>
        <w:widowControl/>
        <w:numPr>
          <w:ilvl w:val="0"/>
          <w:numId w:val="5"/>
        </w:numPr>
        <w:autoSpaceDE/>
        <w:autoSpaceDN/>
        <w:spacing w:before="0" w:after="160" w:line="360" w:lineRule="auto"/>
        <w:ind w:right="0"/>
        <w:contextualSpacing/>
        <w:jc w:val="both"/>
        <w:rPr>
          <w:sz w:val="24"/>
          <w:szCs w:val="24"/>
        </w:rPr>
      </w:pPr>
      <w:r w:rsidRPr="00265CB1">
        <w:rPr>
          <w:sz w:val="24"/>
          <w:szCs w:val="24"/>
        </w:rPr>
        <w:t>Menon, A., &amp; Pillai, S. (2024). MSME development in Kerala with reference to government support schemes. Journal of Kerala Economy and Business Studies, 9(1), 36–44.</w:t>
      </w:r>
    </w:p>
    <w:p w14:paraId="53F64CE4" w14:textId="77777777" w:rsidR="004E1C21" w:rsidRPr="00265CB1" w:rsidRDefault="004E1C21" w:rsidP="004E1C21">
      <w:pPr>
        <w:pStyle w:val="ListParagraph"/>
        <w:widowControl/>
        <w:numPr>
          <w:ilvl w:val="0"/>
          <w:numId w:val="5"/>
        </w:numPr>
        <w:autoSpaceDE/>
        <w:autoSpaceDN/>
        <w:spacing w:before="0" w:after="160" w:line="360" w:lineRule="auto"/>
        <w:ind w:right="0"/>
        <w:contextualSpacing/>
        <w:jc w:val="both"/>
        <w:rPr>
          <w:sz w:val="24"/>
          <w:szCs w:val="24"/>
        </w:rPr>
      </w:pPr>
      <w:r w:rsidRPr="00265CB1">
        <w:rPr>
          <w:sz w:val="24"/>
          <w:szCs w:val="24"/>
        </w:rPr>
        <w:t>Devi, P. (2025). Role of MSMEs in sustainable development of Indian economy. International Research Journal of Economics and Management Studies, 4(5), 113–118.</w:t>
      </w:r>
    </w:p>
    <w:p w14:paraId="351B18F8" w14:textId="34D1D4EC" w:rsidR="00C505AE" w:rsidRPr="00977628" w:rsidRDefault="004E1C21" w:rsidP="00977628">
      <w:pPr>
        <w:pStyle w:val="ListParagraph"/>
        <w:widowControl/>
        <w:numPr>
          <w:ilvl w:val="0"/>
          <w:numId w:val="5"/>
        </w:numPr>
        <w:autoSpaceDE/>
        <w:autoSpaceDN/>
        <w:spacing w:before="0" w:after="160" w:line="360" w:lineRule="auto"/>
        <w:ind w:right="0"/>
        <w:contextualSpacing/>
        <w:jc w:val="both"/>
        <w:rPr>
          <w:sz w:val="24"/>
          <w:szCs w:val="24"/>
        </w:rPr>
      </w:pPr>
      <w:r w:rsidRPr="00265CB1">
        <w:rPr>
          <w:sz w:val="24"/>
          <w:szCs w:val="24"/>
        </w:rPr>
        <w:t>Goklani, R. (2026). MSME sector in India: Performance, finance, challenges and growth prospects. International Journal of Novel Research and Development, 11(4), 684–691.</w:t>
      </w:r>
    </w:p>
    <w:p w14:paraId="0CA9FD53" w14:textId="77777777" w:rsidR="00C505AE" w:rsidRPr="00977628" w:rsidRDefault="00C505AE" w:rsidP="00C505AE">
      <w:pPr>
        <w:rPr>
          <w:b/>
          <w:bCs/>
        </w:rPr>
      </w:pPr>
    </w:p>
    <w:p w14:paraId="65B30BE3" w14:textId="6F13BE14" w:rsidR="00C505AE" w:rsidRPr="00977628" w:rsidRDefault="00977628" w:rsidP="00C505AE">
      <w:pPr>
        <w:rPr>
          <w:b/>
          <w:bCs/>
          <w:sz w:val="24"/>
          <w:szCs w:val="24"/>
        </w:rPr>
      </w:pPr>
      <w:r w:rsidRPr="00977628">
        <w:rPr>
          <w:b/>
          <w:bCs/>
          <w:sz w:val="24"/>
          <w:szCs w:val="24"/>
        </w:rPr>
        <w:t xml:space="preserve">Website </w:t>
      </w:r>
    </w:p>
    <w:p w14:paraId="4A4EA69A" w14:textId="478ED104" w:rsidR="00977628" w:rsidRPr="00977628" w:rsidRDefault="00977628" w:rsidP="00977628">
      <w:pPr>
        <w:pStyle w:val="ListParagraph"/>
        <w:numPr>
          <w:ilvl w:val="0"/>
          <w:numId w:val="9"/>
        </w:numPr>
        <w:spacing w:line="360" w:lineRule="auto"/>
        <w:rPr>
          <w:sz w:val="24"/>
          <w:szCs w:val="24"/>
        </w:rPr>
      </w:pPr>
      <w:r w:rsidRPr="00977628">
        <w:rPr>
          <w:sz w:val="24"/>
          <w:szCs w:val="24"/>
        </w:rPr>
        <w:t>Ministry of MSME, Government of India</w:t>
      </w:r>
      <w:r w:rsidR="007B4EEE">
        <w:rPr>
          <w:sz w:val="24"/>
          <w:szCs w:val="24"/>
        </w:rPr>
        <w:t xml:space="preserve"> </w:t>
      </w:r>
    </w:p>
    <w:p w14:paraId="465A4FDE" w14:textId="65494953" w:rsidR="00977628" w:rsidRPr="00977628" w:rsidRDefault="00977628" w:rsidP="00977628">
      <w:pPr>
        <w:pStyle w:val="ListParagraph"/>
        <w:numPr>
          <w:ilvl w:val="0"/>
          <w:numId w:val="9"/>
        </w:numPr>
        <w:spacing w:line="360" w:lineRule="auto"/>
        <w:rPr>
          <w:sz w:val="24"/>
          <w:szCs w:val="24"/>
        </w:rPr>
      </w:pPr>
      <w:r w:rsidRPr="00977628">
        <w:rPr>
          <w:sz w:val="24"/>
          <w:szCs w:val="24"/>
        </w:rPr>
        <w:t>Udyam Registration Portal</w:t>
      </w:r>
      <w:r w:rsidR="007B4EEE">
        <w:rPr>
          <w:sz w:val="24"/>
          <w:szCs w:val="24"/>
        </w:rPr>
        <w:t xml:space="preserve"> </w:t>
      </w:r>
    </w:p>
    <w:p w14:paraId="11B6C880" w14:textId="1658BCA2" w:rsidR="00977628" w:rsidRPr="00977628" w:rsidRDefault="00977628" w:rsidP="00977628">
      <w:pPr>
        <w:pStyle w:val="ListParagraph"/>
        <w:numPr>
          <w:ilvl w:val="0"/>
          <w:numId w:val="9"/>
        </w:numPr>
        <w:spacing w:line="360" w:lineRule="auto"/>
        <w:rPr>
          <w:sz w:val="24"/>
          <w:szCs w:val="24"/>
        </w:rPr>
      </w:pPr>
      <w:r w:rsidRPr="00977628">
        <w:rPr>
          <w:sz w:val="24"/>
          <w:szCs w:val="24"/>
        </w:rPr>
        <w:t>Khadi and Village Industries Commission (KVIC)</w:t>
      </w:r>
      <w:r w:rsidR="007B4EEE">
        <w:rPr>
          <w:sz w:val="24"/>
          <w:szCs w:val="24"/>
        </w:rPr>
        <w:t xml:space="preserve"> </w:t>
      </w:r>
    </w:p>
    <w:p w14:paraId="636FEC71" w14:textId="4B5BA86A" w:rsidR="00977628" w:rsidRPr="00977628" w:rsidRDefault="00977628" w:rsidP="00977628">
      <w:pPr>
        <w:pStyle w:val="ListParagraph"/>
        <w:numPr>
          <w:ilvl w:val="0"/>
          <w:numId w:val="9"/>
        </w:numPr>
        <w:spacing w:line="360" w:lineRule="auto"/>
        <w:rPr>
          <w:sz w:val="24"/>
          <w:szCs w:val="24"/>
        </w:rPr>
      </w:pPr>
      <w:r w:rsidRPr="00977628">
        <w:rPr>
          <w:sz w:val="24"/>
          <w:szCs w:val="24"/>
        </w:rPr>
        <w:t>National Small Industries Corporation (NSIC)</w:t>
      </w:r>
      <w:r w:rsidR="007B4EEE">
        <w:rPr>
          <w:sz w:val="24"/>
          <w:szCs w:val="24"/>
        </w:rPr>
        <w:t xml:space="preserve"> </w:t>
      </w:r>
    </w:p>
    <w:p w14:paraId="0DF47D30" w14:textId="77777777" w:rsidR="001271C9" w:rsidRDefault="001271C9" w:rsidP="00C505AE"/>
    <w:p w14:paraId="77734285" w14:textId="77777777" w:rsidR="001271C9" w:rsidRDefault="001271C9" w:rsidP="00C505AE"/>
    <w:p w14:paraId="1BCBEF57" w14:textId="77777777" w:rsidR="001271C9" w:rsidRDefault="001271C9" w:rsidP="00C505AE"/>
    <w:p w14:paraId="79A99C5E" w14:textId="77777777" w:rsidR="001271C9" w:rsidRDefault="001271C9" w:rsidP="00C505AE"/>
    <w:p w14:paraId="7AE0B217" w14:textId="77777777" w:rsidR="001271C9" w:rsidRDefault="001271C9" w:rsidP="00C505AE"/>
    <w:p w14:paraId="191D0495" w14:textId="77777777" w:rsidR="001271C9" w:rsidRDefault="001271C9" w:rsidP="00C505AE"/>
    <w:p w14:paraId="09459515" w14:textId="77777777" w:rsidR="001271C9" w:rsidRDefault="001271C9" w:rsidP="00C505AE"/>
    <w:p w14:paraId="44A5CB79" w14:textId="516639A4" w:rsidR="00C505AE" w:rsidRPr="00C505AE" w:rsidRDefault="00D15256" w:rsidP="00C505AE">
      <w:r>
        <w:rPr>
          <w:noProof/>
          <w:sz w:val="24"/>
          <w:szCs w:val="24"/>
          <w:lang w:val="en-IN" w:eastAsia="en-IN"/>
        </w:rPr>
        <mc:AlternateContent>
          <mc:Choice Requires="wps">
            <w:drawing>
              <wp:anchor distT="0" distB="0" distL="114300" distR="114300" simplePos="0" relativeHeight="251692032" behindDoc="0" locked="0" layoutInCell="1" allowOverlap="1" wp14:anchorId="59BE2051" wp14:editId="44F49424">
                <wp:simplePos x="0" y="0"/>
                <wp:positionH relativeFrom="margin">
                  <wp:align>center</wp:align>
                </wp:positionH>
                <wp:positionV relativeFrom="paragraph">
                  <wp:posOffset>808258</wp:posOffset>
                </wp:positionV>
                <wp:extent cx="483577" cy="342900"/>
                <wp:effectExtent l="0" t="0" r="0" b="0"/>
                <wp:wrapNone/>
                <wp:docPr id="2" name="Rectangle 2"/>
                <wp:cNvGraphicFramePr/>
                <a:graphic xmlns:a="http://schemas.openxmlformats.org/drawingml/2006/main">
                  <a:graphicData uri="http://schemas.microsoft.com/office/word/2010/wordprocessingShape">
                    <wps:wsp>
                      <wps:cNvSpPr/>
                      <wps:spPr>
                        <a:xfrm>
                          <a:off x="0" y="0"/>
                          <a:ext cx="483577" cy="34290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6517CE" id="Rectangle 2" o:spid="_x0000_s1026" style="position:absolute;margin-left:0;margin-top:63.65pt;width:38.1pt;height:27pt;z-index:25169203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" fillcolor="white [3201]" stroked="f" strokeweight="2pt">
                <w10:wrap anchorx="margin"/>
              </v:rect>
            </w:pict>
          </mc:Fallback>
        </mc:AlternateContent>
      </w:r>
    </w:p>
    <w:p w14:paraId="047DE985" w14:textId="3BAB83B8" w:rsidR="003151C2" w:rsidRPr="003151C2" w:rsidRDefault="003151C2" w:rsidP="003151C2">
      <w:pPr>
        <w:spacing w:before="100" w:beforeAutospacing="1" w:after="100" w:afterAutospacing="1" w:line="360" w:lineRule="auto"/>
        <w:jc w:val="center"/>
        <w:outlineLvl w:val="1"/>
        <w:rPr>
          <w:b/>
          <w:bCs/>
          <w:sz w:val="28"/>
          <w:szCs w:val="28"/>
          <w:lang w:eastAsia="en-IN" w:bidi="ml-IN"/>
        </w:rPr>
      </w:pPr>
      <w:r w:rsidRPr="003151C2">
        <w:rPr>
          <w:b/>
          <w:bCs/>
          <w:sz w:val="28"/>
          <w:szCs w:val="28"/>
          <w:lang w:eastAsia="en-IN" w:bidi="ml-IN"/>
        </w:rPr>
        <w:lastRenderedPageBreak/>
        <w:t>QUESTIONNAIRE</w:t>
      </w:r>
    </w:p>
    <w:p w14:paraId="6D745746" w14:textId="77777777" w:rsidR="003151C2" w:rsidRPr="008B72BA" w:rsidRDefault="003151C2" w:rsidP="003151C2">
      <w:pPr>
        <w:spacing w:before="100" w:beforeAutospacing="1" w:after="100" w:afterAutospacing="1" w:line="360" w:lineRule="auto"/>
        <w:jc w:val="center"/>
        <w:rPr>
          <w:sz w:val="24"/>
          <w:szCs w:val="24"/>
          <w:lang w:eastAsia="en-IN" w:bidi="ml-IN"/>
        </w:rPr>
      </w:pPr>
      <w:r w:rsidRPr="008B72BA">
        <w:rPr>
          <w:b/>
          <w:bCs/>
          <w:sz w:val="24"/>
          <w:szCs w:val="24"/>
          <w:lang w:eastAsia="en-IN" w:bidi="ml-IN"/>
        </w:rPr>
        <w:t>Topic: A Study on the Role and Contribution of MSMEs to Economic Development with Reference to Kollam District</w:t>
      </w:r>
    </w:p>
    <w:p w14:paraId="23450EF8" w14:textId="77777777" w:rsidR="003151C2" w:rsidRPr="008B72BA" w:rsidRDefault="003151C2" w:rsidP="003151C2">
      <w:pPr>
        <w:widowControl/>
        <w:numPr>
          <w:ilvl w:val="0"/>
          <w:numId w:val="7"/>
        </w:numPr>
        <w:autoSpaceDE/>
        <w:autoSpaceDN/>
        <w:spacing w:before="100" w:beforeAutospacing="1" w:after="100" w:afterAutospacing="1" w:line="360" w:lineRule="auto"/>
        <w:rPr>
          <w:sz w:val="24"/>
          <w:szCs w:val="24"/>
          <w:lang w:eastAsia="en-IN" w:bidi="ml-IN"/>
        </w:rPr>
      </w:pPr>
      <w:r w:rsidRPr="008B72BA">
        <w:rPr>
          <w:b/>
          <w:bCs/>
          <w:sz w:val="24"/>
          <w:szCs w:val="24"/>
          <w:lang w:eastAsia="en-IN" w:bidi="ml-IN"/>
        </w:rPr>
        <w:t>Age of the respondent</w:t>
      </w:r>
      <w:r w:rsidRPr="008B72BA">
        <w:rPr>
          <w:sz w:val="24"/>
          <w:szCs w:val="24"/>
          <w:lang w:eastAsia="en-IN" w:bidi="ml-IN"/>
        </w:rPr>
        <w:br/>
        <w:t>a) Below 25 years</w:t>
      </w:r>
      <w:r w:rsidRPr="008B72BA">
        <w:rPr>
          <w:sz w:val="24"/>
          <w:szCs w:val="24"/>
          <w:lang w:eastAsia="en-IN" w:bidi="ml-IN"/>
        </w:rPr>
        <w:br/>
        <w:t>b) 25–35 years</w:t>
      </w:r>
      <w:r w:rsidRPr="008B72BA">
        <w:rPr>
          <w:sz w:val="24"/>
          <w:szCs w:val="24"/>
          <w:lang w:eastAsia="en-IN" w:bidi="ml-IN"/>
        </w:rPr>
        <w:br/>
        <w:t>c) 36–45 years</w:t>
      </w:r>
      <w:r w:rsidRPr="008B72BA">
        <w:rPr>
          <w:sz w:val="24"/>
          <w:szCs w:val="24"/>
          <w:lang w:eastAsia="en-IN" w:bidi="ml-IN"/>
        </w:rPr>
        <w:br/>
        <w:t xml:space="preserve">d) Above 45 years </w:t>
      </w:r>
    </w:p>
    <w:p w14:paraId="2B5C015C" w14:textId="77777777" w:rsidR="003151C2" w:rsidRPr="008B72BA" w:rsidRDefault="003151C2" w:rsidP="003151C2">
      <w:pPr>
        <w:widowControl/>
        <w:numPr>
          <w:ilvl w:val="0"/>
          <w:numId w:val="7"/>
        </w:numPr>
        <w:autoSpaceDE/>
        <w:autoSpaceDN/>
        <w:spacing w:before="100" w:beforeAutospacing="1" w:after="100" w:afterAutospacing="1" w:line="360" w:lineRule="auto"/>
        <w:rPr>
          <w:sz w:val="24"/>
          <w:szCs w:val="24"/>
          <w:lang w:eastAsia="en-IN" w:bidi="ml-IN"/>
        </w:rPr>
      </w:pPr>
      <w:r w:rsidRPr="008B72BA">
        <w:rPr>
          <w:b/>
          <w:bCs/>
          <w:sz w:val="24"/>
          <w:szCs w:val="24"/>
          <w:lang w:eastAsia="en-IN" w:bidi="ml-IN"/>
        </w:rPr>
        <w:t>Gender of the respondent</w:t>
      </w:r>
      <w:r w:rsidRPr="008B72BA">
        <w:rPr>
          <w:sz w:val="24"/>
          <w:szCs w:val="24"/>
          <w:lang w:eastAsia="en-IN" w:bidi="ml-IN"/>
        </w:rPr>
        <w:br/>
        <w:t>a) Male</w:t>
      </w:r>
      <w:r w:rsidRPr="008B72BA">
        <w:rPr>
          <w:sz w:val="24"/>
          <w:szCs w:val="24"/>
          <w:lang w:eastAsia="en-IN" w:bidi="ml-IN"/>
        </w:rPr>
        <w:br/>
        <w:t>b) Female</w:t>
      </w:r>
      <w:r w:rsidRPr="008B72BA">
        <w:rPr>
          <w:sz w:val="24"/>
          <w:szCs w:val="24"/>
          <w:lang w:eastAsia="en-IN" w:bidi="ml-IN"/>
        </w:rPr>
        <w:br/>
        <w:t xml:space="preserve">c) Others </w:t>
      </w:r>
    </w:p>
    <w:p w14:paraId="03ACE1EB" w14:textId="77777777" w:rsidR="003151C2" w:rsidRPr="008B72BA" w:rsidRDefault="003151C2" w:rsidP="003151C2">
      <w:pPr>
        <w:widowControl/>
        <w:numPr>
          <w:ilvl w:val="0"/>
          <w:numId w:val="7"/>
        </w:numPr>
        <w:autoSpaceDE/>
        <w:autoSpaceDN/>
        <w:spacing w:before="100" w:beforeAutospacing="1" w:after="100" w:afterAutospacing="1" w:line="360" w:lineRule="auto"/>
        <w:rPr>
          <w:sz w:val="24"/>
          <w:szCs w:val="24"/>
          <w:lang w:eastAsia="en-IN" w:bidi="ml-IN"/>
        </w:rPr>
      </w:pPr>
      <w:r w:rsidRPr="008B72BA">
        <w:rPr>
          <w:b/>
          <w:bCs/>
          <w:sz w:val="24"/>
          <w:szCs w:val="24"/>
          <w:lang w:eastAsia="en-IN" w:bidi="ml-IN"/>
        </w:rPr>
        <w:t>Educational qualification</w:t>
      </w:r>
      <w:r w:rsidRPr="008B72BA">
        <w:rPr>
          <w:sz w:val="24"/>
          <w:szCs w:val="24"/>
          <w:lang w:eastAsia="en-IN" w:bidi="ml-IN"/>
        </w:rPr>
        <w:br/>
        <w:t>a) SSLC/Plus Two</w:t>
      </w:r>
      <w:r w:rsidRPr="008B72BA">
        <w:rPr>
          <w:sz w:val="24"/>
          <w:szCs w:val="24"/>
          <w:lang w:eastAsia="en-IN" w:bidi="ml-IN"/>
        </w:rPr>
        <w:br/>
        <w:t>b) Graduate</w:t>
      </w:r>
      <w:r w:rsidRPr="008B72BA">
        <w:rPr>
          <w:sz w:val="24"/>
          <w:szCs w:val="24"/>
          <w:lang w:eastAsia="en-IN" w:bidi="ml-IN"/>
        </w:rPr>
        <w:br/>
        <w:t>c) Postgraduate</w:t>
      </w:r>
      <w:r w:rsidRPr="008B72BA">
        <w:rPr>
          <w:sz w:val="24"/>
          <w:szCs w:val="24"/>
          <w:lang w:eastAsia="en-IN" w:bidi="ml-IN"/>
        </w:rPr>
        <w:br/>
        <w:t xml:space="preserve">d) Others </w:t>
      </w:r>
    </w:p>
    <w:p w14:paraId="1A63B064" w14:textId="77777777" w:rsidR="003151C2" w:rsidRPr="008B72BA" w:rsidRDefault="003151C2" w:rsidP="003151C2">
      <w:pPr>
        <w:widowControl/>
        <w:numPr>
          <w:ilvl w:val="0"/>
          <w:numId w:val="8"/>
        </w:numPr>
        <w:autoSpaceDE/>
        <w:autoSpaceDN/>
        <w:spacing w:before="100" w:beforeAutospacing="1" w:after="100" w:afterAutospacing="1" w:line="360" w:lineRule="auto"/>
        <w:rPr>
          <w:sz w:val="24"/>
          <w:szCs w:val="24"/>
          <w:lang w:eastAsia="en-IN" w:bidi="ml-IN"/>
        </w:rPr>
      </w:pPr>
      <w:r w:rsidRPr="008B72BA">
        <w:rPr>
          <w:b/>
          <w:bCs/>
          <w:sz w:val="24"/>
          <w:szCs w:val="24"/>
          <w:lang w:eastAsia="en-IN" w:bidi="ml-IN"/>
        </w:rPr>
        <w:t>What is the type of your enterprise?</w:t>
      </w:r>
      <w:r w:rsidRPr="008B72BA">
        <w:rPr>
          <w:sz w:val="24"/>
          <w:szCs w:val="24"/>
          <w:lang w:eastAsia="en-IN" w:bidi="ml-IN"/>
        </w:rPr>
        <w:br/>
        <w:t>a) Micro enterprise</w:t>
      </w:r>
      <w:r w:rsidRPr="008B72BA">
        <w:rPr>
          <w:sz w:val="24"/>
          <w:szCs w:val="24"/>
          <w:lang w:eastAsia="en-IN" w:bidi="ml-IN"/>
        </w:rPr>
        <w:br/>
        <w:t>b) Small enterprise</w:t>
      </w:r>
      <w:r w:rsidRPr="008B72BA">
        <w:rPr>
          <w:sz w:val="24"/>
          <w:szCs w:val="24"/>
          <w:lang w:eastAsia="en-IN" w:bidi="ml-IN"/>
        </w:rPr>
        <w:br/>
        <w:t>c) Medium enterprise</w:t>
      </w:r>
      <w:r w:rsidRPr="008B72BA">
        <w:rPr>
          <w:sz w:val="24"/>
          <w:szCs w:val="24"/>
          <w:lang w:eastAsia="en-IN" w:bidi="ml-IN"/>
        </w:rPr>
        <w:br/>
        <w:t xml:space="preserve">d) Not registered </w:t>
      </w:r>
    </w:p>
    <w:p w14:paraId="7D72B2C2" w14:textId="77777777" w:rsidR="003151C2" w:rsidRPr="008B72BA" w:rsidRDefault="003151C2" w:rsidP="003151C2">
      <w:pPr>
        <w:widowControl/>
        <w:numPr>
          <w:ilvl w:val="0"/>
          <w:numId w:val="8"/>
        </w:numPr>
        <w:autoSpaceDE/>
        <w:autoSpaceDN/>
        <w:spacing w:before="100" w:beforeAutospacing="1" w:after="100" w:afterAutospacing="1" w:line="360" w:lineRule="auto"/>
        <w:rPr>
          <w:sz w:val="24"/>
          <w:szCs w:val="24"/>
          <w:lang w:eastAsia="en-IN" w:bidi="ml-IN"/>
        </w:rPr>
      </w:pPr>
      <w:r w:rsidRPr="008B72BA">
        <w:rPr>
          <w:b/>
          <w:bCs/>
          <w:sz w:val="24"/>
          <w:szCs w:val="24"/>
          <w:lang w:eastAsia="en-IN" w:bidi="ml-IN"/>
        </w:rPr>
        <w:t>What is the nature of your business activity?</w:t>
      </w:r>
      <w:r w:rsidRPr="008B72BA">
        <w:rPr>
          <w:sz w:val="24"/>
          <w:szCs w:val="24"/>
          <w:lang w:eastAsia="en-IN" w:bidi="ml-IN"/>
        </w:rPr>
        <w:br/>
        <w:t>a) Manufacturing</w:t>
      </w:r>
      <w:r w:rsidRPr="008B72BA">
        <w:rPr>
          <w:sz w:val="24"/>
          <w:szCs w:val="24"/>
          <w:lang w:eastAsia="en-IN" w:bidi="ml-IN"/>
        </w:rPr>
        <w:br/>
        <w:t>b) Trading</w:t>
      </w:r>
      <w:r w:rsidRPr="008B72BA">
        <w:rPr>
          <w:sz w:val="24"/>
          <w:szCs w:val="24"/>
          <w:lang w:eastAsia="en-IN" w:bidi="ml-IN"/>
        </w:rPr>
        <w:br/>
        <w:t>c) Service</w:t>
      </w:r>
      <w:r w:rsidRPr="008B72BA">
        <w:rPr>
          <w:sz w:val="24"/>
          <w:szCs w:val="24"/>
          <w:lang w:eastAsia="en-IN" w:bidi="ml-IN"/>
        </w:rPr>
        <w:br/>
        <w:t xml:space="preserve">d) Others </w:t>
      </w:r>
    </w:p>
    <w:p w14:paraId="3440B2CA" w14:textId="6C36FF0E" w:rsidR="003151C2" w:rsidRPr="008B72BA" w:rsidRDefault="00D15256" w:rsidP="003151C2">
      <w:pPr>
        <w:widowControl/>
        <w:numPr>
          <w:ilvl w:val="0"/>
          <w:numId w:val="8"/>
        </w:numPr>
        <w:autoSpaceDE/>
        <w:autoSpaceDN/>
        <w:spacing w:before="100" w:beforeAutospacing="1" w:after="100" w:afterAutospacing="1" w:line="360" w:lineRule="auto"/>
        <w:rPr>
          <w:sz w:val="24"/>
          <w:szCs w:val="24"/>
          <w:lang w:eastAsia="en-IN" w:bidi="ml-IN"/>
        </w:rPr>
      </w:pPr>
      <w:r>
        <w:rPr>
          <w:noProof/>
          <w:sz w:val="24"/>
          <w:szCs w:val="24"/>
          <w:lang w:val="en-IN" w:eastAsia="en-IN"/>
        </w:rPr>
        <mc:AlternateContent>
          <mc:Choice Requires="wps">
            <w:drawing>
              <wp:anchor distT="0" distB="0" distL="114300" distR="114300" simplePos="0" relativeHeight="251694080" behindDoc="0" locked="0" layoutInCell="1" allowOverlap="1" wp14:anchorId="44CCE003" wp14:editId="24E26672">
                <wp:simplePos x="0" y="0"/>
                <wp:positionH relativeFrom="margin">
                  <wp:align>center</wp:align>
                </wp:positionH>
                <wp:positionV relativeFrom="paragraph">
                  <wp:posOffset>1052683</wp:posOffset>
                </wp:positionV>
                <wp:extent cx="483577" cy="342900"/>
                <wp:effectExtent l="0" t="0" r="0" b="0"/>
                <wp:wrapNone/>
                <wp:docPr id="3" name="Rectangle 3"/>
                <wp:cNvGraphicFramePr/>
                <a:graphic xmlns:a="http://schemas.openxmlformats.org/drawingml/2006/main">
                  <a:graphicData uri="http://schemas.microsoft.com/office/word/2010/wordprocessingShape">
                    <wps:wsp>
                      <wps:cNvSpPr/>
                      <wps:spPr>
                        <a:xfrm>
                          <a:off x="0" y="0"/>
                          <a:ext cx="483577" cy="34290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49D9A9" id="Rectangle 3" o:spid="_x0000_s1026" style="position:absolute;margin-left:0;margin-top:82.9pt;width:38.1pt;height:27pt;z-index:25169408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" fillcolor="white [3201]" stroked="f" strokeweight="2pt">
                <w10:wrap anchorx="margin"/>
              </v:rect>
            </w:pict>
          </mc:Fallback>
        </mc:AlternateContent>
      </w:r>
      <w:r w:rsidR="003151C2" w:rsidRPr="008B72BA">
        <w:rPr>
          <w:b/>
          <w:bCs/>
          <w:sz w:val="24"/>
          <w:szCs w:val="24"/>
          <w:lang w:eastAsia="en-IN" w:bidi="ml-IN"/>
        </w:rPr>
        <w:t>How long has your business been operating?</w:t>
      </w:r>
      <w:r w:rsidR="003151C2" w:rsidRPr="008B72BA">
        <w:rPr>
          <w:sz w:val="24"/>
          <w:szCs w:val="24"/>
          <w:lang w:eastAsia="en-IN" w:bidi="ml-IN"/>
        </w:rPr>
        <w:br/>
        <w:t>a) Below 1 year</w:t>
      </w:r>
      <w:r w:rsidR="003151C2" w:rsidRPr="008B72BA">
        <w:rPr>
          <w:sz w:val="24"/>
          <w:szCs w:val="24"/>
          <w:lang w:eastAsia="en-IN" w:bidi="ml-IN"/>
        </w:rPr>
        <w:br/>
        <w:t>b) 1–3 years</w:t>
      </w:r>
      <w:r w:rsidR="003151C2" w:rsidRPr="008B72BA">
        <w:rPr>
          <w:sz w:val="24"/>
          <w:szCs w:val="24"/>
          <w:lang w:eastAsia="en-IN" w:bidi="ml-IN"/>
        </w:rPr>
        <w:br/>
      </w:r>
      <w:r w:rsidR="003151C2" w:rsidRPr="008B72BA">
        <w:rPr>
          <w:sz w:val="24"/>
          <w:szCs w:val="24"/>
          <w:lang w:eastAsia="en-IN" w:bidi="ml-IN"/>
        </w:rPr>
        <w:lastRenderedPageBreak/>
        <w:t>c) 4–6 years</w:t>
      </w:r>
      <w:r w:rsidR="003151C2" w:rsidRPr="008B72BA">
        <w:rPr>
          <w:sz w:val="24"/>
          <w:szCs w:val="24"/>
          <w:lang w:eastAsia="en-IN" w:bidi="ml-IN"/>
        </w:rPr>
        <w:br/>
        <w:t xml:space="preserve">d) Above 6 years </w:t>
      </w:r>
    </w:p>
    <w:p w14:paraId="3117C208" w14:textId="77777777" w:rsidR="003151C2" w:rsidRPr="008B72BA" w:rsidRDefault="003151C2" w:rsidP="003151C2">
      <w:pPr>
        <w:widowControl/>
        <w:numPr>
          <w:ilvl w:val="0"/>
          <w:numId w:val="8"/>
        </w:numPr>
        <w:autoSpaceDE/>
        <w:autoSpaceDN/>
        <w:spacing w:before="100" w:beforeAutospacing="1" w:after="100" w:afterAutospacing="1" w:line="360" w:lineRule="auto"/>
        <w:rPr>
          <w:sz w:val="24"/>
          <w:szCs w:val="24"/>
          <w:lang w:eastAsia="en-IN" w:bidi="ml-IN"/>
        </w:rPr>
      </w:pPr>
      <w:r w:rsidRPr="008B72BA">
        <w:rPr>
          <w:b/>
          <w:bCs/>
          <w:sz w:val="24"/>
          <w:szCs w:val="24"/>
          <w:lang w:eastAsia="en-IN" w:bidi="ml-IN"/>
        </w:rPr>
        <w:t>How many employees are working in your enterprise?</w:t>
      </w:r>
      <w:r w:rsidRPr="008B72BA">
        <w:rPr>
          <w:sz w:val="24"/>
          <w:szCs w:val="24"/>
          <w:lang w:eastAsia="en-IN" w:bidi="ml-IN"/>
        </w:rPr>
        <w:br/>
        <w:t>a) Below 5</w:t>
      </w:r>
      <w:r w:rsidRPr="008B72BA">
        <w:rPr>
          <w:sz w:val="24"/>
          <w:szCs w:val="24"/>
          <w:lang w:eastAsia="en-IN" w:bidi="ml-IN"/>
        </w:rPr>
        <w:br/>
        <w:t>b) 5–10</w:t>
      </w:r>
      <w:r w:rsidRPr="008B72BA">
        <w:rPr>
          <w:sz w:val="24"/>
          <w:szCs w:val="24"/>
          <w:lang w:eastAsia="en-IN" w:bidi="ml-IN"/>
        </w:rPr>
        <w:br/>
        <w:t>c) 11–20</w:t>
      </w:r>
      <w:r w:rsidRPr="008B72BA">
        <w:rPr>
          <w:sz w:val="24"/>
          <w:szCs w:val="24"/>
          <w:lang w:eastAsia="en-IN" w:bidi="ml-IN"/>
        </w:rPr>
        <w:br/>
        <w:t xml:space="preserve">d) Above 20 </w:t>
      </w:r>
    </w:p>
    <w:p w14:paraId="777B6DCB" w14:textId="77777777" w:rsidR="003151C2" w:rsidRPr="008B72BA" w:rsidRDefault="003151C2" w:rsidP="003151C2">
      <w:pPr>
        <w:widowControl/>
        <w:numPr>
          <w:ilvl w:val="0"/>
          <w:numId w:val="8"/>
        </w:numPr>
        <w:autoSpaceDE/>
        <w:autoSpaceDN/>
        <w:spacing w:before="100" w:beforeAutospacing="1" w:after="100" w:afterAutospacing="1" w:line="360" w:lineRule="auto"/>
        <w:rPr>
          <w:sz w:val="24"/>
          <w:szCs w:val="24"/>
          <w:lang w:eastAsia="en-IN" w:bidi="ml-IN"/>
        </w:rPr>
      </w:pPr>
      <w:r w:rsidRPr="008B72BA">
        <w:rPr>
          <w:b/>
          <w:bCs/>
          <w:sz w:val="24"/>
          <w:szCs w:val="24"/>
          <w:lang w:eastAsia="en-IN" w:bidi="ml-IN"/>
        </w:rPr>
        <w:t>What is the main source of finance for your enterprise?</w:t>
      </w:r>
      <w:r w:rsidRPr="008B72BA">
        <w:rPr>
          <w:sz w:val="24"/>
          <w:szCs w:val="24"/>
          <w:lang w:eastAsia="en-IN" w:bidi="ml-IN"/>
        </w:rPr>
        <w:br/>
        <w:t>a) Own fund</w:t>
      </w:r>
      <w:r w:rsidRPr="008B72BA">
        <w:rPr>
          <w:sz w:val="24"/>
          <w:szCs w:val="24"/>
          <w:lang w:eastAsia="en-IN" w:bidi="ml-IN"/>
        </w:rPr>
        <w:br/>
        <w:t>b) Bank loan</w:t>
      </w:r>
      <w:r w:rsidRPr="008B72BA">
        <w:rPr>
          <w:sz w:val="24"/>
          <w:szCs w:val="24"/>
          <w:lang w:eastAsia="en-IN" w:bidi="ml-IN"/>
        </w:rPr>
        <w:br/>
        <w:t>c) Government scheme</w:t>
      </w:r>
      <w:r w:rsidRPr="008B72BA">
        <w:rPr>
          <w:sz w:val="24"/>
          <w:szCs w:val="24"/>
          <w:lang w:eastAsia="en-IN" w:bidi="ml-IN"/>
        </w:rPr>
        <w:br/>
        <w:t xml:space="preserve">d) Borrowing from relatives/friends </w:t>
      </w:r>
    </w:p>
    <w:p w14:paraId="552FEA20" w14:textId="77777777" w:rsidR="003151C2" w:rsidRPr="008B72BA" w:rsidRDefault="003151C2" w:rsidP="003151C2">
      <w:pPr>
        <w:widowControl/>
        <w:numPr>
          <w:ilvl w:val="0"/>
          <w:numId w:val="8"/>
        </w:numPr>
        <w:autoSpaceDE/>
        <w:autoSpaceDN/>
        <w:spacing w:before="100" w:beforeAutospacing="1" w:after="100" w:afterAutospacing="1" w:line="360" w:lineRule="auto"/>
        <w:rPr>
          <w:sz w:val="24"/>
          <w:szCs w:val="24"/>
          <w:lang w:eastAsia="en-IN" w:bidi="ml-IN"/>
        </w:rPr>
      </w:pPr>
      <w:r w:rsidRPr="008B72BA">
        <w:rPr>
          <w:b/>
          <w:bCs/>
          <w:sz w:val="24"/>
          <w:szCs w:val="24"/>
          <w:lang w:eastAsia="en-IN" w:bidi="ml-IN"/>
        </w:rPr>
        <w:t>How do MSMEs contribute to employment generation in Kollam district?</w:t>
      </w:r>
      <w:r w:rsidRPr="008B72BA">
        <w:rPr>
          <w:sz w:val="24"/>
          <w:szCs w:val="24"/>
          <w:lang w:eastAsia="en-IN" w:bidi="ml-IN"/>
        </w:rPr>
        <w:br/>
        <w:t>a) By providing direct employment</w:t>
      </w:r>
      <w:r w:rsidRPr="008B72BA">
        <w:rPr>
          <w:sz w:val="24"/>
          <w:szCs w:val="24"/>
          <w:lang w:eastAsia="en-IN" w:bidi="ml-IN"/>
        </w:rPr>
        <w:br/>
        <w:t>b) By creating self-employment opportunities</w:t>
      </w:r>
      <w:r w:rsidRPr="008B72BA">
        <w:rPr>
          <w:sz w:val="24"/>
          <w:szCs w:val="24"/>
          <w:lang w:eastAsia="en-IN" w:bidi="ml-IN"/>
        </w:rPr>
        <w:br/>
        <w:t>c) By supporting indirect employment</w:t>
      </w:r>
      <w:r w:rsidRPr="008B72BA">
        <w:rPr>
          <w:sz w:val="24"/>
          <w:szCs w:val="24"/>
          <w:lang w:eastAsia="en-IN" w:bidi="ml-IN"/>
        </w:rPr>
        <w:br/>
        <w:t xml:space="preserve">d) All of the above </w:t>
      </w:r>
    </w:p>
    <w:p w14:paraId="2A359E53" w14:textId="77777777" w:rsidR="003151C2" w:rsidRPr="008B72BA" w:rsidRDefault="003151C2" w:rsidP="003151C2">
      <w:pPr>
        <w:widowControl/>
        <w:numPr>
          <w:ilvl w:val="0"/>
          <w:numId w:val="8"/>
        </w:numPr>
        <w:autoSpaceDE/>
        <w:autoSpaceDN/>
        <w:spacing w:before="100" w:beforeAutospacing="1" w:after="100" w:afterAutospacing="1" w:line="360" w:lineRule="auto"/>
        <w:rPr>
          <w:sz w:val="24"/>
          <w:szCs w:val="24"/>
          <w:lang w:eastAsia="en-IN" w:bidi="ml-IN"/>
        </w:rPr>
      </w:pPr>
      <w:r w:rsidRPr="008B72BA">
        <w:rPr>
          <w:b/>
          <w:bCs/>
          <w:sz w:val="24"/>
          <w:szCs w:val="24"/>
          <w:lang w:eastAsia="en-IN" w:bidi="ml-IN"/>
        </w:rPr>
        <w:t>How do MSMEs contribute to income generation among local people?</w:t>
      </w:r>
      <w:r w:rsidRPr="008B72BA">
        <w:rPr>
          <w:sz w:val="24"/>
          <w:szCs w:val="24"/>
          <w:lang w:eastAsia="en-IN" w:bidi="ml-IN"/>
        </w:rPr>
        <w:br/>
        <w:t>a) By increasing business income</w:t>
      </w:r>
      <w:r w:rsidRPr="008B72BA">
        <w:rPr>
          <w:sz w:val="24"/>
          <w:szCs w:val="24"/>
          <w:lang w:eastAsia="en-IN" w:bidi="ml-IN"/>
        </w:rPr>
        <w:br/>
        <w:t>b) By providing wages to workers</w:t>
      </w:r>
      <w:r w:rsidRPr="008B72BA">
        <w:rPr>
          <w:sz w:val="24"/>
          <w:szCs w:val="24"/>
          <w:lang w:eastAsia="en-IN" w:bidi="ml-IN"/>
        </w:rPr>
        <w:br/>
        <w:t>c) By creating local market opportunities</w:t>
      </w:r>
      <w:r w:rsidRPr="008B72BA">
        <w:rPr>
          <w:sz w:val="24"/>
          <w:szCs w:val="24"/>
          <w:lang w:eastAsia="en-IN" w:bidi="ml-IN"/>
        </w:rPr>
        <w:br/>
        <w:t xml:space="preserve">d) All of the above </w:t>
      </w:r>
    </w:p>
    <w:p w14:paraId="6607A1AE" w14:textId="77777777" w:rsidR="003151C2" w:rsidRPr="008B72BA" w:rsidRDefault="003151C2" w:rsidP="003151C2">
      <w:pPr>
        <w:widowControl/>
        <w:numPr>
          <w:ilvl w:val="0"/>
          <w:numId w:val="8"/>
        </w:numPr>
        <w:autoSpaceDE/>
        <w:autoSpaceDN/>
        <w:spacing w:before="100" w:beforeAutospacing="1" w:after="100" w:afterAutospacing="1" w:line="360" w:lineRule="auto"/>
        <w:rPr>
          <w:sz w:val="24"/>
          <w:szCs w:val="24"/>
          <w:lang w:eastAsia="en-IN" w:bidi="ml-IN"/>
        </w:rPr>
      </w:pPr>
      <w:r w:rsidRPr="008B72BA">
        <w:rPr>
          <w:b/>
          <w:bCs/>
          <w:sz w:val="24"/>
          <w:szCs w:val="24"/>
          <w:lang w:eastAsia="en-IN" w:bidi="ml-IN"/>
        </w:rPr>
        <w:t>How do MSMEs promote entrepreneurship in Kollam district?</w:t>
      </w:r>
      <w:r w:rsidRPr="008B72BA">
        <w:rPr>
          <w:sz w:val="24"/>
          <w:szCs w:val="24"/>
          <w:lang w:eastAsia="en-IN" w:bidi="ml-IN"/>
        </w:rPr>
        <w:br/>
        <w:t>a) By encouraging new business units</w:t>
      </w:r>
      <w:r w:rsidRPr="008B72BA">
        <w:rPr>
          <w:sz w:val="24"/>
          <w:szCs w:val="24"/>
          <w:lang w:eastAsia="en-IN" w:bidi="ml-IN"/>
        </w:rPr>
        <w:br/>
        <w:t>b) By supporting youth and women entrepreneurs</w:t>
      </w:r>
      <w:r w:rsidRPr="008B72BA">
        <w:rPr>
          <w:sz w:val="24"/>
          <w:szCs w:val="24"/>
          <w:lang w:eastAsia="en-IN" w:bidi="ml-IN"/>
        </w:rPr>
        <w:br/>
        <w:t>c) By promoting self-employment</w:t>
      </w:r>
      <w:r w:rsidRPr="008B72BA">
        <w:rPr>
          <w:sz w:val="24"/>
          <w:szCs w:val="24"/>
          <w:lang w:eastAsia="en-IN" w:bidi="ml-IN"/>
        </w:rPr>
        <w:br/>
        <w:t xml:space="preserve">d) All of the above </w:t>
      </w:r>
    </w:p>
    <w:p w14:paraId="4DD26DA5" w14:textId="7321D697" w:rsidR="003151C2" w:rsidRPr="008B72BA" w:rsidRDefault="00D15256" w:rsidP="003151C2">
      <w:pPr>
        <w:widowControl/>
        <w:numPr>
          <w:ilvl w:val="0"/>
          <w:numId w:val="8"/>
        </w:numPr>
        <w:autoSpaceDE/>
        <w:autoSpaceDN/>
        <w:spacing w:before="100" w:beforeAutospacing="1" w:after="100" w:afterAutospacing="1" w:line="360" w:lineRule="auto"/>
        <w:rPr>
          <w:sz w:val="24"/>
          <w:szCs w:val="24"/>
          <w:lang w:eastAsia="en-IN" w:bidi="ml-IN"/>
        </w:rPr>
      </w:pPr>
      <w:r>
        <w:rPr>
          <w:noProof/>
          <w:sz w:val="24"/>
          <w:szCs w:val="24"/>
          <w:lang w:val="en-IN" w:eastAsia="en-IN"/>
        </w:rPr>
        <mc:AlternateContent>
          <mc:Choice Requires="wps">
            <w:drawing>
              <wp:anchor distT="0" distB="0" distL="114300" distR="114300" simplePos="0" relativeHeight="251696128" behindDoc="0" locked="0" layoutInCell="1" allowOverlap="1" wp14:anchorId="1A9352F5" wp14:editId="204528CE">
                <wp:simplePos x="0" y="0"/>
                <wp:positionH relativeFrom="margin">
                  <wp:align>center</wp:align>
                </wp:positionH>
                <wp:positionV relativeFrom="paragraph">
                  <wp:posOffset>1657594</wp:posOffset>
                </wp:positionV>
                <wp:extent cx="483577" cy="342900"/>
                <wp:effectExtent l="0" t="0" r="0" b="0"/>
                <wp:wrapNone/>
                <wp:docPr id="4" name="Rectangle 4"/>
                <wp:cNvGraphicFramePr/>
                <a:graphic xmlns:a="http://schemas.openxmlformats.org/drawingml/2006/main">
                  <a:graphicData uri="http://schemas.microsoft.com/office/word/2010/wordprocessingShape">
                    <wps:wsp>
                      <wps:cNvSpPr/>
                      <wps:spPr>
                        <a:xfrm>
                          <a:off x="0" y="0"/>
                          <a:ext cx="483577" cy="34290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733C27" id="Rectangle 4" o:spid="_x0000_s1026" style="position:absolute;margin-left:0;margin-top:130.5pt;width:38.1pt;height:27pt;z-index:25169612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" fillcolor="white [3201]" stroked="f" strokeweight="2pt">
                <w10:wrap anchorx="margin"/>
              </v:rect>
            </w:pict>
          </mc:Fallback>
        </mc:AlternateContent>
      </w:r>
      <w:r w:rsidR="003151C2" w:rsidRPr="008B72BA">
        <w:rPr>
          <w:b/>
          <w:bCs/>
          <w:sz w:val="24"/>
          <w:szCs w:val="24"/>
          <w:lang w:eastAsia="en-IN" w:bidi="ml-IN"/>
        </w:rPr>
        <w:t>How do MSMEs support the utilisation of local resources?</w:t>
      </w:r>
      <w:r w:rsidR="003151C2" w:rsidRPr="008B72BA">
        <w:rPr>
          <w:sz w:val="24"/>
          <w:szCs w:val="24"/>
          <w:lang w:eastAsia="en-IN" w:bidi="ml-IN"/>
        </w:rPr>
        <w:br/>
        <w:t>a) By using local raw materials</w:t>
      </w:r>
      <w:r w:rsidR="003151C2" w:rsidRPr="008B72BA">
        <w:rPr>
          <w:sz w:val="24"/>
          <w:szCs w:val="24"/>
          <w:lang w:eastAsia="en-IN" w:bidi="ml-IN"/>
        </w:rPr>
        <w:br/>
        <w:t>b) By employing local labour</w:t>
      </w:r>
      <w:r w:rsidR="003151C2" w:rsidRPr="008B72BA">
        <w:rPr>
          <w:sz w:val="24"/>
          <w:szCs w:val="24"/>
          <w:lang w:eastAsia="en-IN" w:bidi="ml-IN"/>
        </w:rPr>
        <w:br/>
        <w:t>c) By using traditional skills</w:t>
      </w:r>
      <w:r w:rsidR="003151C2" w:rsidRPr="008B72BA">
        <w:rPr>
          <w:sz w:val="24"/>
          <w:szCs w:val="24"/>
          <w:lang w:eastAsia="en-IN" w:bidi="ml-IN"/>
        </w:rPr>
        <w:br/>
        <w:t xml:space="preserve">d) All of the above </w:t>
      </w:r>
    </w:p>
    <w:p w14:paraId="1CC54030" w14:textId="77777777" w:rsidR="003151C2" w:rsidRPr="008B72BA" w:rsidRDefault="003151C2" w:rsidP="003151C2">
      <w:pPr>
        <w:widowControl/>
        <w:numPr>
          <w:ilvl w:val="0"/>
          <w:numId w:val="8"/>
        </w:numPr>
        <w:autoSpaceDE/>
        <w:autoSpaceDN/>
        <w:spacing w:before="100" w:beforeAutospacing="1" w:after="100" w:afterAutospacing="1" w:line="360" w:lineRule="auto"/>
        <w:rPr>
          <w:sz w:val="24"/>
          <w:szCs w:val="24"/>
          <w:lang w:eastAsia="en-IN" w:bidi="ml-IN"/>
        </w:rPr>
      </w:pPr>
      <w:r w:rsidRPr="008B72BA">
        <w:rPr>
          <w:b/>
          <w:bCs/>
          <w:sz w:val="24"/>
          <w:szCs w:val="24"/>
          <w:lang w:eastAsia="en-IN" w:bidi="ml-IN"/>
        </w:rPr>
        <w:lastRenderedPageBreak/>
        <w:t>How do MSMEs help in improving the standard of living?</w:t>
      </w:r>
      <w:r w:rsidRPr="008B72BA">
        <w:rPr>
          <w:sz w:val="24"/>
          <w:szCs w:val="24"/>
          <w:lang w:eastAsia="en-IN" w:bidi="ml-IN"/>
        </w:rPr>
        <w:br/>
        <w:t>a) By increasing income</w:t>
      </w:r>
      <w:r w:rsidRPr="008B72BA">
        <w:rPr>
          <w:sz w:val="24"/>
          <w:szCs w:val="24"/>
          <w:lang w:eastAsia="en-IN" w:bidi="ml-IN"/>
        </w:rPr>
        <w:br/>
        <w:t>b) By providing regular employment</w:t>
      </w:r>
      <w:r w:rsidRPr="008B72BA">
        <w:rPr>
          <w:sz w:val="24"/>
          <w:szCs w:val="24"/>
          <w:lang w:eastAsia="en-IN" w:bidi="ml-IN"/>
        </w:rPr>
        <w:br/>
        <w:t>c) By improving business opportunities</w:t>
      </w:r>
      <w:r w:rsidRPr="008B72BA">
        <w:rPr>
          <w:sz w:val="24"/>
          <w:szCs w:val="24"/>
          <w:lang w:eastAsia="en-IN" w:bidi="ml-IN"/>
        </w:rPr>
        <w:br/>
        <w:t xml:space="preserve">d) All of the above </w:t>
      </w:r>
    </w:p>
    <w:p w14:paraId="563C44D5" w14:textId="77777777" w:rsidR="003151C2" w:rsidRPr="008B72BA" w:rsidRDefault="003151C2" w:rsidP="003151C2">
      <w:pPr>
        <w:widowControl/>
        <w:numPr>
          <w:ilvl w:val="0"/>
          <w:numId w:val="8"/>
        </w:numPr>
        <w:autoSpaceDE/>
        <w:autoSpaceDN/>
        <w:spacing w:before="100" w:beforeAutospacing="1" w:after="100" w:afterAutospacing="1" w:line="360" w:lineRule="auto"/>
        <w:rPr>
          <w:sz w:val="24"/>
          <w:szCs w:val="24"/>
          <w:lang w:eastAsia="en-IN" w:bidi="ml-IN"/>
        </w:rPr>
      </w:pPr>
      <w:r w:rsidRPr="008B72BA">
        <w:rPr>
          <w:b/>
          <w:bCs/>
          <w:sz w:val="24"/>
          <w:szCs w:val="24"/>
          <w:lang w:eastAsia="en-IN" w:bidi="ml-IN"/>
        </w:rPr>
        <w:t>How do MSMEs contribute to balanced regional development?</w:t>
      </w:r>
      <w:r w:rsidRPr="008B72BA">
        <w:rPr>
          <w:sz w:val="24"/>
          <w:szCs w:val="24"/>
          <w:lang w:eastAsia="en-IN" w:bidi="ml-IN"/>
        </w:rPr>
        <w:br/>
        <w:t>a) By promoting rural industries</w:t>
      </w:r>
      <w:r w:rsidRPr="008B72BA">
        <w:rPr>
          <w:sz w:val="24"/>
          <w:szCs w:val="24"/>
          <w:lang w:eastAsia="en-IN" w:bidi="ml-IN"/>
        </w:rPr>
        <w:br/>
        <w:t>b) By reducing regional imbalance</w:t>
      </w:r>
      <w:r w:rsidRPr="008B72BA">
        <w:rPr>
          <w:sz w:val="24"/>
          <w:szCs w:val="24"/>
          <w:lang w:eastAsia="en-IN" w:bidi="ml-IN"/>
        </w:rPr>
        <w:br/>
        <w:t>c) By developing local markets</w:t>
      </w:r>
      <w:r w:rsidRPr="008B72BA">
        <w:rPr>
          <w:sz w:val="24"/>
          <w:szCs w:val="24"/>
          <w:lang w:eastAsia="en-IN" w:bidi="ml-IN"/>
        </w:rPr>
        <w:br/>
        <w:t xml:space="preserve">d) All of the above </w:t>
      </w:r>
    </w:p>
    <w:p w14:paraId="61297F96" w14:textId="77777777" w:rsidR="003151C2" w:rsidRPr="008B72BA" w:rsidRDefault="003151C2" w:rsidP="003151C2">
      <w:pPr>
        <w:widowControl/>
        <w:numPr>
          <w:ilvl w:val="0"/>
          <w:numId w:val="8"/>
        </w:numPr>
        <w:autoSpaceDE/>
        <w:autoSpaceDN/>
        <w:spacing w:before="100" w:beforeAutospacing="1" w:after="100" w:afterAutospacing="1" w:line="360" w:lineRule="auto"/>
        <w:rPr>
          <w:sz w:val="24"/>
          <w:szCs w:val="24"/>
          <w:lang w:eastAsia="en-IN" w:bidi="ml-IN"/>
        </w:rPr>
      </w:pPr>
      <w:r w:rsidRPr="008B72BA">
        <w:rPr>
          <w:b/>
          <w:bCs/>
          <w:sz w:val="24"/>
          <w:szCs w:val="24"/>
          <w:lang w:eastAsia="en-IN" w:bidi="ml-IN"/>
        </w:rPr>
        <w:t>Which government support is most useful for MSME development?</w:t>
      </w:r>
      <w:r w:rsidRPr="008B72BA">
        <w:rPr>
          <w:sz w:val="24"/>
          <w:szCs w:val="24"/>
          <w:lang w:eastAsia="en-IN" w:bidi="ml-IN"/>
        </w:rPr>
        <w:br/>
        <w:t>a) Financial assistance</w:t>
      </w:r>
      <w:r w:rsidRPr="008B72BA">
        <w:rPr>
          <w:sz w:val="24"/>
          <w:szCs w:val="24"/>
          <w:lang w:eastAsia="en-IN" w:bidi="ml-IN"/>
        </w:rPr>
        <w:br/>
        <w:t>b) Subsidy schemes</w:t>
      </w:r>
      <w:r w:rsidRPr="008B72BA">
        <w:rPr>
          <w:sz w:val="24"/>
          <w:szCs w:val="24"/>
          <w:lang w:eastAsia="en-IN" w:bidi="ml-IN"/>
        </w:rPr>
        <w:br/>
        <w:t>c) Training programmes</w:t>
      </w:r>
      <w:r w:rsidRPr="008B72BA">
        <w:rPr>
          <w:sz w:val="24"/>
          <w:szCs w:val="24"/>
          <w:lang w:eastAsia="en-IN" w:bidi="ml-IN"/>
        </w:rPr>
        <w:br/>
        <w:t xml:space="preserve">d) Marketing support </w:t>
      </w:r>
    </w:p>
    <w:p w14:paraId="10108007" w14:textId="77777777" w:rsidR="003151C2" w:rsidRPr="008B72BA" w:rsidRDefault="003151C2" w:rsidP="003151C2">
      <w:pPr>
        <w:widowControl/>
        <w:numPr>
          <w:ilvl w:val="0"/>
          <w:numId w:val="8"/>
        </w:numPr>
        <w:autoSpaceDE/>
        <w:autoSpaceDN/>
        <w:spacing w:before="100" w:beforeAutospacing="1" w:after="100" w:afterAutospacing="1" w:line="360" w:lineRule="auto"/>
        <w:rPr>
          <w:sz w:val="24"/>
          <w:szCs w:val="24"/>
          <w:lang w:eastAsia="en-IN" w:bidi="ml-IN"/>
        </w:rPr>
      </w:pPr>
      <w:r w:rsidRPr="008B72BA">
        <w:rPr>
          <w:b/>
          <w:bCs/>
          <w:sz w:val="24"/>
          <w:szCs w:val="24"/>
          <w:lang w:eastAsia="en-IN" w:bidi="ml-IN"/>
        </w:rPr>
        <w:t>What is the major financial problem faced by MSMEs?</w:t>
      </w:r>
      <w:r w:rsidRPr="008B72BA">
        <w:rPr>
          <w:sz w:val="24"/>
          <w:szCs w:val="24"/>
          <w:lang w:eastAsia="en-IN" w:bidi="ml-IN"/>
        </w:rPr>
        <w:br/>
        <w:t>a) Delay in loan sanction</w:t>
      </w:r>
      <w:r w:rsidRPr="008B72BA">
        <w:rPr>
          <w:sz w:val="24"/>
          <w:szCs w:val="24"/>
          <w:lang w:eastAsia="en-IN" w:bidi="ml-IN"/>
        </w:rPr>
        <w:br/>
        <w:t>b) High interest rate</w:t>
      </w:r>
      <w:r w:rsidRPr="008B72BA">
        <w:rPr>
          <w:sz w:val="24"/>
          <w:szCs w:val="24"/>
          <w:lang w:eastAsia="en-IN" w:bidi="ml-IN"/>
        </w:rPr>
        <w:br/>
        <w:t>c) Lack of collateral security</w:t>
      </w:r>
      <w:r w:rsidRPr="008B72BA">
        <w:rPr>
          <w:sz w:val="24"/>
          <w:szCs w:val="24"/>
          <w:lang w:eastAsia="en-IN" w:bidi="ml-IN"/>
        </w:rPr>
        <w:br/>
        <w:t xml:space="preserve">d) All of the above </w:t>
      </w:r>
    </w:p>
    <w:p w14:paraId="640C3A8C" w14:textId="77777777" w:rsidR="003151C2" w:rsidRPr="008B72BA" w:rsidRDefault="003151C2" w:rsidP="003151C2">
      <w:pPr>
        <w:widowControl/>
        <w:numPr>
          <w:ilvl w:val="0"/>
          <w:numId w:val="8"/>
        </w:numPr>
        <w:autoSpaceDE/>
        <w:autoSpaceDN/>
        <w:spacing w:before="100" w:beforeAutospacing="1" w:after="100" w:afterAutospacing="1" w:line="360" w:lineRule="auto"/>
        <w:rPr>
          <w:sz w:val="24"/>
          <w:szCs w:val="24"/>
          <w:lang w:eastAsia="en-IN" w:bidi="ml-IN"/>
        </w:rPr>
      </w:pPr>
      <w:r w:rsidRPr="008B72BA">
        <w:rPr>
          <w:b/>
          <w:bCs/>
          <w:sz w:val="24"/>
          <w:szCs w:val="24"/>
          <w:lang w:eastAsia="en-IN" w:bidi="ml-IN"/>
        </w:rPr>
        <w:t>What is the major marketing problem faced by MSMEs?</w:t>
      </w:r>
      <w:r w:rsidRPr="008B72BA">
        <w:rPr>
          <w:sz w:val="24"/>
          <w:szCs w:val="24"/>
          <w:lang w:eastAsia="en-IN" w:bidi="ml-IN"/>
        </w:rPr>
        <w:br/>
        <w:t>a) Lack of market information</w:t>
      </w:r>
      <w:r w:rsidRPr="008B72BA">
        <w:rPr>
          <w:sz w:val="24"/>
          <w:szCs w:val="24"/>
          <w:lang w:eastAsia="en-IN" w:bidi="ml-IN"/>
        </w:rPr>
        <w:br/>
        <w:t>b) Competition from large firms</w:t>
      </w:r>
      <w:r w:rsidRPr="008B72BA">
        <w:rPr>
          <w:sz w:val="24"/>
          <w:szCs w:val="24"/>
          <w:lang w:eastAsia="en-IN" w:bidi="ml-IN"/>
        </w:rPr>
        <w:br/>
        <w:t>c) Lack of advertising facilities</w:t>
      </w:r>
      <w:r w:rsidRPr="008B72BA">
        <w:rPr>
          <w:sz w:val="24"/>
          <w:szCs w:val="24"/>
          <w:lang w:eastAsia="en-IN" w:bidi="ml-IN"/>
        </w:rPr>
        <w:br/>
        <w:t xml:space="preserve">d) All of the above </w:t>
      </w:r>
    </w:p>
    <w:p w14:paraId="442EFAEE" w14:textId="77777777" w:rsidR="003151C2" w:rsidRDefault="003151C2" w:rsidP="003151C2">
      <w:pPr>
        <w:widowControl/>
        <w:numPr>
          <w:ilvl w:val="0"/>
          <w:numId w:val="8"/>
        </w:numPr>
        <w:autoSpaceDE/>
        <w:autoSpaceDN/>
        <w:spacing w:before="100" w:beforeAutospacing="1" w:after="100" w:afterAutospacing="1" w:line="360" w:lineRule="auto"/>
        <w:rPr>
          <w:sz w:val="24"/>
          <w:szCs w:val="24"/>
          <w:lang w:eastAsia="en-IN" w:bidi="ml-IN"/>
        </w:rPr>
      </w:pPr>
      <w:r w:rsidRPr="008B72BA">
        <w:rPr>
          <w:b/>
          <w:bCs/>
          <w:sz w:val="24"/>
          <w:szCs w:val="24"/>
          <w:lang w:eastAsia="en-IN" w:bidi="ml-IN"/>
        </w:rPr>
        <w:t>What is the major technological problem faced by MSMEs?</w:t>
      </w:r>
      <w:r w:rsidRPr="008B72BA">
        <w:rPr>
          <w:sz w:val="24"/>
          <w:szCs w:val="24"/>
          <w:lang w:eastAsia="en-IN" w:bidi="ml-IN"/>
        </w:rPr>
        <w:br/>
        <w:t>a) Lack of modern machinery</w:t>
      </w:r>
      <w:r w:rsidRPr="008B72BA">
        <w:rPr>
          <w:sz w:val="24"/>
          <w:szCs w:val="24"/>
          <w:lang w:eastAsia="en-IN" w:bidi="ml-IN"/>
        </w:rPr>
        <w:br/>
        <w:t>b) Lack of technical knowledge</w:t>
      </w:r>
      <w:r w:rsidRPr="008B72BA">
        <w:rPr>
          <w:sz w:val="24"/>
          <w:szCs w:val="24"/>
          <w:lang w:eastAsia="en-IN" w:bidi="ml-IN"/>
        </w:rPr>
        <w:br/>
        <w:t>c) High cost of technology adoption</w:t>
      </w:r>
      <w:r w:rsidRPr="008B72BA">
        <w:rPr>
          <w:sz w:val="24"/>
          <w:szCs w:val="24"/>
          <w:lang w:eastAsia="en-IN" w:bidi="ml-IN"/>
        </w:rPr>
        <w:br/>
        <w:t xml:space="preserve">d) All of the above </w:t>
      </w:r>
    </w:p>
    <w:p w14:paraId="1FCF16EB" w14:textId="1E1607C9" w:rsidR="00D15256" w:rsidRPr="008B72BA" w:rsidRDefault="00D15256" w:rsidP="00D15256">
      <w:pPr>
        <w:widowControl/>
        <w:autoSpaceDE/>
        <w:autoSpaceDN/>
        <w:spacing w:before="100" w:beforeAutospacing="1" w:after="100" w:afterAutospacing="1" w:line="360" w:lineRule="auto"/>
        <w:ind w:left="720"/>
        <w:rPr>
          <w:sz w:val="24"/>
          <w:szCs w:val="24"/>
          <w:lang w:eastAsia="en-IN" w:bidi="ml-IN"/>
        </w:rPr>
      </w:pPr>
      <w:r>
        <w:rPr>
          <w:noProof/>
          <w:sz w:val="24"/>
          <w:szCs w:val="24"/>
          <w:lang w:val="en-IN" w:eastAsia="en-IN"/>
        </w:rPr>
        <mc:AlternateContent>
          <mc:Choice Requires="wps">
            <w:drawing>
              <wp:anchor distT="0" distB="0" distL="114300" distR="114300" simplePos="0" relativeHeight="251700224" behindDoc="0" locked="0" layoutInCell="1" allowOverlap="1" wp14:anchorId="4E35728D" wp14:editId="66F7E100">
                <wp:simplePos x="0" y="0"/>
                <wp:positionH relativeFrom="margin">
                  <wp:align>center</wp:align>
                </wp:positionH>
                <wp:positionV relativeFrom="paragraph">
                  <wp:posOffset>658788</wp:posOffset>
                </wp:positionV>
                <wp:extent cx="483577" cy="342900"/>
                <wp:effectExtent l="0" t="0" r="0" b="0"/>
                <wp:wrapNone/>
                <wp:docPr id="6" name="Rectangle 6"/>
                <wp:cNvGraphicFramePr/>
                <a:graphic xmlns:a="http://schemas.openxmlformats.org/drawingml/2006/main">
                  <a:graphicData uri="http://schemas.microsoft.com/office/word/2010/wordprocessingShape">
                    <wps:wsp>
                      <wps:cNvSpPr/>
                      <wps:spPr>
                        <a:xfrm>
                          <a:off x="0" y="0"/>
                          <a:ext cx="483577" cy="34290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60B5AD" id="Rectangle 6" o:spid="_x0000_s1026" style="position:absolute;margin-left:0;margin-top:51.85pt;width:38.1pt;height:27pt;z-index:25170022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" fillcolor="white [3201]" stroked="f" strokeweight="2pt">
                <w10:wrap anchorx="margin"/>
              </v:rect>
            </w:pict>
          </mc:Fallback>
        </mc:AlternateContent>
      </w:r>
    </w:p>
    <w:p w14:paraId="595D4FC8" w14:textId="02278104" w:rsidR="003151C2" w:rsidRPr="008B72BA" w:rsidRDefault="00D15256" w:rsidP="003151C2">
      <w:pPr>
        <w:widowControl/>
        <w:numPr>
          <w:ilvl w:val="0"/>
          <w:numId w:val="8"/>
        </w:numPr>
        <w:autoSpaceDE/>
        <w:autoSpaceDN/>
        <w:spacing w:before="100" w:beforeAutospacing="1" w:after="100" w:afterAutospacing="1" w:line="360" w:lineRule="auto"/>
        <w:rPr>
          <w:sz w:val="24"/>
          <w:szCs w:val="24"/>
          <w:lang w:eastAsia="en-IN" w:bidi="ml-IN"/>
        </w:rPr>
      </w:pPr>
      <w:r>
        <w:rPr>
          <w:noProof/>
          <w:sz w:val="24"/>
          <w:szCs w:val="24"/>
          <w:lang w:val="en-IN" w:eastAsia="en-IN"/>
        </w:rPr>
        <w:lastRenderedPageBreak/>
        <mc:AlternateContent>
          <mc:Choice Requires="wps">
            <w:drawing>
              <wp:anchor distT="0" distB="0" distL="114300" distR="114300" simplePos="0" relativeHeight="251698176" behindDoc="0" locked="0" layoutInCell="1" allowOverlap="1" wp14:anchorId="2FCED0D4" wp14:editId="1B72D7D7">
                <wp:simplePos x="0" y="0"/>
                <wp:positionH relativeFrom="margin">
                  <wp:align>center</wp:align>
                </wp:positionH>
                <wp:positionV relativeFrom="paragraph">
                  <wp:posOffset>895301</wp:posOffset>
                </wp:positionV>
                <wp:extent cx="483577" cy="342900"/>
                <wp:effectExtent l="0" t="0" r="0" b="0"/>
                <wp:wrapNone/>
                <wp:docPr id="5" name="Rectangle 5"/>
                <wp:cNvGraphicFramePr/>
                <a:graphic xmlns:a="http://schemas.openxmlformats.org/drawingml/2006/main">
                  <a:graphicData uri="http://schemas.microsoft.com/office/word/2010/wordprocessingShape">
                    <wps:wsp>
                      <wps:cNvSpPr/>
                      <wps:spPr>
                        <a:xfrm>
                          <a:off x="0" y="0"/>
                          <a:ext cx="483577" cy="34290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478280" id="Rectangle 5" o:spid="_x0000_s1026" style="position:absolute;margin-left:0;margin-top:70.5pt;width:38.1pt;height:27pt;z-index:25169817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" fillcolor="white [3201]" stroked="f" strokeweight="2pt">
                <w10:wrap anchorx="margin"/>
              </v:rect>
            </w:pict>
          </mc:Fallback>
        </mc:AlternateContent>
      </w:r>
      <w:r w:rsidR="003151C2" w:rsidRPr="008B72BA">
        <w:rPr>
          <w:b/>
          <w:bCs/>
          <w:sz w:val="24"/>
          <w:szCs w:val="24"/>
          <w:lang w:eastAsia="en-IN" w:bidi="ml-IN"/>
        </w:rPr>
        <w:t>What is the major labour-related problem faced by MSMEs?</w:t>
      </w:r>
      <w:r w:rsidR="003151C2" w:rsidRPr="008B72BA">
        <w:rPr>
          <w:sz w:val="24"/>
          <w:szCs w:val="24"/>
          <w:lang w:eastAsia="en-IN" w:bidi="ml-IN"/>
        </w:rPr>
        <w:br/>
        <w:t>a) Shortage of skilled labour</w:t>
      </w:r>
      <w:r w:rsidR="003151C2" w:rsidRPr="008B72BA">
        <w:rPr>
          <w:sz w:val="24"/>
          <w:szCs w:val="24"/>
          <w:lang w:eastAsia="en-IN" w:bidi="ml-IN"/>
        </w:rPr>
        <w:br/>
        <w:t>b) High labour cost</w:t>
      </w:r>
      <w:r w:rsidR="003151C2" w:rsidRPr="008B72BA">
        <w:rPr>
          <w:sz w:val="24"/>
          <w:szCs w:val="24"/>
          <w:lang w:eastAsia="en-IN" w:bidi="ml-IN"/>
        </w:rPr>
        <w:br/>
        <w:t>c) Labour turnover</w:t>
      </w:r>
      <w:r w:rsidR="003151C2" w:rsidRPr="008B72BA">
        <w:rPr>
          <w:sz w:val="24"/>
          <w:szCs w:val="24"/>
          <w:lang w:eastAsia="en-IN" w:bidi="ml-IN"/>
        </w:rPr>
        <w:br/>
        <w:t xml:space="preserve">d) All of the above </w:t>
      </w:r>
    </w:p>
    <w:p w14:paraId="6BCA84E5" w14:textId="77777777" w:rsidR="003151C2" w:rsidRPr="008B72BA" w:rsidRDefault="003151C2" w:rsidP="003151C2">
      <w:pPr>
        <w:widowControl/>
        <w:numPr>
          <w:ilvl w:val="0"/>
          <w:numId w:val="8"/>
        </w:numPr>
        <w:autoSpaceDE/>
        <w:autoSpaceDN/>
        <w:spacing w:before="100" w:beforeAutospacing="1" w:after="100" w:afterAutospacing="1" w:line="360" w:lineRule="auto"/>
        <w:rPr>
          <w:sz w:val="24"/>
          <w:szCs w:val="24"/>
          <w:lang w:eastAsia="en-IN" w:bidi="ml-IN"/>
        </w:rPr>
      </w:pPr>
      <w:r w:rsidRPr="008B72BA">
        <w:rPr>
          <w:b/>
          <w:bCs/>
          <w:sz w:val="24"/>
          <w:szCs w:val="24"/>
          <w:lang w:eastAsia="en-IN" w:bidi="ml-IN"/>
        </w:rPr>
        <w:t>How does the high cost of raw materials affect MSMEs?</w:t>
      </w:r>
      <w:r w:rsidRPr="008B72BA">
        <w:rPr>
          <w:sz w:val="24"/>
          <w:szCs w:val="24"/>
          <w:lang w:eastAsia="en-IN" w:bidi="ml-IN"/>
        </w:rPr>
        <w:br/>
        <w:t>a) It reduces profit</w:t>
      </w:r>
      <w:r w:rsidRPr="008B72BA">
        <w:rPr>
          <w:sz w:val="24"/>
          <w:szCs w:val="24"/>
          <w:lang w:eastAsia="en-IN" w:bidi="ml-IN"/>
        </w:rPr>
        <w:br/>
        <w:t>b) It increases production cost</w:t>
      </w:r>
      <w:r w:rsidRPr="008B72BA">
        <w:rPr>
          <w:sz w:val="24"/>
          <w:szCs w:val="24"/>
          <w:lang w:eastAsia="en-IN" w:bidi="ml-IN"/>
        </w:rPr>
        <w:br/>
        <w:t>c) It affects product pricing</w:t>
      </w:r>
      <w:r w:rsidRPr="008B72BA">
        <w:rPr>
          <w:sz w:val="24"/>
          <w:szCs w:val="24"/>
          <w:lang w:eastAsia="en-IN" w:bidi="ml-IN"/>
        </w:rPr>
        <w:br/>
        <w:t xml:space="preserve">d) All of the above </w:t>
      </w:r>
    </w:p>
    <w:p w14:paraId="53592BD8" w14:textId="77777777" w:rsidR="003151C2" w:rsidRPr="008B72BA" w:rsidRDefault="003151C2" w:rsidP="003151C2">
      <w:pPr>
        <w:widowControl/>
        <w:numPr>
          <w:ilvl w:val="0"/>
          <w:numId w:val="8"/>
        </w:numPr>
        <w:autoSpaceDE/>
        <w:autoSpaceDN/>
        <w:spacing w:before="100" w:beforeAutospacing="1" w:after="100" w:afterAutospacing="1" w:line="360" w:lineRule="auto"/>
        <w:rPr>
          <w:sz w:val="24"/>
          <w:szCs w:val="24"/>
          <w:lang w:eastAsia="en-IN" w:bidi="ml-IN"/>
        </w:rPr>
      </w:pPr>
      <w:r w:rsidRPr="008B72BA">
        <w:rPr>
          <w:b/>
          <w:bCs/>
          <w:sz w:val="24"/>
          <w:szCs w:val="24"/>
          <w:lang w:eastAsia="en-IN" w:bidi="ml-IN"/>
        </w:rPr>
        <w:t>How does competition from large-scale industries affect MSMEs?</w:t>
      </w:r>
      <w:r w:rsidRPr="008B72BA">
        <w:rPr>
          <w:sz w:val="24"/>
          <w:szCs w:val="24"/>
          <w:lang w:eastAsia="en-IN" w:bidi="ml-IN"/>
        </w:rPr>
        <w:br/>
        <w:t>a) It reduces sales</w:t>
      </w:r>
      <w:r w:rsidRPr="008B72BA">
        <w:rPr>
          <w:sz w:val="24"/>
          <w:szCs w:val="24"/>
          <w:lang w:eastAsia="en-IN" w:bidi="ml-IN"/>
        </w:rPr>
        <w:br/>
        <w:t>b) It affects market share</w:t>
      </w:r>
      <w:r w:rsidRPr="008B72BA">
        <w:rPr>
          <w:sz w:val="24"/>
          <w:szCs w:val="24"/>
          <w:lang w:eastAsia="en-IN" w:bidi="ml-IN"/>
        </w:rPr>
        <w:br/>
        <w:t>c) It creates pricing pressure</w:t>
      </w:r>
      <w:r w:rsidRPr="008B72BA">
        <w:rPr>
          <w:sz w:val="24"/>
          <w:szCs w:val="24"/>
          <w:lang w:eastAsia="en-IN" w:bidi="ml-IN"/>
        </w:rPr>
        <w:br/>
        <w:t xml:space="preserve">d) All of the above </w:t>
      </w:r>
    </w:p>
    <w:p w14:paraId="1EF3D19E" w14:textId="77777777" w:rsidR="003151C2" w:rsidRPr="008B72BA" w:rsidRDefault="003151C2" w:rsidP="003151C2">
      <w:pPr>
        <w:widowControl/>
        <w:numPr>
          <w:ilvl w:val="0"/>
          <w:numId w:val="8"/>
        </w:numPr>
        <w:autoSpaceDE/>
        <w:autoSpaceDN/>
        <w:spacing w:before="100" w:beforeAutospacing="1" w:after="100" w:afterAutospacing="1" w:line="360" w:lineRule="auto"/>
        <w:rPr>
          <w:sz w:val="24"/>
          <w:szCs w:val="24"/>
          <w:lang w:eastAsia="en-IN" w:bidi="ml-IN"/>
        </w:rPr>
      </w:pPr>
      <w:r w:rsidRPr="008B72BA">
        <w:rPr>
          <w:b/>
          <w:bCs/>
          <w:sz w:val="24"/>
          <w:szCs w:val="24"/>
          <w:lang w:eastAsia="en-IN" w:bidi="ml-IN"/>
        </w:rPr>
        <w:t>What type of training is most needed for MSME entrepreneurs?</w:t>
      </w:r>
      <w:r w:rsidRPr="008B72BA">
        <w:rPr>
          <w:sz w:val="24"/>
          <w:szCs w:val="24"/>
          <w:lang w:eastAsia="en-IN" w:bidi="ml-IN"/>
        </w:rPr>
        <w:br/>
        <w:t>a) Financial management training</w:t>
      </w:r>
      <w:r w:rsidRPr="008B72BA">
        <w:rPr>
          <w:sz w:val="24"/>
          <w:szCs w:val="24"/>
          <w:lang w:eastAsia="en-IN" w:bidi="ml-IN"/>
        </w:rPr>
        <w:br/>
        <w:t>b) Marketing training</w:t>
      </w:r>
      <w:r w:rsidRPr="008B72BA">
        <w:rPr>
          <w:sz w:val="24"/>
          <w:szCs w:val="24"/>
          <w:lang w:eastAsia="en-IN" w:bidi="ml-IN"/>
        </w:rPr>
        <w:br/>
        <w:t>c) Technical training</w:t>
      </w:r>
      <w:r w:rsidRPr="008B72BA">
        <w:rPr>
          <w:sz w:val="24"/>
          <w:szCs w:val="24"/>
          <w:lang w:eastAsia="en-IN" w:bidi="ml-IN"/>
        </w:rPr>
        <w:br/>
        <w:t xml:space="preserve">d) All of the above </w:t>
      </w:r>
    </w:p>
    <w:p w14:paraId="0ABD4D34" w14:textId="77777777" w:rsidR="003151C2" w:rsidRPr="008B72BA" w:rsidRDefault="003151C2" w:rsidP="001271C9">
      <w:pPr>
        <w:widowControl/>
        <w:numPr>
          <w:ilvl w:val="0"/>
          <w:numId w:val="8"/>
        </w:numPr>
        <w:autoSpaceDE/>
        <w:autoSpaceDN/>
        <w:spacing w:before="100" w:beforeAutospacing="1" w:after="100" w:afterAutospacing="1" w:line="360" w:lineRule="auto"/>
        <w:rPr>
          <w:sz w:val="24"/>
          <w:szCs w:val="24"/>
          <w:lang w:eastAsia="en-IN" w:bidi="ml-IN"/>
        </w:rPr>
      </w:pPr>
      <w:r w:rsidRPr="008B72BA">
        <w:rPr>
          <w:b/>
          <w:bCs/>
          <w:sz w:val="24"/>
          <w:szCs w:val="24"/>
          <w:lang w:eastAsia="en-IN" w:bidi="ml-IN"/>
        </w:rPr>
        <w:t>What is the overall contribution of MSMEs to economic development in Kollam district?</w:t>
      </w:r>
      <w:r w:rsidRPr="008B72BA">
        <w:rPr>
          <w:sz w:val="24"/>
          <w:szCs w:val="24"/>
          <w:lang w:eastAsia="en-IN" w:bidi="ml-IN"/>
        </w:rPr>
        <w:br/>
        <w:t>a) High contribution</w:t>
      </w:r>
      <w:r w:rsidRPr="008B72BA">
        <w:rPr>
          <w:sz w:val="24"/>
          <w:szCs w:val="24"/>
          <w:lang w:eastAsia="en-IN" w:bidi="ml-IN"/>
        </w:rPr>
        <w:br/>
        <w:t>b) Moderate contribution</w:t>
      </w:r>
      <w:r w:rsidRPr="008B72BA">
        <w:rPr>
          <w:sz w:val="24"/>
          <w:szCs w:val="24"/>
          <w:lang w:eastAsia="en-IN" w:bidi="ml-IN"/>
        </w:rPr>
        <w:br/>
        <w:t>c) Low contribution</w:t>
      </w:r>
      <w:r w:rsidRPr="008B72BA">
        <w:rPr>
          <w:sz w:val="24"/>
          <w:szCs w:val="24"/>
          <w:lang w:eastAsia="en-IN" w:bidi="ml-IN"/>
        </w:rPr>
        <w:br/>
        <w:t>d) No contribution</w:t>
      </w:r>
    </w:p>
    <w:p w14:paraId="1B477D37" w14:textId="77777777" w:rsidR="003151C2" w:rsidRPr="008B72BA" w:rsidRDefault="003151C2" w:rsidP="003151C2"/>
    <w:p w14:paraId="501EBCC4" w14:textId="77777777" w:rsidR="00C505AE" w:rsidRPr="00C505AE" w:rsidRDefault="00C505AE" w:rsidP="00C505AE"/>
    <w:p w14:paraId="199256A3" w14:textId="77777777" w:rsidR="00C505AE" w:rsidRPr="00C505AE" w:rsidRDefault="00C505AE" w:rsidP="00C505AE"/>
    <w:p w14:paraId="452B96EB" w14:textId="7ACE26C5" w:rsidR="00C505AE" w:rsidRPr="00C505AE" w:rsidRDefault="00C505AE" w:rsidP="00C505AE"/>
    <w:p w14:paraId="026CFA4C" w14:textId="5C4E446E" w:rsidR="00C505AE" w:rsidRPr="00C505AE" w:rsidRDefault="00C505AE" w:rsidP="00C505AE"/>
    <w:p w14:paraId="67D8889D" w14:textId="6E462B8D" w:rsidR="00C505AE" w:rsidRPr="00C505AE" w:rsidRDefault="00C505AE" w:rsidP="00C505AE"/>
    <w:p w14:paraId="3E1B0800" w14:textId="28B1C2C4" w:rsidR="00C505AE" w:rsidRPr="00C505AE" w:rsidRDefault="00C505AE" w:rsidP="00C505AE"/>
    <w:p w14:paraId="3B7353DD" w14:textId="4689AE19" w:rsidR="001118C8" w:rsidRDefault="00D15256" w:rsidP="00C505AE">
      <w:pPr>
        <w:tabs>
          <w:tab w:val="left" w:pos="3183"/>
        </w:tabs>
      </w:pPr>
      <w:r>
        <w:rPr>
          <w:noProof/>
          <w:sz w:val="24"/>
          <w:szCs w:val="24"/>
          <w:lang w:val="en-IN" w:eastAsia="en-IN"/>
        </w:rPr>
        <mc:AlternateContent>
          <mc:Choice Requires="wps">
            <w:drawing>
              <wp:anchor distT="0" distB="0" distL="114300" distR="114300" simplePos="0" relativeHeight="251702272" behindDoc="0" locked="0" layoutInCell="1" allowOverlap="1" wp14:anchorId="12D584BC" wp14:editId="68792D15">
                <wp:simplePos x="0" y="0"/>
                <wp:positionH relativeFrom="column">
                  <wp:posOffset>2373923</wp:posOffset>
                </wp:positionH>
                <wp:positionV relativeFrom="paragraph">
                  <wp:posOffset>632265</wp:posOffset>
                </wp:positionV>
                <wp:extent cx="483577" cy="342900"/>
                <wp:effectExtent l="0" t="0" r="0" b="0"/>
                <wp:wrapNone/>
                <wp:docPr id="7" name="Rectangle 7"/>
                <wp:cNvGraphicFramePr/>
                <a:graphic xmlns:a="http://schemas.openxmlformats.org/drawingml/2006/main">
                  <a:graphicData uri="http://schemas.microsoft.com/office/word/2010/wordprocessingShape">
                    <wps:wsp>
                      <wps:cNvSpPr/>
                      <wps:spPr>
                        <a:xfrm>
                          <a:off x="0" y="0"/>
                          <a:ext cx="483577" cy="34290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25B3C4" id="Rectangle 7" o:spid="_x0000_s1026" style="position:absolute;margin-left:186.9pt;margin-top:49.8pt;width:38.1pt;height:27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" fillcolor="white [3201]" stroked="f" strokeweight="2pt"/>
            </w:pict>
          </mc:Fallback>
        </mc:AlternateContent>
      </w:r>
      <w:r w:rsidR="00C505AE">
        <w:tab/>
      </w:r>
    </w:p>
    <w:p w14:paraId="067CEECD" w14:textId="77777777" w:rsidR="00C505AE" w:rsidRDefault="00C505AE" w:rsidP="00C505AE">
      <w:pPr>
        <w:tabs>
          <w:tab w:val="left" w:pos="3183"/>
        </w:tabs>
      </w:pPr>
    </w:p>
    <w:p w14:paraId="01E1D477" w14:textId="77777777" w:rsidR="00C505AE" w:rsidRDefault="00C505AE" w:rsidP="00C505AE">
      <w:pPr>
        <w:tabs>
          <w:tab w:val="left" w:pos="3183"/>
        </w:tabs>
      </w:pPr>
    </w:p>
    <w:p w14:paraId="4FA0903A" w14:textId="77777777" w:rsidR="00C505AE" w:rsidRDefault="00C505AE" w:rsidP="00C505AE">
      <w:pPr>
        <w:tabs>
          <w:tab w:val="left" w:pos="3183"/>
        </w:tabs>
      </w:pPr>
    </w:p>
    <w:p w14:paraId="5DC9E759" w14:textId="77777777" w:rsidR="00C505AE" w:rsidRDefault="00C505AE" w:rsidP="00C505AE">
      <w:pPr>
        <w:tabs>
          <w:tab w:val="left" w:pos="3183"/>
        </w:tabs>
      </w:pPr>
    </w:p>
    <w:p w14:paraId="25BD2FDA" w14:textId="77777777" w:rsidR="00C505AE" w:rsidRDefault="00C505AE" w:rsidP="00C505AE">
      <w:pPr>
        <w:tabs>
          <w:tab w:val="left" w:pos="3183"/>
        </w:tabs>
      </w:pPr>
    </w:p>
    <w:p w14:paraId="65E194F6" w14:textId="77777777" w:rsidR="00C505AE" w:rsidRDefault="00C505AE" w:rsidP="00C505AE">
      <w:pPr>
        <w:tabs>
          <w:tab w:val="left" w:pos="3183"/>
        </w:tabs>
      </w:pPr>
    </w:p>
    <w:p w14:paraId="1A1C883F" w14:textId="77777777" w:rsidR="00C505AE" w:rsidRDefault="00C505AE" w:rsidP="00C505AE">
      <w:pPr>
        <w:tabs>
          <w:tab w:val="left" w:pos="3183"/>
        </w:tabs>
      </w:pPr>
    </w:p>
    <w:p w14:paraId="53A39B6C" w14:textId="77777777" w:rsidR="00C505AE" w:rsidRDefault="00C505AE" w:rsidP="00C505AE">
      <w:pPr>
        <w:tabs>
          <w:tab w:val="left" w:pos="3183"/>
        </w:tabs>
      </w:pPr>
    </w:p>
    <w:p w14:paraId="468E6376" w14:textId="77777777" w:rsidR="00C505AE" w:rsidRDefault="00C505AE" w:rsidP="00C505AE">
      <w:pPr>
        <w:tabs>
          <w:tab w:val="left" w:pos="3183"/>
        </w:tabs>
      </w:pPr>
    </w:p>
    <w:p w14:paraId="5F8A8EEA" w14:textId="77777777" w:rsidR="00C505AE" w:rsidRDefault="00C505AE" w:rsidP="00C505AE">
      <w:pPr>
        <w:tabs>
          <w:tab w:val="left" w:pos="3183"/>
        </w:tabs>
      </w:pPr>
    </w:p>
    <w:p w14:paraId="61999A2C" w14:textId="77777777" w:rsidR="00C505AE" w:rsidRDefault="00C505AE" w:rsidP="00C505AE">
      <w:pPr>
        <w:tabs>
          <w:tab w:val="left" w:pos="3183"/>
        </w:tabs>
      </w:pPr>
    </w:p>
    <w:p w14:paraId="5CBC6ACA" w14:textId="77777777" w:rsidR="00C505AE" w:rsidRPr="00C505AE" w:rsidRDefault="00C505AE" w:rsidP="00C505AE">
      <w:pPr>
        <w:tabs>
          <w:tab w:val="left" w:pos="3183"/>
        </w:tabs>
      </w:pPr>
    </w:p>
    <w:sectPr w:rsidR="00C505AE" w:rsidRPr="00C505AE" w:rsidSect="001271C9">
      <w:headerReference w:type="default" r:id="rId20"/>
      <w:pgSz w:w="11910" w:h="16840"/>
      <w:pgMar w:top="1803" w:right="1440" w:bottom="1803" w:left="1803" w:header="0" w:footer="601"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1988F0" w14:textId="77777777" w:rsidR="004E1C21" w:rsidRDefault="004E1C21">
      <w:r>
        <w:separator/>
      </w:r>
    </w:p>
  </w:endnote>
  <w:endnote w:type="continuationSeparator" w:id="0">
    <w:p w14:paraId="0365381E" w14:textId="77777777" w:rsidR="004E1C21" w:rsidRDefault="004E1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ha">
    <w:panose1 w:val="02000400000000000000"/>
    <w:charset w:val="01"/>
    <w:family w:val="roman"/>
    <w:notTrueType/>
    <w:pitch w:val="variable"/>
    <w:sig w:usb0="0004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4642835"/>
      <w:docPartObj>
        <w:docPartGallery w:val="Page Numbers (Bottom of Page)"/>
        <w:docPartUnique/>
      </w:docPartObj>
    </w:sdtPr>
    <w:sdtEndPr>
      <w:rPr>
        <w:noProof/>
      </w:rPr>
    </w:sdtEndPr>
    <w:sdtContent>
      <w:p w14:paraId="50D8ABD1" w14:textId="0CCA2054" w:rsidR="004E1C21" w:rsidRDefault="004E1C21">
        <w:pPr>
          <w:pStyle w:val="Footer"/>
          <w:jc w:val="center"/>
        </w:pPr>
        <w:r>
          <w:fldChar w:fldCharType="begin"/>
        </w:r>
        <w:r>
          <w:instrText xml:space="preserve"> PAGE   \* MERGEFORMAT </w:instrText>
        </w:r>
        <w:r>
          <w:fldChar w:fldCharType="separate"/>
        </w:r>
        <w:r w:rsidR="007B0483">
          <w:rPr>
            <w:noProof/>
          </w:rPr>
          <w:t>45</w:t>
        </w:r>
        <w:r>
          <w:rPr>
            <w:noProof/>
          </w:rPr>
          <w:fldChar w:fldCharType="end"/>
        </w:r>
      </w:p>
    </w:sdtContent>
  </w:sdt>
  <w:p w14:paraId="66F917E7" w14:textId="77777777" w:rsidR="004E1C21" w:rsidRDefault="004E1C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299B7B" w14:textId="77777777" w:rsidR="004E1C21" w:rsidRDefault="004E1C21">
      <w:r>
        <w:separator/>
      </w:r>
    </w:p>
  </w:footnote>
  <w:footnote w:type="continuationSeparator" w:id="0">
    <w:p w14:paraId="68981238" w14:textId="77777777" w:rsidR="004E1C21" w:rsidRDefault="004E1C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34B5EC" w14:textId="63703A1B" w:rsidR="004E1C21" w:rsidRDefault="004E1C21">
    <w:pPr>
      <w:pStyle w:val="BodyText"/>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EF9683" w14:textId="1AF0A558" w:rsidR="004E1C21" w:rsidRDefault="004E1C21">
    <w:pPr>
      <w:pStyle w:val="BodyText"/>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ED91D6" w14:textId="748C8FB4" w:rsidR="004E1C21" w:rsidRDefault="004E1C21">
    <w:pPr>
      <w:pStyle w:val="BodyText"/>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0F909C" w14:textId="46536870" w:rsidR="004E1C21" w:rsidRDefault="004E1C21">
    <w:pPr>
      <w:pStyle w:val="BodyText"/>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9B9331" w14:textId="334A02CC" w:rsidR="004E1C21" w:rsidRDefault="004E1C21">
    <w:pPr>
      <w:pStyle w:val="BodyText"/>
      <w:spacing w:line="14" w:lineRule="auto"/>
      <w:rPr>
        <w:sz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FB4B67" w14:textId="5E098188" w:rsidR="004E1C21" w:rsidRDefault="004E1C21">
    <w:pPr>
      <w:pStyle w:val="BodyText"/>
      <w:spacing w:line="14" w:lineRule="auto"/>
      <w:rPr>
        <w:sz w:val="2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D192C9" w14:textId="37E6AD28" w:rsidR="004E1C21" w:rsidRDefault="004E1C21">
    <w:pPr>
      <w:pStyle w:val="BodyText"/>
      <w:spacing w:line="14" w:lineRule="auto"/>
      <w:rPr>
        <w:sz w:val="20"/>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CB948" w14:textId="4549F567" w:rsidR="004E1C21" w:rsidRDefault="004E1C21">
    <w:pPr>
      <w:pStyle w:val="BodyText"/>
      <w:spacing w:line="14" w:lineRule="auto"/>
      <w:rPr>
        <w:sz w:val="20"/>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E72E66" w14:textId="310F4F51" w:rsidR="004E1C21" w:rsidRDefault="004E1C21">
    <w:pPr>
      <w:pStyle w:val="BodyText"/>
      <w:spacing w:line="14" w:lineRule="auto"/>
      <w:rPr>
        <w:sz w:val="20"/>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EA109" w14:textId="77777777" w:rsidR="004E1C21" w:rsidRDefault="004E1C21">
    <w:pPr>
      <w:pStyle w:val="BodyText"/>
      <w:spacing w:line="14" w:lineRule="auto"/>
      <w:rPr>
        <w:sz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BBF8F6" w14:textId="77777777" w:rsidR="004E1C21" w:rsidRDefault="004E1C21">
    <w:pPr>
      <w:pStyle w:val="BodyText"/>
      <w:spacing w:line="14" w:lineRule="auto"/>
      <w:rPr>
        <w:sz w:val="2"/>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F0AD74" w14:textId="77777777" w:rsidR="004E1C21" w:rsidRDefault="004E1C21">
    <w:pPr>
      <w:pStyle w:val="BodyText"/>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AF3E73"/>
    <w:multiLevelType w:val="multilevel"/>
    <w:tmpl w:val="13F279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FA1D27"/>
    <w:multiLevelType w:val="multilevel"/>
    <w:tmpl w:val="0C521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CAC013F"/>
    <w:multiLevelType w:val="multilevel"/>
    <w:tmpl w:val="D93EB89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454619"/>
    <w:multiLevelType w:val="hybridMultilevel"/>
    <w:tmpl w:val="E78811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96E5DF6"/>
    <w:multiLevelType w:val="hybridMultilevel"/>
    <w:tmpl w:val="1D4C6D96"/>
    <w:lvl w:ilvl="0" w:tplc="A28ECE66">
      <w:numFmt w:val="bullet"/>
      <w:lvlText w:val=""/>
      <w:lvlJc w:val="left"/>
      <w:pPr>
        <w:ind w:left="820" w:hanging="360"/>
      </w:pPr>
      <w:rPr>
        <w:rFonts w:ascii="Symbol" w:eastAsia="Symbol" w:hAnsi="Symbol" w:cs="Symbol" w:hint="default"/>
        <w:b w:val="0"/>
        <w:bCs w:val="0"/>
        <w:i w:val="0"/>
        <w:iCs w:val="0"/>
        <w:spacing w:val="0"/>
        <w:w w:val="100"/>
        <w:sz w:val="24"/>
        <w:szCs w:val="24"/>
        <w:lang w:val="en-US" w:eastAsia="en-US" w:bidi="ar-SA"/>
      </w:rPr>
    </w:lvl>
    <w:lvl w:ilvl="1" w:tplc="A4747584">
      <w:numFmt w:val="bullet"/>
      <w:lvlText w:val="•"/>
      <w:lvlJc w:val="left"/>
      <w:pPr>
        <w:ind w:left="1588" w:hanging="360"/>
      </w:pPr>
      <w:rPr>
        <w:rFonts w:hint="default"/>
        <w:lang w:val="en-US" w:eastAsia="en-US" w:bidi="ar-SA"/>
      </w:rPr>
    </w:lvl>
    <w:lvl w:ilvl="2" w:tplc="C12EA276">
      <w:numFmt w:val="bullet"/>
      <w:lvlText w:val="•"/>
      <w:lvlJc w:val="left"/>
      <w:pPr>
        <w:ind w:left="2357" w:hanging="360"/>
      </w:pPr>
      <w:rPr>
        <w:rFonts w:hint="default"/>
        <w:lang w:val="en-US" w:eastAsia="en-US" w:bidi="ar-SA"/>
      </w:rPr>
    </w:lvl>
    <w:lvl w:ilvl="3" w:tplc="0332FC6E">
      <w:numFmt w:val="bullet"/>
      <w:lvlText w:val="•"/>
      <w:lvlJc w:val="left"/>
      <w:pPr>
        <w:ind w:left="3125" w:hanging="360"/>
      </w:pPr>
      <w:rPr>
        <w:rFonts w:hint="default"/>
        <w:lang w:val="en-US" w:eastAsia="en-US" w:bidi="ar-SA"/>
      </w:rPr>
    </w:lvl>
    <w:lvl w:ilvl="4" w:tplc="BBDA1AAE">
      <w:numFmt w:val="bullet"/>
      <w:lvlText w:val="•"/>
      <w:lvlJc w:val="left"/>
      <w:pPr>
        <w:ind w:left="3894" w:hanging="360"/>
      </w:pPr>
      <w:rPr>
        <w:rFonts w:hint="default"/>
        <w:lang w:val="en-US" w:eastAsia="en-US" w:bidi="ar-SA"/>
      </w:rPr>
    </w:lvl>
    <w:lvl w:ilvl="5" w:tplc="F3A47BA4">
      <w:numFmt w:val="bullet"/>
      <w:lvlText w:val="•"/>
      <w:lvlJc w:val="left"/>
      <w:pPr>
        <w:ind w:left="4663" w:hanging="360"/>
      </w:pPr>
      <w:rPr>
        <w:rFonts w:hint="default"/>
        <w:lang w:val="en-US" w:eastAsia="en-US" w:bidi="ar-SA"/>
      </w:rPr>
    </w:lvl>
    <w:lvl w:ilvl="6" w:tplc="AAF618FC">
      <w:numFmt w:val="bullet"/>
      <w:lvlText w:val="•"/>
      <w:lvlJc w:val="left"/>
      <w:pPr>
        <w:ind w:left="5431" w:hanging="360"/>
      </w:pPr>
      <w:rPr>
        <w:rFonts w:hint="default"/>
        <w:lang w:val="en-US" w:eastAsia="en-US" w:bidi="ar-SA"/>
      </w:rPr>
    </w:lvl>
    <w:lvl w:ilvl="7" w:tplc="052010C0">
      <w:numFmt w:val="bullet"/>
      <w:lvlText w:val="•"/>
      <w:lvlJc w:val="left"/>
      <w:pPr>
        <w:ind w:left="6200" w:hanging="360"/>
      </w:pPr>
      <w:rPr>
        <w:rFonts w:hint="default"/>
        <w:lang w:val="en-US" w:eastAsia="en-US" w:bidi="ar-SA"/>
      </w:rPr>
    </w:lvl>
    <w:lvl w:ilvl="8" w:tplc="DBC6E07A">
      <w:numFmt w:val="bullet"/>
      <w:lvlText w:val="•"/>
      <w:lvlJc w:val="left"/>
      <w:pPr>
        <w:ind w:left="6969" w:hanging="360"/>
      </w:pPr>
      <w:rPr>
        <w:rFonts w:hint="default"/>
        <w:lang w:val="en-US" w:eastAsia="en-US" w:bidi="ar-SA"/>
      </w:rPr>
    </w:lvl>
  </w:abstractNum>
  <w:abstractNum w:abstractNumId="5" w15:restartNumberingAfterBreak="0">
    <w:nsid w:val="6AA4681C"/>
    <w:multiLevelType w:val="hybridMultilevel"/>
    <w:tmpl w:val="9AFE73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EB97626"/>
    <w:multiLevelType w:val="hybridMultilevel"/>
    <w:tmpl w:val="BF2A37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1353FEC"/>
    <w:multiLevelType w:val="hybridMultilevel"/>
    <w:tmpl w:val="03D2FB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7A71D5D"/>
    <w:multiLevelType w:val="hybridMultilevel"/>
    <w:tmpl w:val="3E50E0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7"/>
  </w:num>
  <w:num w:numId="4">
    <w:abstractNumId w:val="6"/>
  </w:num>
  <w:num w:numId="5">
    <w:abstractNumId w:val="3"/>
  </w:num>
  <w:num w:numId="6">
    <w:abstractNumId w:val="8"/>
  </w:num>
  <w:num w:numId="7">
    <w:abstractNumId w:val="1"/>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8C8"/>
    <w:rsid w:val="00002A26"/>
    <w:rsid w:val="000150EC"/>
    <w:rsid w:val="00040FDA"/>
    <w:rsid w:val="00046FBB"/>
    <w:rsid w:val="0005630D"/>
    <w:rsid w:val="000633F0"/>
    <w:rsid w:val="00085CB5"/>
    <w:rsid w:val="00087A82"/>
    <w:rsid w:val="000C4F68"/>
    <w:rsid w:val="000F1671"/>
    <w:rsid w:val="00105082"/>
    <w:rsid w:val="001118C8"/>
    <w:rsid w:val="00113A1F"/>
    <w:rsid w:val="001154FB"/>
    <w:rsid w:val="001271C9"/>
    <w:rsid w:val="001332A7"/>
    <w:rsid w:val="001A532A"/>
    <w:rsid w:val="001E0BEE"/>
    <w:rsid w:val="001F6088"/>
    <w:rsid w:val="002041A7"/>
    <w:rsid w:val="00211EC1"/>
    <w:rsid w:val="0022593B"/>
    <w:rsid w:val="0022633C"/>
    <w:rsid w:val="00271E1D"/>
    <w:rsid w:val="00284A51"/>
    <w:rsid w:val="002955D6"/>
    <w:rsid w:val="00304F86"/>
    <w:rsid w:val="00311343"/>
    <w:rsid w:val="0031441B"/>
    <w:rsid w:val="003151C2"/>
    <w:rsid w:val="00357E6E"/>
    <w:rsid w:val="003C2DB3"/>
    <w:rsid w:val="00494820"/>
    <w:rsid w:val="00497E76"/>
    <w:rsid w:val="004C223F"/>
    <w:rsid w:val="004D5680"/>
    <w:rsid w:val="004E1C21"/>
    <w:rsid w:val="004F2C97"/>
    <w:rsid w:val="00500284"/>
    <w:rsid w:val="00515801"/>
    <w:rsid w:val="00544530"/>
    <w:rsid w:val="00564CC6"/>
    <w:rsid w:val="0057329A"/>
    <w:rsid w:val="00573FF6"/>
    <w:rsid w:val="00581E72"/>
    <w:rsid w:val="00587F74"/>
    <w:rsid w:val="005D5C36"/>
    <w:rsid w:val="005E70C1"/>
    <w:rsid w:val="00641BF1"/>
    <w:rsid w:val="006717BC"/>
    <w:rsid w:val="00690216"/>
    <w:rsid w:val="00697687"/>
    <w:rsid w:val="006A3328"/>
    <w:rsid w:val="006E13A6"/>
    <w:rsid w:val="006E699C"/>
    <w:rsid w:val="006F6D5C"/>
    <w:rsid w:val="00743C8D"/>
    <w:rsid w:val="00786F58"/>
    <w:rsid w:val="007A57C4"/>
    <w:rsid w:val="007B0483"/>
    <w:rsid w:val="007B4EEE"/>
    <w:rsid w:val="007C0798"/>
    <w:rsid w:val="00824208"/>
    <w:rsid w:val="00897DFF"/>
    <w:rsid w:val="008B7E68"/>
    <w:rsid w:val="008D3C65"/>
    <w:rsid w:val="008F5083"/>
    <w:rsid w:val="00913A3E"/>
    <w:rsid w:val="00915B4C"/>
    <w:rsid w:val="00924468"/>
    <w:rsid w:val="00924CC2"/>
    <w:rsid w:val="00977628"/>
    <w:rsid w:val="009D5520"/>
    <w:rsid w:val="009E76EF"/>
    <w:rsid w:val="00A04544"/>
    <w:rsid w:val="00A0731A"/>
    <w:rsid w:val="00A1382E"/>
    <w:rsid w:val="00A16754"/>
    <w:rsid w:val="00A37790"/>
    <w:rsid w:val="00A4149E"/>
    <w:rsid w:val="00A83655"/>
    <w:rsid w:val="00AC2922"/>
    <w:rsid w:val="00B03973"/>
    <w:rsid w:val="00B229D2"/>
    <w:rsid w:val="00B3705D"/>
    <w:rsid w:val="00B930B6"/>
    <w:rsid w:val="00BF7118"/>
    <w:rsid w:val="00C37BC3"/>
    <w:rsid w:val="00C505AE"/>
    <w:rsid w:val="00C52EF7"/>
    <w:rsid w:val="00C771E8"/>
    <w:rsid w:val="00C93F64"/>
    <w:rsid w:val="00D15256"/>
    <w:rsid w:val="00D27C06"/>
    <w:rsid w:val="00D34B61"/>
    <w:rsid w:val="00D842B5"/>
    <w:rsid w:val="00D879D3"/>
    <w:rsid w:val="00D9147B"/>
    <w:rsid w:val="00DB675C"/>
    <w:rsid w:val="00DF117E"/>
    <w:rsid w:val="00E02226"/>
    <w:rsid w:val="00E101D7"/>
    <w:rsid w:val="00E62D14"/>
    <w:rsid w:val="00ED1A94"/>
    <w:rsid w:val="00EF7CB4"/>
    <w:rsid w:val="00F3454E"/>
    <w:rsid w:val="00FD4DF6"/>
    <w:rsid w:val="00FE5007"/>
    <w:rsid w:val="00FF2720"/>
  </w:rsids>
  <m:mathPr>
    <m:mathFont m:val="Cambria Math"/>
    <m:brkBin m:val="before"/>
    <m:brkBinSub m:val="--"/>
    <m:smallFrac m:val="0"/>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0C2CF14"/>
  <w15:docId w15:val="{05AB6C6D-F98E-4A8A-9126-C2AD84B0C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spacing w:before="3"/>
      <w:ind w:left="819" w:right="97" w:hanging="360"/>
    </w:pPr>
  </w:style>
  <w:style w:type="paragraph" w:customStyle="1" w:styleId="TableParagraph">
    <w:name w:val="Table Paragraph"/>
    <w:basedOn w:val="Normal"/>
    <w:uiPriority w:val="1"/>
    <w:qFormat/>
    <w:pPr>
      <w:jc w:val="center"/>
    </w:pPr>
  </w:style>
  <w:style w:type="paragraph" w:styleId="Header">
    <w:name w:val="header"/>
    <w:basedOn w:val="Normal"/>
    <w:link w:val="HeaderChar"/>
    <w:uiPriority w:val="99"/>
    <w:unhideWhenUsed/>
    <w:rsid w:val="0057329A"/>
    <w:pPr>
      <w:tabs>
        <w:tab w:val="center" w:pos="4513"/>
        <w:tab w:val="right" w:pos="9026"/>
      </w:tabs>
    </w:pPr>
  </w:style>
  <w:style w:type="character" w:customStyle="1" w:styleId="HeaderChar">
    <w:name w:val="Header Char"/>
    <w:basedOn w:val="DefaultParagraphFont"/>
    <w:link w:val="Header"/>
    <w:uiPriority w:val="99"/>
    <w:rsid w:val="0057329A"/>
    <w:rPr>
      <w:rFonts w:ascii="Times New Roman" w:eastAsia="Times New Roman" w:hAnsi="Times New Roman" w:cs="Times New Roman"/>
    </w:rPr>
  </w:style>
  <w:style w:type="paragraph" w:styleId="Footer">
    <w:name w:val="footer"/>
    <w:basedOn w:val="Normal"/>
    <w:link w:val="FooterChar"/>
    <w:uiPriority w:val="99"/>
    <w:unhideWhenUsed/>
    <w:rsid w:val="0057329A"/>
    <w:pPr>
      <w:tabs>
        <w:tab w:val="center" w:pos="4513"/>
        <w:tab w:val="right" w:pos="9026"/>
      </w:tabs>
    </w:pPr>
  </w:style>
  <w:style w:type="character" w:customStyle="1" w:styleId="FooterChar">
    <w:name w:val="Footer Char"/>
    <w:basedOn w:val="DefaultParagraphFont"/>
    <w:link w:val="Footer"/>
    <w:uiPriority w:val="99"/>
    <w:rsid w:val="0057329A"/>
    <w:rPr>
      <w:rFonts w:ascii="Times New Roman" w:eastAsia="Times New Roman" w:hAnsi="Times New Roman" w:cs="Times New Roman"/>
    </w:rPr>
  </w:style>
  <w:style w:type="paragraph" w:styleId="NormalWeb">
    <w:name w:val="Normal (Web)"/>
    <w:basedOn w:val="Normal"/>
    <w:uiPriority w:val="99"/>
    <w:semiHidden/>
    <w:unhideWhenUsed/>
    <w:rsid w:val="00641BF1"/>
    <w:pPr>
      <w:widowControl/>
      <w:autoSpaceDE/>
      <w:autoSpaceDN/>
      <w:spacing w:before="100" w:beforeAutospacing="1" w:after="100" w:afterAutospacing="1"/>
    </w:pPr>
    <w:rPr>
      <w:sz w:val="24"/>
      <w:szCs w:val="24"/>
      <w:lang w:val="en-IN" w:eastAsia="en-IN" w:bidi="ta-IN"/>
    </w:rPr>
  </w:style>
  <w:style w:type="character" w:styleId="Strong">
    <w:name w:val="Strong"/>
    <w:basedOn w:val="DefaultParagraphFont"/>
    <w:uiPriority w:val="22"/>
    <w:qFormat/>
    <w:rsid w:val="00641BF1"/>
    <w:rPr>
      <w:b/>
      <w:bCs/>
    </w:rPr>
  </w:style>
  <w:style w:type="paragraph" w:styleId="BalloonText">
    <w:name w:val="Balloon Text"/>
    <w:basedOn w:val="Normal"/>
    <w:link w:val="BalloonTextChar"/>
    <w:uiPriority w:val="99"/>
    <w:semiHidden/>
    <w:unhideWhenUsed/>
    <w:rsid w:val="00B229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29D2"/>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chart" Target="charts/chart1.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3.xml"/><Relationship Id="rId19"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6.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All of the above</c:v>
                </c:pt>
                <c:pt idx="1">
                  <c:v>By providing regular employment</c:v>
                </c:pt>
                <c:pt idx="2">
                  <c:v>By increasing income</c:v>
                </c:pt>
                <c:pt idx="3">
                  <c:v>By improving business opportunities</c:v>
                </c:pt>
              </c:strCache>
            </c:strRef>
          </c:cat>
          <c:val>
            <c:numRef>
              <c:f>Sheet1!$B$2:$B$5</c:f>
              <c:numCache>
                <c:formatCode>General</c:formatCode>
                <c:ptCount val="4"/>
                <c:pt idx="0">
                  <c:v>35</c:v>
                </c:pt>
                <c:pt idx="1">
                  <c:v>25</c:v>
                </c:pt>
                <c:pt idx="2">
                  <c:v>21</c:v>
                </c:pt>
                <c:pt idx="3">
                  <c:v>19</c:v>
                </c:pt>
              </c:numCache>
            </c:numRef>
          </c:val>
        </c:ser>
        <c:dLbls>
          <c:showLegendKey val="0"/>
          <c:showVal val="0"/>
          <c:showCatName val="0"/>
          <c:showSerName val="0"/>
          <c:showPercent val="0"/>
          <c:showBubbleSize val="0"/>
        </c:dLbls>
        <c:gapWidth val="150"/>
        <c:overlap val="100"/>
        <c:axId val="1637518224"/>
        <c:axId val="1637515504"/>
      </c:barChart>
      <c:catAx>
        <c:axId val="1637518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7515504"/>
        <c:crosses val="autoZero"/>
        <c:auto val="1"/>
        <c:lblAlgn val="ctr"/>
        <c:lblOffset val="100"/>
        <c:noMultiLvlLbl val="0"/>
      </c:catAx>
      <c:valAx>
        <c:axId val="1637515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75182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46</Pages>
  <Words>9877</Words>
  <Characters>56305</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66050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DPS4</cp:lastModifiedBy>
  <cp:revision>2</cp:revision>
  <cp:lastPrinted>2026-06-16T08:18:00Z</cp:lastPrinted>
  <dcterms:created xsi:type="dcterms:W3CDTF">2026-09-03T10:00:00Z</dcterms:created>
  <dcterms:modified xsi:type="dcterms:W3CDTF">2026-09-03T10:00:00Z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2026-06-04T00:00:00Z</vt:filetime>
  </property>
  <property fmtid="{D5CDD505-2E9C-101B-9397-08002B2CF9AE}" pid="4" name="Creator">
    <vt:lpwstr>Acrobat PDFMaker 11 for Word</vt:lpwstr>
  </property>
  <property fmtid="{D5CDD505-2E9C-101B-9397-08002B2CF9AE}" pid="5" name="LastSaved">
    <vt:filetime>2026-06-07T00:00:00Z</vt:filetime>
  </property>
  <property fmtid="{D5CDD505-2E9C-101B-9397-08002B2CF9AE}" pid="6" name="Producer">
    <vt:lpwstr>Adobe PDF Library 11.0</vt:lpwstr>
  </property>
  <property fmtid="{D5CDD505-2E9C-101B-9397-08002B2CF9AE}" pid="7" name="SourceModified">
    <vt:lpwstr>D:20260604051223</vt:lpwstr>
  </property>
</Properties>
</file>