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90C" w:rsidRPr="00234191" w:rsidRDefault="00E4390C" w:rsidP="00E4390C">
      <w:pPr>
        <w:pStyle w:val="ListParagraph"/>
        <w:numPr>
          <w:ilvl w:val="1"/>
          <w:numId w:val="90"/>
        </w:numPr>
        <w:spacing w:after="200" w:line="360" w:lineRule="auto"/>
        <w:ind w:right="85"/>
        <w:rPr>
          <w:rFonts w:ascii="Times New Roman" w:hAnsi="Times New Roman" w:cs="Times New Roman"/>
          <w:b/>
          <w:color w:val="000000" w:themeColor="text1"/>
          <w:sz w:val="28"/>
          <w:szCs w:val="28"/>
        </w:rPr>
      </w:pPr>
      <w:r w:rsidRPr="00234191">
        <w:rPr>
          <w:rFonts w:ascii="Times New Roman" w:hAnsi="Times New Roman" w:cs="Times New Roman"/>
          <w:b/>
          <w:color w:val="000000" w:themeColor="text1"/>
          <w:sz w:val="28"/>
          <w:szCs w:val="28"/>
        </w:rPr>
        <w:t>INTRODUCTION AND BACKGROUND ABOUT THE STUDY</w:t>
      </w:r>
    </w:p>
    <w:p w:rsidR="00E634D1" w:rsidRPr="002C5BB1" w:rsidRDefault="00E634D1"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Advertising and promotional strategies play a crucial role in the success of modern business organizations. In today’s competitive market environment, companies must effectively communicate with consumers in order to promote their products and services. Advertising helps organizations create awareness, inform consumers about product features, and influence their purchasing decisions. Promotional strategies such as discounts, offers, and other incentives further support advertising efforts by encouraging customers to try products and increase sales.</w:t>
      </w:r>
    </w:p>
    <w:p w:rsidR="00E634D1" w:rsidRPr="002C5BB1" w:rsidRDefault="00E634D1"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Advertising acts as a bridge between the company and its customers. Through various communication channels such as television, newspapers, radio, outdoor advertisements, and digital media, companies can reach a large number of consumers and convey information about their products. Effective advertising not only increases product awareness but also helps build a strong brand image in the minds of consumers.</w:t>
      </w:r>
    </w:p>
    <w:p w:rsidR="00E634D1" w:rsidRPr="002C5BB1" w:rsidRDefault="00E634D1"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Promotional strategies are equally important in attracting customers and improving market performance. Sales promotion techniques such as discounts, coupons, free samples, and gift offers provide additional value to consumers and motivate them to purchase products. These strategies are often used by companies to introduce new products, increase product trials, and maintain competitiveness in the market.</w:t>
      </w:r>
    </w:p>
    <w:p w:rsidR="00E634D1" w:rsidRPr="002C5BB1" w:rsidRDefault="00E634D1"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Digital marketing and social media platforms have become powerful tools for advertising and promotion. Companies increasingly use online advertisements, social media campaigns, and digital promotions to reach a wider audience and interact directly with customers. Digital marketing allows businesses to communicate with consumers more efficiently and measure the effectiveness of advertising campaigns.</w:t>
      </w:r>
    </w:p>
    <w:p w:rsidR="00E634D1" w:rsidRPr="002C5BB1" w:rsidRDefault="00E634D1"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effectiveness of advertising and promotional strategies can be evaluated by examining consumer responses such as awareness, purchase intention, and customer satisfaction. When advertisements are creative, informative, and delivered through appropriate media channels, they can significantly influence consumer behaviour and improve business performance.</w:t>
      </w:r>
    </w:p>
    <w:p w:rsidR="00E634D1" w:rsidRDefault="00E634D1"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Therefore, understanding the effectiveness of current advertising and promotional strategies is essential for organizations to develop better marketing communication </w:t>
      </w:r>
      <w:r w:rsidRPr="002C5BB1">
        <w:rPr>
          <w:rFonts w:ascii="Times New Roman" w:hAnsi="Times New Roman" w:cs="Times New Roman"/>
          <w:color w:val="000000" w:themeColor="text1"/>
          <w:sz w:val="24"/>
          <w:szCs w:val="24"/>
        </w:rPr>
        <w:lastRenderedPageBreak/>
        <w:t xml:space="preserve">plans. By </w:t>
      </w:r>
      <w:proofErr w:type="spellStart"/>
      <w:r w:rsidRPr="002C5BB1">
        <w:rPr>
          <w:rFonts w:ascii="Times New Roman" w:hAnsi="Times New Roman" w:cs="Times New Roman"/>
          <w:color w:val="000000" w:themeColor="text1"/>
          <w:sz w:val="24"/>
          <w:szCs w:val="24"/>
        </w:rPr>
        <w:t>analyzing</w:t>
      </w:r>
      <w:proofErr w:type="spellEnd"/>
      <w:r w:rsidRPr="002C5BB1">
        <w:rPr>
          <w:rFonts w:ascii="Times New Roman" w:hAnsi="Times New Roman" w:cs="Times New Roman"/>
          <w:color w:val="000000" w:themeColor="text1"/>
          <w:sz w:val="24"/>
          <w:szCs w:val="24"/>
        </w:rPr>
        <w:t xml:space="preserve"> how consumers respond to advertising and promotional activities, companies can improve their strategies, strengthen customer relationships, and achieve long-term business growth.</w:t>
      </w:r>
    </w:p>
    <w:p w:rsidR="00E4390C" w:rsidRPr="00E57A8A" w:rsidRDefault="00E4390C" w:rsidP="00E57A8A">
      <w:pPr>
        <w:spacing w:before="240" w:line="360" w:lineRule="auto"/>
        <w:rPr>
          <w:rFonts w:ascii="Times New Roman" w:hAnsi="Times New Roman" w:cs="Times New Roman"/>
          <w:b/>
          <w:bCs/>
          <w:color w:val="000000" w:themeColor="text1"/>
          <w:sz w:val="28"/>
          <w:szCs w:val="28"/>
        </w:rPr>
      </w:pPr>
      <w:r w:rsidRPr="00E57A8A">
        <w:rPr>
          <w:rFonts w:ascii="Times New Roman" w:hAnsi="Times New Roman" w:cs="Times New Roman"/>
          <w:b/>
          <w:bCs/>
          <w:color w:val="000000" w:themeColor="text1"/>
          <w:sz w:val="28"/>
          <w:szCs w:val="28"/>
        </w:rPr>
        <w:t>1.2 NEED OF THE STUDY</w:t>
      </w:r>
    </w:p>
    <w:p w:rsidR="00AD615C" w:rsidRPr="002C5BB1" w:rsidRDefault="00AD615C"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on the effectiveness of current advertising and promotional strategies is important because advertising plays a major role in influencing consumer awareness and purchasing behaviour. In today’s competitive market environment, organizations must adopt effective promotional strategies to attract customers and increase sales. This study helps in understanding how advertising and promotional activities affect consumer attitudes and buying decisions.</w:t>
      </w:r>
    </w:p>
    <w:p w:rsidR="00E634D1" w:rsidRPr="002C5BB1" w:rsidRDefault="00AD615C"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study is significant because it helps identify the impact of different advertising media and promotional techniques on consumer awareness. By </w:t>
      </w:r>
      <w:proofErr w:type="spellStart"/>
      <w:r w:rsidRPr="002C5BB1">
        <w:rPr>
          <w:rFonts w:ascii="Times New Roman" w:hAnsi="Times New Roman" w:cs="Times New Roman"/>
          <w:color w:val="000000" w:themeColor="text1"/>
          <w:sz w:val="24"/>
          <w:szCs w:val="24"/>
        </w:rPr>
        <w:t>analyzing</w:t>
      </w:r>
      <w:proofErr w:type="spellEnd"/>
      <w:r w:rsidRPr="002C5BB1">
        <w:rPr>
          <w:rFonts w:ascii="Times New Roman" w:hAnsi="Times New Roman" w:cs="Times New Roman"/>
          <w:color w:val="000000" w:themeColor="text1"/>
          <w:sz w:val="24"/>
          <w:szCs w:val="24"/>
        </w:rPr>
        <w:t xml:space="preserve"> consumer responses, the study provides useful information about how customers perceive advertisements and promotional offers. This understanding helps organizations improve their marketing communication strategies.</w:t>
      </w:r>
    </w:p>
    <w:p w:rsidR="00E57A8A" w:rsidRDefault="00E57A8A" w:rsidP="002C5BB1">
      <w:pPr>
        <w:spacing w:before="240" w:line="360" w:lineRule="auto"/>
        <w:jc w:val="both"/>
        <w:rPr>
          <w:rFonts w:ascii="Times New Roman" w:hAnsi="Times New Roman" w:cs="Times New Roman"/>
          <w:b/>
          <w:bCs/>
          <w:color w:val="000000" w:themeColor="text1"/>
          <w:sz w:val="28"/>
          <w:szCs w:val="28"/>
        </w:rPr>
      </w:pPr>
      <w:r w:rsidRPr="00E57A8A">
        <w:rPr>
          <w:rFonts w:ascii="Times New Roman" w:hAnsi="Times New Roman" w:cs="Times New Roman"/>
          <w:b/>
          <w:bCs/>
          <w:color w:val="000000" w:themeColor="text1"/>
          <w:sz w:val="28"/>
          <w:szCs w:val="28"/>
        </w:rPr>
        <w:t>1.3 RESEARCH PROBLEM</w:t>
      </w:r>
    </w:p>
    <w:p w:rsidR="00AD615C" w:rsidRPr="002C5BB1" w:rsidRDefault="00AD615C"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 the present competitive market environment, advertising and promotional strategies have become essential tools for organizations to attract customers and promote their products and services. Companies invest a significant amount of money in advertising and promotional activities with the expectation that these strategies will increase product awareness, influence consumer attitudes, and improve sales performance. However, the effectiveness of these strategies depends on how well they reach and influence the target audience.</w:t>
      </w:r>
    </w:p>
    <w:p w:rsidR="00AD615C" w:rsidRPr="002C5BB1" w:rsidRDefault="00AD615C"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Consumers today are exposed to a large number of advertisements through different media such as television, newspapers, social media, and online platforms. Due to the high volume of advertisements, it has become challenging for companies to capture the attention of consumers and create a lasting impression. If advertising messages are not creative, informative, or relevant to the needs of consumers, they may fail to influence purchasing decisions.</w:t>
      </w:r>
    </w:p>
    <w:p w:rsidR="00FD4B9F" w:rsidRPr="002C5BB1" w:rsidRDefault="00B33D19" w:rsidP="002C5BB1">
      <w:pPr>
        <w:spacing w:before="240" w:line="36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1.4 </w:t>
      </w:r>
      <w:r w:rsidR="00FD4B9F" w:rsidRPr="002C5BB1">
        <w:rPr>
          <w:rFonts w:ascii="Times New Roman" w:hAnsi="Times New Roman" w:cs="Times New Roman"/>
          <w:b/>
          <w:bCs/>
          <w:color w:val="000000" w:themeColor="text1"/>
          <w:sz w:val="28"/>
          <w:szCs w:val="28"/>
        </w:rPr>
        <w:t>SCOPE OF THE STUDY</w:t>
      </w:r>
    </w:p>
    <w:p w:rsidR="00FD4B9F" w:rsidRPr="002C5BB1" w:rsidRDefault="00FD4B9F"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scope of the study focuses on examining the effectiveness of current advertising and promotional strategies and their influence on consumer behaviour. Advertising and promotional activities are essential tools used by organizations to create awareness about products and attract customers. This study aims to understand how these strategies influence consumers in terms of awareness, purchase intention, and customer satisfaction.</w:t>
      </w:r>
    </w:p>
    <w:p w:rsidR="00CD12CE" w:rsidRDefault="00FD4B9F"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study mainly concentrates on </w:t>
      </w:r>
      <w:proofErr w:type="spellStart"/>
      <w:r w:rsidRPr="002C5BB1">
        <w:rPr>
          <w:rFonts w:ascii="Times New Roman" w:hAnsi="Times New Roman" w:cs="Times New Roman"/>
          <w:color w:val="000000" w:themeColor="text1"/>
          <w:sz w:val="24"/>
          <w:szCs w:val="24"/>
        </w:rPr>
        <w:t>analyzing</w:t>
      </w:r>
      <w:proofErr w:type="spellEnd"/>
      <w:r w:rsidRPr="002C5BB1">
        <w:rPr>
          <w:rFonts w:ascii="Times New Roman" w:hAnsi="Times New Roman" w:cs="Times New Roman"/>
          <w:color w:val="000000" w:themeColor="text1"/>
          <w:sz w:val="24"/>
          <w:szCs w:val="24"/>
        </w:rPr>
        <w:t xml:space="preserve"> different advertising media such as television, newspapers, social media, and other digital platforms. It also examines the impact of promotional techniques such as discounts, coupons, gift offers, and other sales promotion methods used by companies to attract customers.</w:t>
      </w:r>
    </w:p>
    <w:p w:rsidR="00B33D19" w:rsidRPr="00B33D19" w:rsidRDefault="00B33D19" w:rsidP="00B33D19">
      <w:pPr>
        <w:spacing w:before="240" w:line="360" w:lineRule="auto"/>
        <w:rPr>
          <w:rFonts w:ascii="Times New Roman" w:hAnsi="Times New Roman" w:cs="Times New Roman"/>
          <w:b/>
          <w:bCs/>
          <w:color w:val="000000" w:themeColor="text1"/>
          <w:sz w:val="28"/>
          <w:szCs w:val="28"/>
        </w:rPr>
      </w:pPr>
      <w:r w:rsidRPr="00B33D19">
        <w:rPr>
          <w:rFonts w:ascii="Times New Roman" w:hAnsi="Times New Roman" w:cs="Times New Roman"/>
          <w:b/>
          <w:bCs/>
          <w:color w:val="000000" w:themeColor="text1"/>
          <w:sz w:val="28"/>
          <w:szCs w:val="28"/>
        </w:rPr>
        <w:t>1.5 OBJECTIVES OF THE STUDY</w:t>
      </w:r>
    </w:p>
    <w:p w:rsidR="00B33D19" w:rsidRPr="002C5BB1" w:rsidRDefault="00B33D19" w:rsidP="00B33D19">
      <w:pPr>
        <w:pStyle w:val="ListParagraph"/>
        <w:numPr>
          <w:ilvl w:val="0"/>
          <w:numId w:val="51"/>
        </w:numPr>
        <w:spacing w:before="240" w:line="360" w:lineRule="auto"/>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To study the current advertising and promotional strategies used by the </w:t>
      </w:r>
      <w:r w:rsidR="00FC5DF5">
        <w:rPr>
          <w:rFonts w:ascii="Times New Roman" w:hAnsi="Times New Roman" w:cs="Times New Roman"/>
          <w:color w:val="000000" w:themeColor="text1"/>
          <w:sz w:val="24"/>
          <w:szCs w:val="24"/>
        </w:rPr>
        <w:t>VKC Group</w:t>
      </w:r>
      <w:r w:rsidRPr="002C5BB1">
        <w:rPr>
          <w:rFonts w:ascii="Times New Roman" w:hAnsi="Times New Roman" w:cs="Times New Roman"/>
          <w:color w:val="000000" w:themeColor="text1"/>
          <w:sz w:val="24"/>
          <w:szCs w:val="24"/>
        </w:rPr>
        <w:t>.</w:t>
      </w:r>
    </w:p>
    <w:p w:rsidR="00B33D19" w:rsidRPr="002C5BB1" w:rsidRDefault="00B33D19" w:rsidP="00B33D19">
      <w:pPr>
        <w:pStyle w:val="ListParagraph"/>
        <w:numPr>
          <w:ilvl w:val="0"/>
          <w:numId w:val="51"/>
        </w:numPr>
        <w:spacing w:before="240" w:line="360" w:lineRule="auto"/>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To examine the level of customer awareness about the company’s advertisements.</w:t>
      </w:r>
    </w:p>
    <w:p w:rsidR="00B33D19" w:rsidRPr="002C5BB1" w:rsidRDefault="00B33D19" w:rsidP="00B33D19">
      <w:pPr>
        <w:pStyle w:val="ListParagraph"/>
        <w:numPr>
          <w:ilvl w:val="0"/>
          <w:numId w:val="51"/>
        </w:numPr>
        <w:spacing w:before="240" w:line="360" w:lineRule="auto"/>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To </w:t>
      </w:r>
      <w:proofErr w:type="spellStart"/>
      <w:r w:rsidRPr="002C5BB1">
        <w:rPr>
          <w:rFonts w:ascii="Times New Roman" w:hAnsi="Times New Roman" w:cs="Times New Roman"/>
          <w:color w:val="000000" w:themeColor="text1"/>
          <w:sz w:val="24"/>
          <w:szCs w:val="24"/>
        </w:rPr>
        <w:t>analyze</w:t>
      </w:r>
      <w:proofErr w:type="spellEnd"/>
      <w:r w:rsidRPr="002C5BB1">
        <w:rPr>
          <w:rFonts w:ascii="Times New Roman" w:hAnsi="Times New Roman" w:cs="Times New Roman"/>
          <w:color w:val="000000" w:themeColor="text1"/>
          <w:sz w:val="24"/>
          <w:szCs w:val="24"/>
        </w:rPr>
        <w:t xml:space="preserve"> the effectiveness of different promotional methods used by the company.</w:t>
      </w:r>
    </w:p>
    <w:p w:rsidR="00B33D19" w:rsidRPr="002C5BB1" w:rsidRDefault="00B33D19" w:rsidP="00B33D19">
      <w:pPr>
        <w:pStyle w:val="ListParagraph"/>
        <w:numPr>
          <w:ilvl w:val="0"/>
          <w:numId w:val="51"/>
        </w:numPr>
        <w:spacing w:before="240" w:line="360" w:lineRule="auto"/>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To understand the influence of advertising on customers’ buying decisions.</w:t>
      </w:r>
    </w:p>
    <w:p w:rsidR="00B33D19" w:rsidRPr="002C5BB1" w:rsidRDefault="00B33D19" w:rsidP="00B33D19">
      <w:pPr>
        <w:pStyle w:val="ListParagraph"/>
        <w:numPr>
          <w:ilvl w:val="0"/>
          <w:numId w:val="51"/>
        </w:numPr>
        <w:spacing w:before="240" w:line="360" w:lineRule="auto"/>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To suggest improvements for making advertising and promotional strategies more effective.</w:t>
      </w:r>
    </w:p>
    <w:p w:rsidR="00E4390C" w:rsidRPr="00B33D19" w:rsidRDefault="00B33D19" w:rsidP="002C5BB1">
      <w:pPr>
        <w:spacing w:before="240" w:line="360" w:lineRule="auto"/>
        <w:jc w:val="both"/>
        <w:rPr>
          <w:rFonts w:ascii="Times New Roman" w:hAnsi="Times New Roman" w:cs="Times New Roman"/>
          <w:b/>
          <w:color w:val="000000" w:themeColor="text1"/>
          <w:sz w:val="28"/>
          <w:szCs w:val="24"/>
        </w:rPr>
      </w:pPr>
      <w:r w:rsidRPr="00B33D19">
        <w:rPr>
          <w:rFonts w:ascii="Times New Roman" w:hAnsi="Times New Roman" w:cs="Times New Roman"/>
          <w:b/>
          <w:color w:val="000000" w:themeColor="text1"/>
          <w:sz w:val="28"/>
          <w:szCs w:val="24"/>
        </w:rPr>
        <w:t xml:space="preserve">1.6 LIMITATIONS OF THE STUDY </w:t>
      </w:r>
    </w:p>
    <w:p w:rsidR="00B33D19" w:rsidRPr="002C5BB1" w:rsidRDefault="00B33D19" w:rsidP="00B33D19">
      <w:pPr>
        <w:pStyle w:val="ListParagraph"/>
        <w:numPr>
          <w:ilvl w:val="0"/>
          <w:numId w:val="89"/>
        </w:num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is limited to 50 respondents only.</w:t>
      </w:r>
    </w:p>
    <w:p w:rsidR="00B33D19" w:rsidRPr="002C5BB1" w:rsidRDefault="00B33D19" w:rsidP="00B33D19">
      <w:pPr>
        <w:pStyle w:val="ListParagraph"/>
        <w:numPr>
          <w:ilvl w:val="0"/>
          <w:numId w:val="89"/>
        </w:num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is based on the opinions of the respondents.</w:t>
      </w:r>
    </w:p>
    <w:p w:rsidR="00B33D19" w:rsidRPr="002C5BB1" w:rsidRDefault="00B33D19" w:rsidP="00B33D19">
      <w:pPr>
        <w:pStyle w:val="ListParagraph"/>
        <w:numPr>
          <w:ilvl w:val="0"/>
          <w:numId w:val="89"/>
        </w:num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research was conducted within a limited time period.</w:t>
      </w:r>
    </w:p>
    <w:p w:rsidR="00B33D19" w:rsidRPr="002C5BB1" w:rsidRDefault="00B33D19" w:rsidP="00B33D19">
      <w:pPr>
        <w:pStyle w:val="ListParagraph"/>
        <w:numPr>
          <w:ilvl w:val="0"/>
          <w:numId w:val="89"/>
        </w:num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Some respondents may not have given accurate information.</w:t>
      </w:r>
    </w:p>
    <w:p w:rsidR="00B33D19" w:rsidRPr="002C5BB1" w:rsidRDefault="00B33D19" w:rsidP="00B33D19">
      <w:pPr>
        <w:pStyle w:val="ListParagraph"/>
        <w:numPr>
          <w:ilvl w:val="0"/>
          <w:numId w:val="89"/>
        </w:num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focuses only on advertising and promotional strategies.</w:t>
      </w:r>
    </w:p>
    <w:p w:rsidR="001B36CB" w:rsidRDefault="001B36CB" w:rsidP="00B33D19">
      <w:pPr>
        <w:autoSpaceDE w:val="0"/>
        <w:autoSpaceDN w:val="0"/>
        <w:adjustRightInd w:val="0"/>
        <w:spacing w:before="240" w:line="360" w:lineRule="auto"/>
        <w:ind w:right="85"/>
        <w:jc w:val="both"/>
        <w:rPr>
          <w:rFonts w:ascii="Times New Roman" w:eastAsia="DejaVuSans" w:hAnsi="Times New Roman" w:cs="Times New Roman"/>
          <w:b/>
          <w:color w:val="000000"/>
          <w:sz w:val="28"/>
          <w:szCs w:val="24"/>
        </w:rPr>
      </w:pPr>
    </w:p>
    <w:p w:rsidR="00B33D19" w:rsidRPr="00234191" w:rsidRDefault="00B33D19" w:rsidP="00B33D19">
      <w:pPr>
        <w:autoSpaceDE w:val="0"/>
        <w:autoSpaceDN w:val="0"/>
        <w:adjustRightInd w:val="0"/>
        <w:spacing w:before="240" w:line="360" w:lineRule="auto"/>
        <w:ind w:right="85"/>
        <w:jc w:val="both"/>
        <w:rPr>
          <w:rFonts w:ascii="Times New Roman" w:eastAsia="DejaVuSans" w:hAnsi="Times New Roman" w:cs="Times New Roman"/>
          <w:bCs/>
          <w:color w:val="000000"/>
          <w:sz w:val="24"/>
        </w:rPr>
      </w:pPr>
      <w:r w:rsidRPr="00234191">
        <w:rPr>
          <w:rFonts w:ascii="Times New Roman" w:eastAsia="DejaVuSans" w:hAnsi="Times New Roman" w:cs="Times New Roman"/>
          <w:b/>
          <w:color w:val="000000"/>
          <w:sz w:val="28"/>
          <w:szCs w:val="24"/>
        </w:rPr>
        <w:lastRenderedPageBreak/>
        <w:t>1.7 RESEARCH METHODOLOGY</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Research methodology refers to the systematic method used to collect and </w:t>
      </w:r>
      <w:proofErr w:type="spellStart"/>
      <w:r w:rsidRPr="002C5BB1">
        <w:rPr>
          <w:rFonts w:ascii="Times New Roman" w:hAnsi="Times New Roman" w:cs="Times New Roman"/>
          <w:color w:val="000000" w:themeColor="text1"/>
          <w:sz w:val="24"/>
          <w:szCs w:val="24"/>
        </w:rPr>
        <w:t>analyze</w:t>
      </w:r>
      <w:proofErr w:type="spellEnd"/>
      <w:r w:rsidRPr="002C5BB1">
        <w:rPr>
          <w:rFonts w:ascii="Times New Roman" w:hAnsi="Times New Roman" w:cs="Times New Roman"/>
          <w:color w:val="000000" w:themeColor="text1"/>
          <w:sz w:val="24"/>
          <w:szCs w:val="24"/>
        </w:rPr>
        <w:t xml:space="preserve"> data for the study. It helps the researcher understand the problem and find suitable solutions. In this study, research methodology is used to examine the effectiveness of current advertising and promotional strategies and their influence on consumers.</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1.7.1 </w:t>
      </w:r>
      <w:r w:rsidR="00FD4B9F" w:rsidRPr="002C5BB1">
        <w:rPr>
          <w:rFonts w:ascii="Times New Roman" w:hAnsi="Times New Roman" w:cs="Times New Roman"/>
          <w:b/>
          <w:bCs/>
          <w:color w:val="000000" w:themeColor="text1"/>
          <w:sz w:val="24"/>
          <w:szCs w:val="24"/>
        </w:rPr>
        <w:t>Research Design</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uses a descriptive research design. It helps describe the opinions and responses of consumers regarding advertising and promotional strategies.</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1.7.2 </w:t>
      </w:r>
      <w:r w:rsidR="00FD4B9F" w:rsidRPr="002C5BB1">
        <w:rPr>
          <w:rFonts w:ascii="Times New Roman" w:hAnsi="Times New Roman" w:cs="Times New Roman"/>
          <w:b/>
          <w:bCs/>
          <w:color w:val="000000" w:themeColor="text1"/>
          <w:sz w:val="24"/>
          <w:szCs w:val="24"/>
        </w:rPr>
        <w:t>Source of Data</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is based on primary data and secondary data.</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1.7.3 </w:t>
      </w:r>
      <w:r w:rsidR="00FD4B9F" w:rsidRPr="002C5BB1">
        <w:rPr>
          <w:rFonts w:ascii="Times New Roman" w:hAnsi="Times New Roman" w:cs="Times New Roman"/>
          <w:b/>
          <w:bCs/>
          <w:color w:val="000000" w:themeColor="text1"/>
          <w:sz w:val="24"/>
          <w:szCs w:val="24"/>
        </w:rPr>
        <w:t>Primary Data:</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Primary data was collected directly from respondents through a questionnaire.</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1.7.4 </w:t>
      </w:r>
      <w:r w:rsidR="00FD4B9F" w:rsidRPr="002C5BB1">
        <w:rPr>
          <w:rFonts w:ascii="Times New Roman" w:hAnsi="Times New Roman" w:cs="Times New Roman"/>
          <w:b/>
          <w:bCs/>
          <w:color w:val="000000" w:themeColor="text1"/>
          <w:sz w:val="24"/>
          <w:szCs w:val="24"/>
        </w:rPr>
        <w:t>Secondary Data:</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Secondary data was collected from books, journals, websites, and previous studies related to advertising and marketing.</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1.7.5 </w:t>
      </w:r>
      <w:r w:rsidR="00FD4B9F" w:rsidRPr="002C5BB1">
        <w:rPr>
          <w:rFonts w:ascii="Times New Roman" w:hAnsi="Times New Roman" w:cs="Times New Roman"/>
          <w:b/>
          <w:bCs/>
          <w:color w:val="000000" w:themeColor="text1"/>
          <w:sz w:val="24"/>
          <w:szCs w:val="24"/>
        </w:rPr>
        <w:t>Population of the Study</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population of the study consists of consumers who are exposed to advertisements and promotional activities.</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1.7.6 </w:t>
      </w:r>
      <w:r w:rsidR="00FD4B9F" w:rsidRPr="002C5BB1">
        <w:rPr>
          <w:rFonts w:ascii="Times New Roman" w:hAnsi="Times New Roman" w:cs="Times New Roman"/>
          <w:b/>
          <w:bCs/>
          <w:color w:val="000000" w:themeColor="text1"/>
          <w:sz w:val="24"/>
          <w:szCs w:val="24"/>
        </w:rPr>
        <w:t>Sample Size</w:t>
      </w:r>
    </w:p>
    <w:p w:rsidR="00FD4B9F"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sample size of the study is 50 respondents.</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1.7.7 </w:t>
      </w:r>
      <w:r w:rsidR="00FD4B9F" w:rsidRPr="002C5BB1">
        <w:rPr>
          <w:rFonts w:ascii="Times New Roman" w:hAnsi="Times New Roman" w:cs="Times New Roman"/>
          <w:b/>
          <w:bCs/>
          <w:color w:val="000000" w:themeColor="text1"/>
          <w:sz w:val="24"/>
          <w:szCs w:val="24"/>
        </w:rPr>
        <w:t>Sampling Technique</w:t>
      </w:r>
    </w:p>
    <w:p w:rsidR="00FD4B9F"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study uses the convenience sampling method, where respondents are selected based on their availability.</w:t>
      </w:r>
    </w:p>
    <w:p w:rsidR="00783C1D" w:rsidRPr="002C5BB1" w:rsidRDefault="00783C1D" w:rsidP="00B33D19">
      <w:pPr>
        <w:spacing w:before="240" w:line="360" w:lineRule="auto"/>
        <w:jc w:val="both"/>
        <w:rPr>
          <w:rFonts w:ascii="Times New Roman" w:hAnsi="Times New Roman" w:cs="Times New Roman"/>
          <w:color w:val="000000" w:themeColor="text1"/>
          <w:sz w:val="24"/>
          <w:szCs w:val="24"/>
        </w:rPr>
      </w:pP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1.7.8 </w:t>
      </w:r>
      <w:r w:rsidR="00FD4B9F" w:rsidRPr="002C5BB1">
        <w:rPr>
          <w:rFonts w:ascii="Times New Roman" w:hAnsi="Times New Roman" w:cs="Times New Roman"/>
          <w:b/>
          <w:bCs/>
          <w:color w:val="000000" w:themeColor="text1"/>
          <w:sz w:val="24"/>
          <w:szCs w:val="24"/>
        </w:rPr>
        <w:t>Method of Data Collection</w:t>
      </w:r>
    </w:p>
    <w:p w:rsidR="00FD4B9F"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data for the study was collected using a structured questionnaire.</w:t>
      </w:r>
    </w:p>
    <w:p w:rsidR="00FD4B9F" w:rsidRPr="002C5BB1" w:rsidRDefault="00783C1D" w:rsidP="00B33D19">
      <w:pPr>
        <w:spacing w:before="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1.7.9 </w:t>
      </w:r>
      <w:r w:rsidR="00FD4B9F" w:rsidRPr="002C5BB1">
        <w:rPr>
          <w:rFonts w:ascii="Times New Roman" w:hAnsi="Times New Roman" w:cs="Times New Roman"/>
          <w:b/>
          <w:bCs/>
          <w:color w:val="000000" w:themeColor="text1"/>
          <w:sz w:val="24"/>
          <w:szCs w:val="24"/>
        </w:rPr>
        <w:t>Tools for Data Analysis</w:t>
      </w:r>
    </w:p>
    <w:p w:rsidR="00CD12CE" w:rsidRPr="002C5BB1"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collected data was </w:t>
      </w:r>
      <w:proofErr w:type="spellStart"/>
      <w:r w:rsidRPr="002C5BB1">
        <w:rPr>
          <w:rFonts w:ascii="Times New Roman" w:hAnsi="Times New Roman" w:cs="Times New Roman"/>
          <w:color w:val="000000" w:themeColor="text1"/>
          <w:sz w:val="24"/>
          <w:szCs w:val="24"/>
        </w:rPr>
        <w:t>analyzed</w:t>
      </w:r>
      <w:proofErr w:type="spellEnd"/>
      <w:r w:rsidRPr="002C5BB1">
        <w:rPr>
          <w:rFonts w:ascii="Times New Roman" w:hAnsi="Times New Roman" w:cs="Times New Roman"/>
          <w:color w:val="000000" w:themeColor="text1"/>
          <w:sz w:val="24"/>
          <w:szCs w:val="24"/>
        </w:rPr>
        <w:t xml:space="preserve"> using percentage analysis, and the results were presented in the form of tables and charts for easy understanding.</w:t>
      </w:r>
    </w:p>
    <w:p w:rsidR="00FD4B9F" w:rsidRPr="00B33D19" w:rsidRDefault="00B33D19" w:rsidP="00B33D19">
      <w:pPr>
        <w:spacing w:before="240" w:line="360" w:lineRule="auto"/>
        <w:jc w:val="both"/>
        <w:rPr>
          <w:rFonts w:ascii="Times New Roman" w:hAnsi="Times New Roman" w:cs="Times New Roman"/>
          <w:b/>
          <w:bCs/>
          <w:color w:val="000000" w:themeColor="text1"/>
          <w:sz w:val="28"/>
          <w:szCs w:val="24"/>
        </w:rPr>
      </w:pPr>
      <w:r w:rsidRPr="00B33D19">
        <w:rPr>
          <w:rFonts w:ascii="Times New Roman" w:hAnsi="Times New Roman" w:cs="Times New Roman"/>
          <w:b/>
          <w:bCs/>
          <w:color w:val="000000" w:themeColor="text1"/>
          <w:sz w:val="28"/>
          <w:szCs w:val="24"/>
        </w:rPr>
        <w:t xml:space="preserve">1.8 </w:t>
      </w:r>
      <w:r w:rsidR="00FD4B9F" w:rsidRPr="00B33D19">
        <w:rPr>
          <w:rFonts w:ascii="Times New Roman" w:hAnsi="Times New Roman" w:cs="Times New Roman"/>
          <w:b/>
          <w:bCs/>
          <w:color w:val="000000" w:themeColor="text1"/>
          <w:sz w:val="28"/>
          <w:szCs w:val="24"/>
        </w:rPr>
        <w:t>PERIOD OF THE STUDY</w:t>
      </w:r>
    </w:p>
    <w:p w:rsidR="00CD12CE" w:rsidRDefault="00FD4B9F" w:rsidP="00B33D19">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study was conducted over a period of </w:t>
      </w:r>
      <w:r w:rsidR="00783C1D">
        <w:rPr>
          <w:rFonts w:ascii="Times New Roman" w:hAnsi="Times New Roman" w:cs="Times New Roman"/>
          <w:color w:val="000000" w:themeColor="text1"/>
          <w:sz w:val="24"/>
          <w:szCs w:val="24"/>
        </w:rPr>
        <w:t>28 days</w:t>
      </w:r>
      <w:r w:rsidR="00783C1D" w:rsidRPr="002C5BB1">
        <w:rPr>
          <w:rFonts w:ascii="Times New Roman" w:hAnsi="Times New Roman" w:cs="Times New Roman"/>
          <w:color w:val="000000" w:themeColor="text1"/>
          <w:sz w:val="24"/>
          <w:szCs w:val="24"/>
        </w:rPr>
        <w:t xml:space="preserve">, </w:t>
      </w:r>
      <w:r w:rsidRPr="002C5BB1">
        <w:rPr>
          <w:rFonts w:ascii="Times New Roman" w:hAnsi="Times New Roman" w:cs="Times New Roman"/>
          <w:color w:val="000000" w:themeColor="text1"/>
          <w:sz w:val="24"/>
          <w:szCs w:val="24"/>
        </w:rPr>
        <w:t>including data collection, analysis, and interpretation.</w:t>
      </w: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B33D19" w:rsidRDefault="00B33D19" w:rsidP="00B33D19">
      <w:pPr>
        <w:spacing w:before="240" w:line="360" w:lineRule="auto"/>
        <w:jc w:val="both"/>
        <w:rPr>
          <w:rFonts w:ascii="Times New Roman" w:hAnsi="Times New Roman" w:cs="Times New Roman"/>
          <w:color w:val="000000" w:themeColor="text1"/>
          <w:sz w:val="24"/>
          <w:szCs w:val="24"/>
        </w:rPr>
      </w:pPr>
    </w:p>
    <w:p w:rsidR="0066246D" w:rsidRDefault="0066246D" w:rsidP="00B33D19">
      <w:pPr>
        <w:spacing w:before="240" w:line="360" w:lineRule="auto"/>
        <w:jc w:val="both"/>
        <w:rPr>
          <w:rFonts w:ascii="Times New Roman" w:hAnsi="Times New Roman" w:cs="Times New Roman"/>
          <w:color w:val="000000" w:themeColor="text1"/>
          <w:sz w:val="24"/>
          <w:szCs w:val="24"/>
        </w:rPr>
      </w:pPr>
    </w:p>
    <w:p w:rsidR="0066246D" w:rsidRDefault="0066246D" w:rsidP="00B33D19">
      <w:pPr>
        <w:spacing w:before="240" w:line="360" w:lineRule="auto"/>
        <w:jc w:val="both"/>
        <w:rPr>
          <w:rFonts w:ascii="Times New Roman" w:hAnsi="Times New Roman" w:cs="Times New Roman"/>
          <w:color w:val="000000" w:themeColor="text1"/>
          <w:sz w:val="24"/>
          <w:szCs w:val="24"/>
        </w:rPr>
      </w:pPr>
    </w:p>
    <w:p w:rsidR="0066246D" w:rsidRDefault="0066246D" w:rsidP="00B33D19">
      <w:pPr>
        <w:spacing w:before="240" w:line="360" w:lineRule="auto"/>
        <w:jc w:val="both"/>
        <w:rPr>
          <w:rFonts w:ascii="Times New Roman" w:hAnsi="Times New Roman" w:cs="Times New Roman"/>
          <w:color w:val="000000" w:themeColor="text1"/>
          <w:sz w:val="24"/>
          <w:szCs w:val="24"/>
        </w:rPr>
      </w:pPr>
    </w:p>
    <w:p w:rsidR="00B33D19" w:rsidRPr="002C5BB1" w:rsidRDefault="00B33D19" w:rsidP="00B33D19">
      <w:pPr>
        <w:spacing w:before="240" w:line="360" w:lineRule="auto"/>
        <w:jc w:val="both"/>
        <w:rPr>
          <w:rFonts w:ascii="Times New Roman" w:hAnsi="Times New Roman" w:cs="Times New Roman"/>
          <w:color w:val="000000" w:themeColor="text1"/>
          <w:sz w:val="24"/>
          <w:szCs w:val="24"/>
        </w:rPr>
      </w:pPr>
    </w:p>
    <w:p w:rsidR="009929CD" w:rsidRPr="002C5BB1" w:rsidRDefault="009929CD" w:rsidP="002C5BB1">
      <w:pPr>
        <w:spacing w:before="240" w:line="360" w:lineRule="auto"/>
        <w:rPr>
          <w:rFonts w:ascii="Times New Roman" w:hAnsi="Times New Roman" w:cs="Times New Roman"/>
          <w:b/>
          <w:bCs/>
          <w:color w:val="000000" w:themeColor="text1"/>
          <w:sz w:val="28"/>
          <w:szCs w:val="28"/>
        </w:rPr>
      </w:pPr>
      <w:r w:rsidRPr="002C5BB1">
        <w:rPr>
          <w:rFonts w:ascii="Times New Roman" w:hAnsi="Times New Roman" w:cs="Times New Roman"/>
          <w:b/>
          <w:bCs/>
          <w:color w:val="000000" w:themeColor="text1"/>
          <w:sz w:val="28"/>
          <w:szCs w:val="28"/>
        </w:rPr>
        <w:lastRenderedPageBreak/>
        <w:t>2.1 REVIEW OF LITERATURE</w:t>
      </w:r>
    </w:p>
    <w:p w:rsidR="009929CD" w:rsidRPr="002C5BB1" w:rsidRDefault="009929CD"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Advertising and promotional strategies are essential components of modern marketing. Many researchers and marketing experts have studied the effectiveness of advertising in influencing consumer awareness, attitudes, and purchasing behaviour. The following literature provides an understanding of the role of advertising and promotional strategies in marketing activities.</w:t>
      </w:r>
    </w:p>
    <w:p w:rsidR="009B4538" w:rsidRDefault="009929CD" w:rsidP="0066246D">
      <w:pPr>
        <w:spacing w:before="240" w:line="360" w:lineRule="auto"/>
        <w:jc w:val="both"/>
        <w:rPr>
          <w:rFonts w:ascii="Times New Roman" w:hAnsi="Times New Roman" w:cs="Times New Roman"/>
          <w:color w:val="000000" w:themeColor="text1"/>
          <w:sz w:val="24"/>
          <w:szCs w:val="24"/>
        </w:rPr>
      </w:pPr>
      <w:proofErr w:type="spellStart"/>
      <w:r w:rsidRPr="004E765A">
        <w:rPr>
          <w:rFonts w:ascii="Times New Roman" w:hAnsi="Times New Roman" w:cs="Times New Roman"/>
          <w:b/>
          <w:color w:val="000000" w:themeColor="text1"/>
          <w:sz w:val="24"/>
          <w:szCs w:val="24"/>
        </w:rPr>
        <w:t>Aaker</w:t>
      </w:r>
      <w:proofErr w:type="spellEnd"/>
      <w:r w:rsidRPr="004E765A">
        <w:rPr>
          <w:rFonts w:ascii="Times New Roman" w:hAnsi="Times New Roman" w:cs="Times New Roman"/>
          <w:b/>
          <w:color w:val="000000" w:themeColor="text1"/>
          <w:sz w:val="24"/>
          <w:szCs w:val="24"/>
        </w:rPr>
        <w:t xml:space="preserve"> (2024)</w:t>
      </w:r>
      <w:r w:rsidRPr="002C5BB1">
        <w:rPr>
          <w:rFonts w:ascii="Times New Roman" w:hAnsi="Times New Roman" w:cs="Times New Roman"/>
          <w:color w:val="000000" w:themeColor="text1"/>
          <w:sz w:val="24"/>
          <w:szCs w:val="24"/>
        </w:rPr>
        <w:t xml:space="preserve"> concluded that effective advertising and promotional strategies help organizations strengthen brand image, attract customers, and increase sales performance. Companies that invest in creative and innovative advertising strategies are more likely to achieve long-term success in the market.</w:t>
      </w:r>
    </w:p>
    <w:p w:rsidR="0066246D" w:rsidRDefault="0066246D" w:rsidP="0066246D">
      <w:pPr>
        <w:spacing w:before="240" w:line="360" w:lineRule="auto"/>
        <w:jc w:val="both"/>
        <w:rPr>
          <w:rFonts w:ascii="Times New Roman" w:hAnsi="Times New Roman" w:cs="Times New Roman"/>
          <w:color w:val="000000" w:themeColor="text1"/>
          <w:sz w:val="24"/>
          <w:szCs w:val="24"/>
        </w:rPr>
      </w:pPr>
      <w:proofErr w:type="spellStart"/>
      <w:r w:rsidRPr="004E765A">
        <w:rPr>
          <w:rFonts w:ascii="Times New Roman" w:hAnsi="Times New Roman" w:cs="Times New Roman"/>
          <w:b/>
          <w:color w:val="000000" w:themeColor="text1"/>
          <w:sz w:val="24"/>
          <w:szCs w:val="24"/>
        </w:rPr>
        <w:t>Schiffman</w:t>
      </w:r>
      <w:proofErr w:type="spellEnd"/>
      <w:r w:rsidRPr="004E765A">
        <w:rPr>
          <w:rFonts w:ascii="Times New Roman" w:hAnsi="Times New Roman" w:cs="Times New Roman"/>
          <w:b/>
          <w:color w:val="000000" w:themeColor="text1"/>
          <w:sz w:val="24"/>
          <w:szCs w:val="24"/>
        </w:rPr>
        <w:t xml:space="preserve"> (2023)</w:t>
      </w:r>
      <w:r w:rsidRPr="002C5BB1">
        <w:rPr>
          <w:rFonts w:ascii="Times New Roman" w:hAnsi="Times New Roman" w:cs="Times New Roman"/>
          <w:color w:val="000000" w:themeColor="text1"/>
          <w:sz w:val="24"/>
          <w:szCs w:val="24"/>
        </w:rPr>
        <w:t xml:space="preserve"> emphasized that consumer trust in advertisements plays a significant role in influencing purchase intention. Advertisements that provide truthful and reliable information help build long-term customer relationships.</w:t>
      </w:r>
    </w:p>
    <w:p w:rsidR="0066246D" w:rsidRDefault="0066246D" w:rsidP="0066246D">
      <w:pPr>
        <w:spacing w:before="240" w:line="360" w:lineRule="auto"/>
        <w:jc w:val="both"/>
        <w:rPr>
          <w:rFonts w:ascii="Times New Roman" w:hAnsi="Times New Roman" w:cs="Times New Roman"/>
          <w:color w:val="000000" w:themeColor="text1"/>
          <w:sz w:val="24"/>
          <w:szCs w:val="24"/>
        </w:rPr>
      </w:pPr>
      <w:r w:rsidRPr="004E765A">
        <w:rPr>
          <w:rFonts w:ascii="Times New Roman" w:hAnsi="Times New Roman" w:cs="Times New Roman"/>
          <w:b/>
          <w:color w:val="000000" w:themeColor="text1"/>
          <w:sz w:val="24"/>
          <w:szCs w:val="24"/>
        </w:rPr>
        <w:t>Belch (2023)</w:t>
      </w:r>
      <w:r w:rsidRPr="002C5BB1">
        <w:rPr>
          <w:rFonts w:ascii="Times New Roman" w:hAnsi="Times New Roman" w:cs="Times New Roman"/>
          <w:color w:val="000000" w:themeColor="text1"/>
          <w:sz w:val="24"/>
          <w:szCs w:val="24"/>
        </w:rPr>
        <w:t xml:space="preserve"> explained that integrated promotional strategies improve brand communication and marketing performance. A well-planned promotional strategy helps companies reach their target audience more effectively.</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r w:rsidRPr="004E765A">
        <w:rPr>
          <w:rFonts w:ascii="Times New Roman" w:hAnsi="Times New Roman" w:cs="Times New Roman"/>
          <w:b/>
          <w:color w:val="000000" w:themeColor="text1"/>
          <w:sz w:val="24"/>
          <w:szCs w:val="24"/>
        </w:rPr>
        <w:t>Kotler (2022)</w:t>
      </w:r>
      <w:r w:rsidRPr="002C5BB1">
        <w:rPr>
          <w:rFonts w:ascii="Times New Roman" w:hAnsi="Times New Roman" w:cs="Times New Roman"/>
          <w:color w:val="000000" w:themeColor="text1"/>
          <w:sz w:val="24"/>
          <w:szCs w:val="24"/>
        </w:rPr>
        <w:t xml:space="preserve"> suggested that organizations must adopt innovative advertising techniques to remain competitive in modern markets. Companies should continuously update their advertising strategies according to changing consumer preferences.</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r w:rsidRPr="004E765A">
        <w:rPr>
          <w:rFonts w:ascii="Times New Roman" w:hAnsi="Times New Roman" w:cs="Times New Roman"/>
          <w:b/>
          <w:color w:val="000000" w:themeColor="text1"/>
          <w:sz w:val="24"/>
          <w:szCs w:val="24"/>
        </w:rPr>
        <w:t>Armstrong (2022)</w:t>
      </w:r>
      <w:r w:rsidRPr="002C5BB1">
        <w:rPr>
          <w:rFonts w:ascii="Times New Roman" w:hAnsi="Times New Roman" w:cs="Times New Roman"/>
          <w:color w:val="000000" w:themeColor="text1"/>
          <w:sz w:val="24"/>
          <w:szCs w:val="24"/>
        </w:rPr>
        <w:t xml:space="preserve"> observed that social media advertising has become a major tool for influencing consumer behaviour. Social media platforms allow companies to interact directly with customers and promote their products effectively.</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proofErr w:type="spellStart"/>
      <w:r w:rsidRPr="00B33D19">
        <w:rPr>
          <w:rFonts w:ascii="Times New Roman" w:hAnsi="Times New Roman" w:cs="Times New Roman"/>
          <w:b/>
          <w:color w:val="000000" w:themeColor="text1"/>
          <w:sz w:val="24"/>
          <w:szCs w:val="24"/>
        </w:rPr>
        <w:t>Shimp</w:t>
      </w:r>
      <w:proofErr w:type="spellEnd"/>
      <w:r w:rsidRPr="00B33D19">
        <w:rPr>
          <w:rFonts w:ascii="Times New Roman" w:hAnsi="Times New Roman" w:cs="Times New Roman"/>
          <w:b/>
          <w:color w:val="000000" w:themeColor="text1"/>
          <w:sz w:val="24"/>
          <w:szCs w:val="24"/>
        </w:rPr>
        <w:t xml:space="preserve"> (2021)</w:t>
      </w:r>
      <w:r w:rsidRPr="002C5BB1">
        <w:rPr>
          <w:rFonts w:ascii="Times New Roman" w:hAnsi="Times New Roman" w:cs="Times New Roman"/>
          <w:color w:val="000000" w:themeColor="text1"/>
          <w:sz w:val="24"/>
          <w:szCs w:val="24"/>
        </w:rPr>
        <w:t xml:space="preserve"> explained that effective promotional strategies require a combination of advertising, sales promotion, public relations, and personal selling. When these elements are used together, they improve the overall impact of marketing communication.</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proofErr w:type="spellStart"/>
      <w:r w:rsidRPr="004E765A">
        <w:rPr>
          <w:rFonts w:ascii="Times New Roman" w:hAnsi="Times New Roman" w:cs="Times New Roman"/>
          <w:b/>
          <w:color w:val="000000" w:themeColor="text1"/>
          <w:sz w:val="24"/>
          <w:szCs w:val="24"/>
        </w:rPr>
        <w:t>Batra</w:t>
      </w:r>
      <w:proofErr w:type="spellEnd"/>
      <w:r w:rsidRPr="004E765A">
        <w:rPr>
          <w:rFonts w:ascii="Times New Roman" w:hAnsi="Times New Roman" w:cs="Times New Roman"/>
          <w:b/>
          <w:color w:val="000000" w:themeColor="text1"/>
          <w:sz w:val="24"/>
          <w:szCs w:val="24"/>
        </w:rPr>
        <w:t xml:space="preserve"> (2021)</w:t>
      </w:r>
      <w:r w:rsidRPr="002C5BB1">
        <w:rPr>
          <w:rFonts w:ascii="Times New Roman" w:hAnsi="Times New Roman" w:cs="Times New Roman"/>
          <w:color w:val="000000" w:themeColor="text1"/>
          <w:sz w:val="24"/>
          <w:szCs w:val="24"/>
        </w:rPr>
        <w:t xml:space="preserve"> found that visually attractive advertisements are more successful in capturing consumer attention. Advertisements with strong visual elements, </w:t>
      </w:r>
      <w:proofErr w:type="spellStart"/>
      <w:r w:rsidRPr="002C5BB1">
        <w:rPr>
          <w:rFonts w:ascii="Times New Roman" w:hAnsi="Times New Roman" w:cs="Times New Roman"/>
          <w:color w:val="000000" w:themeColor="text1"/>
          <w:sz w:val="24"/>
          <w:szCs w:val="24"/>
        </w:rPr>
        <w:t>colors</w:t>
      </w:r>
      <w:proofErr w:type="spellEnd"/>
      <w:r w:rsidRPr="002C5BB1">
        <w:rPr>
          <w:rFonts w:ascii="Times New Roman" w:hAnsi="Times New Roman" w:cs="Times New Roman"/>
          <w:color w:val="000000" w:themeColor="text1"/>
          <w:sz w:val="24"/>
          <w:szCs w:val="24"/>
        </w:rPr>
        <w:t>, and creative designs are more likely to be remembered by consumers.</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r w:rsidRPr="004E765A">
        <w:rPr>
          <w:rFonts w:ascii="Times New Roman" w:hAnsi="Times New Roman" w:cs="Times New Roman"/>
          <w:b/>
          <w:color w:val="000000" w:themeColor="text1"/>
          <w:sz w:val="24"/>
          <w:szCs w:val="24"/>
        </w:rPr>
        <w:lastRenderedPageBreak/>
        <w:t>Godin (2021)</w:t>
      </w:r>
      <w:r w:rsidRPr="002C5BB1">
        <w:rPr>
          <w:rFonts w:ascii="Times New Roman" w:hAnsi="Times New Roman" w:cs="Times New Roman"/>
          <w:color w:val="000000" w:themeColor="text1"/>
          <w:sz w:val="24"/>
          <w:szCs w:val="24"/>
        </w:rPr>
        <w:t xml:space="preserve"> highlighted that personalized advertising through digital platforms helps companies build stronger relationships with customers. Personalized advertisements provide relevant information based on consumer preferences and behaviour.</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proofErr w:type="spellStart"/>
      <w:r w:rsidRPr="00B33D19">
        <w:rPr>
          <w:rFonts w:ascii="Times New Roman" w:hAnsi="Times New Roman" w:cs="Times New Roman"/>
          <w:b/>
          <w:color w:val="000000" w:themeColor="text1"/>
          <w:sz w:val="24"/>
          <w:szCs w:val="24"/>
        </w:rPr>
        <w:t>Schiffman</w:t>
      </w:r>
      <w:proofErr w:type="spellEnd"/>
      <w:r w:rsidRPr="00B33D19">
        <w:rPr>
          <w:rFonts w:ascii="Times New Roman" w:hAnsi="Times New Roman" w:cs="Times New Roman"/>
          <w:b/>
          <w:color w:val="000000" w:themeColor="text1"/>
          <w:sz w:val="24"/>
          <w:szCs w:val="24"/>
        </w:rPr>
        <w:t xml:space="preserve"> and </w:t>
      </w:r>
      <w:proofErr w:type="spellStart"/>
      <w:r w:rsidRPr="00B33D19">
        <w:rPr>
          <w:rFonts w:ascii="Times New Roman" w:hAnsi="Times New Roman" w:cs="Times New Roman"/>
          <w:b/>
          <w:color w:val="000000" w:themeColor="text1"/>
          <w:sz w:val="24"/>
          <w:szCs w:val="24"/>
        </w:rPr>
        <w:t>Wisenblit</w:t>
      </w:r>
      <w:proofErr w:type="spellEnd"/>
      <w:r w:rsidRPr="00B33D19">
        <w:rPr>
          <w:rFonts w:ascii="Times New Roman" w:hAnsi="Times New Roman" w:cs="Times New Roman"/>
          <w:b/>
          <w:color w:val="000000" w:themeColor="text1"/>
          <w:sz w:val="24"/>
          <w:szCs w:val="24"/>
        </w:rPr>
        <w:t xml:space="preserve"> (2020)</w:t>
      </w:r>
      <w:r w:rsidRPr="002C5BB1">
        <w:rPr>
          <w:rFonts w:ascii="Times New Roman" w:hAnsi="Times New Roman" w:cs="Times New Roman"/>
          <w:color w:val="000000" w:themeColor="text1"/>
          <w:sz w:val="24"/>
          <w:szCs w:val="24"/>
        </w:rPr>
        <w:t xml:space="preserve"> noted that advertisements influence consumer decision-making by providing useful information and creating positive perceptions about products and brands.</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Armstrong and Kotler (2020)</w:t>
      </w:r>
      <w:r w:rsidRPr="002C5BB1">
        <w:rPr>
          <w:rFonts w:ascii="Times New Roman" w:hAnsi="Times New Roman" w:cs="Times New Roman"/>
          <w:color w:val="000000" w:themeColor="text1"/>
          <w:sz w:val="24"/>
          <w:szCs w:val="24"/>
        </w:rPr>
        <w:t xml:space="preserve"> observed that promotional strategies increase product visibility and market competitiveness. Companies that use effective promotional activities can attract more customers and improve their market share.</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Belch and Belch (2020)</w:t>
      </w:r>
      <w:r w:rsidRPr="002C5BB1">
        <w:rPr>
          <w:rFonts w:ascii="Times New Roman" w:hAnsi="Times New Roman" w:cs="Times New Roman"/>
          <w:color w:val="000000" w:themeColor="text1"/>
          <w:sz w:val="24"/>
          <w:szCs w:val="24"/>
        </w:rPr>
        <w:t xml:space="preserve"> emphasized that digital media advertising has become one of the most powerful marketing tools. Social media platforms, online advertisements, and digital campaigns help companies communicate directly with consumers and build stronger relationships.</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Kotler and Keller (2019)</w:t>
      </w:r>
      <w:r w:rsidRPr="002C5BB1">
        <w:rPr>
          <w:rFonts w:ascii="Times New Roman" w:hAnsi="Times New Roman" w:cs="Times New Roman"/>
          <w:color w:val="000000" w:themeColor="text1"/>
          <w:sz w:val="24"/>
          <w:szCs w:val="24"/>
        </w:rPr>
        <w:t xml:space="preserve"> further explained that the effectiveness of advertising depends on factors such as message clarity, creativity, and the choice of media channels. Advertisements should provide clear and meaningful information that helps consumers understand the value of the product.</w:t>
      </w: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proofErr w:type="spellStart"/>
      <w:r w:rsidRPr="00B33D19">
        <w:rPr>
          <w:rFonts w:ascii="Times New Roman" w:hAnsi="Times New Roman" w:cs="Times New Roman"/>
          <w:b/>
          <w:color w:val="000000" w:themeColor="text1"/>
          <w:sz w:val="24"/>
          <w:szCs w:val="24"/>
        </w:rPr>
        <w:t>Aaker</w:t>
      </w:r>
      <w:proofErr w:type="spellEnd"/>
      <w:r w:rsidRPr="00B33D19">
        <w:rPr>
          <w:rFonts w:ascii="Times New Roman" w:hAnsi="Times New Roman" w:cs="Times New Roman"/>
          <w:b/>
          <w:color w:val="000000" w:themeColor="text1"/>
          <w:sz w:val="24"/>
          <w:szCs w:val="24"/>
        </w:rPr>
        <w:t xml:space="preserve"> (2019)</w:t>
      </w:r>
      <w:r w:rsidRPr="002C5BB1">
        <w:rPr>
          <w:rFonts w:ascii="Times New Roman" w:hAnsi="Times New Roman" w:cs="Times New Roman"/>
          <w:color w:val="000000" w:themeColor="text1"/>
          <w:sz w:val="24"/>
          <w:szCs w:val="24"/>
        </w:rPr>
        <w:t xml:space="preserve"> explained that consistent advertising campaigns help organizations maintain a strong brand identity. Continuous advertising builds trust and strengthens brand recognition among consumers.</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George E. Belch and Michael A. Belch (2018)</w:t>
      </w:r>
      <w:r w:rsidRPr="002C5BB1">
        <w:rPr>
          <w:rFonts w:ascii="Times New Roman" w:hAnsi="Times New Roman" w:cs="Times New Roman"/>
          <w:color w:val="000000" w:themeColor="text1"/>
          <w:sz w:val="24"/>
          <w:szCs w:val="24"/>
        </w:rPr>
        <w:t xml:space="preserve"> discussed the concept of Integrated Marketing Communication (IMC). They explained that advertising should not be used alone but should be combined with other promotional tools such as sales promotion, public relations, and personal selling. When these promotional elements work together, they create a consistent message for consumers and increase the overall effectiveness of marketing communication.</w:t>
      </w:r>
    </w:p>
    <w:p w:rsidR="009C7D1B"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Seth Godin (2018)</w:t>
      </w:r>
      <w:r w:rsidRPr="002C5BB1">
        <w:rPr>
          <w:rFonts w:ascii="Times New Roman" w:hAnsi="Times New Roman" w:cs="Times New Roman"/>
          <w:color w:val="000000" w:themeColor="text1"/>
          <w:sz w:val="24"/>
          <w:szCs w:val="24"/>
        </w:rPr>
        <w:t xml:space="preserve"> discussed the concept of digital marketing and permission marketing. According to him, modern advertising strategies should focus on engaging consumers through digital platforms such as social media, websites, and online </w:t>
      </w:r>
      <w:r w:rsidRPr="002C5BB1">
        <w:rPr>
          <w:rFonts w:ascii="Times New Roman" w:hAnsi="Times New Roman" w:cs="Times New Roman"/>
          <w:color w:val="000000" w:themeColor="text1"/>
          <w:sz w:val="24"/>
          <w:szCs w:val="24"/>
        </w:rPr>
        <w:lastRenderedPageBreak/>
        <w:t>advertisements. Digital advertising allows companies to reach a wider audience at a lower cost.</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 xml:space="preserve">Rajeev </w:t>
      </w:r>
      <w:proofErr w:type="spellStart"/>
      <w:r w:rsidRPr="00B33D19">
        <w:rPr>
          <w:rFonts w:ascii="Times New Roman" w:hAnsi="Times New Roman" w:cs="Times New Roman"/>
          <w:b/>
          <w:color w:val="000000" w:themeColor="text1"/>
          <w:sz w:val="24"/>
          <w:szCs w:val="24"/>
        </w:rPr>
        <w:t>Batra</w:t>
      </w:r>
      <w:proofErr w:type="spellEnd"/>
      <w:r w:rsidRPr="00B33D19">
        <w:rPr>
          <w:rFonts w:ascii="Times New Roman" w:hAnsi="Times New Roman" w:cs="Times New Roman"/>
          <w:b/>
          <w:color w:val="000000" w:themeColor="text1"/>
          <w:sz w:val="24"/>
          <w:szCs w:val="24"/>
        </w:rPr>
        <w:t xml:space="preserve"> (2018)</w:t>
      </w:r>
      <w:r w:rsidRPr="002C5BB1">
        <w:rPr>
          <w:rFonts w:ascii="Times New Roman" w:hAnsi="Times New Roman" w:cs="Times New Roman"/>
          <w:color w:val="000000" w:themeColor="text1"/>
          <w:sz w:val="24"/>
          <w:szCs w:val="24"/>
        </w:rPr>
        <w:t xml:space="preserve"> emphasized the importance of creativity in advertising. He explained that advertisements with emotional appeal, storytelling, and attractive visuals are more effective in capturing consumer attention. Creative advertisements can also improve brand recall and make the advertisement memorable.</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 xml:space="preserve">Terence A. </w:t>
      </w:r>
      <w:proofErr w:type="spellStart"/>
      <w:r w:rsidRPr="00B33D19">
        <w:rPr>
          <w:rFonts w:ascii="Times New Roman" w:hAnsi="Times New Roman" w:cs="Times New Roman"/>
          <w:b/>
          <w:color w:val="000000" w:themeColor="text1"/>
          <w:sz w:val="24"/>
          <w:szCs w:val="24"/>
        </w:rPr>
        <w:t>Shimp</w:t>
      </w:r>
      <w:proofErr w:type="spellEnd"/>
      <w:r w:rsidRPr="00B33D19">
        <w:rPr>
          <w:rFonts w:ascii="Times New Roman" w:hAnsi="Times New Roman" w:cs="Times New Roman"/>
          <w:b/>
          <w:color w:val="000000" w:themeColor="text1"/>
          <w:sz w:val="24"/>
          <w:szCs w:val="24"/>
        </w:rPr>
        <w:t xml:space="preserve"> (2017)</w:t>
      </w:r>
      <w:r w:rsidRPr="002C5BB1">
        <w:rPr>
          <w:rFonts w:ascii="Times New Roman" w:hAnsi="Times New Roman" w:cs="Times New Roman"/>
          <w:color w:val="000000" w:themeColor="text1"/>
          <w:sz w:val="24"/>
          <w:szCs w:val="24"/>
        </w:rPr>
        <w:t xml:space="preserve"> stated that promotional strategies such as coupons, contests, and discounts help companies attract customers and increase product trials. He explained that these strategies encourage consumers to experiment with new brands and products.</w:t>
      </w:r>
    </w:p>
    <w:p w:rsidR="009C7D1B"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Philip Kotler and Gary Armstrong (2017)</w:t>
      </w:r>
      <w:r w:rsidRPr="002C5BB1">
        <w:rPr>
          <w:rFonts w:ascii="Times New Roman" w:hAnsi="Times New Roman" w:cs="Times New Roman"/>
          <w:color w:val="000000" w:themeColor="text1"/>
          <w:sz w:val="24"/>
          <w:szCs w:val="24"/>
        </w:rPr>
        <w:t xml:space="preserve"> highlighted </w:t>
      </w:r>
      <w:r w:rsidRPr="00B33D19">
        <w:rPr>
          <w:rFonts w:ascii="Times New Roman" w:hAnsi="Times New Roman" w:cs="Times New Roman"/>
          <w:b/>
          <w:color w:val="000000" w:themeColor="text1"/>
          <w:sz w:val="24"/>
          <w:szCs w:val="24"/>
        </w:rPr>
        <w:t>t</w:t>
      </w:r>
      <w:r w:rsidRPr="002C5BB1">
        <w:rPr>
          <w:rFonts w:ascii="Times New Roman" w:hAnsi="Times New Roman" w:cs="Times New Roman"/>
          <w:color w:val="000000" w:themeColor="text1"/>
          <w:sz w:val="24"/>
          <w:szCs w:val="24"/>
        </w:rPr>
        <w:t>he importance of promotional strategies in delivering value to customers. They explained that the promotional mix, which includes advertising, sales promotion, public relations, and personal selling, plays a vital role in communicating product information and persuading consumers to purchase.</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Kevin Lane Keller (2017)</w:t>
      </w:r>
      <w:r w:rsidRPr="002C5BB1">
        <w:rPr>
          <w:rFonts w:ascii="Times New Roman" w:hAnsi="Times New Roman" w:cs="Times New Roman"/>
          <w:color w:val="000000" w:themeColor="text1"/>
          <w:sz w:val="24"/>
          <w:szCs w:val="24"/>
        </w:rPr>
        <w:t xml:space="preserve"> highlighted that advertising plays a major role in building brand awareness and brand image. He pointed out that repeated exposure to advertisements helps consumers recognize and remember a brand easily. Keller further explained that effective advertising improves brand knowledge and strengthens the relationship between the brand and the customer. When consumers are familiar with a brand through advertising, they are more likely to purchase the product.</w:t>
      </w:r>
    </w:p>
    <w:p w:rsidR="009C7D1B"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 xml:space="preserve">Leon G. </w:t>
      </w:r>
      <w:proofErr w:type="spellStart"/>
      <w:r w:rsidRPr="00B33D19">
        <w:rPr>
          <w:rFonts w:ascii="Times New Roman" w:hAnsi="Times New Roman" w:cs="Times New Roman"/>
          <w:b/>
          <w:color w:val="000000" w:themeColor="text1"/>
          <w:sz w:val="24"/>
          <w:szCs w:val="24"/>
        </w:rPr>
        <w:t>Schiffman</w:t>
      </w:r>
      <w:proofErr w:type="spellEnd"/>
      <w:r w:rsidRPr="00B33D19">
        <w:rPr>
          <w:rFonts w:ascii="Times New Roman" w:hAnsi="Times New Roman" w:cs="Times New Roman"/>
          <w:b/>
          <w:color w:val="000000" w:themeColor="text1"/>
          <w:sz w:val="24"/>
          <w:szCs w:val="24"/>
        </w:rPr>
        <w:t xml:space="preserve"> (2016)</w:t>
      </w:r>
      <w:r w:rsidRPr="002C5BB1">
        <w:rPr>
          <w:rFonts w:ascii="Times New Roman" w:hAnsi="Times New Roman" w:cs="Times New Roman"/>
          <w:color w:val="000000" w:themeColor="text1"/>
          <w:sz w:val="24"/>
          <w:szCs w:val="24"/>
        </w:rPr>
        <w:t xml:space="preserve"> explained that advertising influences consumer behaviour by shaping attitudes, beliefs, and perceptions about products. He stated that advertisements provide information about product features, quality, and benefits. This information helps consumers evaluate products and make better purchasing decisions.</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Philip Kotler (2016)</w:t>
      </w:r>
      <w:r w:rsidRPr="002C5BB1">
        <w:rPr>
          <w:rFonts w:ascii="Times New Roman" w:hAnsi="Times New Roman" w:cs="Times New Roman"/>
          <w:color w:val="000000" w:themeColor="text1"/>
          <w:sz w:val="24"/>
          <w:szCs w:val="24"/>
        </w:rPr>
        <w:t xml:space="preserve"> explained that advertising is one of the most powerful promotional tools used by organizations to communicate with customers. According to him, advertising helps companies create awareness about their products and services in the market. He emphasized that effective advertising strategies enable companies to attract potential customers and influence their buying decisions. Kotler also stated that </w:t>
      </w:r>
      <w:r w:rsidRPr="002C5BB1">
        <w:rPr>
          <w:rFonts w:ascii="Times New Roman" w:hAnsi="Times New Roman" w:cs="Times New Roman"/>
          <w:color w:val="000000" w:themeColor="text1"/>
          <w:sz w:val="24"/>
          <w:szCs w:val="24"/>
        </w:rPr>
        <w:lastRenderedPageBreak/>
        <w:t>promotional strategies such as discounts, coupons, and special offers help increase sales and strengthen the market position of a company.</w:t>
      </w:r>
    </w:p>
    <w:p w:rsidR="009C7D1B"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Bruce J. Walker (2015)</w:t>
      </w:r>
      <w:r w:rsidRPr="002C5BB1">
        <w:rPr>
          <w:rFonts w:ascii="Times New Roman" w:hAnsi="Times New Roman" w:cs="Times New Roman"/>
          <w:color w:val="000000" w:themeColor="text1"/>
          <w:sz w:val="24"/>
          <w:szCs w:val="24"/>
        </w:rPr>
        <w:t xml:space="preserve"> emphasized that advertising is particularly important when introducing new products into the market. Advertising helps create interest among consumers and motivates them to gather more information about the product. It also helps companies build a strong market presence.</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 xml:space="preserve">David A. </w:t>
      </w:r>
      <w:proofErr w:type="spellStart"/>
      <w:r w:rsidRPr="00B33D19">
        <w:rPr>
          <w:rFonts w:ascii="Times New Roman" w:hAnsi="Times New Roman" w:cs="Times New Roman"/>
          <w:b/>
          <w:color w:val="000000" w:themeColor="text1"/>
          <w:sz w:val="24"/>
          <w:szCs w:val="24"/>
        </w:rPr>
        <w:t>Aaker</w:t>
      </w:r>
      <w:proofErr w:type="spellEnd"/>
      <w:r w:rsidRPr="00B33D19">
        <w:rPr>
          <w:rFonts w:ascii="Times New Roman" w:hAnsi="Times New Roman" w:cs="Times New Roman"/>
          <w:b/>
          <w:color w:val="000000" w:themeColor="text1"/>
          <w:sz w:val="24"/>
          <w:szCs w:val="24"/>
        </w:rPr>
        <w:t xml:space="preserve"> (2015)</w:t>
      </w:r>
      <w:r w:rsidRPr="002C5BB1">
        <w:rPr>
          <w:rFonts w:ascii="Times New Roman" w:hAnsi="Times New Roman" w:cs="Times New Roman"/>
          <w:color w:val="000000" w:themeColor="text1"/>
          <w:sz w:val="24"/>
          <w:szCs w:val="24"/>
        </w:rPr>
        <w:t xml:space="preserve"> emphasized that advertising plays a key role in building brand equity. According to </w:t>
      </w:r>
      <w:proofErr w:type="spellStart"/>
      <w:r w:rsidRPr="002C5BB1">
        <w:rPr>
          <w:rFonts w:ascii="Times New Roman" w:hAnsi="Times New Roman" w:cs="Times New Roman"/>
          <w:color w:val="000000" w:themeColor="text1"/>
          <w:sz w:val="24"/>
          <w:szCs w:val="24"/>
        </w:rPr>
        <w:t>Aaker</w:t>
      </w:r>
      <w:proofErr w:type="spellEnd"/>
      <w:r w:rsidRPr="002C5BB1">
        <w:rPr>
          <w:rFonts w:ascii="Times New Roman" w:hAnsi="Times New Roman" w:cs="Times New Roman"/>
          <w:color w:val="000000" w:themeColor="text1"/>
          <w:sz w:val="24"/>
          <w:szCs w:val="24"/>
        </w:rPr>
        <w:t>, strong advertising campaigns create brand awareness and establish a positive brand image in the minds of consumers. He also pointed out that effective advertising helps companies differentiate their products from competitors and develop long-term customer loyalty.</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William J. Stanton (2014)</w:t>
      </w:r>
      <w:r w:rsidRPr="002C5BB1">
        <w:rPr>
          <w:rFonts w:ascii="Times New Roman" w:hAnsi="Times New Roman" w:cs="Times New Roman"/>
          <w:color w:val="000000" w:themeColor="text1"/>
          <w:sz w:val="24"/>
          <w:szCs w:val="24"/>
        </w:rPr>
        <w:t xml:space="preserve"> observed that promotional strategies such as discounts, coupons, contests, and free samples are widely used by companies to attract customers. These promotional techniques encourage consumers to try new products and increase short-term sales. Stanton also noted that promotional activities play a significant role in competitive markets where companies must constantly attract customers.</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r w:rsidRPr="00B33D19">
        <w:rPr>
          <w:rFonts w:ascii="Times New Roman" w:hAnsi="Times New Roman" w:cs="Times New Roman"/>
          <w:b/>
          <w:color w:val="000000" w:themeColor="text1"/>
          <w:sz w:val="24"/>
          <w:szCs w:val="24"/>
        </w:rPr>
        <w:t xml:space="preserve">Michael J. </w:t>
      </w:r>
      <w:proofErr w:type="spellStart"/>
      <w:r w:rsidRPr="00B33D19">
        <w:rPr>
          <w:rFonts w:ascii="Times New Roman" w:hAnsi="Times New Roman" w:cs="Times New Roman"/>
          <w:b/>
          <w:color w:val="000000" w:themeColor="text1"/>
          <w:sz w:val="24"/>
          <w:szCs w:val="24"/>
        </w:rPr>
        <w:t>Etzel</w:t>
      </w:r>
      <w:proofErr w:type="spellEnd"/>
      <w:r w:rsidRPr="00B33D19">
        <w:rPr>
          <w:rFonts w:ascii="Times New Roman" w:hAnsi="Times New Roman" w:cs="Times New Roman"/>
          <w:b/>
          <w:color w:val="000000" w:themeColor="text1"/>
          <w:sz w:val="24"/>
          <w:szCs w:val="24"/>
        </w:rPr>
        <w:t xml:space="preserve"> (2014)</w:t>
      </w:r>
      <w:r w:rsidRPr="002C5BB1">
        <w:rPr>
          <w:rFonts w:ascii="Times New Roman" w:hAnsi="Times New Roman" w:cs="Times New Roman"/>
          <w:color w:val="000000" w:themeColor="text1"/>
          <w:sz w:val="24"/>
          <w:szCs w:val="24"/>
        </w:rPr>
        <w:t xml:space="preserve"> explained that advertising helps organizations communicate product benefits and create awareness among potential customers. He stated that advertisements should clearly highlight the unique features of a product so that consumers can easily understand its advantages.</w:t>
      </w:r>
    </w:p>
    <w:p w:rsidR="009C7D1B" w:rsidRPr="002C5BB1" w:rsidRDefault="009C7D1B" w:rsidP="009C7D1B">
      <w:pPr>
        <w:spacing w:before="240" w:line="360" w:lineRule="auto"/>
        <w:jc w:val="both"/>
        <w:rPr>
          <w:rFonts w:ascii="Times New Roman" w:hAnsi="Times New Roman" w:cs="Times New Roman"/>
          <w:color w:val="000000" w:themeColor="text1"/>
          <w:sz w:val="24"/>
          <w:szCs w:val="24"/>
        </w:rPr>
      </w:pPr>
    </w:p>
    <w:p w:rsidR="0066246D" w:rsidRPr="002C5BB1" w:rsidRDefault="0066246D" w:rsidP="0066246D">
      <w:pPr>
        <w:spacing w:before="240" w:line="360" w:lineRule="auto"/>
        <w:jc w:val="both"/>
        <w:rPr>
          <w:rFonts w:ascii="Times New Roman" w:hAnsi="Times New Roman" w:cs="Times New Roman"/>
          <w:color w:val="000000" w:themeColor="text1"/>
          <w:sz w:val="24"/>
          <w:szCs w:val="24"/>
        </w:rPr>
      </w:pPr>
    </w:p>
    <w:p w:rsidR="0066246D" w:rsidRDefault="0066246D" w:rsidP="0066246D">
      <w:pPr>
        <w:spacing w:before="240" w:line="360" w:lineRule="auto"/>
        <w:jc w:val="both"/>
        <w:rPr>
          <w:rFonts w:ascii="Times New Roman" w:hAnsi="Times New Roman" w:cs="Times New Roman"/>
          <w:color w:val="000000" w:themeColor="text1"/>
          <w:sz w:val="24"/>
          <w:szCs w:val="24"/>
        </w:rPr>
      </w:pPr>
    </w:p>
    <w:p w:rsidR="001B36CB" w:rsidRDefault="001B36CB" w:rsidP="0066246D">
      <w:pPr>
        <w:spacing w:before="240" w:line="360" w:lineRule="auto"/>
        <w:jc w:val="both"/>
        <w:rPr>
          <w:rFonts w:ascii="Times New Roman" w:hAnsi="Times New Roman" w:cs="Times New Roman"/>
          <w:color w:val="000000" w:themeColor="text1"/>
          <w:sz w:val="24"/>
          <w:szCs w:val="24"/>
        </w:rPr>
      </w:pPr>
    </w:p>
    <w:p w:rsidR="001B36CB" w:rsidRDefault="001B36CB" w:rsidP="0066246D">
      <w:pPr>
        <w:spacing w:before="240" w:line="360" w:lineRule="auto"/>
        <w:jc w:val="both"/>
        <w:rPr>
          <w:rFonts w:ascii="Times New Roman" w:hAnsi="Times New Roman" w:cs="Times New Roman"/>
          <w:color w:val="000000" w:themeColor="text1"/>
          <w:sz w:val="24"/>
          <w:szCs w:val="24"/>
        </w:rPr>
      </w:pPr>
    </w:p>
    <w:p w:rsidR="0066246D" w:rsidRDefault="0066246D" w:rsidP="0066246D">
      <w:pPr>
        <w:spacing w:before="240" w:line="360" w:lineRule="auto"/>
        <w:jc w:val="both"/>
        <w:rPr>
          <w:rFonts w:ascii="Times New Roman" w:hAnsi="Times New Roman" w:cs="Times New Roman"/>
          <w:color w:val="000000" w:themeColor="text1"/>
          <w:sz w:val="24"/>
          <w:szCs w:val="24"/>
        </w:rPr>
      </w:pPr>
    </w:p>
    <w:p w:rsidR="0066246D" w:rsidRDefault="0066246D" w:rsidP="0066246D">
      <w:pPr>
        <w:spacing w:before="240" w:line="360" w:lineRule="auto"/>
        <w:jc w:val="both"/>
        <w:rPr>
          <w:rFonts w:ascii="Times New Roman" w:hAnsi="Times New Roman" w:cs="Times New Roman"/>
          <w:color w:val="000000" w:themeColor="text1"/>
          <w:sz w:val="24"/>
          <w:szCs w:val="24"/>
        </w:rPr>
      </w:pPr>
    </w:p>
    <w:p w:rsidR="00C23352" w:rsidRPr="002C5BB1" w:rsidRDefault="00C23352" w:rsidP="002C5BB1">
      <w:pPr>
        <w:spacing w:before="240" w:line="360" w:lineRule="auto"/>
        <w:jc w:val="both"/>
        <w:rPr>
          <w:rFonts w:ascii="Times New Roman" w:hAnsi="Times New Roman" w:cs="Times New Roman"/>
          <w:b/>
          <w:bCs/>
          <w:color w:val="000000" w:themeColor="text1"/>
          <w:sz w:val="28"/>
          <w:szCs w:val="28"/>
        </w:rPr>
      </w:pPr>
      <w:r w:rsidRPr="002C5BB1">
        <w:rPr>
          <w:rFonts w:ascii="Times New Roman" w:hAnsi="Times New Roman" w:cs="Times New Roman"/>
          <w:b/>
          <w:bCs/>
          <w:color w:val="000000" w:themeColor="text1"/>
          <w:sz w:val="28"/>
          <w:szCs w:val="28"/>
        </w:rPr>
        <w:lastRenderedPageBreak/>
        <w:t xml:space="preserve">2.2 THEORETICAL FRAMEWORK </w:t>
      </w:r>
    </w:p>
    <w:p w:rsidR="00C23352" w:rsidRPr="002C5BB1" w:rsidRDefault="00C23352" w:rsidP="002C5BB1">
      <w:pPr>
        <w:pStyle w:val="Heading2"/>
        <w:spacing w:before="240" w:beforeAutospacing="0" w:line="360" w:lineRule="auto"/>
        <w:jc w:val="both"/>
        <w:rPr>
          <w:color w:val="000000" w:themeColor="text1"/>
          <w:sz w:val="24"/>
          <w:szCs w:val="24"/>
        </w:rPr>
      </w:pPr>
      <w:r w:rsidRPr="002C5BB1">
        <w:rPr>
          <w:color w:val="000000" w:themeColor="text1"/>
          <w:sz w:val="24"/>
          <w:szCs w:val="24"/>
        </w:rPr>
        <w:t>1. Introduction to Advertising and Promotion</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and promotional strategies are essential elements of modern marketing practices. In a competitive business environment, organizations must communicate effectively with consumers to create awareness, influence attitudes, and encourage purchase decisions. Advertising serves as a powerful communication tool that informs consumers about products and services while building brand image and credibility.</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Promotional strategies complement advertising by providing incentives and persuasive communication that motivate consumers to take action. These strategies include sales promotion, personal selling, digital marketing, and public relations. Together, advertising and promotion help organizations build strong customer relationships and enhance brand value.</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The theoretical framework of this study focuses on marketing theories and models that explain how advertising and promotional activities influence consumer behaviour, awareness, and purchase decisions.</w:t>
      </w:r>
    </w:p>
    <w:p w:rsidR="00C23352" w:rsidRPr="002C5BB1" w:rsidRDefault="00C23352" w:rsidP="002C5BB1">
      <w:pPr>
        <w:pStyle w:val="Heading1"/>
        <w:spacing w:before="240" w:beforeAutospacing="0" w:line="360" w:lineRule="auto"/>
        <w:jc w:val="both"/>
        <w:rPr>
          <w:color w:val="000000" w:themeColor="text1"/>
          <w:sz w:val="24"/>
          <w:szCs w:val="24"/>
        </w:rPr>
      </w:pPr>
      <w:r w:rsidRPr="002C5BB1">
        <w:rPr>
          <w:color w:val="000000" w:themeColor="text1"/>
          <w:sz w:val="24"/>
          <w:szCs w:val="24"/>
        </w:rPr>
        <w:t xml:space="preserve"> Concept of Advertising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refers to a paid form of non-personal communication used by organizations to promote products, services, or ideas to a target audience. It is a crucial component of the promotional mix and plays a significant role in shaping consumer perceptions.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performs several important functions:</w:t>
      </w:r>
    </w:p>
    <w:p w:rsidR="00C23352" w:rsidRPr="002C5BB1" w:rsidRDefault="00C23352" w:rsidP="002C5BB1">
      <w:pPr>
        <w:pStyle w:val="NormalWeb"/>
        <w:numPr>
          <w:ilvl w:val="0"/>
          <w:numId w:val="65"/>
        </w:numPr>
        <w:spacing w:before="240" w:beforeAutospacing="0" w:line="360" w:lineRule="auto"/>
        <w:jc w:val="both"/>
        <w:rPr>
          <w:color w:val="000000" w:themeColor="text1"/>
        </w:rPr>
      </w:pPr>
      <w:r w:rsidRPr="002C5BB1">
        <w:rPr>
          <w:color w:val="000000" w:themeColor="text1"/>
        </w:rPr>
        <w:t>Creating product awareness</w:t>
      </w:r>
    </w:p>
    <w:p w:rsidR="00C23352" w:rsidRPr="002C5BB1" w:rsidRDefault="00C23352" w:rsidP="002C5BB1">
      <w:pPr>
        <w:pStyle w:val="NormalWeb"/>
        <w:numPr>
          <w:ilvl w:val="0"/>
          <w:numId w:val="65"/>
        </w:numPr>
        <w:spacing w:before="240" w:beforeAutospacing="0" w:line="360" w:lineRule="auto"/>
        <w:jc w:val="both"/>
        <w:rPr>
          <w:color w:val="000000" w:themeColor="text1"/>
        </w:rPr>
      </w:pPr>
      <w:r w:rsidRPr="002C5BB1">
        <w:rPr>
          <w:color w:val="000000" w:themeColor="text1"/>
        </w:rPr>
        <w:t>Providing information about products</w:t>
      </w:r>
    </w:p>
    <w:p w:rsidR="00C23352" w:rsidRPr="002C5BB1" w:rsidRDefault="00C23352" w:rsidP="002C5BB1">
      <w:pPr>
        <w:pStyle w:val="NormalWeb"/>
        <w:numPr>
          <w:ilvl w:val="0"/>
          <w:numId w:val="65"/>
        </w:numPr>
        <w:spacing w:before="240" w:beforeAutospacing="0" w:line="360" w:lineRule="auto"/>
        <w:jc w:val="both"/>
        <w:rPr>
          <w:color w:val="000000" w:themeColor="text1"/>
        </w:rPr>
      </w:pPr>
      <w:r w:rsidRPr="002C5BB1">
        <w:rPr>
          <w:color w:val="000000" w:themeColor="text1"/>
        </w:rPr>
        <w:t>Persuading customers to purchase products</w:t>
      </w:r>
    </w:p>
    <w:p w:rsidR="00C23352" w:rsidRPr="002C5BB1" w:rsidRDefault="00C23352" w:rsidP="002C5BB1">
      <w:pPr>
        <w:pStyle w:val="NormalWeb"/>
        <w:numPr>
          <w:ilvl w:val="0"/>
          <w:numId w:val="65"/>
        </w:numPr>
        <w:spacing w:before="240" w:beforeAutospacing="0" w:line="360" w:lineRule="auto"/>
        <w:jc w:val="both"/>
        <w:rPr>
          <w:color w:val="000000" w:themeColor="text1"/>
        </w:rPr>
      </w:pPr>
      <w:r w:rsidRPr="002C5BB1">
        <w:rPr>
          <w:color w:val="000000" w:themeColor="text1"/>
        </w:rPr>
        <w:t>Building brand image</w:t>
      </w:r>
    </w:p>
    <w:p w:rsidR="00C23352" w:rsidRPr="002C5BB1" w:rsidRDefault="00C23352" w:rsidP="002C5BB1">
      <w:pPr>
        <w:pStyle w:val="NormalWeb"/>
        <w:numPr>
          <w:ilvl w:val="0"/>
          <w:numId w:val="65"/>
        </w:numPr>
        <w:spacing w:before="240" w:beforeAutospacing="0" w:line="360" w:lineRule="auto"/>
        <w:jc w:val="both"/>
        <w:rPr>
          <w:color w:val="000000" w:themeColor="text1"/>
        </w:rPr>
      </w:pPr>
      <w:r w:rsidRPr="002C5BB1">
        <w:rPr>
          <w:color w:val="000000" w:themeColor="text1"/>
        </w:rPr>
        <w:t>Supporting sales efforts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lastRenderedPageBreak/>
        <w:t>Advertising messages are communicated through various media such as television, radio, newspapers, magazines, billboards, and digital platforms.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Effective advertising helps companies differentiate their products from competitors and attract potential customers.</w:t>
      </w:r>
    </w:p>
    <w:p w:rsidR="00C23352" w:rsidRPr="002C5BB1" w:rsidRDefault="00C23352" w:rsidP="002C5BB1">
      <w:pPr>
        <w:pStyle w:val="Heading1"/>
        <w:spacing w:before="240" w:beforeAutospacing="0" w:line="360" w:lineRule="auto"/>
        <w:jc w:val="both"/>
        <w:rPr>
          <w:color w:val="000000" w:themeColor="text1"/>
          <w:sz w:val="24"/>
          <w:szCs w:val="24"/>
        </w:rPr>
      </w:pPr>
      <w:r w:rsidRPr="002C5BB1">
        <w:rPr>
          <w:color w:val="000000" w:themeColor="text1"/>
          <w:sz w:val="24"/>
          <w:szCs w:val="24"/>
        </w:rPr>
        <w:t xml:space="preserve"> Nature and Importance of Promotional Strategies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Promotional strategies refer to the planned activities undertaken by organizations to communicate with customers and encourage them to purchase products or services.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 xml:space="preserve">Promotion is one of the four major elements of the </w:t>
      </w:r>
      <w:r w:rsidRPr="002C5BB1">
        <w:rPr>
          <w:rStyle w:val="Strong"/>
          <w:color w:val="000000" w:themeColor="text1"/>
        </w:rPr>
        <w:t>marketing mix</w:t>
      </w:r>
      <w:r w:rsidRPr="002C5BB1">
        <w:rPr>
          <w:color w:val="000000" w:themeColor="text1"/>
        </w:rPr>
        <w:t>, which includes:</w:t>
      </w:r>
    </w:p>
    <w:p w:rsidR="00C23352" w:rsidRPr="002C5BB1" w:rsidRDefault="00C23352" w:rsidP="002C5BB1">
      <w:pPr>
        <w:pStyle w:val="NormalWeb"/>
        <w:numPr>
          <w:ilvl w:val="0"/>
          <w:numId w:val="66"/>
        </w:numPr>
        <w:spacing w:before="240" w:beforeAutospacing="0" w:line="360" w:lineRule="auto"/>
        <w:jc w:val="both"/>
        <w:rPr>
          <w:color w:val="000000" w:themeColor="text1"/>
        </w:rPr>
      </w:pPr>
      <w:r w:rsidRPr="002C5BB1">
        <w:rPr>
          <w:color w:val="000000" w:themeColor="text1"/>
        </w:rPr>
        <w:t>Product</w:t>
      </w:r>
    </w:p>
    <w:p w:rsidR="00C23352" w:rsidRPr="002C5BB1" w:rsidRDefault="00C23352" w:rsidP="002C5BB1">
      <w:pPr>
        <w:pStyle w:val="NormalWeb"/>
        <w:numPr>
          <w:ilvl w:val="0"/>
          <w:numId w:val="66"/>
        </w:numPr>
        <w:spacing w:before="240" w:beforeAutospacing="0" w:line="360" w:lineRule="auto"/>
        <w:jc w:val="both"/>
        <w:rPr>
          <w:color w:val="000000" w:themeColor="text1"/>
        </w:rPr>
      </w:pPr>
      <w:r w:rsidRPr="002C5BB1">
        <w:rPr>
          <w:color w:val="000000" w:themeColor="text1"/>
        </w:rPr>
        <w:t>Price</w:t>
      </w:r>
    </w:p>
    <w:p w:rsidR="00C23352" w:rsidRPr="002C5BB1" w:rsidRDefault="00C23352" w:rsidP="002C5BB1">
      <w:pPr>
        <w:pStyle w:val="NormalWeb"/>
        <w:numPr>
          <w:ilvl w:val="0"/>
          <w:numId w:val="66"/>
        </w:numPr>
        <w:spacing w:before="240" w:beforeAutospacing="0" w:line="360" w:lineRule="auto"/>
        <w:jc w:val="both"/>
        <w:rPr>
          <w:color w:val="000000" w:themeColor="text1"/>
        </w:rPr>
      </w:pPr>
      <w:r w:rsidRPr="002C5BB1">
        <w:rPr>
          <w:color w:val="000000" w:themeColor="text1"/>
        </w:rPr>
        <w:t>Place</w:t>
      </w:r>
    </w:p>
    <w:p w:rsidR="00C23352" w:rsidRPr="002C5BB1" w:rsidRDefault="00C23352" w:rsidP="002C5BB1">
      <w:pPr>
        <w:pStyle w:val="NormalWeb"/>
        <w:numPr>
          <w:ilvl w:val="0"/>
          <w:numId w:val="66"/>
        </w:numPr>
        <w:spacing w:before="240" w:beforeAutospacing="0" w:line="360" w:lineRule="auto"/>
        <w:jc w:val="both"/>
        <w:rPr>
          <w:color w:val="000000" w:themeColor="text1"/>
        </w:rPr>
      </w:pPr>
      <w:r w:rsidRPr="002C5BB1">
        <w:rPr>
          <w:color w:val="000000" w:themeColor="text1"/>
        </w:rPr>
        <w:t>Promotion</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Promotional strategies help organizations achieve several objectives:</w:t>
      </w:r>
    </w:p>
    <w:p w:rsidR="00C23352" w:rsidRPr="002C5BB1" w:rsidRDefault="00C23352" w:rsidP="002C5BB1">
      <w:pPr>
        <w:pStyle w:val="NormalWeb"/>
        <w:numPr>
          <w:ilvl w:val="0"/>
          <w:numId w:val="67"/>
        </w:numPr>
        <w:spacing w:before="240" w:beforeAutospacing="0" w:line="360" w:lineRule="auto"/>
        <w:jc w:val="both"/>
        <w:rPr>
          <w:color w:val="000000" w:themeColor="text1"/>
        </w:rPr>
      </w:pPr>
      <w:r w:rsidRPr="002C5BB1">
        <w:rPr>
          <w:color w:val="000000" w:themeColor="text1"/>
        </w:rPr>
        <w:t>Increasing product awareness</w:t>
      </w:r>
    </w:p>
    <w:p w:rsidR="00C23352" w:rsidRPr="002C5BB1" w:rsidRDefault="00C23352" w:rsidP="002C5BB1">
      <w:pPr>
        <w:pStyle w:val="NormalWeb"/>
        <w:numPr>
          <w:ilvl w:val="0"/>
          <w:numId w:val="67"/>
        </w:numPr>
        <w:spacing w:before="240" w:beforeAutospacing="0" w:line="360" w:lineRule="auto"/>
        <w:jc w:val="both"/>
        <w:rPr>
          <w:color w:val="000000" w:themeColor="text1"/>
        </w:rPr>
      </w:pPr>
      <w:r w:rsidRPr="002C5BB1">
        <w:rPr>
          <w:color w:val="000000" w:themeColor="text1"/>
        </w:rPr>
        <w:t>Stimulating customer interest</w:t>
      </w:r>
    </w:p>
    <w:p w:rsidR="00C23352" w:rsidRPr="002C5BB1" w:rsidRDefault="00C23352" w:rsidP="002C5BB1">
      <w:pPr>
        <w:pStyle w:val="NormalWeb"/>
        <w:numPr>
          <w:ilvl w:val="0"/>
          <w:numId w:val="67"/>
        </w:numPr>
        <w:spacing w:before="240" w:beforeAutospacing="0" w:line="360" w:lineRule="auto"/>
        <w:jc w:val="both"/>
        <w:rPr>
          <w:color w:val="000000" w:themeColor="text1"/>
        </w:rPr>
      </w:pPr>
      <w:r w:rsidRPr="002C5BB1">
        <w:rPr>
          <w:color w:val="000000" w:themeColor="text1"/>
        </w:rPr>
        <w:t>Encouraging product trials</w:t>
      </w:r>
    </w:p>
    <w:p w:rsidR="00C23352" w:rsidRPr="002C5BB1" w:rsidRDefault="00C23352" w:rsidP="002C5BB1">
      <w:pPr>
        <w:pStyle w:val="NormalWeb"/>
        <w:numPr>
          <w:ilvl w:val="0"/>
          <w:numId w:val="67"/>
        </w:numPr>
        <w:spacing w:before="240" w:beforeAutospacing="0" w:line="360" w:lineRule="auto"/>
        <w:jc w:val="both"/>
        <w:rPr>
          <w:color w:val="000000" w:themeColor="text1"/>
        </w:rPr>
      </w:pPr>
      <w:r w:rsidRPr="002C5BB1">
        <w:rPr>
          <w:color w:val="000000" w:themeColor="text1"/>
        </w:rPr>
        <w:t>Enhancing brand recognition</w:t>
      </w:r>
    </w:p>
    <w:p w:rsidR="00C23352" w:rsidRPr="002C5BB1" w:rsidRDefault="00C23352" w:rsidP="002C5BB1">
      <w:pPr>
        <w:pStyle w:val="NormalWeb"/>
        <w:numPr>
          <w:ilvl w:val="0"/>
          <w:numId w:val="67"/>
        </w:numPr>
        <w:spacing w:before="240" w:beforeAutospacing="0" w:line="360" w:lineRule="auto"/>
        <w:jc w:val="both"/>
        <w:rPr>
          <w:color w:val="000000" w:themeColor="text1"/>
        </w:rPr>
      </w:pPr>
      <w:r w:rsidRPr="002C5BB1">
        <w:rPr>
          <w:color w:val="000000" w:themeColor="text1"/>
        </w:rPr>
        <w:t>Increasing sales and profitability</w:t>
      </w:r>
    </w:p>
    <w:p w:rsidR="00C23352" w:rsidRDefault="00C23352" w:rsidP="002C5BB1">
      <w:pPr>
        <w:pStyle w:val="NormalWeb"/>
        <w:spacing w:before="240" w:beforeAutospacing="0" w:line="360" w:lineRule="auto"/>
        <w:jc w:val="both"/>
        <w:rPr>
          <w:color w:val="000000" w:themeColor="text1"/>
        </w:rPr>
      </w:pPr>
      <w:r w:rsidRPr="002C5BB1">
        <w:rPr>
          <w:color w:val="000000" w:themeColor="text1"/>
        </w:rPr>
        <w:t>Promotional activities are essential for building strong customer relationships and maintaining a competitive position in the market.</w:t>
      </w:r>
    </w:p>
    <w:p w:rsidR="00800AF9" w:rsidRDefault="00800AF9" w:rsidP="002C5BB1">
      <w:pPr>
        <w:pStyle w:val="NormalWeb"/>
        <w:spacing w:before="240" w:beforeAutospacing="0" w:line="360" w:lineRule="auto"/>
        <w:jc w:val="both"/>
        <w:rPr>
          <w:color w:val="000000" w:themeColor="text1"/>
        </w:rPr>
      </w:pPr>
    </w:p>
    <w:p w:rsidR="00800AF9" w:rsidRPr="002C5BB1" w:rsidRDefault="00800AF9" w:rsidP="002C5BB1">
      <w:pPr>
        <w:pStyle w:val="NormalWeb"/>
        <w:spacing w:before="240" w:beforeAutospacing="0" w:line="360" w:lineRule="auto"/>
        <w:jc w:val="both"/>
        <w:rPr>
          <w:color w:val="000000" w:themeColor="text1"/>
        </w:rPr>
      </w:pPr>
    </w:p>
    <w:p w:rsidR="00012409" w:rsidRPr="002C5BB1" w:rsidRDefault="00012409" w:rsidP="002C5BB1">
      <w:p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2C5BB1">
        <w:rPr>
          <w:rFonts w:ascii="Times New Roman" w:eastAsia="Times New Roman" w:hAnsi="Times New Roman" w:cs="Times New Roman"/>
          <w:b/>
          <w:bCs/>
          <w:sz w:val="24"/>
          <w:szCs w:val="24"/>
          <w:lang w:val="en-US" w:bidi="ml-IN"/>
        </w:rPr>
        <w:lastRenderedPageBreak/>
        <w:t>Product</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Product refers to the goods or services offered by a company to satisfy the needs and wants of consumers. It includes not only the physical item but also the design, quality, features, brand name, packaging, and after-sales service associated with the product.</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In marketing strategy, the product must be designed in a way that meets customer expectations and provides value. Companies focus on improving product quality, introducing new features, and maintaining strong branding to attract customers.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Product decisions generally include:</w:t>
      </w:r>
    </w:p>
    <w:p w:rsidR="00012409" w:rsidRPr="002C5BB1" w:rsidRDefault="00012409" w:rsidP="002C5BB1">
      <w:pPr>
        <w:numPr>
          <w:ilvl w:val="0"/>
          <w:numId w:val="7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Product design and features</w:t>
      </w:r>
    </w:p>
    <w:p w:rsidR="00012409" w:rsidRPr="002C5BB1" w:rsidRDefault="00012409" w:rsidP="002C5BB1">
      <w:pPr>
        <w:numPr>
          <w:ilvl w:val="0"/>
          <w:numId w:val="7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Brand name and logo</w:t>
      </w:r>
    </w:p>
    <w:p w:rsidR="00012409" w:rsidRPr="002C5BB1" w:rsidRDefault="00012409" w:rsidP="002C5BB1">
      <w:pPr>
        <w:numPr>
          <w:ilvl w:val="0"/>
          <w:numId w:val="7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Packaging</w:t>
      </w:r>
    </w:p>
    <w:p w:rsidR="00012409" w:rsidRPr="002C5BB1" w:rsidRDefault="00012409" w:rsidP="002C5BB1">
      <w:pPr>
        <w:numPr>
          <w:ilvl w:val="0"/>
          <w:numId w:val="7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Quality standards</w:t>
      </w:r>
    </w:p>
    <w:p w:rsidR="00012409" w:rsidRPr="002C5BB1" w:rsidRDefault="00012409" w:rsidP="002C5BB1">
      <w:pPr>
        <w:numPr>
          <w:ilvl w:val="0"/>
          <w:numId w:val="7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Product variety and innovation</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A strong product strategy ensures that customers perceive the product as valuable and reliable.</w:t>
      </w:r>
    </w:p>
    <w:p w:rsidR="00012409" w:rsidRPr="002C5BB1" w:rsidRDefault="00012409" w:rsidP="002C5BB1">
      <w:p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2C5BB1">
        <w:rPr>
          <w:rFonts w:ascii="Times New Roman" w:eastAsia="Times New Roman" w:hAnsi="Times New Roman" w:cs="Times New Roman"/>
          <w:b/>
          <w:bCs/>
          <w:sz w:val="24"/>
          <w:szCs w:val="24"/>
          <w:lang w:val="en-US" w:bidi="ml-IN"/>
        </w:rPr>
        <w:t>Price</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Price refers to the amount of money customers must pay to obtain a product or service. It is one of the most important elements of the marketing mix because it directly affects consumer purchasing decisions and company profitability.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Companies determine pricing strategies based on several factors such as production cost, market competition, consumer demand, and brand positioning.</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Common pricing strategies include:</w:t>
      </w:r>
    </w:p>
    <w:p w:rsidR="00012409" w:rsidRPr="002C5BB1" w:rsidRDefault="00012409" w:rsidP="002C5BB1">
      <w:pPr>
        <w:numPr>
          <w:ilvl w:val="0"/>
          <w:numId w:val="7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Competitive pricing</w:t>
      </w:r>
    </w:p>
    <w:p w:rsidR="00012409" w:rsidRPr="002C5BB1" w:rsidRDefault="00012409" w:rsidP="002C5BB1">
      <w:pPr>
        <w:numPr>
          <w:ilvl w:val="0"/>
          <w:numId w:val="7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Discount pricing</w:t>
      </w:r>
    </w:p>
    <w:p w:rsidR="00012409" w:rsidRPr="002C5BB1" w:rsidRDefault="00012409" w:rsidP="002C5BB1">
      <w:pPr>
        <w:numPr>
          <w:ilvl w:val="0"/>
          <w:numId w:val="7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lastRenderedPageBreak/>
        <w:t>Premium pricing</w:t>
      </w:r>
    </w:p>
    <w:p w:rsidR="00012409" w:rsidRPr="002C5BB1" w:rsidRDefault="00012409" w:rsidP="002C5BB1">
      <w:pPr>
        <w:numPr>
          <w:ilvl w:val="0"/>
          <w:numId w:val="7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Penetration pricing</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Price also plays an important role in promotional strategies. For example, temporary price reductions, discounts, and special offers can encourage consumers to purchase products more quickly.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When customers perceive that the price is reasonable compared to the value offered, they are more likely to buy the product.</w:t>
      </w:r>
    </w:p>
    <w:p w:rsidR="00012409" w:rsidRPr="002C5BB1" w:rsidRDefault="00012409" w:rsidP="002C5BB1">
      <w:p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2C5BB1">
        <w:rPr>
          <w:rFonts w:ascii="Times New Roman" w:eastAsia="Times New Roman" w:hAnsi="Times New Roman" w:cs="Times New Roman"/>
          <w:b/>
          <w:bCs/>
          <w:sz w:val="24"/>
          <w:szCs w:val="24"/>
          <w:lang w:val="en-US" w:bidi="ml-IN"/>
        </w:rPr>
        <w:t>Place</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Place refers to the distribution channels through which products are made available to consumers. It focuses on ensuring that products are accessible to customers at the right time and in the right location.</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Distribution decisions involve selecting the most appropriate channels to deliver products to customers efficiently.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Common distribution channels include:</w:t>
      </w:r>
    </w:p>
    <w:p w:rsidR="00012409" w:rsidRPr="002C5BB1" w:rsidRDefault="00012409" w:rsidP="002C5BB1">
      <w:pPr>
        <w:numPr>
          <w:ilvl w:val="0"/>
          <w:numId w:val="76"/>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Retail stores</w:t>
      </w:r>
    </w:p>
    <w:p w:rsidR="00012409" w:rsidRPr="002C5BB1" w:rsidRDefault="00012409" w:rsidP="002C5BB1">
      <w:pPr>
        <w:numPr>
          <w:ilvl w:val="0"/>
          <w:numId w:val="76"/>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Wholesalers</w:t>
      </w:r>
    </w:p>
    <w:p w:rsidR="00012409" w:rsidRPr="002C5BB1" w:rsidRDefault="00012409" w:rsidP="002C5BB1">
      <w:pPr>
        <w:numPr>
          <w:ilvl w:val="0"/>
          <w:numId w:val="76"/>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Online platforms</w:t>
      </w:r>
    </w:p>
    <w:p w:rsidR="00012409" w:rsidRPr="002C5BB1" w:rsidRDefault="00012409" w:rsidP="002C5BB1">
      <w:pPr>
        <w:numPr>
          <w:ilvl w:val="0"/>
          <w:numId w:val="76"/>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Company showrooms</w:t>
      </w:r>
    </w:p>
    <w:p w:rsidR="00012409" w:rsidRPr="002C5BB1" w:rsidRDefault="00012409" w:rsidP="002C5BB1">
      <w:pPr>
        <w:numPr>
          <w:ilvl w:val="0"/>
          <w:numId w:val="76"/>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Supermarkets and shopping malls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Effective distribution strategies help companies reach a wider market and improve customer convenience.</w:t>
      </w:r>
    </w:p>
    <w:p w:rsidR="00012409" w:rsidRPr="002C5BB1" w:rsidRDefault="00012409" w:rsidP="002C5BB1">
      <w:pPr>
        <w:spacing w:before="240" w:after="100" w:afterAutospacing="1" w:line="360" w:lineRule="auto"/>
        <w:jc w:val="both"/>
        <w:outlineLvl w:val="1"/>
        <w:rPr>
          <w:rFonts w:ascii="Times New Roman" w:eastAsia="Times New Roman" w:hAnsi="Times New Roman" w:cs="Times New Roman"/>
          <w:b/>
          <w:bCs/>
          <w:sz w:val="24"/>
          <w:szCs w:val="24"/>
          <w:lang w:val="en-US" w:bidi="ml-IN"/>
        </w:rPr>
      </w:pPr>
    </w:p>
    <w:p w:rsidR="00012409" w:rsidRPr="002C5BB1" w:rsidRDefault="00012409" w:rsidP="002C5BB1">
      <w:pPr>
        <w:spacing w:before="240" w:after="100" w:afterAutospacing="1" w:line="360" w:lineRule="auto"/>
        <w:jc w:val="both"/>
        <w:outlineLvl w:val="1"/>
        <w:rPr>
          <w:rFonts w:ascii="Times New Roman" w:eastAsia="Times New Roman" w:hAnsi="Times New Roman" w:cs="Times New Roman"/>
          <w:b/>
          <w:bCs/>
          <w:sz w:val="24"/>
          <w:szCs w:val="24"/>
          <w:lang w:val="en-US" w:bidi="ml-IN"/>
        </w:rPr>
      </w:pPr>
    </w:p>
    <w:p w:rsidR="00012409" w:rsidRPr="002C5BB1" w:rsidRDefault="00012409" w:rsidP="002C5BB1">
      <w:p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2C5BB1">
        <w:rPr>
          <w:rFonts w:ascii="Times New Roman" w:eastAsia="Times New Roman" w:hAnsi="Times New Roman" w:cs="Times New Roman"/>
          <w:b/>
          <w:bCs/>
          <w:sz w:val="24"/>
          <w:szCs w:val="24"/>
          <w:lang w:val="en-US" w:bidi="ml-IN"/>
        </w:rPr>
        <w:lastRenderedPageBreak/>
        <w:t>Promotion</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Promotion refers to the communication activities used by companies to inform, persuade, and remind consumers about their products.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Promotion includes several tools such as:</w:t>
      </w:r>
    </w:p>
    <w:p w:rsidR="00012409" w:rsidRPr="002C5BB1" w:rsidRDefault="00012409" w:rsidP="002C5BB1">
      <w:pPr>
        <w:numPr>
          <w:ilvl w:val="0"/>
          <w:numId w:val="77"/>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Advertising</w:t>
      </w:r>
    </w:p>
    <w:p w:rsidR="00012409" w:rsidRPr="002C5BB1" w:rsidRDefault="00012409" w:rsidP="002C5BB1">
      <w:pPr>
        <w:numPr>
          <w:ilvl w:val="0"/>
          <w:numId w:val="77"/>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Sales promotion</w:t>
      </w:r>
    </w:p>
    <w:p w:rsidR="00012409" w:rsidRPr="002C5BB1" w:rsidRDefault="00012409" w:rsidP="002C5BB1">
      <w:pPr>
        <w:numPr>
          <w:ilvl w:val="0"/>
          <w:numId w:val="77"/>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Public relations</w:t>
      </w:r>
    </w:p>
    <w:p w:rsidR="00012409" w:rsidRPr="002C5BB1" w:rsidRDefault="00012409" w:rsidP="002C5BB1">
      <w:pPr>
        <w:numPr>
          <w:ilvl w:val="0"/>
          <w:numId w:val="77"/>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Personal selling</w:t>
      </w:r>
    </w:p>
    <w:p w:rsidR="00012409" w:rsidRPr="002C5BB1" w:rsidRDefault="00012409" w:rsidP="002C5BB1">
      <w:pPr>
        <w:numPr>
          <w:ilvl w:val="0"/>
          <w:numId w:val="77"/>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Digital marketing</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Advertising helps create product awareness and build brand image, while sales promotion techniques such as discounts, coupons, and special offers encourage consumers to make purchases.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Promotional strategies are particularly important in competitive markets where companies must constantly communicate with consumers to maintain brand visibility.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Through effective promotional activities, organizations can influence consumer attitudes, increase product awareness, and improve sales performance.</w:t>
      </w:r>
    </w:p>
    <w:p w:rsidR="00C23352" w:rsidRPr="002C5BB1" w:rsidRDefault="00C23352" w:rsidP="002C5BB1">
      <w:pPr>
        <w:pStyle w:val="Heading1"/>
        <w:spacing w:before="240" w:beforeAutospacing="0" w:line="360" w:lineRule="auto"/>
        <w:jc w:val="both"/>
        <w:rPr>
          <w:color w:val="000000" w:themeColor="text1"/>
          <w:sz w:val="24"/>
          <w:szCs w:val="24"/>
        </w:rPr>
      </w:pPr>
      <w:r w:rsidRPr="002C5BB1">
        <w:rPr>
          <w:color w:val="000000" w:themeColor="text1"/>
          <w:sz w:val="24"/>
          <w:szCs w:val="24"/>
        </w:rPr>
        <w:t>Types of Promotional Strategies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Organizations use a variety of promotional strategies to reach consumers effectively.</w:t>
      </w:r>
    </w:p>
    <w:p w:rsidR="00C23352" w:rsidRPr="002C5BB1" w:rsidRDefault="00C23352" w:rsidP="002C5BB1">
      <w:pPr>
        <w:pStyle w:val="Heading3"/>
        <w:spacing w:before="240" w:line="360" w:lineRule="auto"/>
        <w:jc w:val="both"/>
        <w:rPr>
          <w:rFonts w:ascii="Times New Roman" w:hAnsi="Times New Roman" w:cs="Times New Roman"/>
          <w:b/>
          <w:bCs/>
          <w:color w:val="000000" w:themeColor="text1"/>
        </w:rPr>
      </w:pPr>
      <w:r w:rsidRPr="002C5BB1">
        <w:rPr>
          <w:rFonts w:ascii="Times New Roman" w:hAnsi="Times New Roman" w:cs="Times New Roman"/>
          <w:b/>
          <w:bCs/>
          <w:color w:val="000000" w:themeColor="text1"/>
        </w:rPr>
        <w:t>Advertising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involves paid communication through mass media channels such as television, radio, print media, and digital platforms.</w:t>
      </w:r>
    </w:p>
    <w:p w:rsidR="00C23352" w:rsidRPr="002C5BB1" w:rsidRDefault="00C23352" w:rsidP="002C5BB1">
      <w:pPr>
        <w:pStyle w:val="Heading3"/>
        <w:spacing w:before="240" w:line="360" w:lineRule="auto"/>
        <w:jc w:val="both"/>
        <w:rPr>
          <w:rFonts w:ascii="Times New Roman" w:hAnsi="Times New Roman" w:cs="Times New Roman"/>
          <w:b/>
          <w:bCs/>
          <w:color w:val="000000" w:themeColor="text1"/>
        </w:rPr>
      </w:pPr>
      <w:r w:rsidRPr="002C5BB1">
        <w:rPr>
          <w:rFonts w:ascii="Times New Roman" w:hAnsi="Times New Roman" w:cs="Times New Roman"/>
          <w:b/>
          <w:bCs/>
          <w:color w:val="000000" w:themeColor="text1"/>
        </w:rPr>
        <w:lastRenderedPageBreak/>
        <w:t>Sales Promotion</w:t>
      </w:r>
    </w:p>
    <w:p w:rsidR="00012409" w:rsidRPr="002C5BB1" w:rsidRDefault="00C23352" w:rsidP="002C5BB1">
      <w:pPr>
        <w:pStyle w:val="NormalWeb"/>
        <w:spacing w:before="240" w:beforeAutospacing="0" w:line="360" w:lineRule="auto"/>
        <w:jc w:val="both"/>
        <w:rPr>
          <w:color w:val="000000" w:themeColor="text1"/>
        </w:rPr>
      </w:pPr>
      <w:r w:rsidRPr="002C5BB1">
        <w:rPr>
          <w:color w:val="000000" w:themeColor="text1"/>
        </w:rPr>
        <w:t>Sales promotion refers to short-term incentives offered to consumers to encourage product purchase.</w:t>
      </w:r>
    </w:p>
    <w:p w:rsidR="00C23352" w:rsidRPr="002C5BB1" w:rsidRDefault="00C23352" w:rsidP="002C5BB1">
      <w:pPr>
        <w:pStyle w:val="NormalWeb"/>
        <w:numPr>
          <w:ilvl w:val="0"/>
          <w:numId w:val="68"/>
        </w:numPr>
        <w:spacing w:before="240" w:beforeAutospacing="0" w:line="360" w:lineRule="auto"/>
        <w:jc w:val="both"/>
        <w:rPr>
          <w:color w:val="000000" w:themeColor="text1"/>
        </w:rPr>
      </w:pPr>
      <w:r w:rsidRPr="002C5BB1">
        <w:rPr>
          <w:color w:val="000000" w:themeColor="text1"/>
        </w:rPr>
        <w:t>Discounts</w:t>
      </w:r>
    </w:p>
    <w:p w:rsidR="00C23352" w:rsidRPr="002C5BB1" w:rsidRDefault="00C23352" w:rsidP="002C5BB1">
      <w:pPr>
        <w:pStyle w:val="NormalWeb"/>
        <w:numPr>
          <w:ilvl w:val="0"/>
          <w:numId w:val="68"/>
        </w:numPr>
        <w:spacing w:before="240" w:beforeAutospacing="0" w:line="360" w:lineRule="auto"/>
        <w:jc w:val="both"/>
        <w:rPr>
          <w:color w:val="000000" w:themeColor="text1"/>
        </w:rPr>
      </w:pPr>
      <w:r w:rsidRPr="002C5BB1">
        <w:rPr>
          <w:color w:val="000000" w:themeColor="text1"/>
        </w:rPr>
        <w:t>Coupons</w:t>
      </w:r>
    </w:p>
    <w:p w:rsidR="00C23352" w:rsidRPr="002C5BB1" w:rsidRDefault="00C23352" w:rsidP="002C5BB1">
      <w:pPr>
        <w:pStyle w:val="NormalWeb"/>
        <w:numPr>
          <w:ilvl w:val="0"/>
          <w:numId w:val="68"/>
        </w:numPr>
        <w:spacing w:before="240" w:beforeAutospacing="0" w:line="360" w:lineRule="auto"/>
        <w:jc w:val="both"/>
        <w:rPr>
          <w:color w:val="000000" w:themeColor="text1"/>
        </w:rPr>
      </w:pPr>
      <w:r w:rsidRPr="002C5BB1">
        <w:rPr>
          <w:color w:val="000000" w:themeColor="text1"/>
        </w:rPr>
        <w:t>Free samples</w:t>
      </w:r>
    </w:p>
    <w:p w:rsidR="00C23352" w:rsidRPr="002C5BB1" w:rsidRDefault="00C23352" w:rsidP="002C5BB1">
      <w:pPr>
        <w:pStyle w:val="NormalWeb"/>
        <w:numPr>
          <w:ilvl w:val="0"/>
          <w:numId w:val="68"/>
        </w:numPr>
        <w:spacing w:before="240" w:beforeAutospacing="0" w:line="360" w:lineRule="auto"/>
        <w:jc w:val="both"/>
        <w:rPr>
          <w:color w:val="000000" w:themeColor="text1"/>
        </w:rPr>
      </w:pPr>
      <w:r w:rsidRPr="002C5BB1">
        <w:rPr>
          <w:color w:val="000000" w:themeColor="text1"/>
        </w:rPr>
        <w:t>Gift offers</w:t>
      </w:r>
    </w:p>
    <w:p w:rsidR="00C23352" w:rsidRPr="002C5BB1" w:rsidRDefault="00C23352" w:rsidP="002C5BB1">
      <w:pPr>
        <w:pStyle w:val="NormalWeb"/>
        <w:numPr>
          <w:ilvl w:val="0"/>
          <w:numId w:val="68"/>
        </w:numPr>
        <w:spacing w:before="240" w:beforeAutospacing="0" w:line="360" w:lineRule="auto"/>
        <w:jc w:val="both"/>
        <w:rPr>
          <w:color w:val="000000" w:themeColor="text1"/>
        </w:rPr>
      </w:pPr>
      <w:r w:rsidRPr="002C5BB1">
        <w:rPr>
          <w:color w:val="000000" w:themeColor="text1"/>
        </w:rPr>
        <w:t>Contests</w:t>
      </w:r>
    </w:p>
    <w:p w:rsidR="00C23352" w:rsidRPr="002C5BB1" w:rsidRDefault="00C23352" w:rsidP="00800AF9">
      <w:pPr>
        <w:pStyle w:val="Heading3"/>
        <w:numPr>
          <w:ilvl w:val="0"/>
          <w:numId w:val="96"/>
        </w:numPr>
        <w:spacing w:before="240" w:line="360" w:lineRule="auto"/>
        <w:jc w:val="both"/>
        <w:rPr>
          <w:rFonts w:ascii="Times New Roman" w:hAnsi="Times New Roman" w:cs="Times New Roman"/>
          <w:b/>
          <w:bCs/>
          <w:color w:val="000000" w:themeColor="text1"/>
        </w:rPr>
      </w:pPr>
      <w:r w:rsidRPr="002C5BB1">
        <w:rPr>
          <w:rFonts w:ascii="Times New Roman" w:hAnsi="Times New Roman" w:cs="Times New Roman"/>
          <w:b/>
          <w:bCs/>
          <w:color w:val="000000" w:themeColor="text1"/>
        </w:rPr>
        <w:t>Personal Selling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Personal selling involves direct interaction between sales representatives and customers to promote products and persuade them to make purchases.</w:t>
      </w:r>
    </w:p>
    <w:p w:rsidR="00C23352" w:rsidRPr="002C5BB1" w:rsidRDefault="00C23352" w:rsidP="00800AF9">
      <w:pPr>
        <w:pStyle w:val="Heading3"/>
        <w:numPr>
          <w:ilvl w:val="0"/>
          <w:numId w:val="96"/>
        </w:numPr>
        <w:spacing w:before="240" w:line="360" w:lineRule="auto"/>
        <w:jc w:val="both"/>
        <w:rPr>
          <w:rFonts w:ascii="Times New Roman" w:hAnsi="Times New Roman" w:cs="Times New Roman"/>
          <w:b/>
          <w:bCs/>
          <w:color w:val="000000" w:themeColor="text1"/>
        </w:rPr>
      </w:pPr>
      <w:r w:rsidRPr="002C5BB1">
        <w:rPr>
          <w:rFonts w:ascii="Times New Roman" w:hAnsi="Times New Roman" w:cs="Times New Roman"/>
          <w:b/>
          <w:bCs/>
          <w:color w:val="000000" w:themeColor="text1"/>
        </w:rPr>
        <w:t>Public Relations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Public relations focus on maintaining a positive image of the organization through communication with customers, media, and stakeholders.</w:t>
      </w:r>
    </w:p>
    <w:p w:rsidR="00C23352" w:rsidRPr="002C5BB1" w:rsidRDefault="00C23352" w:rsidP="00800AF9">
      <w:pPr>
        <w:pStyle w:val="Heading3"/>
        <w:numPr>
          <w:ilvl w:val="0"/>
          <w:numId w:val="96"/>
        </w:numPr>
        <w:spacing w:before="240" w:line="360" w:lineRule="auto"/>
        <w:jc w:val="both"/>
        <w:rPr>
          <w:rFonts w:ascii="Times New Roman" w:hAnsi="Times New Roman" w:cs="Times New Roman"/>
          <w:b/>
          <w:bCs/>
          <w:color w:val="000000" w:themeColor="text1"/>
        </w:rPr>
      </w:pPr>
      <w:r w:rsidRPr="002C5BB1">
        <w:rPr>
          <w:rFonts w:ascii="Times New Roman" w:hAnsi="Times New Roman" w:cs="Times New Roman"/>
          <w:b/>
          <w:bCs/>
          <w:color w:val="000000" w:themeColor="text1"/>
        </w:rPr>
        <w:t>Digital Marketing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Digital marketing includes online promotional strategies such as social media marketing, search engine marketing, email marketing, and influencer marketing.</w:t>
      </w:r>
    </w:p>
    <w:p w:rsidR="00C23352" w:rsidRPr="002C5BB1" w:rsidRDefault="00C23352"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Advertising Effectiveness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effectiveness refers to the ability of advertising campaigns to achieve marketing objectives such as increasing awareness, improving brand image, and influencing consumer purchase decisions.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Several factors influence the effectiveness of advertising:</w:t>
      </w:r>
    </w:p>
    <w:p w:rsidR="00C23352" w:rsidRPr="002C5BB1" w:rsidRDefault="00C23352" w:rsidP="002C5BB1">
      <w:pPr>
        <w:pStyle w:val="NormalWeb"/>
        <w:numPr>
          <w:ilvl w:val="0"/>
          <w:numId w:val="69"/>
        </w:numPr>
        <w:spacing w:before="240" w:beforeAutospacing="0" w:line="360" w:lineRule="auto"/>
        <w:jc w:val="both"/>
        <w:rPr>
          <w:color w:val="000000" w:themeColor="text1"/>
        </w:rPr>
      </w:pPr>
      <w:r w:rsidRPr="002C5BB1">
        <w:rPr>
          <w:color w:val="000000" w:themeColor="text1"/>
        </w:rPr>
        <w:t>Creativity of the advertisement</w:t>
      </w:r>
    </w:p>
    <w:p w:rsidR="00C23352" w:rsidRPr="002C5BB1" w:rsidRDefault="00C23352" w:rsidP="002C5BB1">
      <w:pPr>
        <w:pStyle w:val="NormalWeb"/>
        <w:numPr>
          <w:ilvl w:val="0"/>
          <w:numId w:val="69"/>
        </w:numPr>
        <w:spacing w:before="240" w:beforeAutospacing="0" w:line="360" w:lineRule="auto"/>
        <w:jc w:val="both"/>
        <w:rPr>
          <w:color w:val="000000" w:themeColor="text1"/>
        </w:rPr>
      </w:pPr>
      <w:r w:rsidRPr="002C5BB1">
        <w:rPr>
          <w:color w:val="000000" w:themeColor="text1"/>
        </w:rPr>
        <w:lastRenderedPageBreak/>
        <w:t>Quality of the message</w:t>
      </w:r>
    </w:p>
    <w:p w:rsidR="00C23352" w:rsidRPr="002C5BB1" w:rsidRDefault="00C23352" w:rsidP="002C5BB1">
      <w:pPr>
        <w:pStyle w:val="NormalWeb"/>
        <w:numPr>
          <w:ilvl w:val="0"/>
          <w:numId w:val="69"/>
        </w:numPr>
        <w:spacing w:before="240" w:beforeAutospacing="0" w:line="360" w:lineRule="auto"/>
        <w:jc w:val="both"/>
        <w:rPr>
          <w:color w:val="000000" w:themeColor="text1"/>
        </w:rPr>
      </w:pPr>
      <w:r w:rsidRPr="002C5BB1">
        <w:rPr>
          <w:color w:val="000000" w:themeColor="text1"/>
        </w:rPr>
        <w:t>Media selection</w:t>
      </w:r>
    </w:p>
    <w:p w:rsidR="00C23352" w:rsidRPr="002C5BB1" w:rsidRDefault="00C23352" w:rsidP="002C5BB1">
      <w:pPr>
        <w:pStyle w:val="NormalWeb"/>
        <w:numPr>
          <w:ilvl w:val="0"/>
          <w:numId w:val="69"/>
        </w:numPr>
        <w:spacing w:before="240" w:beforeAutospacing="0" w:line="360" w:lineRule="auto"/>
        <w:jc w:val="both"/>
        <w:rPr>
          <w:color w:val="000000" w:themeColor="text1"/>
        </w:rPr>
      </w:pPr>
      <w:r w:rsidRPr="002C5BB1">
        <w:rPr>
          <w:color w:val="000000" w:themeColor="text1"/>
        </w:rPr>
        <w:t>Frequency of advertising exposure</w:t>
      </w:r>
    </w:p>
    <w:p w:rsidR="00C23352" w:rsidRPr="002C5BB1" w:rsidRDefault="00C23352" w:rsidP="002C5BB1">
      <w:pPr>
        <w:pStyle w:val="NormalWeb"/>
        <w:numPr>
          <w:ilvl w:val="0"/>
          <w:numId w:val="69"/>
        </w:numPr>
        <w:spacing w:before="240" w:beforeAutospacing="0" w:line="360" w:lineRule="auto"/>
        <w:jc w:val="both"/>
        <w:rPr>
          <w:color w:val="000000" w:themeColor="text1"/>
        </w:rPr>
      </w:pPr>
      <w:r w:rsidRPr="002C5BB1">
        <w:rPr>
          <w:color w:val="000000" w:themeColor="text1"/>
        </w:rPr>
        <w:t>Target audience characteristics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When advertisements are carefully designed and delivered through appropriate media channels, they can significantly influence consumer behaviour.</w:t>
      </w:r>
    </w:p>
    <w:p w:rsidR="00C23352" w:rsidRPr="002C5BB1" w:rsidRDefault="00C23352"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Integrated Marketing Communication (IMC)</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Integrated Marketing Communication refers to the coordination of various promotional tools to deliver a consistent and clear message to consumers.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IMC integrates different promotional elements such as:</w:t>
      </w:r>
    </w:p>
    <w:p w:rsidR="00C23352" w:rsidRPr="002C5BB1" w:rsidRDefault="00C23352" w:rsidP="002C5BB1">
      <w:pPr>
        <w:pStyle w:val="NormalWeb"/>
        <w:numPr>
          <w:ilvl w:val="0"/>
          <w:numId w:val="70"/>
        </w:numPr>
        <w:spacing w:before="240" w:beforeAutospacing="0" w:line="360" w:lineRule="auto"/>
        <w:jc w:val="both"/>
        <w:rPr>
          <w:color w:val="000000" w:themeColor="text1"/>
        </w:rPr>
      </w:pPr>
      <w:r w:rsidRPr="002C5BB1">
        <w:rPr>
          <w:color w:val="000000" w:themeColor="text1"/>
        </w:rPr>
        <w:t>Advertising</w:t>
      </w:r>
    </w:p>
    <w:p w:rsidR="00C23352" w:rsidRPr="002C5BB1" w:rsidRDefault="00C23352" w:rsidP="002C5BB1">
      <w:pPr>
        <w:pStyle w:val="NormalWeb"/>
        <w:numPr>
          <w:ilvl w:val="0"/>
          <w:numId w:val="70"/>
        </w:numPr>
        <w:spacing w:before="240" w:beforeAutospacing="0" w:line="360" w:lineRule="auto"/>
        <w:jc w:val="both"/>
        <w:rPr>
          <w:color w:val="000000" w:themeColor="text1"/>
        </w:rPr>
      </w:pPr>
      <w:r w:rsidRPr="002C5BB1">
        <w:rPr>
          <w:color w:val="000000" w:themeColor="text1"/>
        </w:rPr>
        <w:t>Sales promotion</w:t>
      </w:r>
    </w:p>
    <w:p w:rsidR="00C23352" w:rsidRPr="002C5BB1" w:rsidRDefault="00C23352" w:rsidP="002C5BB1">
      <w:pPr>
        <w:pStyle w:val="NormalWeb"/>
        <w:numPr>
          <w:ilvl w:val="0"/>
          <w:numId w:val="70"/>
        </w:numPr>
        <w:spacing w:before="240" w:beforeAutospacing="0" w:line="360" w:lineRule="auto"/>
        <w:jc w:val="both"/>
        <w:rPr>
          <w:color w:val="000000" w:themeColor="text1"/>
        </w:rPr>
      </w:pPr>
      <w:r w:rsidRPr="002C5BB1">
        <w:rPr>
          <w:color w:val="000000" w:themeColor="text1"/>
        </w:rPr>
        <w:t>Public relations</w:t>
      </w:r>
    </w:p>
    <w:p w:rsidR="00C23352" w:rsidRPr="002C5BB1" w:rsidRDefault="00C23352" w:rsidP="002C5BB1">
      <w:pPr>
        <w:pStyle w:val="NormalWeb"/>
        <w:numPr>
          <w:ilvl w:val="0"/>
          <w:numId w:val="70"/>
        </w:numPr>
        <w:spacing w:before="240" w:beforeAutospacing="0" w:line="360" w:lineRule="auto"/>
        <w:jc w:val="both"/>
        <w:rPr>
          <w:color w:val="000000" w:themeColor="text1"/>
        </w:rPr>
      </w:pPr>
      <w:r w:rsidRPr="002C5BB1">
        <w:rPr>
          <w:color w:val="000000" w:themeColor="text1"/>
        </w:rPr>
        <w:t>Direct marketing</w:t>
      </w:r>
    </w:p>
    <w:p w:rsidR="00C23352" w:rsidRPr="002C5BB1" w:rsidRDefault="00C23352" w:rsidP="002C5BB1">
      <w:pPr>
        <w:pStyle w:val="NormalWeb"/>
        <w:numPr>
          <w:ilvl w:val="0"/>
          <w:numId w:val="70"/>
        </w:numPr>
        <w:spacing w:before="240" w:beforeAutospacing="0" w:line="360" w:lineRule="auto"/>
        <w:jc w:val="both"/>
        <w:rPr>
          <w:color w:val="000000" w:themeColor="text1"/>
        </w:rPr>
      </w:pPr>
      <w:r w:rsidRPr="002C5BB1">
        <w:rPr>
          <w:color w:val="000000" w:themeColor="text1"/>
        </w:rPr>
        <w:t>Digital marketing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The objective of IMC is to ensure that all communication channels convey a consistent brand message.</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Organizations that use integrated marketing communication can achieve greater marketing effectiveness.</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color w:val="000000" w:themeColor="text1"/>
          <w:sz w:val="24"/>
          <w:szCs w:val="24"/>
          <w:lang w:val="en-US" w:bidi="ml-IN"/>
        </w:rPr>
      </w:pPr>
      <w:r w:rsidRPr="00800AF9">
        <w:rPr>
          <w:rFonts w:ascii="Times New Roman" w:eastAsia="Times New Roman" w:hAnsi="Times New Roman" w:cs="Times New Roman"/>
          <w:b/>
          <w:bCs/>
          <w:color w:val="000000" w:themeColor="text1"/>
          <w:sz w:val="24"/>
          <w:szCs w:val="24"/>
          <w:lang w:val="en-US" w:bidi="ml-IN"/>
        </w:rPr>
        <w:t>Advertising</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 xml:space="preserve">Advertising is a paid, non-personal form of communication used by companies to promote products, services, or ideas to a large audience. It is usually delivered through </w:t>
      </w:r>
      <w:r w:rsidRPr="002C5BB1">
        <w:rPr>
          <w:rFonts w:ascii="Times New Roman" w:eastAsia="Times New Roman" w:hAnsi="Times New Roman" w:cs="Times New Roman"/>
          <w:color w:val="000000" w:themeColor="text1"/>
          <w:sz w:val="24"/>
          <w:szCs w:val="24"/>
          <w:lang w:val="en-US" w:bidi="ml-IN"/>
        </w:rPr>
        <w:lastRenderedPageBreak/>
        <w:t>mass media channels such as television, radio, newspapers, magazines, billboards, and digital platforms.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The primary purpose of advertising is to create awareness and inform potential customers about the features, benefits, and availability of products. Effective advertising captures consumer attention through attractive visuals, persuasive messages, and creative storytelling. When advertisements are repeated through different media channels, they help build brand recognition and strengthen the image of the company.</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Advertising also plays a major role in influencing consumer attitudes and purchase decisions. Through carefully designed advertising campaigns, companies can communicate product value, differentiate their brand from competitors, and maintain a strong presence in the market.</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color w:val="000000" w:themeColor="text1"/>
          <w:sz w:val="24"/>
          <w:szCs w:val="24"/>
          <w:lang w:val="en-US" w:bidi="ml-IN"/>
        </w:rPr>
      </w:pPr>
      <w:r w:rsidRPr="00800AF9">
        <w:rPr>
          <w:rFonts w:ascii="Times New Roman" w:eastAsia="Times New Roman" w:hAnsi="Times New Roman" w:cs="Times New Roman"/>
          <w:b/>
          <w:bCs/>
          <w:color w:val="000000" w:themeColor="text1"/>
          <w:sz w:val="24"/>
          <w:szCs w:val="24"/>
          <w:lang w:val="en-US" w:bidi="ml-IN"/>
        </w:rPr>
        <w:t>Sales Promotion</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Sales promotion refers to short-term incentives offered to consumers to encourage immediate purchase of products or services. Unlike advertising, which focuses mainly on communication, sales promotion directly motivates consumers to take action.</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Common sales promotion techniques include:</w:t>
      </w:r>
    </w:p>
    <w:p w:rsidR="00012409" w:rsidRPr="002C5BB1" w:rsidRDefault="00012409" w:rsidP="002C5BB1">
      <w:pPr>
        <w:numPr>
          <w:ilvl w:val="0"/>
          <w:numId w:val="78"/>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Discounts and price reductions</w:t>
      </w:r>
    </w:p>
    <w:p w:rsidR="00012409" w:rsidRPr="002C5BB1" w:rsidRDefault="00012409" w:rsidP="002C5BB1">
      <w:pPr>
        <w:numPr>
          <w:ilvl w:val="0"/>
          <w:numId w:val="78"/>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Coupons and vouchers</w:t>
      </w:r>
    </w:p>
    <w:p w:rsidR="00012409" w:rsidRPr="002C5BB1" w:rsidRDefault="00012409" w:rsidP="002C5BB1">
      <w:pPr>
        <w:numPr>
          <w:ilvl w:val="0"/>
          <w:numId w:val="78"/>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Free samples</w:t>
      </w:r>
    </w:p>
    <w:p w:rsidR="00012409" w:rsidRPr="002C5BB1" w:rsidRDefault="00012409" w:rsidP="002C5BB1">
      <w:pPr>
        <w:numPr>
          <w:ilvl w:val="0"/>
          <w:numId w:val="78"/>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Gift offers</w:t>
      </w:r>
    </w:p>
    <w:p w:rsidR="00012409" w:rsidRPr="002C5BB1" w:rsidRDefault="00012409" w:rsidP="002C5BB1">
      <w:pPr>
        <w:numPr>
          <w:ilvl w:val="0"/>
          <w:numId w:val="78"/>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Contests and lucky draws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Sales promotions are often used during festivals, seasonal sales, or new product launches. These strategies help companies attract new customers, increase product trials, and boost short-term sales.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lastRenderedPageBreak/>
        <w:t>Sales promotions are particularly effective in competitive markets because consumers are often attracted by special offers and price benefits.</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color w:val="000000" w:themeColor="text1"/>
          <w:sz w:val="24"/>
          <w:szCs w:val="24"/>
          <w:lang w:val="en-US" w:bidi="ml-IN"/>
        </w:rPr>
      </w:pPr>
      <w:r w:rsidRPr="00800AF9">
        <w:rPr>
          <w:rFonts w:ascii="Times New Roman" w:eastAsia="Times New Roman" w:hAnsi="Times New Roman" w:cs="Times New Roman"/>
          <w:b/>
          <w:bCs/>
          <w:color w:val="000000" w:themeColor="text1"/>
          <w:sz w:val="24"/>
          <w:szCs w:val="24"/>
          <w:lang w:val="en-US" w:bidi="ml-IN"/>
        </w:rPr>
        <w:t>Public Relations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Public relations (PR) refers to activities designed to maintain a positive image and reputation of an organization among the public. Unlike advertising, public relations focuses on building long-term relationships with customers, media, and stakeholders.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Public relations activities include:</w:t>
      </w:r>
    </w:p>
    <w:p w:rsidR="00012409" w:rsidRPr="002C5BB1" w:rsidRDefault="00012409" w:rsidP="002C5BB1">
      <w:pPr>
        <w:numPr>
          <w:ilvl w:val="0"/>
          <w:numId w:val="79"/>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Press releases</w:t>
      </w:r>
    </w:p>
    <w:p w:rsidR="00012409" w:rsidRPr="002C5BB1" w:rsidRDefault="00012409" w:rsidP="002C5BB1">
      <w:pPr>
        <w:numPr>
          <w:ilvl w:val="0"/>
          <w:numId w:val="79"/>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Media events</w:t>
      </w:r>
    </w:p>
    <w:p w:rsidR="00012409" w:rsidRPr="002C5BB1" w:rsidRDefault="00012409" w:rsidP="002C5BB1">
      <w:pPr>
        <w:numPr>
          <w:ilvl w:val="0"/>
          <w:numId w:val="79"/>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Corporate social responsibility programs</w:t>
      </w:r>
    </w:p>
    <w:p w:rsidR="00012409" w:rsidRPr="002C5BB1" w:rsidRDefault="00012409" w:rsidP="002C5BB1">
      <w:pPr>
        <w:numPr>
          <w:ilvl w:val="0"/>
          <w:numId w:val="79"/>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Sponsorships and community activities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Through effective public relations, companies can improve their credibility and build trust with consumers. A strong public image helps organizations maintain customer loyalty and enhance brand reputation.</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 xml:space="preserve">Public relations also </w:t>
      </w:r>
      <w:proofErr w:type="gramStart"/>
      <w:r w:rsidRPr="002C5BB1">
        <w:rPr>
          <w:rFonts w:ascii="Times New Roman" w:eastAsia="Times New Roman" w:hAnsi="Times New Roman" w:cs="Times New Roman"/>
          <w:color w:val="000000" w:themeColor="text1"/>
          <w:sz w:val="24"/>
          <w:szCs w:val="24"/>
          <w:lang w:val="en-US" w:bidi="ml-IN"/>
        </w:rPr>
        <w:t>helps</w:t>
      </w:r>
      <w:proofErr w:type="gramEnd"/>
      <w:r w:rsidRPr="002C5BB1">
        <w:rPr>
          <w:rFonts w:ascii="Times New Roman" w:eastAsia="Times New Roman" w:hAnsi="Times New Roman" w:cs="Times New Roman"/>
          <w:color w:val="000000" w:themeColor="text1"/>
          <w:sz w:val="24"/>
          <w:szCs w:val="24"/>
          <w:lang w:val="en-US" w:bidi="ml-IN"/>
        </w:rPr>
        <w:t xml:space="preserve"> organizations manage communication during crises and maintain transparency with the public.</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color w:val="000000" w:themeColor="text1"/>
          <w:sz w:val="24"/>
          <w:szCs w:val="24"/>
          <w:lang w:val="en-US" w:bidi="ml-IN"/>
        </w:rPr>
      </w:pPr>
      <w:r w:rsidRPr="00800AF9">
        <w:rPr>
          <w:rFonts w:ascii="Times New Roman" w:eastAsia="Times New Roman" w:hAnsi="Times New Roman" w:cs="Times New Roman"/>
          <w:b/>
          <w:bCs/>
          <w:color w:val="000000" w:themeColor="text1"/>
          <w:sz w:val="24"/>
          <w:szCs w:val="24"/>
          <w:lang w:val="en-US" w:bidi="ml-IN"/>
        </w:rPr>
        <w:t>Direct Marketing</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Direct marketing involves direct communication between the company and the customer without using intermediaries. The goal is to reach specific target audiences and encourage them to respond immediately.</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Examples of direct marketing include:</w:t>
      </w:r>
    </w:p>
    <w:p w:rsidR="00012409" w:rsidRPr="002C5BB1" w:rsidRDefault="00012409" w:rsidP="002C5BB1">
      <w:pPr>
        <w:numPr>
          <w:ilvl w:val="0"/>
          <w:numId w:val="80"/>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Email marketing</w:t>
      </w:r>
    </w:p>
    <w:p w:rsidR="00012409" w:rsidRPr="002C5BB1" w:rsidRDefault="00012409" w:rsidP="002C5BB1">
      <w:pPr>
        <w:numPr>
          <w:ilvl w:val="0"/>
          <w:numId w:val="80"/>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Telemarketing</w:t>
      </w:r>
    </w:p>
    <w:p w:rsidR="00012409" w:rsidRPr="002C5BB1" w:rsidRDefault="00012409" w:rsidP="002C5BB1">
      <w:pPr>
        <w:numPr>
          <w:ilvl w:val="0"/>
          <w:numId w:val="80"/>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SMS marketing</w:t>
      </w:r>
    </w:p>
    <w:p w:rsidR="00012409" w:rsidRPr="002C5BB1" w:rsidRDefault="00012409" w:rsidP="002C5BB1">
      <w:pPr>
        <w:numPr>
          <w:ilvl w:val="0"/>
          <w:numId w:val="80"/>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lastRenderedPageBreak/>
        <w:t>Catalog marketing</w:t>
      </w:r>
    </w:p>
    <w:p w:rsidR="00012409" w:rsidRPr="002C5BB1" w:rsidRDefault="00012409" w:rsidP="002C5BB1">
      <w:pPr>
        <w:numPr>
          <w:ilvl w:val="0"/>
          <w:numId w:val="80"/>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Direct mail campaigns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Direct marketing allows companies to communicate personalized messages to consumers based on their preferences and purchasing behavior. Because of its targeted approach, direct marketing often produces measurable results and helps companies maintain closer relationships with customers.</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color w:val="000000" w:themeColor="text1"/>
          <w:sz w:val="24"/>
          <w:szCs w:val="24"/>
          <w:lang w:val="en-US" w:bidi="ml-IN"/>
        </w:rPr>
      </w:pPr>
      <w:r w:rsidRPr="00800AF9">
        <w:rPr>
          <w:rFonts w:ascii="Times New Roman" w:eastAsia="Times New Roman" w:hAnsi="Times New Roman" w:cs="Times New Roman"/>
          <w:b/>
          <w:bCs/>
          <w:color w:val="000000" w:themeColor="text1"/>
          <w:sz w:val="24"/>
          <w:szCs w:val="24"/>
          <w:lang w:val="en-US" w:bidi="ml-IN"/>
        </w:rPr>
        <w:t>Digital Marketing</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Digital marketing refers to promotional activities conducted through internet-based platforms and digital technologies. With the rapid growth of technology and smartphone usage, digital marketing has become one of the most important marketing tools.</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Digital marketing includes:</w:t>
      </w:r>
    </w:p>
    <w:p w:rsidR="00012409" w:rsidRPr="002C5BB1" w:rsidRDefault="00012409" w:rsidP="002C5BB1">
      <w:pPr>
        <w:numPr>
          <w:ilvl w:val="0"/>
          <w:numId w:val="81"/>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Social media marketing</w:t>
      </w:r>
    </w:p>
    <w:p w:rsidR="00012409" w:rsidRPr="002C5BB1" w:rsidRDefault="00012409" w:rsidP="002C5BB1">
      <w:pPr>
        <w:numPr>
          <w:ilvl w:val="0"/>
          <w:numId w:val="81"/>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Search engine marketing</w:t>
      </w:r>
    </w:p>
    <w:p w:rsidR="00012409" w:rsidRPr="002C5BB1" w:rsidRDefault="00012409" w:rsidP="002C5BB1">
      <w:pPr>
        <w:numPr>
          <w:ilvl w:val="0"/>
          <w:numId w:val="81"/>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Online advertisements</w:t>
      </w:r>
    </w:p>
    <w:p w:rsidR="00012409" w:rsidRPr="002C5BB1" w:rsidRDefault="00012409" w:rsidP="002C5BB1">
      <w:pPr>
        <w:numPr>
          <w:ilvl w:val="0"/>
          <w:numId w:val="81"/>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Influencer marketing</w:t>
      </w:r>
    </w:p>
    <w:p w:rsidR="00012409" w:rsidRPr="002C5BB1" w:rsidRDefault="00012409" w:rsidP="002C5BB1">
      <w:pPr>
        <w:numPr>
          <w:ilvl w:val="0"/>
          <w:numId w:val="81"/>
        </w:num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Content marketing</w:t>
      </w:r>
    </w:p>
    <w:p w:rsidR="00012409" w:rsidRPr="002C5BB1"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 xml:space="preserve">Digital marketing allows companies to reach a large audience at a relatively low cost. It also enables businesses to track consumer responses, analyze customer </w:t>
      </w:r>
      <w:proofErr w:type="spellStart"/>
      <w:r w:rsidRPr="002C5BB1">
        <w:rPr>
          <w:rFonts w:ascii="Times New Roman" w:eastAsia="Times New Roman" w:hAnsi="Times New Roman" w:cs="Times New Roman"/>
          <w:color w:val="000000" w:themeColor="text1"/>
          <w:sz w:val="24"/>
          <w:szCs w:val="24"/>
          <w:lang w:val="en-US" w:bidi="ml-IN"/>
        </w:rPr>
        <w:t>behaviour</w:t>
      </w:r>
      <w:proofErr w:type="spellEnd"/>
      <w:r w:rsidRPr="002C5BB1">
        <w:rPr>
          <w:rFonts w:ascii="Times New Roman" w:eastAsia="Times New Roman" w:hAnsi="Times New Roman" w:cs="Times New Roman"/>
          <w:color w:val="000000" w:themeColor="text1"/>
          <w:sz w:val="24"/>
          <w:szCs w:val="24"/>
          <w:lang w:val="en-US" w:bidi="ml-IN"/>
        </w:rPr>
        <w:t>, and adjust marketing strategies quickly.</w:t>
      </w:r>
    </w:p>
    <w:p w:rsidR="00012409" w:rsidRDefault="0001240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r w:rsidRPr="002C5BB1">
        <w:rPr>
          <w:rFonts w:ascii="Times New Roman" w:eastAsia="Times New Roman" w:hAnsi="Times New Roman" w:cs="Times New Roman"/>
          <w:color w:val="000000" w:themeColor="text1"/>
          <w:sz w:val="24"/>
          <w:szCs w:val="24"/>
          <w:lang w:val="en-US" w:bidi="ml-IN"/>
        </w:rPr>
        <w:t>Social media platforms such as Facebook, Instagram, and YouTube have become powerful channels for promoting products and engaging with customers.</w:t>
      </w:r>
    </w:p>
    <w:p w:rsidR="00800AF9" w:rsidRDefault="00800AF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p>
    <w:p w:rsidR="00800AF9" w:rsidRPr="002C5BB1" w:rsidRDefault="00800AF9" w:rsidP="002C5BB1">
      <w:pPr>
        <w:spacing w:before="240" w:after="100" w:afterAutospacing="1" w:line="360" w:lineRule="auto"/>
        <w:jc w:val="both"/>
        <w:rPr>
          <w:rFonts w:ascii="Times New Roman" w:eastAsia="Times New Roman" w:hAnsi="Times New Roman" w:cs="Times New Roman"/>
          <w:color w:val="000000" w:themeColor="text1"/>
          <w:sz w:val="24"/>
          <w:szCs w:val="24"/>
          <w:lang w:val="en-US" w:bidi="ml-IN"/>
        </w:rPr>
      </w:pPr>
    </w:p>
    <w:p w:rsidR="00C23352" w:rsidRPr="002C5BB1" w:rsidRDefault="00C23352"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lastRenderedPageBreak/>
        <w:t>Role of Digital Advertising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Digital advertising has become one of the most important components of modern promotional strategies.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Digital advertising includes:</w:t>
      </w:r>
    </w:p>
    <w:p w:rsidR="00C23352" w:rsidRPr="002C5BB1" w:rsidRDefault="00C23352" w:rsidP="002C5BB1">
      <w:pPr>
        <w:pStyle w:val="NormalWeb"/>
        <w:numPr>
          <w:ilvl w:val="0"/>
          <w:numId w:val="71"/>
        </w:numPr>
        <w:spacing w:before="240" w:beforeAutospacing="0" w:line="360" w:lineRule="auto"/>
        <w:jc w:val="both"/>
        <w:rPr>
          <w:color w:val="000000" w:themeColor="text1"/>
        </w:rPr>
      </w:pPr>
      <w:r w:rsidRPr="002C5BB1">
        <w:rPr>
          <w:color w:val="000000" w:themeColor="text1"/>
        </w:rPr>
        <w:t>Social media advertising</w:t>
      </w:r>
    </w:p>
    <w:p w:rsidR="00C23352" w:rsidRPr="002C5BB1" w:rsidRDefault="00C23352" w:rsidP="002C5BB1">
      <w:pPr>
        <w:pStyle w:val="NormalWeb"/>
        <w:numPr>
          <w:ilvl w:val="0"/>
          <w:numId w:val="71"/>
        </w:numPr>
        <w:spacing w:before="240" w:beforeAutospacing="0" w:line="360" w:lineRule="auto"/>
        <w:jc w:val="both"/>
        <w:rPr>
          <w:color w:val="000000" w:themeColor="text1"/>
        </w:rPr>
      </w:pPr>
      <w:r w:rsidRPr="002C5BB1">
        <w:rPr>
          <w:color w:val="000000" w:themeColor="text1"/>
        </w:rPr>
        <w:t>Online banner advertisements</w:t>
      </w:r>
    </w:p>
    <w:p w:rsidR="00C23352" w:rsidRPr="002C5BB1" w:rsidRDefault="00C23352" w:rsidP="002C5BB1">
      <w:pPr>
        <w:pStyle w:val="NormalWeb"/>
        <w:numPr>
          <w:ilvl w:val="0"/>
          <w:numId w:val="71"/>
        </w:numPr>
        <w:spacing w:before="240" w:beforeAutospacing="0" w:line="360" w:lineRule="auto"/>
        <w:jc w:val="both"/>
        <w:rPr>
          <w:color w:val="000000" w:themeColor="text1"/>
        </w:rPr>
      </w:pPr>
      <w:r w:rsidRPr="002C5BB1">
        <w:rPr>
          <w:color w:val="000000" w:themeColor="text1"/>
        </w:rPr>
        <w:t>Search engine marketing</w:t>
      </w:r>
    </w:p>
    <w:p w:rsidR="00C23352" w:rsidRPr="002C5BB1" w:rsidRDefault="00C23352" w:rsidP="002C5BB1">
      <w:pPr>
        <w:pStyle w:val="NormalWeb"/>
        <w:numPr>
          <w:ilvl w:val="0"/>
          <w:numId w:val="71"/>
        </w:numPr>
        <w:spacing w:before="240" w:beforeAutospacing="0" w:line="360" w:lineRule="auto"/>
        <w:jc w:val="both"/>
        <w:rPr>
          <w:color w:val="000000" w:themeColor="text1"/>
        </w:rPr>
      </w:pPr>
      <w:r w:rsidRPr="002C5BB1">
        <w:rPr>
          <w:color w:val="000000" w:themeColor="text1"/>
        </w:rPr>
        <w:t>Influencer marketing</w:t>
      </w:r>
    </w:p>
    <w:p w:rsidR="00C23352" w:rsidRPr="002C5BB1" w:rsidRDefault="00C23352" w:rsidP="002C5BB1">
      <w:pPr>
        <w:pStyle w:val="NormalWeb"/>
        <w:numPr>
          <w:ilvl w:val="0"/>
          <w:numId w:val="71"/>
        </w:numPr>
        <w:spacing w:before="240" w:beforeAutospacing="0" w:line="360" w:lineRule="auto"/>
        <w:jc w:val="both"/>
        <w:rPr>
          <w:color w:val="000000" w:themeColor="text1"/>
        </w:rPr>
      </w:pPr>
      <w:r w:rsidRPr="002C5BB1">
        <w:rPr>
          <w:color w:val="000000" w:themeColor="text1"/>
        </w:rPr>
        <w:t>Video advertising</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Digital advertising allows companies to reach a global audience and target specific consumer groups based on their interests and behaviour.</w:t>
      </w:r>
    </w:p>
    <w:p w:rsidR="00C23352" w:rsidRPr="002C5BB1" w:rsidRDefault="008B0614"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 xml:space="preserve">Brand Awareness </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Brand awareness refers to the ability of consumers to recognize and recall a brand when making purchasing decisions.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plays a crucial role in building brand awareness by repeatedly exposing consumers to brand messages.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High brand awareness increases consumer confidence and improves the likelihood of product purchase.</w:t>
      </w:r>
    </w:p>
    <w:p w:rsidR="00C23352" w:rsidRPr="002C5BB1" w:rsidRDefault="00C23352"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Role of Sales Promotion</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Sales promotion strategies provide short-term incentives that encourage consumers to purchase products immediately.</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Sales promotions are particularly effective when companies introduce new products or attempt to increase sales during competitive market conditions.</w:t>
      </w:r>
    </w:p>
    <w:p w:rsidR="00C23352" w:rsidRDefault="00C23352" w:rsidP="002C5BB1">
      <w:pPr>
        <w:pStyle w:val="NormalWeb"/>
        <w:spacing w:before="240" w:beforeAutospacing="0" w:line="360" w:lineRule="auto"/>
        <w:jc w:val="both"/>
        <w:rPr>
          <w:color w:val="000000" w:themeColor="text1"/>
        </w:rPr>
      </w:pPr>
      <w:r w:rsidRPr="002C5BB1">
        <w:rPr>
          <w:color w:val="000000" w:themeColor="text1"/>
        </w:rPr>
        <w:lastRenderedPageBreak/>
        <w:t>Sales promotions can increase product trials and improve customer loyalty.</w:t>
      </w:r>
    </w:p>
    <w:p w:rsidR="00C23352" w:rsidRPr="002C5BB1" w:rsidRDefault="00C23352"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Advertising and Customer Satisfaction</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Advertising can influence customer satisfaction by shaping expectations about product performance.</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When advertisements provide accurate and reliable information, consumers develop realistic expectations about the product.</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If the product meets or exceeds these expectations, customer satisfaction increases.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Satisfied customers are more likely to recommend the product to others and become loyal customers.</w:t>
      </w:r>
    </w:p>
    <w:p w:rsidR="00C23352" w:rsidRPr="002C5BB1" w:rsidRDefault="00C23352" w:rsidP="00800AF9">
      <w:pPr>
        <w:pStyle w:val="Heading1"/>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Conceptual Framework of the Study</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The conceptual framework of this study explains the relationship between advertising strategies, promotional activities, and consumer responses.</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Key variables include:</w:t>
      </w:r>
    </w:p>
    <w:p w:rsidR="00C23352" w:rsidRPr="002C5BB1" w:rsidRDefault="00C23352" w:rsidP="00800AF9">
      <w:pPr>
        <w:pStyle w:val="NormalWeb"/>
        <w:numPr>
          <w:ilvl w:val="0"/>
          <w:numId w:val="96"/>
        </w:numPr>
        <w:spacing w:before="240" w:beforeAutospacing="0" w:line="360" w:lineRule="auto"/>
        <w:jc w:val="both"/>
        <w:rPr>
          <w:color w:val="000000" w:themeColor="text1"/>
        </w:rPr>
      </w:pPr>
      <w:r w:rsidRPr="002C5BB1">
        <w:rPr>
          <w:rStyle w:val="Strong"/>
          <w:color w:val="000000" w:themeColor="text1"/>
        </w:rPr>
        <w:t>Independent Variables</w:t>
      </w:r>
    </w:p>
    <w:p w:rsidR="00C23352" w:rsidRPr="002C5BB1" w:rsidRDefault="00C23352" w:rsidP="002C5BB1">
      <w:pPr>
        <w:pStyle w:val="NormalWeb"/>
        <w:numPr>
          <w:ilvl w:val="0"/>
          <w:numId w:val="72"/>
        </w:numPr>
        <w:spacing w:before="240" w:beforeAutospacing="0" w:line="360" w:lineRule="auto"/>
        <w:jc w:val="both"/>
        <w:rPr>
          <w:color w:val="000000" w:themeColor="text1"/>
        </w:rPr>
      </w:pPr>
      <w:r w:rsidRPr="002C5BB1">
        <w:rPr>
          <w:color w:val="000000" w:themeColor="text1"/>
        </w:rPr>
        <w:t>Advertising media</w:t>
      </w:r>
    </w:p>
    <w:p w:rsidR="00C23352" w:rsidRPr="002C5BB1" w:rsidRDefault="00C23352" w:rsidP="002C5BB1">
      <w:pPr>
        <w:pStyle w:val="NormalWeb"/>
        <w:numPr>
          <w:ilvl w:val="0"/>
          <w:numId w:val="72"/>
        </w:numPr>
        <w:spacing w:before="240" w:beforeAutospacing="0" w:line="360" w:lineRule="auto"/>
        <w:jc w:val="both"/>
        <w:rPr>
          <w:color w:val="000000" w:themeColor="text1"/>
        </w:rPr>
      </w:pPr>
      <w:r w:rsidRPr="002C5BB1">
        <w:rPr>
          <w:color w:val="000000" w:themeColor="text1"/>
        </w:rPr>
        <w:t>Promotional offers</w:t>
      </w:r>
    </w:p>
    <w:p w:rsidR="00C23352" w:rsidRPr="002C5BB1" w:rsidRDefault="00C23352" w:rsidP="002C5BB1">
      <w:pPr>
        <w:pStyle w:val="NormalWeb"/>
        <w:numPr>
          <w:ilvl w:val="0"/>
          <w:numId w:val="72"/>
        </w:numPr>
        <w:spacing w:before="240" w:beforeAutospacing="0" w:line="360" w:lineRule="auto"/>
        <w:jc w:val="both"/>
        <w:rPr>
          <w:color w:val="000000" w:themeColor="text1"/>
        </w:rPr>
      </w:pPr>
      <w:r w:rsidRPr="002C5BB1">
        <w:rPr>
          <w:color w:val="000000" w:themeColor="text1"/>
        </w:rPr>
        <w:t>Advertising creativity</w:t>
      </w:r>
    </w:p>
    <w:p w:rsidR="00C23352" w:rsidRPr="002C5BB1" w:rsidRDefault="00C23352" w:rsidP="002C5BB1">
      <w:pPr>
        <w:pStyle w:val="NormalWeb"/>
        <w:numPr>
          <w:ilvl w:val="0"/>
          <w:numId w:val="72"/>
        </w:numPr>
        <w:spacing w:before="240" w:beforeAutospacing="0" w:line="360" w:lineRule="auto"/>
        <w:jc w:val="both"/>
        <w:rPr>
          <w:color w:val="000000" w:themeColor="text1"/>
        </w:rPr>
      </w:pPr>
      <w:r w:rsidRPr="002C5BB1">
        <w:rPr>
          <w:color w:val="000000" w:themeColor="text1"/>
        </w:rPr>
        <w:t>Informative content</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800AF9">
        <w:rPr>
          <w:rFonts w:ascii="Times New Roman" w:eastAsia="Times New Roman" w:hAnsi="Times New Roman" w:cs="Times New Roman"/>
          <w:b/>
          <w:bCs/>
          <w:sz w:val="24"/>
          <w:szCs w:val="24"/>
          <w:lang w:val="en-US" w:bidi="ml-IN"/>
        </w:rPr>
        <w:t>Advertising Media</w:t>
      </w:r>
    </w:p>
    <w:p w:rsidR="00012409"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Advertising media refers to the channels or platforms used by organizations to deliver advertising messages to consumers. The choice of media plays a crucial role in determining how effectively an advertisement reaches the target audience.</w:t>
      </w:r>
    </w:p>
    <w:p w:rsidR="00800AF9" w:rsidRPr="002C5BB1" w:rsidRDefault="00800AF9" w:rsidP="002C5BB1">
      <w:pPr>
        <w:spacing w:before="240" w:after="100" w:afterAutospacing="1" w:line="360" w:lineRule="auto"/>
        <w:jc w:val="both"/>
        <w:rPr>
          <w:rFonts w:ascii="Times New Roman" w:eastAsia="Times New Roman" w:hAnsi="Times New Roman" w:cs="Times New Roman"/>
          <w:sz w:val="24"/>
          <w:szCs w:val="24"/>
          <w:lang w:val="en-US" w:bidi="ml-IN"/>
        </w:rPr>
      </w:pP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lastRenderedPageBreak/>
        <w:t>Common advertising media include:</w:t>
      </w:r>
    </w:p>
    <w:p w:rsidR="00012409" w:rsidRPr="002C5BB1" w:rsidRDefault="00012409" w:rsidP="002C5BB1">
      <w:pPr>
        <w:numPr>
          <w:ilvl w:val="0"/>
          <w:numId w:val="82"/>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Television</w:t>
      </w:r>
    </w:p>
    <w:p w:rsidR="00012409" w:rsidRPr="002C5BB1" w:rsidRDefault="00012409" w:rsidP="002C5BB1">
      <w:pPr>
        <w:numPr>
          <w:ilvl w:val="0"/>
          <w:numId w:val="82"/>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Radio</w:t>
      </w:r>
    </w:p>
    <w:p w:rsidR="00012409" w:rsidRPr="002C5BB1" w:rsidRDefault="00012409" w:rsidP="002C5BB1">
      <w:pPr>
        <w:numPr>
          <w:ilvl w:val="0"/>
          <w:numId w:val="82"/>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Newspapers and magazines</w:t>
      </w:r>
    </w:p>
    <w:p w:rsidR="00012409" w:rsidRPr="002C5BB1" w:rsidRDefault="00012409" w:rsidP="002C5BB1">
      <w:pPr>
        <w:numPr>
          <w:ilvl w:val="0"/>
          <w:numId w:val="82"/>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Billboards and outdoor advertisements</w:t>
      </w:r>
    </w:p>
    <w:p w:rsidR="00012409" w:rsidRPr="002C5BB1" w:rsidRDefault="00012409" w:rsidP="002C5BB1">
      <w:pPr>
        <w:numPr>
          <w:ilvl w:val="0"/>
          <w:numId w:val="82"/>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Social media platforms</w:t>
      </w:r>
    </w:p>
    <w:p w:rsidR="00012409" w:rsidRPr="002C5BB1" w:rsidRDefault="00012409" w:rsidP="002C5BB1">
      <w:pPr>
        <w:numPr>
          <w:ilvl w:val="0"/>
          <w:numId w:val="82"/>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Online websites and mobile applications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Each medium has its own advantages and limitations. Television advertisements can reach a wide audience and create strong visual impact, while digital media allows companies to target specific consumer groups more precisely.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The effectiveness of advertising largely depends on selecting the appropriate media that matches the habits and preferences of the target market. For example, younger consumers are more likely to be influenced by social media advertisements, whereas older consumers may prefer traditional media such as newspapers and television.</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800AF9">
        <w:rPr>
          <w:rFonts w:ascii="Times New Roman" w:eastAsia="Times New Roman" w:hAnsi="Times New Roman" w:cs="Times New Roman"/>
          <w:b/>
          <w:bCs/>
          <w:sz w:val="24"/>
          <w:szCs w:val="24"/>
          <w:lang w:val="en-US" w:bidi="ml-IN"/>
        </w:rPr>
        <w:t>Promotional Offers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Promotional offers refer to special incentives provided by companies to encourage consumers to purchase products or services. These offers are usually short-term strategies designed to increase sales and attract new customers.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Examples of promotional offers include:</w:t>
      </w:r>
    </w:p>
    <w:p w:rsidR="00012409" w:rsidRPr="002C5BB1" w:rsidRDefault="00012409" w:rsidP="002C5BB1">
      <w:pPr>
        <w:numPr>
          <w:ilvl w:val="0"/>
          <w:numId w:val="83"/>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Discounts and price reductions</w:t>
      </w:r>
    </w:p>
    <w:p w:rsidR="00012409" w:rsidRPr="002C5BB1" w:rsidRDefault="00012409" w:rsidP="002C5BB1">
      <w:pPr>
        <w:numPr>
          <w:ilvl w:val="0"/>
          <w:numId w:val="83"/>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Buy-one-get-one-free offers</w:t>
      </w:r>
    </w:p>
    <w:p w:rsidR="00012409" w:rsidRPr="002C5BB1" w:rsidRDefault="00012409" w:rsidP="002C5BB1">
      <w:pPr>
        <w:numPr>
          <w:ilvl w:val="0"/>
          <w:numId w:val="83"/>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Coupons and vouchers</w:t>
      </w:r>
    </w:p>
    <w:p w:rsidR="00012409" w:rsidRPr="002C5BB1" w:rsidRDefault="00012409" w:rsidP="002C5BB1">
      <w:pPr>
        <w:numPr>
          <w:ilvl w:val="0"/>
          <w:numId w:val="83"/>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Free samples</w:t>
      </w:r>
    </w:p>
    <w:p w:rsidR="00012409" w:rsidRPr="002C5BB1" w:rsidRDefault="00012409" w:rsidP="002C5BB1">
      <w:pPr>
        <w:numPr>
          <w:ilvl w:val="0"/>
          <w:numId w:val="83"/>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Gift items with purchase</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lastRenderedPageBreak/>
        <w:t>Promotional offers are effective because they create a sense of urgency and provide additional value to customers. Consumers often respond positively to promotional incentives because they feel they are receiving more benefits for the price they pay.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Promotional strategies also help companies introduce new products to the market and increase brand visibility.</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800AF9">
        <w:rPr>
          <w:rFonts w:ascii="Times New Roman" w:eastAsia="Times New Roman" w:hAnsi="Times New Roman" w:cs="Times New Roman"/>
          <w:b/>
          <w:bCs/>
          <w:sz w:val="24"/>
          <w:szCs w:val="24"/>
          <w:lang w:val="en-US" w:bidi="ml-IN"/>
        </w:rPr>
        <w:t>Advertising Creativity</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Advertising creativity refers to the use of innovative ideas, attractive visuals, and unique messages in advertisements to capture consumer attention. Creative advertisements are more likely to stand out among many competing advertisements in the market.</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Creative advertising may include:</w:t>
      </w:r>
    </w:p>
    <w:p w:rsidR="00012409" w:rsidRPr="002C5BB1" w:rsidRDefault="00012409" w:rsidP="002C5BB1">
      <w:pPr>
        <w:numPr>
          <w:ilvl w:val="0"/>
          <w:numId w:val="8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Unique storytelling</w:t>
      </w:r>
    </w:p>
    <w:p w:rsidR="00012409" w:rsidRPr="002C5BB1" w:rsidRDefault="00012409" w:rsidP="002C5BB1">
      <w:pPr>
        <w:numPr>
          <w:ilvl w:val="0"/>
          <w:numId w:val="8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Emotional appeal</w:t>
      </w:r>
    </w:p>
    <w:p w:rsidR="00012409" w:rsidRPr="002C5BB1" w:rsidRDefault="00012409" w:rsidP="002C5BB1">
      <w:pPr>
        <w:numPr>
          <w:ilvl w:val="0"/>
          <w:numId w:val="8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Humor and entertainment</w:t>
      </w:r>
    </w:p>
    <w:p w:rsidR="00012409" w:rsidRPr="002C5BB1" w:rsidRDefault="00012409" w:rsidP="002C5BB1">
      <w:pPr>
        <w:numPr>
          <w:ilvl w:val="0"/>
          <w:numId w:val="8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Attractive visual designs</w:t>
      </w:r>
    </w:p>
    <w:p w:rsidR="00012409" w:rsidRPr="002C5BB1" w:rsidRDefault="00012409" w:rsidP="002C5BB1">
      <w:pPr>
        <w:numPr>
          <w:ilvl w:val="0"/>
          <w:numId w:val="84"/>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Memorable slogans and jingles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Creative advertisements are effective because they engage consumers emotionally and make the advertisement more memorable. When advertisements are creative and entertaining, consumers are more likely to recall the brand and develop positive attitudes toward the product.</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Creativity therefore plays an important role in increasing the effectiveness of advertising campaigns.</w:t>
      </w:r>
    </w:p>
    <w:p w:rsidR="00012409" w:rsidRPr="00800AF9" w:rsidRDefault="00012409" w:rsidP="00800AF9">
      <w:pPr>
        <w:pStyle w:val="ListParagraph"/>
        <w:numPr>
          <w:ilvl w:val="0"/>
          <w:numId w:val="96"/>
        </w:numPr>
        <w:spacing w:before="240" w:after="100" w:afterAutospacing="1" w:line="360" w:lineRule="auto"/>
        <w:jc w:val="both"/>
        <w:outlineLvl w:val="1"/>
        <w:rPr>
          <w:rFonts w:ascii="Times New Roman" w:eastAsia="Times New Roman" w:hAnsi="Times New Roman" w:cs="Times New Roman"/>
          <w:b/>
          <w:bCs/>
          <w:sz w:val="24"/>
          <w:szCs w:val="24"/>
          <w:lang w:val="en-US" w:bidi="ml-IN"/>
        </w:rPr>
      </w:pPr>
      <w:r w:rsidRPr="00800AF9">
        <w:rPr>
          <w:rFonts w:ascii="Times New Roman" w:eastAsia="Times New Roman" w:hAnsi="Times New Roman" w:cs="Times New Roman"/>
          <w:b/>
          <w:bCs/>
          <w:sz w:val="24"/>
          <w:szCs w:val="24"/>
          <w:lang w:val="en-US" w:bidi="ml-IN"/>
        </w:rPr>
        <w:t>Informative Content</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Informative content refers to the information provided in advertisements that helps consumers understand the features, benefits, and usage of a product.</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lastRenderedPageBreak/>
        <w:t>Advertisements that provide clear and useful information enable consumers to evaluate products more easily and make informed purchasing decisions.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Informative advertisements typically include:</w:t>
      </w:r>
    </w:p>
    <w:p w:rsidR="00012409" w:rsidRPr="002C5BB1" w:rsidRDefault="00012409" w:rsidP="002C5BB1">
      <w:pPr>
        <w:numPr>
          <w:ilvl w:val="0"/>
          <w:numId w:val="8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Product features and specifications</w:t>
      </w:r>
    </w:p>
    <w:p w:rsidR="00012409" w:rsidRPr="002C5BB1" w:rsidRDefault="00012409" w:rsidP="002C5BB1">
      <w:pPr>
        <w:numPr>
          <w:ilvl w:val="0"/>
          <w:numId w:val="8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Price information</w:t>
      </w:r>
    </w:p>
    <w:p w:rsidR="00012409" w:rsidRPr="002C5BB1" w:rsidRDefault="00012409" w:rsidP="002C5BB1">
      <w:pPr>
        <w:numPr>
          <w:ilvl w:val="0"/>
          <w:numId w:val="8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Product benefits</w:t>
      </w:r>
    </w:p>
    <w:p w:rsidR="00012409" w:rsidRPr="002C5BB1" w:rsidRDefault="00012409" w:rsidP="002C5BB1">
      <w:pPr>
        <w:numPr>
          <w:ilvl w:val="0"/>
          <w:numId w:val="8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Instructions for usage</w:t>
      </w:r>
    </w:p>
    <w:p w:rsidR="00012409" w:rsidRPr="002C5BB1" w:rsidRDefault="00012409" w:rsidP="002C5BB1">
      <w:pPr>
        <w:numPr>
          <w:ilvl w:val="0"/>
          <w:numId w:val="85"/>
        </w:num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Comparison with competing products</w:t>
      </w:r>
    </w:p>
    <w:p w:rsidR="00012409" w:rsidRPr="002C5BB1" w:rsidRDefault="00012409" w:rsidP="002C5BB1">
      <w:pPr>
        <w:spacing w:before="240" w:after="100" w:afterAutospacing="1" w:line="360" w:lineRule="auto"/>
        <w:jc w:val="both"/>
        <w:rPr>
          <w:rFonts w:ascii="Times New Roman" w:eastAsia="Times New Roman" w:hAnsi="Times New Roman" w:cs="Times New Roman"/>
          <w:sz w:val="24"/>
          <w:szCs w:val="24"/>
          <w:lang w:val="en-US" w:bidi="ml-IN"/>
        </w:rPr>
      </w:pPr>
      <w:r w:rsidRPr="002C5BB1">
        <w:rPr>
          <w:rFonts w:ascii="Times New Roman" w:eastAsia="Times New Roman" w:hAnsi="Times New Roman" w:cs="Times New Roman"/>
          <w:sz w:val="24"/>
          <w:szCs w:val="24"/>
          <w:lang w:val="en-US" w:bidi="ml-IN"/>
        </w:rPr>
        <w:t>When advertisements provide accurate and relevant information, consumers develop greater trust in the brand. Informative advertising is particularly important for products where customers require detailed knowledge before making a purchase decision.</w:t>
      </w:r>
    </w:p>
    <w:p w:rsidR="00C23352" w:rsidRPr="002C5BB1" w:rsidRDefault="00C23352" w:rsidP="00800AF9">
      <w:pPr>
        <w:pStyle w:val="NormalWeb"/>
        <w:numPr>
          <w:ilvl w:val="0"/>
          <w:numId w:val="96"/>
        </w:numPr>
        <w:spacing w:before="240" w:beforeAutospacing="0" w:line="360" w:lineRule="auto"/>
        <w:jc w:val="both"/>
        <w:rPr>
          <w:color w:val="000000" w:themeColor="text1"/>
        </w:rPr>
      </w:pPr>
      <w:r w:rsidRPr="002C5BB1">
        <w:rPr>
          <w:rStyle w:val="Strong"/>
          <w:color w:val="000000" w:themeColor="text1"/>
        </w:rPr>
        <w:t>Dependent Variables</w:t>
      </w:r>
    </w:p>
    <w:p w:rsidR="00C23352" w:rsidRPr="002C5BB1" w:rsidRDefault="00C23352" w:rsidP="002C5BB1">
      <w:pPr>
        <w:pStyle w:val="NormalWeb"/>
        <w:numPr>
          <w:ilvl w:val="0"/>
          <w:numId w:val="73"/>
        </w:numPr>
        <w:spacing w:before="240" w:beforeAutospacing="0" w:line="360" w:lineRule="auto"/>
        <w:jc w:val="both"/>
        <w:rPr>
          <w:color w:val="000000" w:themeColor="text1"/>
        </w:rPr>
      </w:pPr>
      <w:r w:rsidRPr="002C5BB1">
        <w:rPr>
          <w:color w:val="000000" w:themeColor="text1"/>
        </w:rPr>
        <w:t>Consumer awareness</w:t>
      </w:r>
    </w:p>
    <w:p w:rsidR="00C23352" w:rsidRPr="002C5BB1" w:rsidRDefault="00C23352" w:rsidP="002C5BB1">
      <w:pPr>
        <w:pStyle w:val="NormalWeb"/>
        <w:numPr>
          <w:ilvl w:val="0"/>
          <w:numId w:val="73"/>
        </w:numPr>
        <w:spacing w:before="240" w:beforeAutospacing="0" w:line="360" w:lineRule="auto"/>
        <w:jc w:val="both"/>
        <w:rPr>
          <w:color w:val="000000" w:themeColor="text1"/>
        </w:rPr>
      </w:pPr>
      <w:r w:rsidRPr="002C5BB1">
        <w:rPr>
          <w:color w:val="000000" w:themeColor="text1"/>
        </w:rPr>
        <w:t>Purchase intention</w:t>
      </w:r>
    </w:p>
    <w:p w:rsidR="00C23352" w:rsidRPr="002C5BB1" w:rsidRDefault="00C23352" w:rsidP="002C5BB1">
      <w:pPr>
        <w:pStyle w:val="NormalWeb"/>
        <w:numPr>
          <w:ilvl w:val="0"/>
          <w:numId w:val="73"/>
        </w:numPr>
        <w:spacing w:before="240" w:beforeAutospacing="0" w:line="360" w:lineRule="auto"/>
        <w:jc w:val="both"/>
        <w:rPr>
          <w:color w:val="000000" w:themeColor="text1"/>
        </w:rPr>
      </w:pPr>
      <w:r w:rsidRPr="002C5BB1">
        <w:rPr>
          <w:color w:val="000000" w:themeColor="text1"/>
        </w:rPr>
        <w:t>Customer satisfaction</w:t>
      </w:r>
    </w:p>
    <w:p w:rsidR="00C23352" w:rsidRPr="002C5BB1" w:rsidRDefault="00C23352" w:rsidP="002C5BB1">
      <w:pPr>
        <w:pStyle w:val="NormalWeb"/>
        <w:spacing w:before="240" w:beforeAutospacing="0" w:line="360" w:lineRule="auto"/>
        <w:jc w:val="both"/>
        <w:rPr>
          <w:color w:val="000000" w:themeColor="text1"/>
        </w:rPr>
      </w:pPr>
      <w:r w:rsidRPr="002C5BB1">
        <w:rPr>
          <w:color w:val="000000" w:themeColor="text1"/>
        </w:rPr>
        <w:t>The effectiveness of advertising and promotional strategies depends on how these variables influence consumer behaviour.</w:t>
      </w:r>
    </w:p>
    <w:p w:rsidR="00012409" w:rsidRPr="002C5BB1" w:rsidRDefault="00012409" w:rsidP="00800AF9">
      <w:pPr>
        <w:pStyle w:val="Heading2"/>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Consumer Awareness</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 xml:space="preserve">Consumer awareness refers to the </w:t>
      </w:r>
      <w:r w:rsidRPr="002C5BB1">
        <w:rPr>
          <w:rStyle w:val="Strong"/>
          <w:b w:val="0"/>
          <w:bCs w:val="0"/>
          <w:color w:val="000000" w:themeColor="text1"/>
        </w:rPr>
        <w:t>extent to which consumers are familiar with a product, brand, or service available in the market</w:t>
      </w:r>
      <w:r w:rsidRPr="002C5BB1">
        <w:rPr>
          <w:color w:val="000000" w:themeColor="text1"/>
        </w:rPr>
        <w:t>. It is one of the most important objectives of advertising because consumers cannot purchase a product if they are not aware of its existence.</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 xml:space="preserve">Advertising campaigns play a major role in creating awareness by repeatedly exposing consumers to brand messages through different media channels. When consumers </w:t>
      </w:r>
      <w:r w:rsidRPr="002C5BB1">
        <w:rPr>
          <w:color w:val="000000" w:themeColor="text1"/>
        </w:rPr>
        <w:lastRenderedPageBreak/>
        <w:t>frequently see advertisements on television, social media, or other platforms, they begin to recognize the brand and remember it when making purchase decisions.</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Consumer awareness can be created through several promotional activities such as:</w:t>
      </w:r>
    </w:p>
    <w:p w:rsidR="00012409" w:rsidRPr="002C5BB1" w:rsidRDefault="00012409" w:rsidP="002C5BB1">
      <w:pPr>
        <w:pStyle w:val="NormalWeb"/>
        <w:numPr>
          <w:ilvl w:val="0"/>
          <w:numId w:val="86"/>
        </w:numPr>
        <w:spacing w:before="240" w:beforeAutospacing="0" w:line="360" w:lineRule="auto"/>
        <w:jc w:val="both"/>
        <w:rPr>
          <w:color w:val="000000" w:themeColor="text1"/>
        </w:rPr>
      </w:pPr>
      <w:r w:rsidRPr="002C5BB1">
        <w:rPr>
          <w:color w:val="000000" w:themeColor="text1"/>
        </w:rPr>
        <w:t>Advertising through mass media</w:t>
      </w:r>
    </w:p>
    <w:p w:rsidR="00012409" w:rsidRPr="002C5BB1" w:rsidRDefault="00012409" w:rsidP="002C5BB1">
      <w:pPr>
        <w:pStyle w:val="NormalWeb"/>
        <w:numPr>
          <w:ilvl w:val="0"/>
          <w:numId w:val="86"/>
        </w:numPr>
        <w:spacing w:before="240" w:beforeAutospacing="0" w:line="360" w:lineRule="auto"/>
        <w:jc w:val="both"/>
        <w:rPr>
          <w:color w:val="000000" w:themeColor="text1"/>
        </w:rPr>
      </w:pPr>
      <w:r w:rsidRPr="002C5BB1">
        <w:rPr>
          <w:color w:val="000000" w:themeColor="text1"/>
        </w:rPr>
        <w:t>Social media campaigns</w:t>
      </w:r>
    </w:p>
    <w:p w:rsidR="00012409" w:rsidRPr="002C5BB1" w:rsidRDefault="00012409" w:rsidP="002C5BB1">
      <w:pPr>
        <w:pStyle w:val="NormalWeb"/>
        <w:numPr>
          <w:ilvl w:val="0"/>
          <w:numId w:val="86"/>
        </w:numPr>
        <w:spacing w:before="240" w:beforeAutospacing="0" w:line="360" w:lineRule="auto"/>
        <w:jc w:val="both"/>
        <w:rPr>
          <w:color w:val="000000" w:themeColor="text1"/>
        </w:rPr>
      </w:pPr>
      <w:r w:rsidRPr="002C5BB1">
        <w:rPr>
          <w:color w:val="000000" w:themeColor="text1"/>
        </w:rPr>
        <w:t>Product demonstrations</w:t>
      </w:r>
    </w:p>
    <w:p w:rsidR="00012409" w:rsidRPr="002C5BB1" w:rsidRDefault="00012409" w:rsidP="002C5BB1">
      <w:pPr>
        <w:pStyle w:val="NormalWeb"/>
        <w:numPr>
          <w:ilvl w:val="0"/>
          <w:numId w:val="86"/>
        </w:numPr>
        <w:spacing w:before="240" w:beforeAutospacing="0" w:line="360" w:lineRule="auto"/>
        <w:jc w:val="both"/>
        <w:rPr>
          <w:color w:val="000000" w:themeColor="text1"/>
        </w:rPr>
      </w:pPr>
      <w:r w:rsidRPr="002C5BB1">
        <w:rPr>
          <w:color w:val="000000" w:themeColor="text1"/>
        </w:rPr>
        <w:t>Promotional events</w:t>
      </w:r>
    </w:p>
    <w:p w:rsidR="00012409" w:rsidRPr="002C5BB1" w:rsidRDefault="00012409" w:rsidP="002C5BB1">
      <w:pPr>
        <w:pStyle w:val="NormalWeb"/>
        <w:numPr>
          <w:ilvl w:val="0"/>
          <w:numId w:val="86"/>
        </w:numPr>
        <w:spacing w:before="240" w:beforeAutospacing="0" w:line="360" w:lineRule="auto"/>
        <w:jc w:val="both"/>
        <w:rPr>
          <w:color w:val="000000" w:themeColor="text1"/>
        </w:rPr>
      </w:pPr>
      <w:r w:rsidRPr="002C5BB1">
        <w:rPr>
          <w:color w:val="000000" w:themeColor="text1"/>
        </w:rPr>
        <w:t>Word-of-mouth communication</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Higher consumer awareness increases the likelihood that customers will consider the product when they need it. Therefore, creating and maintaining brand awareness is a key objective of advertising strategies.</w:t>
      </w:r>
    </w:p>
    <w:p w:rsidR="00012409" w:rsidRPr="002C5BB1" w:rsidRDefault="00012409" w:rsidP="00800AF9">
      <w:pPr>
        <w:pStyle w:val="Heading2"/>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Purchase Intention</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 xml:space="preserve">Purchase intention refers to the </w:t>
      </w:r>
      <w:r w:rsidRPr="002C5BB1">
        <w:rPr>
          <w:rStyle w:val="Strong"/>
          <w:b w:val="0"/>
          <w:bCs w:val="0"/>
          <w:color w:val="000000" w:themeColor="text1"/>
        </w:rPr>
        <w:t>likelihood or willingness of consumers to buy a particular product or service in the future</w:t>
      </w:r>
      <w:r w:rsidRPr="002C5BB1">
        <w:rPr>
          <w:color w:val="000000" w:themeColor="text1"/>
        </w:rPr>
        <w:t>. It reflects the consumer’s attitude and interest toward a product after being exposed to advertising or promotional activities.</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Advertising influences purchase intention by highlighting product benefits, quality, and value. When advertisements successfully communicate the advantages of a product, consumers develop a positive attitude toward the brand, which increases their intention to purchase.</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Several factors influence purchase intention, including:</w:t>
      </w:r>
    </w:p>
    <w:p w:rsidR="00012409" w:rsidRPr="002C5BB1" w:rsidRDefault="00012409" w:rsidP="002C5BB1">
      <w:pPr>
        <w:pStyle w:val="NormalWeb"/>
        <w:numPr>
          <w:ilvl w:val="0"/>
          <w:numId w:val="87"/>
        </w:numPr>
        <w:spacing w:before="240" w:beforeAutospacing="0" w:line="360" w:lineRule="auto"/>
        <w:jc w:val="both"/>
        <w:rPr>
          <w:color w:val="000000" w:themeColor="text1"/>
        </w:rPr>
      </w:pPr>
      <w:r w:rsidRPr="002C5BB1">
        <w:rPr>
          <w:color w:val="000000" w:themeColor="text1"/>
        </w:rPr>
        <w:t>Advertising effectiveness</w:t>
      </w:r>
    </w:p>
    <w:p w:rsidR="00012409" w:rsidRPr="002C5BB1" w:rsidRDefault="00012409" w:rsidP="002C5BB1">
      <w:pPr>
        <w:pStyle w:val="NormalWeb"/>
        <w:numPr>
          <w:ilvl w:val="0"/>
          <w:numId w:val="87"/>
        </w:numPr>
        <w:spacing w:before="240" w:beforeAutospacing="0" w:line="360" w:lineRule="auto"/>
        <w:jc w:val="both"/>
        <w:rPr>
          <w:color w:val="000000" w:themeColor="text1"/>
        </w:rPr>
      </w:pPr>
      <w:r w:rsidRPr="002C5BB1">
        <w:rPr>
          <w:color w:val="000000" w:themeColor="text1"/>
        </w:rPr>
        <w:t>Brand reputation</w:t>
      </w:r>
    </w:p>
    <w:p w:rsidR="00012409" w:rsidRPr="002C5BB1" w:rsidRDefault="00012409" w:rsidP="002C5BB1">
      <w:pPr>
        <w:pStyle w:val="NormalWeb"/>
        <w:numPr>
          <w:ilvl w:val="0"/>
          <w:numId w:val="87"/>
        </w:numPr>
        <w:spacing w:before="240" w:beforeAutospacing="0" w:line="360" w:lineRule="auto"/>
        <w:jc w:val="both"/>
        <w:rPr>
          <w:color w:val="000000" w:themeColor="text1"/>
        </w:rPr>
      </w:pPr>
      <w:r w:rsidRPr="002C5BB1">
        <w:rPr>
          <w:color w:val="000000" w:themeColor="text1"/>
        </w:rPr>
        <w:t>Product quality</w:t>
      </w:r>
    </w:p>
    <w:p w:rsidR="00012409" w:rsidRPr="002C5BB1" w:rsidRDefault="00012409" w:rsidP="002C5BB1">
      <w:pPr>
        <w:pStyle w:val="NormalWeb"/>
        <w:numPr>
          <w:ilvl w:val="0"/>
          <w:numId w:val="87"/>
        </w:numPr>
        <w:spacing w:before="240" w:beforeAutospacing="0" w:line="360" w:lineRule="auto"/>
        <w:jc w:val="both"/>
        <w:rPr>
          <w:color w:val="000000" w:themeColor="text1"/>
        </w:rPr>
      </w:pPr>
      <w:r w:rsidRPr="002C5BB1">
        <w:rPr>
          <w:color w:val="000000" w:themeColor="text1"/>
        </w:rPr>
        <w:t>Price of the product</w:t>
      </w:r>
    </w:p>
    <w:p w:rsidR="00012409" w:rsidRPr="002C5BB1" w:rsidRDefault="00012409" w:rsidP="002C5BB1">
      <w:pPr>
        <w:pStyle w:val="NormalWeb"/>
        <w:numPr>
          <w:ilvl w:val="0"/>
          <w:numId w:val="87"/>
        </w:numPr>
        <w:spacing w:before="240" w:beforeAutospacing="0" w:line="360" w:lineRule="auto"/>
        <w:jc w:val="both"/>
        <w:rPr>
          <w:color w:val="000000" w:themeColor="text1"/>
        </w:rPr>
      </w:pPr>
      <w:r w:rsidRPr="002C5BB1">
        <w:rPr>
          <w:color w:val="000000" w:themeColor="text1"/>
        </w:rPr>
        <w:lastRenderedPageBreak/>
        <w:t>Promotional offers</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Promotional strategies such as discounts, coupons, and limited-time offers can also increase purchase intention by encouraging consumers to act quickly. When consumers perceive that a product offers good value for money, they are more likely to consider purchasing it.</w:t>
      </w:r>
    </w:p>
    <w:p w:rsidR="00012409" w:rsidRPr="002C5BB1" w:rsidRDefault="00012409" w:rsidP="00800AF9">
      <w:pPr>
        <w:pStyle w:val="Heading2"/>
        <w:numPr>
          <w:ilvl w:val="0"/>
          <w:numId w:val="96"/>
        </w:numPr>
        <w:spacing w:before="240" w:beforeAutospacing="0" w:line="360" w:lineRule="auto"/>
        <w:jc w:val="both"/>
        <w:rPr>
          <w:color w:val="000000" w:themeColor="text1"/>
          <w:sz w:val="24"/>
          <w:szCs w:val="24"/>
        </w:rPr>
      </w:pPr>
      <w:r w:rsidRPr="002C5BB1">
        <w:rPr>
          <w:color w:val="000000" w:themeColor="text1"/>
          <w:sz w:val="24"/>
          <w:szCs w:val="24"/>
        </w:rPr>
        <w:t>Customer Satisfaction</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 xml:space="preserve">Customer satisfaction refers to the </w:t>
      </w:r>
      <w:r w:rsidRPr="002C5BB1">
        <w:rPr>
          <w:rStyle w:val="Strong"/>
          <w:b w:val="0"/>
          <w:bCs w:val="0"/>
          <w:color w:val="000000" w:themeColor="text1"/>
        </w:rPr>
        <w:t xml:space="preserve">level of happiness or </w:t>
      </w:r>
      <w:proofErr w:type="spellStart"/>
      <w:r w:rsidRPr="002C5BB1">
        <w:rPr>
          <w:rStyle w:val="Strong"/>
          <w:b w:val="0"/>
          <w:bCs w:val="0"/>
          <w:color w:val="000000" w:themeColor="text1"/>
        </w:rPr>
        <w:t>fulfillment</w:t>
      </w:r>
      <w:proofErr w:type="spellEnd"/>
      <w:r w:rsidRPr="002C5BB1">
        <w:rPr>
          <w:rStyle w:val="Strong"/>
          <w:b w:val="0"/>
          <w:bCs w:val="0"/>
          <w:color w:val="000000" w:themeColor="text1"/>
        </w:rPr>
        <w:t xml:space="preserve"> experienced by consumers after purchasing and using a product or service</w:t>
      </w:r>
      <w:r w:rsidRPr="002C5BB1">
        <w:rPr>
          <w:color w:val="000000" w:themeColor="text1"/>
        </w:rPr>
        <w:t>. It is an important indicator of whether the product and its promotional claims meet customer expectations.</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Advertising often creates expectations about product performance. If the product performs according to the promises made in advertisements, consumers feel satisfied with their purchase. On the other hand, if the product fails to meet expectations, customer satisfaction decreases.</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Customer satisfaction is influenced by several factors such as:</w:t>
      </w:r>
    </w:p>
    <w:p w:rsidR="00012409" w:rsidRPr="002C5BB1" w:rsidRDefault="00012409" w:rsidP="002C5BB1">
      <w:pPr>
        <w:pStyle w:val="NormalWeb"/>
        <w:numPr>
          <w:ilvl w:val="0"/>
          <w:numId w:val="88"/>
        </w:numPr>
        <w:spacing w:before="240" w:beforeAutospacing="0" w:line="360" w:lineRule="auto"/>
        <w:jc w:val="both"/>
        <w:rPr>
          <w:color w:val="000000" w:themeColor="text1"/>
        </w:rPr>
      </w:pPr>
      <w:r w:rsidRPr="002C5BB1">
        <w:rPr>
          <w:color w:val="000000" w:themeColor="text1"/>
        </w:rPr>
        <w:t>Product quality</w:t>
      </w:r>
    </w:p>
    <w:p w:rsidR="00012409" w:rsidRPr="002C5BB1" w:rsidRDefault="00012409" w:rsidP="002C5BB1">
      <w:pPr>
        <w:pStyle w:val="NormalWeb"/>
        <w:numPr>
          <w:ilvl w:val="0"/>
          <w:numId w:val="88"/>
        </w:numPr>
        <w:spacing w:before="240" w:beforeAutospacing="0" w:line="360" w:lineRule="auto"/>
        <w:jc w:val="both"/>
        <w:rPr>
          <w:color w:val="000000" w:themeColor="text1"/>
        </w:rPr>
      </w:pPr>
      <w:r w:rsidRPr="002C5BB1">
        <w:rPr>
          <w:color w:val="000000" w:themeColor="text1"/>
        </w:rPr>
        <w:t>Price and value for money</w:t>
      </w:r>
    </w:p>
    <w:p w:rsidR="00012409" w:rsidRPr="002C5BB1" w:rsidRDefault="00012409" w:rsidP="002C5BB1">
      <w:pPr>
        <w:pStyle w:val="NormalWeb"/>
        <w:numPr>
          <w:ilvl w:val="0"/>
          <w:numId w:val="88"/>
        </w:numPr>
        <w:spacing w:before="240" w:beforeAutospacing="0" w:line="360" w:lineRule="auto"/>
        <w:jc w:val="both"/>
        <w:rPr>
          <w:color w:val="000000" w:themeColor="text1"/>
        </w:rPr>
      </w:pPr>
      <w:r w:rsidRPr="002C5BB1">
        <w:rPr>
          <w:color w:val="000000" w:themeColor="text1"/>
        </w:rPr>
        <w:t>Accuracy of advertising information</w:t>
      </w:r>
    </w:p>
    <w:p w:rsidR="00012409" w:rsidRPr="002C5BB1" w:rsidRDefault="00012409" w:rsidP="002C5BB1">
      <w:pPr>
        <w:pStyle w:val="NormalWeb"/>
        <w:numPr>
          <w:ilvl w:val="0"/>
          <w:numId w:val="88"/>
        </w:numPr>
        <w:spacing w:before="240" w:beforeAutospacing="0" w:line="360" w:lineRule="auto"/>
        <w:jc w:val="both"/>
        <w:rPr>
          <w:color w:val="000000" w:themeColor="text1"/>
        </w:rPr>
      </w:pPr>
      <w:r w:rsidRPr="002C5BB1">
        <w:rPr>
          <w:color w:val="000000" w:themeColor="text1"/>
        </w:rPr>
        <w:t>Customer service and after-sales support</w:t>
      </w:r>
    </w:p>
    <w:p w:rsidR="00012409" w:rsidRPr="002C5BB1" w:rsidRDefault="00012409" w:rsidP="002C5BB1">
      <w:pPr>
        <w:pStyle w:val="NormalWeb"/>
        <w:spacing w:before="240" w:beforeAutospacing="0" w:line="360" w:lineRule="auto"/>
        <w:jc w:val="both"/>
        <w:rPr>
          <w:color w:val="000000" w:themeColor="text1"/>
        </w:rPr>
      </w:pPr>
      <w:r w:rsidRPr="002C5BB1">
        <w:rPr>
          <w:color w:val="000000" w:themeColor="text1"/>
        </w:rPr>
        <w:t>Satisfied customers are more likely to repurchase the product and recommend it to others. Therefore, companies must ensure that their advertising messages accurately represent the product and do not create unrealistic expectations.</w:t>
      </w:r>
    </w:p>
    <w:p w:rsidR="009929CD" w:rsidRPr="002C5BB1" w:rsidRDefault="009929CD" w:rsidP="002C5BB1">
      <w:pPr>
        <w:spacing w:before="240" w:line="360" w:lineRule="auto"/>
        <w:rPr>
          <w:rStyle w:val="Strong"/>
          <w:rFonts w:ascii="Times New Roman" w:hAnsi="Times New Roman" w:cs="Times New Roman"/>
          <w:color w:val="000000" w:themeColor="text1"/>
          <w:sz w:val="24"/>
          <w:szCs w:val="24"/>
        </w:rPr>
      </w:pPr>
    </w:p>
    <w:p w:rsidR="009929CD" w:rsidRDefault="009929CD" w:rsidP="002C5BB1">
      <w:pPr>
        <w:spacing w:before="240" w:line="360" w:lineRule="auto"/>
        <w:rPr>
          <w:rStyle w:val="Strong"/>
          <w:rFonts w:ascii="Times New Roman" w:hAnsi="Times New Roman" w:cs="Times New Roman"/>
          <w:color w:val="000000" w:themeColor="text1"/>
          <w:sz w:val="24"/>
          <w:szCs w:val="24"/>
        </w:rPr>
      </w:pPr>
    </w:p>
    <w:p w:rsidR="001B36CB" w:rsidRDefault="001B36CB" w:rsidP="002C5BB1">
      <w:pPr>
        <w:spacing w:before="240" w:line="360" w:lineRule="auto"/>
        <w:rPr>
          <w:rStyle w:val="Strong"/>
          <w:rFonts w:ascii="Times New Roman" w:hAnsi="Times New Roman" w:cs="Times New Roman"/>
          <w:color w:val="000000" w:themeColor="text1"/>
          <w:sz w:val="24"/>
          <w:szCs w:val="24"/>
        </w:rPr>
      </w:pPr>
    </w:p>
    <w:p w:rsidR="001B36CB" w:rsidRPr="002C5BB1" w:rsidRDefault="001B36CB" w:rsidP="002C5BB1">
      <w:pPr>
        <w:spacing w:before="240" w:line="360" w:lineRule="auto"/>
        <w:rPr>
          <w:rStyle w:val="Strong"/>
          <w:rFonts w:ascii="Times New Roman" w:hAnsi="Times New Roman" w:cs="Times New Roman"/>
          <w:color w:val="000000" w:themeColor="text1"/>
          <w:sz w:val="24"/>
          <w:szCs w:val="24"/>
        </w:rPr>
      </w:pPr>
    </w:p>
    <w:p w:rsidR="009B4538" w:rsidRPr="004E765A" w:rsidRDefault="009B4538" w:rsidP="002C5BB1">
      <w:pPr>
        <w:spacing w:before="240" w:line="360" w:lineRule="auto"/>
        <w:rPr>
          <w:rStyle w:val="Strong"/>
          <w:rFonts w:ascii="Times New Roman" w:hAnsi="Times New Roman" w:cs="Times New Roman"/>
          <w:color w:val="000000" w:themeColor="text1"/>
          <w:sz w:val="28"/>
          <w:szCs w:val="24"/>
        </w:rPr>
      </w:pPr>
      <w:r w:rsidRPr="004E765A">
        <w:rPr>
          <w:rStyle w:val="Strong"/>
          <w:rFonts w:ascii="Times New Roman" w:hAnsi="Times New Roman" w:cs="Times New Roman"/>
          <w:color w:val="000000" w:themeColor="text1"/>
          <w:sz w:val="28"/>
          <w:szCs w:val="24"/>
        </w:rPr>
        <w:lastRenderedPageBreak/>
        <w:t>3.1 PROFILE OF THE INDUSTRY</w:t>
      </w:r>
    </w:p>
    <w:p w:rsidR="009B4538" w:rsidRPr="002C5BB1" w:rsidRDefault="009B4538" w:rsidP="002C5BB1">
      <w:pPr>
        <w:pStyle w:val="ListParagraph"/>
        <w:spacing w:before="240" w:line="360" w:lineRule="auto"/>
        <w:ind w:left="0"/>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Footwear is estimated to have started its long history of human use during the ice age some 5 million years ago. Uneven weather conditions are said to have created the necessity of the footwear. Other evidence shows that footwear was used at the end of </w:t>
      </w:r>
      <w:proofErr w:type="spellStart"/>
      <w:r w:rsidRPr="002C5BB1">
        <w:rPr>
          <w:rFonts w:ascii="Times New Roman" w:hAnsi="Times New Roman" w:cs="Times New Roman"/>
          <w:color w:val="000000" w:themeColor="text1"/>
          <w:sz w:val="24"/>
          <w:szCs w:val="24"/>
        </w:rPr>
        <w:t>Paleolithic</w:t>
      </w:r>
      <w:proofErr w:type="spellEnd"/>
      <w:r w:rsidRPr="002C5BB1">
        <w:rPr>
          <w:rFonts w:ascii="Times New Roman" w:hAnsi="Times New Roman" w:cs="Times New Roman"/>
          <w:color w:val="000000" w:themeColor="text1"/>
          <w:sz w:val="24"/>
          <w:szCs w:val="24"/>
        </w:rPr>
        <w:t xml:space="preserve"> period, at about the same time the early human learned the art of leather training. Early pieces of footwear were mad of wrappings, usually made of leather or dried grasses. Later on pieces of footwear were developed for an oval piece of leather which is bound by a piece of strong leather throngs. Sandals which were first crafted footwear were the successor to these wrappings.</w:t>
      </w:r>
    </w:p>
    <w:p w:rsidR="009B4538" w:rsidRPr="002C5BB1" w:rsidRDefault="009B4538" w:rsidP="002C5BB1">
      <w:pPr>
        <w:pStyle w:val="ListParagraph"/>
        <w:spacing w:before="240" w:line="360" w:lineRule="auto"/>
        <w:ind w:left="0"/>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In Egyptian funeral chambers, paintings show the different stages in the preparation of leather and footwear. The images also show that in Egypt, footwear depicted power and class. The pharaoh’s sandal which is missing in the commoners is distinguished by its turn up toes. The Egyptians sandals were crafted using straw, papyrus or palm </w:t>
      </w:r>
      <w:proofErr w:type="spellStart"/>
      <w:r w:rsidRPr="002C5BB1">
        <w:rPr>
          <w:rFonts w:ascii="Times New Roman" w:hAnsi="Times New Roman" w:cs="Times New Roman"/>
          <w:color w:val="000000" w:themeColor="text1"/>
          <w:sz w:val="24"/>
          <w:szCs w:val="24"/>
        </w:rPr>
        <w:t>fiber</w:t>
      </w:r>
      <w:proofErr w:type="spellEnd"/>
      <w:r w:rsidRPr="002C5BB1">
        <w:rPr>
          <w:rFonts w:ascii="Times New Roman" w:hAnsi="Times New Roman" w:cs="Times New Roman"/>
          <w:color w:val="000000" w:themeColor="text1"/>
          <w:sz w:val="24"/>
          <w:szCs w:val="24"/>
        </w:rPr>
        <w:t>. Later on Egyptian women adorned their footwear with precious stones and jewels. Material evidences showed that the Greeks loved and took good care of their feet by using different footwear for different activities. Greek women began wearing sandals to signify their social class. Their footwear signified beauty, elegance, refinement, and extravagance.</w:t>
      </w:r>
    </w:p>
    <w:p w:rsidR="009B4538" w:rsidRPr="002C5BB1" w:rsidRDefault="009B4538" w:rsidP="002C5BB1">
      <w:pPr>
        <w:pStyle w:val="ListParagraph"/>
        <w:spacing w:before="240" w:line="360" w:lineRule="auto"/>
        <w:ind w:left="0"/>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It has been said that Greek women of bad reputation attracted men by wearing elevated sandals. These sandals create a “clacking” sound when the wearer moves, and this sound was considered as a symbolic flaunting of sexual charms. In Mesopotamia, leather wrappings are tied to the feet by a strip of the same material. Romans, on the other hand, created durable lather thongs so their legions can travel to paces on foot. It is also believed that foot fetishes began with the Romans when Senator Lucius Vitellus frequently kissed the shoe of his mistress which was hidden in his tunic.</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INDIAN FOOTWEAR INDUSTRY:</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footwear industry is a significant segment of the leather industry in India. India rank second among the footwear producing countries next to China. India produces more of gents’ footwear while the world major production is in </w:t>
      </w:r>
      <w:proofErr w:type="gramStart"/>
      <w:r w:rsidRPr="002C5BB1">
        <w:rPr>
          <w:rFonts w:ascii="Times New Roman" w:hAnsi="Times New Roman" w:cs="Times New Roman"/>
          <w:color w:val="000000" w:themeColor="text1"/>
          <w:sz w:val="24"/>
          <w:szCs w:val="24"/>
        </w:rPr>
        <w:t>ladies</w:t>
      </w:r>
      <w:proofErr w:type="gramEnd"/>
      <w:r w:rsidRPr="002C5BB1">
        <w:rPr>
          <w:rFonts w:ascii="Times New Roman" w:hAnsi="Times New Roman" w:cs="Times New Roman"/>
          <w:color w:val="000000" w:themeColor="text1"/>
          <w:sz w:val="24"/>
          <w:szCs w:val="24"/>
        </w:rPr>
        <w:t xml:space="preserve"> footwear.</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lastRenderedPageBreak/>
        <w:t xml:space="preserve">The industry is </w:t>
      </w:r>
      <w:proofErr w:type="spellStart"/>
      <w:r w:rsidRPr="002C5BB1">
        <w:rPr>
          <w:rFonts w:ascii="Times New Roman" w:hAnsi="Times New Roman" w:cs="Times New Roman"/>
          <w:color w:val="000000" w:themeColor="text1"/>
          <w:sz w:val="24"/>
          <w:szCs w:val="24"/>
        </w:rPr>
        <w:t>labor</w:t>
      </w:r>
      <w:proofErr w:type="spellEnd"/>
      <w:r w:rsidRPr="002C5BB1">
        <w:rPr>
          <w:rFonts w:ascii="Times New Roman" w:hAnsi="Times New Roman" w:cs="Times New Roman"/>
          <w:color w:val="000000" w:themeColor="text1"/>
          <w:sz w:val="24"/>
          <w:szCs w:val="24"/>
        </w:rPr>
        <w:t xml:space="preserve"> intensive and is concentrated in the small and cottage industry sector.  While leather shoes and uppers are concentrated in large scale units. In case of chapels and sandals, use of </w:t>
      </w:r>
      <w:proofErr w:type="spellStart"/>
      <w:r w:rsidRPr="002C5BB1">
        <w:rPr>
          <w:rFonts w:ascii="Times New Roman" w:hAnsi="Times New Roman" w:cs="Times New Roman"/>
          <w:color w:val="000000" w:themeColor="text1"/>
          <w:sz w:val="24"/>
          <w:szCs w:val="24"/>
        </w:rPr>
        <w:t>non leather</w:t>
      </w:r>
      <w:proofErr w:type="spellEnd"/>
      <w:r w:rsidRPr="002C5BB1">
        <w:rPr>
          <w:rFonts w:ascii="Times New Roman" w:hAnsi="Times New Roman" w:cs="Times New Roman"/>
          <w:color w:val="000000" w:themeColor="text1"/>
          <w:sz w:val="24"/>
          <w:szCs w:val="24"/>
        </w:rPr>
        <w:t xml:space="preserve"> material is prevalent in the domestic market.</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major production </w:t>
      </w:r>
      <w:proofErr w:type="spellStart"/>
      <w:r w:rsidRPr="002C5BB1">
        <w:rPr>
          <w:rFonts w:ascii="Times New Roman" w:hAnsi="Times New Roman" w:cs="Times New Roman"/>
          <w:color w:val="000000" w:themeColor="text1"/>
          <w:sz w:val="24"/>
          <w:szCs w:val="24"/>
        </w:rPr>
        <w:t>centers</w:t>
      </w:r>
      <w:proofErr w:type="spellEnd"/>
      <w:r w:rsidRPr="002C5BB1">
        <w:rPr>
          <w:rFonts w:ascii="Times New Roman" w:hAnsi="Times New Roman" w:cs="Times New Roman"/>
          <w:color w:val="000000" w:themeColor="text1"/>
          <w:sz w:val="24"/>
          <w:szCs w:val="24"/>
        </w:rPr>
        <w:t xml:space="preserve"> India are Chennai, </w:t>
      </w:r>
      <w:proofErr w:type="spellStart"/>
      <w:r w:rsidRPr="002C5BB1">
        <w:rPr>
          <w:rFonts w:ascii="Times New Roman" w:hAnsi="Times New Roman" w:cs="Times New Roman"/>
          <w:color w:val="000000" w:themeColor="text1"/>
          <w:sz w:val="24"/>
          <w:szCs w:val="24"/>
        </w:rPr>
        <w:t>Ranipet</w:t>
      </w:r>
      <w:proofErr w:type="spellEnd"/>
      <w:r w:rsidRPr="002C5BB1">
        <w:rPr>
          <w:rFonts w:ascii="Times New Roman" w:hAnsi="Times New Roman" w:cs="Times New Roman"/>
          <w:color w:val="000000" w:themeColor="text1"/>
          <w:sz w:val="24"/>
          <w:szCs w:val="24"/>
        </w:rPr>
        <w:t xml:space="preserve">, </w:t>
      </w:r>
      <w:proofErr w:type="spellStart"/>
      <w:r w:rsidRPr="002C5BB1">
        <w:rPr>
          <w:rFonts w:ascii="Times New Roman" w:hAnsi="Times New Roman" w:cs="Times New Roman"/>
          <w:color w:val="000000" w:themeColor="text1"/>
          <w:sz w:val="24"/>
          <w:szCs w:val="24"/>
        </w:rPr>
        <w:t>Ambur</w:t>
      </w:r>
      <w:proofErr w:type="spellEnd"/>
      <w:r w:rsidRPr="002C5BB1">
        <w:rPr>
          <w:rFonts w:ascii="Times New Roman" w:hAnsi="Times New Roman" w:cs="Times New Roman"/>
          <w:color w:val="000000" w:themeColor="text1"/>
          <w:sz w:val="24"/>
          <w:szCs w:val="24"/>
        </w:rPr>
        <w:t xml:space="preserve"> in </w:t>
      </w:r>
      <w:proofErr w:type="spellStart"/>
      <w:r w:rsidRPr="002C5BB1">
        <w:rPr>
          <w:rFonts w:ascii="Times New Roman" w:hAnsi="Times New Roman" w:cs="Times New Roman"/>
          <w:color w:val="000000" w:themeColor="text1"/>
          <w:sz w:val="24"/>
          <w:szCs w:val="24"/>
        </w:rPr>
        <w:t>Tamilnadu</w:t>
      </w:r>
      <w:proofErr w:type="spellEnd"/>
      <w:r w:rsidRPr="002C5BB1">
        <w:rPr>
          <w:rFonts w:ascii="Times New Roman" w:hAnsi="Times New Roman" w:cs="Times New Roman"/>
          <w:color w:val="000000" w:themeColor="text1"/>
          <w:sz w:val="24"/>
          <w:szCs w:val="24"/>
        </w:rPr>
        <w:t xml:space="preserve">, Mumbai in Maharashtra, Kanpur in U.P., Jalandhar in Punjab, Agra and Delhi.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Indian leather industry is the core strength of the Indian footwear industry. It is the engine of growth for the entire Indian leather industry and India is the second largest global producer of footwear after China.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Reputed global brands like </w:t>
      </w:r>
      <w:proofErr w:type="spellStart"/>
      <w:r w:rsidRPr="002C5BB1">
        <w:rPr>
          <w:rFonts w:ascii="Times New Roman" w:hAnsi="Times New Roman" w:cs="Times New Roman"/>
          <w:color w:val="000000" w:themeColor="text1"/>
          <w:sz w:val="24"/>
          <w:szCs w:val="24"/>
        </w:rPr>
        <w:t>Florsheim</w:t>
      </w:r>
      <w:proofErr w:type="spellEnd"/>
      <w:r w:rsidRPr="002C5BB1">
        <w:rPr>
          <w:rFonts w:ascii="Times New Roman" w:hAnsi="Times New Roman" w:cs="Times New Roman"/>
          <w:color w:val="000000" w:themeColor="text1"/>
          <w:sz w:val="24"/>
          <w:szCs w:val="24"/>
        </w:rPr>
        <w:t xml:space="preserve">, Nunn Bush, Stacy Adams, Gabor, Clarks, Nike, Reebok, </w:t>
      </w:r>
      <w:proofErr w:type="spellStart"/>
      <w:r w:rsidRPr="002C5BB1">
        <w:rPr>
          <w:rFonts w:ascii="Times New Roman" w:hAnsi="Times New Roman" w:cs="Times New Roman"/>
          <w:color w:val="000000" w:themeColor="text1"/>
          <w:sz w:val="24"/>
          <w:szCs w:val="24"/>
        </w:rPr>
        <w:t>Ecco</w:t>
      </w:r>
      <w:proofErr w:type="spellEnd"/>
      <w:r w:rsidRPr="002C5BB1">
        <w:rPr>
          <w:rFonts w:ascii="Times New Roman" w:hAnsi="Times New Roman" w:cs="Times New Roman"/>
          <w:color w:val="000000" w:themeColor="text1"/>
          <w:sz w:val="24"/>
          <w:szCs w:val="24"/>
        </w:rPr>
        <w:t xml:space="preserve">, </w:t>
      </w:r>
      <w:proofErr w:type="spellStart"/>
      <w:r w:rsidRPr="002C5BB1">
        <w:rPr>
          <w:rFonts w:ascii="Times New Roman" w:hAnsi="Times New Roman" w:cs="Times New Roman"/>
          <w:color w:val="000000" w:themeColor="text1"/>
          <w:sz w:val="24"/>
          <w:szCs w:val="24"/>
        </w:rPr>
        <w:t>Deichmann</w:t>
      </w:r>
      <w:proofErr w:type="spellEnd"/>
      <w:r w:rsidRPr="002C5BB1">
        <w:rPr>
          <w:rFonts w:ascii="Times New Roman" w:hAnsi="Times New Roman" w:cs="Times New Roman"/>
          <w:color w:val="000000" w:themeColor="text1"/>
          <w:sz w:val="24"/>
          <w:szCs w:val="24"/>
        </w:rPr>
        <w:t xml:space="preserve">, </w:t>
      </w:r>
      <w:proofErr w:type="spellStart"/>
      <w:r w:rsidRPr="002C5BB1">
        <w:rPr>
          <w:rFonts w:ascii="Times New Roman" w:hAnsi="Times New Roman" w:cs="Times New Roman"/>
          <w:color w:val="000000" w:themeColor="text1"/>
          <w:sz w:val="24"/>
          <w:szCs w:val="24"/>
        </w:rPr>
        <w:t>Elefanten</w:t>
      </w:r>
      <w:proofErr w:type="spellEnd"/>
      <w:r w:rsidRPr="002C5BB1">
        <w:rPr>
          <w:rFonts w:ascii="Times New Roman" w:hAnsi="Times New Roman" w:cs="Times New Roman"/>
          <w:color w:val="000000" w:themeColor="text1"/>
          <w:sz w:val="24"/>
          <w:szCs w:val="24"/>
        </w:rPr>
        <w:t xml:space="preserve">, St Michaels, </w:t>
      </w:r>
      <w:proofErr w:type="spellStart"/>
      <w:r w:rsidRPr="002C5BB1">
        <w:rPr>
          <w:rFonts w:ascii="Times New Roman" w:hAnsi="Times New Roman" w:cs="Times New Roman"/>
          <w:color w:val="000000" w:themeColor="text1"/>
          <w:sz w:val="24"/>
          <w:szCs w:val="24"/>
        </w:rPr>
        <w:t>Hasley</w:t>
      </w:r>
      <w:proofErr w:type="spellEnd"/>
      <w:r w:rsidRPr="002C5BB1">
        <w:rPr>
          <w:rFonts w:ascii="Times New Roman" w:hAnsi="Times New Roman" w:cs="Times New Roman"/>
          <w:color w:val="000000" w:themeColor="text1"/>
          <w:sz w:val="24"/>
          <w:szCs w:val="24"/>
        </w:rPr>
        <w:t xml:space="preserve">, Salamander and </w:t>
      </w:r>
      <w:proofErr w:type="spellStart"/>
      <w:r w:rsidRPr="002C5BB1">
        <w:rPr>
          <w:rFonts w:ascii="Times New Roman" w:hAnsi="Times New Roman" w:cs="Times New Roman"/>
          <w:color w:val="000000" w:themeColor="text1"/>
          <w:sz w:val="24"/>
          <w:szCs w:val="24"/>
        </w:rPr>
        <w:t>Colehaan</w:t>
      </w:r>
      <w:proofErr w:type="spellEnd"/>
      <w:r w:rsidRPr="002C5BB1">
        <w:rPr>
          <w:rFonts w:ascii="Times New Roman" w:hAnsi="Times New Roman" w:cs="Times New Roman"/>
          <w:color w:val="000000" w:themeColor="text1"/>
          <w:sz w:val="24"/>
          <w:szCs w:val="24"/>
        </w:rPr>
        <w:t xml:space="preserve"> are manufactured under license in India. Besides, many global retail chains seeking quality products at competitive prices are actively sourcing footwear from India.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While leather shoes and uppers are produced in medium to large-scale units, the sandals and </w:t>
      </w:r>
      <w:proofErr w:type="spellStart"/>
      <w:r w:rsidRPr="002C5BB1">
        <w:rPr>
          <w:rFonts w:ascii="Times New Roman" w:hAnsi="Times New Roman" w:cs="Times New Roman"/>
          <w:color w:val="000000" w:themeColor="text1"/>
          <w:sz w:val="24"/>
          <w:szCs w:val="24"/>
        </w:rPr>
        <w:t>chappals</w:t>
      </w:r>
      <w:proofErr w:type="spellEnd"/>
      <w:r w:rsidRPr="002C5BB1">
        <w:rPr>
          <w:rFonts w:ascii="Times New Roman" w:hAnsi="Times New Roman" w:cs="Times New Roman"/>
          <w:color w:val="000000" w:themeColor="text1"/>
          <w:sz w:val="24"/>
          <w:szCs w:val="24"/>
        </w:rPr>
        <w:t xml:space="preserve"> are produced in the household and cottage sector. The industry is poised for adopting the modern and state-of-the-art technology to suit the exacting international requirements and standards. India produces more of gent’s footwear while the world’s major production is in </w:t>
      </w:r>
      <w:proofErr w:type="gramStart"/>
      <w:r w:rsidRPr="002C5BB1">
        <w:rPr>
          <w:rFonts w:ascii="Times New Roman" w:hAnsi="Times New Roman" w:cs="Times New Roman"/>
          <w:color w:val="000000" w:themeColor="text1"/>
          <w:sz w:val="24"/>
          <w:szCs w:val="24"/>
        </w:rPr>
        <w:t>ladies</w:t>
      </w:r>
      <w:proofErr w:type="gramEnd"/>
      <w:r w:rsidRPr="002C5BB1">
        <w:rPr>
          <w:rFonts w:ascii="Times New Roman" w:hAnsi="Times New Roman" w:cs="Times New Roman"/>
          <w:color w:val="000000" w:themeColor="text1"/>
          <w:sz w:val="24"/>
          <w:szCs w:val="24"/>
        </w:rPr>
        <w:t xml:space="preserve"> footwear. In the case of chapels and sandals, use of non-leather material is prevalent in the domestic market.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Leather footwear exported from India are dress shoes, casuals, moccasins, sport shoes, </w:t>
      </w:r>
      <w:proofErr w:type="spellStart"/>
      <w:r w:rsidRPr="002C5BB1">
        <w:rPr>
          <w:rFonts w:ascii="Times New Roman" w:hAnsi="Times New Roman" w:cs="Times New Roman"/>
          <w:color w:val="000000" w:themeColor="text1"/>
          <w:sz w:val="24"/>
          <w:szCs w:val="24"/>
        </w:rPr>
        <w:t>horrachies</w:t>
      </w:r>
      <w:proofErr w:type="spellEnd"/>
      <w:r w:rsidRPr="002C5BB1">
        <w:rPr>
          <w:rFonts w:ascii="Times New Roman" w:hAnsi="Times New Roman" w:cs="Times New Roman"/>
          <w:color w:val="000000" w:themeColor="text1"/>
          <w:sz w:val="24"/>
          <w:szCs w:val="24"/>
        </w:rPr>
        <w:t xml:space="preserve">, sandals, ballerinas, boots. Non-leather footwear exported from India are Shoes, Sandals and </w:t>
      </w:r>
      <w:proofErr w:type="spellStart"/>
      <w:r w:rsidRPr="002C5BB1">
        <w:rPr>
          <w:rFonts w:ascii="Times New Roman" w:hAnsi="Times New Roman" w:cs="Times New Roman"/>
          <w:color w:val="000000" w:themeColor="text1"/>
          <w:sz w:val="24"/>
          <w:szCs w:val="24"/>
        </w:rPr>
        <w:t>Chappals</w:t>
      </w:r>
      <w:proofErr w:type="spellEnd"/>
      <w:r w:rsidRPr="002C5BB1">
        <w:rPr>
          <w:rFonts w:ascii="Times New Roman" w:hAnsi="Times New Roman" w:cs="Times New Roman"/>
          <w:color w:val="000000" w:themeColor="text1"/>
          <w:sz w:val="24"/>
          <w:szCs w:val="24"/>
        </w:rPr>
        <w:t xml:space="preserve"> made of rubber, plastic, P.V.C. and other materials.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With changing lifestyles and increasing affluence, domestic demand for footwear is projected to grow at a faster rate than has been seen. There are already many new domestic brands of footwear and many foreign brands such as Nike, Adidas, Puma, Reebok, </w:t>
      </w:r>
      <w:proofErr w:type="spellStart"/>
      <w:r w:rsidRPr="002C5BB1">
        <w:rPr>
          <w:rFonts w:ascii="Times New Roman" w:hAnsi="Times New Roman" w:cs="Times New Roman"/>
          <w:color w:val="000000" w:themeColor="text1"/>
          <w:sz w:val="24"/>
          <w:szCs w:val="24"/>
        </w:rPr>
        <w:t>Florsheim</w:t>
      </w:r>
      <w:proofErr w:type="spellEnd"/>
      <w:r w:rsidRPr="002C5BB1">
        <w:rPr>
          <w:rFonts w:ascii="Times New Roman" w:hAnsi="Times New Roman" w:cs="Times New Roman"/>
          <w:color w:val="000000" w:themeColor="text1"/>
          <w:sz w:val="24"/>
          <w:szCs w:val="24"/>
        </w:rPr>
        <w:t xml:space="preserve">, Rockport, etc. have also been able to enter the market. The footwear sector has matured from the level of manual footwear manufacturing methods to automated footwear manufacturing systems. Many units are equipped with In-house Design Studios incorporating state-of-the-art CAD systems having 3D Shoe Design packages that are intuitive and easy to use. Many Indian footwear factories have also acquired the ISO 9000, ISO 14000 as well as the SA 8000 certifications. Excellent </w:t>
      </w:r>
      <w:r w:rsidRPr="002C5BB1">
        <w:rPr>
          <w:rFonts w:ascii="Times New Roman" w:hAnsi="Times New Roman" w:cs="Times New Roman"/>
          <w:color w:val="000000" w:themeColor="text1"/>
          <w:sz w:val="24"/>
          <w:szCs w:val="24"/>
        </w:rPr>
        <w:lastRenderedPageBreak/>
        <w:t xml:space="preserve">facilities for Physical and Chemical testing exist with the laboratories having tie-ups with leading international agencies like SATRA, UK and PFI, Germany. One of the major factors for success in niche international fashion markets is the ability to cater them with the latest designs, and in accordance with the latest trends. India, has gained international prominence in the area of Colours&amp; Leather Texture forecasting through its outstanding success in MODEUROP. Design and Retail information is regularly made available to footwear manufacturers to help them suitably address the season's requirement.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 The Indian Footwear Industry is gearing up to leverage its strengths towards maximizing benefits. Strength of India in the footwear sector originates from its command on reliable supply of resources in the form of raw hides and skins, quality finished leather, large installed capacities for production of finished leather &amp; footwear, large human capital with expertise and technology base, skilled manpower and relatively low cost </w:t>
      </w:r>
      <w:proofErr w:type="spellStart"/>
      <w:r w:rsidRPr="002C5BB1">
        <w:rPr>
          <w:rFonts w:ascii="Times New Roman" w:hAnsi="Times New Roman" w:cs="Times New Roman"/>
          <w:color w:val="000000" w:themeColor="text1"/>
          <w:sz w:val="24"/>
          <w:szCs w:val="24"/>
        </w:rPr>
        <w:t>labor</w:t>
      </w:r>
      <w:proofErr w:type="spellEnd"/>
      <w:r w:rsidRPr="002C5BB1">
        <w:rPr>
          <w:rFonts w:ascii="Times New Roman" w:hAnsi="Times New Roman" w:cs="Times New Roman"/>
          <w:color w:val="000000" w:themeColor="text1"/>
          <w:sz w:val="24"/>
          <w:szCs w:val="24"/>
        </w:rPr>
        <w:t xml:space="preserve">, proven strength to produce footwear for global brand leaders and acquired technology competence, particularly for mid and high priced footwear segments. Resource strength of India in the form of materials and skilled manpower is a comparative advantage for the country.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export targets from 2007-08 to 2010-11 as tabulated below reflects the fact that footwear sector is the most significant segment of the Leather Industry in India.</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India has emerged in recent years as a relatively sophisticated low to medium cost supplier to world markets –The leather industry in India has been targeted by the Central Government as an engine for economic growth. Progressively, the Government has prodded and legislated a reluctant industry to modernise. India was noted as a supplier of rawhides and skins semi processed leather and some shoes.</w:t>
      </w:r>
      <w:r w:rsidRPr="002C5BB1">
        <w:rPr>
          <w:rFonts w:ascii="Times New Roman" w:hAnsi="Times New Roman" w:cs="Times New Roman"/>
          <w:color w:val="000000" w:themeColor="text1"/>
          <w:sz w:val="24"/>
          <w:szCs w:val="24"/>
        </w:rPr>
        <w:tab/>
        <w:t xml:space="preserve">In the 1970’s, the Government initially banned the export of raw hides and skins, followed this by limiting, then stopping the export of semi processed leather and encouraging local tanneries to manufacture finished leather themselves. Despite protestations from the industrialists, this has resulted in a marked improvement in the shoe manufacturing industry. India is now a major supplier of leather footwear to world markets and has the potential to rival China in the future (60% of Chinese exports are synthetic shoes). India is often referred to as the sleeping giant in footwear terms. It has an installed capacity of 1,800 million pairs, second only to China. The bulk of production is in men’s leather </w:t>
      </w:r>
      <w:r w:rsidRPr="002C5BB1">
        <w:rPr>
          <w:rFonts w:ascii="Times New Roman" w:hAnsi="Times New Roman" w:cs="Times New Roman"/>
          <w:color w:val="000000" w:themeColor="text1"/>
          <w:sz w:val="24"/>
          <w:szCs w:val="24"/>
        </w:rPr>
        <w:lastRenderedPageBreak/>
        <w:t xml:space="preserve">shoes and leather uppers for both men and ladies. It has over 100 fully mechanised, modern shoe making plants, as good as anywhere in the world (including Europe). It makes for some upmarket brands including </w:t>
      </w:r>
      <w:proofErr w:type="spellStart"/>
      <w:r w:rsidRPr="002C5BB1">
        <w:rPr>
          <w:rFonts w:ascii="Times New Roman" w:hAnsi="Times New Roman" w:cs="Times New Roman"/>
          <w:color w:val="000000" w:themeColor="text1"/>
          <w:sz w:val="24"/>
          <w:szCs w:val="24"/>
        </w:rPr>
        <w:t>Florsheim</w:t>
      </w:r>
      <w:proofErr w:type="spellEnd"/>
      <w:r w:rsidRPr="002C5BB1">
        <w:rPr>
          <w:rFonts w:ascii="Times New Roman" w:hAnsi="Times New Roman" w:cs="Times New Roman"/>
          <w:color w:val="000000" w:themeColor="text1"/>
          <w:sz w:val="24"/>
          <w:szCs w:val="24"/>
        </w:rPr>
        <w:t xml:space="preserve"> (US), Lloyd (Germany), Clarks (UK), Marks and Spencer (UK).</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India has had mixed fortunes in its recent export performance. In 2000, exports of shoes were US$ 651 million, in 2001 these increased to 663 million but declined in 2002 to 623 million dollars (See Statistics).</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main markets for Indian leather shoes are UK and USA, which between them take about 55% of total exports. India has not yet reached its full potential in terms of a world supplier. This is due </w:t>
      </w:r>
      <w:proofErr w:type="gramStart"/>
      <w:r w:rsidRPr="002C5BB1">
        <w:rPr>
          <w:rFonts w:ascii="Times New Roman" w:hAnsi="Times New Roman" w:cs="Times New Roman"/>
          <w:color w:val="000000" w:themeColor="text1"/>
          <w:sz w:val="24"/>
          <w:szCs w:val="24"/>
        </w:rPr>
        <w:t>mainly  to</w:t>
      </w:r>
      <w:proofErr w:type="gramEnd"/>
      <w:r w:rsidRPr="002C5BB1">
        <w:rPr>
          <w:rFonts w:ascii="Times New Roman" w:hAnsi="Times New Roman" w:cs="Times New Roman"/>
          <w:color w:val="000000" w:themeColor="text1"/>
          <w:sz w:val="24"/>
          <w:szCs w:val="24"/>
        </w:rPr>
        <w:t xml:space="preserve"> local cow leather that although plentiful, has a maximum thickness of 1.4– 1.6mm, and the socio / political / infrastructure of the country. However, India is an excellent supplier of leather uppers. Importation of uppers from India does not infringe FTA with Europe or the </w:t>
      </w:r>
      <w:proofErr w:type="spellStart"/>
      <w:r w:rsidRPr="002C5BB1">
        <w:rPr>
          <w:rFonts w:ascii="Times New Roman" w:hAnsi="Times New Roman" w:cs="Times New Roman"/>
          <w:color w:val="000000" w:themeColor="text1"/>
          <w:sz w:val="24"/>
          <w:szCs w:val="24"/>
        </w:rPr>
        <w:t>USA.The</w:t>
      </w:r>
      <w:proofErr w:type="spellEnd"/>
      <w:r w:rsidRPr="002C5BB1">
        <w:rPr>
          <w:rFonts w:ascii="Times New Roman" w:hAnsi="Times New Roman" w:cs="Times New Roman"/>
          <w:color w:val="000000" w:themeColor="text1"/>
          <w:sz w:val="24"/>
          <w:szCs w:val="24"/>
        </w:rPr>
        <w:t xml:space="preserve"> potential is set to change albeit slowly, but with a population rivalling China for size, there is no doubt the tussle for world domination in footwear supply </w:t>
      </w:r>
      <w:proofErr w:type="gramStart"/>
      <w:r w:rsidRPr="002C5BB1">
        <w:rPr>
          <w:rFonts w:ascii="Times New Roman" w:hAnsi="Times New Roman" w:cs="Times New Roman"/>
          <w:color w:val="000000" w:themeColor="text1"/>
          <w:sz w:val="24"/>
          <w:szCs w:val="24"/>
        </w:rPr>
        <w:t>is  between</w:t>
      </w:r>
      <w:proofErr w:type="gramEnd"/>
      <w:r w:rsidRPr="002C5BB1">
        <w:rPr>
          <w:rFonts w:ascii="Times New Roman" w:hAnsi="Times New Roman" w:cs="Times New Roman"/>
          <w:color w:val="000000" w:themeColor="text1"/>
          <w:sz w:val="24"/>
          <w:szCs w:val="24"/>
        </w:rPr>
        <w:t xml:space="preserve"> these two countries.</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Few Interesting Facts:</w:t>
      </w:r>
    </w:p>
    <w:p w:rsidR="009B4538" w:rsidRPr="002C5BB1" w:rsidRDefault="009B4538" w:rsidP="002C5BB1">
      <w:pPr>
        <w:pStyle w:val="ListParagraph"/>
        <w:numPr>
          <w:ilvl w:val="0"/>
          <w:numId w:val="54"/>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Indian footwear retail market is expected to grow at a CAGR of over 20% for the period spanning from 2008 to 2011.</w:t>
      </w:r>
    </w:p>
    <w:p w:rsidR="009B4538" w:rsidRPr="002C5BB1" w:rsidRDefault="009B4538" w:rsidP="002C5BB1">
      <w:pPr>
        <w:pStyle w:val="ListParagraph"/>
        <w:numPr>
          <w:ilvl w:val="0"/>
          <w:numId w:val="54"/>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Footwear is expected to comprise about 60% of the total leather exports by 2011 from over 38% in 2006-07.</w:t>
      </w:r>
    </w:p>
    <w:p w:rsidR="009B4538" w:rsidRPr="002C5BB1" w:rsidRDefault="009B4538" w:rsidP="002C5BB1">
      <w:pPr>
        <w:pStyle w:val="ListParagraph"/>
        <w:numPr>
          <w:ilvl w:val="0"/>
          <w:numId w:val="54"/>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Presently, the Indian footwear market is dominated by Men's footwear market that accounts for nearly 58% of the total Indian footwear retail market.</w:t>
      </w:r>
    </w:p>
    <w:p w:rsidR="009B4538" w:rsidRPr="002C5BB1" w:rsidRDefault="009B4538" w:rsidP="002C5BB1">
      <w:pPr>
        <w:pStyle w:val="ListParagraph"/>
        <w:numPr>
          <w:ilvl w:val="0"/>
          <w:numId w:val="54"/>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By products, the Indian footwear market is dominated by casual footwear market that makes up for nearly two-third of the total footwear retail market.</w:t>
      </w:r>
    </w:p>
    <w:p w:rsidR="009B4538" w:rsidRPr="002C5BB1" w:rsidRDefault="009B4538" w:rsidP="002C5BB1">
      <w:pPr>
        <w:pStyle w:val="ListParagraph"/>
        <w:numPr>
          <w:ilvl w:val="0"/>
          <w:numId w:val="54"/>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As footwear retailing in India remain focused on men's shoes, there exists a plethora of opportunities in the exclusive ladies' and kids' footwear segment with no organized retailing chain having a national presence in either of these categories.</w:t>
      </w:r>
    </w:p>
    <w:p w:rsidR="009B4538" w:rsidRPr="002C5BB1" w:rsidRDefault="009B4538" w:rsidP="002C5BB1">
      <w:pPr>
        <w:pStyle w:val="ListParagraph"/>
        <w:numPr>
          <w:ilvl w:val="0"/>
          <w:numId w:val="54"/>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Indian footwear market scores over other footwear markets as it gives benefits like low cost of production, abundant raw material, and has huge consumption market.</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lastRenderedPageBreak/>
        <w:t>There are nearly 4000 units engaged in manufacturing footwear in India. The industry is dominated by small scale units with the total production of 55%. The total turnover of the footwear industry including leather and non-leather footwear is estimated at Rs.8500-9500 crore (Euro 551.3-1723.1 Million) including Rs.1200-1400 crore (Euro 217.6-253.9 Million) in the household segment. India's share in global leather footwear imports is around 1.4% Major Competitors in the export market for leather footwear are China (14%), Spain (6%) and Italy (21%).</w:t>
      </w:r>
    </w:p>
    <w:p w:rsidR="009B4538" w:rsidRPr="002C5BB1" w:rsidRDefault="009B4538" w:rsidP="00CD5292">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footwear industry </w:t>
      </w:r>
      <w:proofErr w:type="gramStart"/>
      <w:r w:rsidRPr="002C5BB1">
        <w:rPr>
          <w:rFonts w:ascii="Times New Roman" w:hAnsi="Times New Roman" w:cs="Times New Roman"/>
          <w:color w:val="000000" w:themeColor="text1"/>
          <w:sz w:val="24"/>
          <w:szCs w:val="24"/>
        </w:rPr>
        <w:t>exist</w:t>
      </w:r>
      <w:proofErr w:type="gramEnd"/>
      <w:r w:rsidRPr="002C5BB1">
        <w:rPr>
          <w:rFonts w:ascii="Times New Roman" w:hAnsi="Times New Roman" w:cs="Times New Roman"/>
          <w:color w:val="000000" w:themeColor="text1"/>
          <w:sz w:val="24"/>
          <w:szCs w:val="24"/>
        </w:rPr>
        <w:t xml:space="preserve"> both in the traditional and modern sector. While the traditional sector is spread throughout the country with pockets of concentration catering largely to the domestic market, the modern sector is largely confined to select centres like Chennai, </w:t>
      </w:r>
      <w:proofErr w:type="spellStart"/>
      <w:r w:rsidRPr="002C5BB1">
        <w:rPr>
          <w:rFonts w:ascii="Times New Roman" w:hAnsi="Times New Roman" w:cs="Times New Roman"/>
          <w:color w:val="000000" w:themeColor="text1"/>
          <w:sz w:val="24"/>
          <w:szCs w:val="24"/>
        </w:rPr>
        <w:t>Ambur</w:t>
      </w:r>
      <w:proofErr w:type="spellEnd"/>
      <w:r w:rsidRPr="002C5BB1">
        <w:rPr>
          <w:rFonts w:ascii="Times New Roman" w:hAnsi="Times New Roman" w:cs="Times New Roman"/>
          <w:color w:val="000000" w:themeColor="text1"/>
          <w:sz w:val="24"/>
          <w:szCs w:val="24"/>
        </w:rPr>
        <w:t xml:space="preserve">, </w:t>
      </w:r>
      <w:proofErr w:type="spellStart"/>
      <w:r w:rsidRPr="002C5BB1">
        <w:rPr>
          <w:rFonts w:ascii="Times New Roman" w:hAnsi="Times New Roman" w:cs="Times New Roman"/>
          <w:color w:val="000000" w:themeColor="text1"/>
          <w:sz w:val="24"/>
          <w:szCs w:val="24"/>
        </w:rPr>
        <w:t>Ranipet</w:t>
      </w:r>
      <w:proofErr w:type="spellEnd"/>
      <w:r w:rsidRPr="002C5BB1">
        <w:rPr>
          <w:rFonts w:ascii="Times New Roman" w:hAnsi="Times New Roman" w:cs="Times New Roman"/>
          <w:color w:val="000000" w:themeColor="text1"/>
          <w:sz w:val="24"/>
          <w:szCs w:val="24"/>
        </w:rPr>
        <w:t xml:space="preserve">, Agra, Kanpur and Delhi with most of their production for export. Assembly line production is organized, and about 90% of the workforces in the mechanized sector in South India consist of women. In fact, this sector has opened up plenty of employment opportunities for women who have no previous experience. They are trained to perform a particular function in the factory itself. </w:t>
      </w:r>
    </w:p>
    <w:p w:rsidR="00CD5292" w:rsidRDefault="009B4538" w:rsidP="00CD5292">
      <w:pPr>
        <w:pStyle w:val="ListParagraph"/>
        <w:spacing w:before="240" w:line="360" w:lineRule="auto"/>
        <w:ind w:left="0"/>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The Footwear Industry – A Global Perspective</w:t>
      </w:r>
    </w:p>
    <w:p w:rsidR="009B4538" w:rsidRPr="00CD5292" w:rsidRDefault="009B4538" w:rsidP="00CD5292">
      <w:pPr>
        <w:pStyle w:val="ListParagraph"/>
        <w:spacing w:before="240" w:line="360" w:lineRule="auto"/>
        <w:ind w:left="0"/>
        <w:jc w:val="both"/>
        <w:rPr>
          <w:rFonts w:ascii="Times New Roman" w:hAnsi="Times New Roman" w:cs="Times New Roman"/>
          <w:b/>
          <w:bCs/>
          <w:color w:val="000000" w:themeColor="text1"/>
          <w:sz w:val="24"/>
          <w:szCs w:val="24"/>
        </w:rPr>
      </w:pPr>
      <w:r w:rsidRPr="002C5BB1">
        <w:rPr>
          <w:rFonts w:ascii="Times New Roman" w:hAnsi="Times New Roman" w:cs="Times New Roman"/>
          <w:color w:val="000000" w:themeColor="text1"/>
          <w:sz w:val="24"/>
          <w:szCs w:val="24"/>
        </w:rPr>
        <w:t xml:space="preserve">Prior to the First World War most countries concentrated their footwear production only in the domestic markets. Very few countries namely, United States, United Kingdom, Germany and Switzerland concentrated on exports. From the eighteenth century onwards the North American footwear industry was growing tremendously. From the early nineteenth century onwards the country introduced mechanization. </w:t>
      </w:r>
      <w:proofErr w:type="gramStart"/>
      <w:r w:rsidRPr="002C5BB1">
        <w:rPr>
          <w:rFonts w:ascii="Times New Roman" w:hAnsi="Times New Roman" w:cs="Times New Roman"/>
          <w:color w:val="000000" w:themeColor="text1"/>
          <w:sz w:val="24"/>
          <w:szCs w:val="24"/>
        </w:rPr>
        <w:t>Therefore</w:t>
      </w:r>
      <w:proofErr w:type="gramEnd"/>
      <w:r w:rsidRPr="002C5BB1">
        <w:rPr>
          <w:rFonts w:ascii="Times New Roman" w:hAnsi="Times New Roman" w:cs="Times New Roman"/>
          <w:color w:val="000000" w:themeColor="text1"/>
          <w:sz w:val="24"/>
          <w:szCs w:val="24"/>
        </w:rPr>
        <w:t xml:space="preserve"> between the years 1863 – 1895, the footwear industries in North America became completely automated as a result of which they were able to achieve extraordinary increase in productivity. Before the First World War, United States exports increased to 11 million pairs of shoes as against 2, 75,000 pairs in 1870s. Prior to the growth of United States in the footwear exports, United Kingdom was the prime contender exporting around 8 million pairs per year. In order to resist competition from the United States, the British</w:t>
      </w:r>
    </w:p>
    <w:p w:rsidR="009B4538" w:rsidRPr="002C5BB1" w:rsidRDefault="009B4538" w:rsidP="002C5BB1">
      <w:pPr>
        <w:pStyle w:val="ListParagraph"/>
        <w:spacing w:before="240" w:line="360" w:lineRule="auto"/>
        <w:ind w:left="0"/>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Footwear Industry also automated its production process. Similar process was followed by Germany and Switzerland. Thereafter many other European Countries also followed suit. Close to First World War, the footwear sector in United States and in European </w:t>
      </w:r>
      <w:r w:rsidRPr="002C5BB1">
        <w:rPr>
          <w:rFonts w:ascii="Times New Roman" w:hAnsi="Times New Roman" w:cs="Times New Roman"/>
          <w:color w:val="000000" w:themeColor="text1"/>
          <w:sz w:val="24"/>
          <w:szCs w:val="24"/>
        </w:rPr>
        <w:lastRenderedPageBreak/>
        <w:t xml:space="preserve">Countries comprised of either medium or large scale industries. The First World War increased the footwear exports of Great Britain and United States substantially. For </w:t>
      </w:r>
      <w:proofErr w:type="gramStart"/>
      <w:r w:rsidRPr="002C5BB1">
        <w:rPr>
          <w:rFonts w:ascii="Times New Roman" w:hAnsi="Times New Roman" w:cs="Times New Roman"/>
          <w:color w:val="000000" w:themeColor="text1"/>
          <w:sz w:val="24"/>
          <w:szCs w:val="24"/>
        </w:rPr>
        <w:t>instance</w:t>
      </w:r>
      <w:proofErr w:type="gramEnd"/>
      <w:r w:rsidRPr="002C5BB1">
        <w:rPr>
          <w:rFonts w:ascii="Times New Roman" w:hAnsi="Times New Roman" w:cs="Times New Roman"/>
          <w:color w:val="000000" w:themeColor="text1"/>
          <w:sz w:val="24"/>
          <w:szCs w:val="24"/>
        </w:rPr>
        <w:t xml:space="preserve"> Great Britain alone manufactured around 60 million pairs of military shoes and supplied a quarter to its allies. Whereas footwear exports in United States reached about 17 million pairs by 1919. The demand for footwear during the First World War accelerated modernization in many other European countries like France. These countries modernized their footwear industry not only due to demand but also due to non-availability of labour. Also many other countries even though they did not participate in the World War still modernized their industry due to accelerated demand, for instance, Spain (Miranda, 2009). Post World War I, the international trade in footwear took a different turn. After 1921, there was a sharp decline in footwear exports. The reason being the countries which were importing footwear had developed production internally and imposed protection measures. These countries included Italy, Australia, New Zealand, Argentina and Union of South Africa. The large footwear exporting countries like United States and UK gradually became world’s leading importers. Between the years 1920 – 1933, North American exports fell to 95% of its pre-war exports in 1900. The footwear exports of the United States and United Kingdom did revive prior to II World War. But it was only for a short period, as the United States and United Kingdom, had already started importing footwear to a large extent from other countries like Spain, Italy and Czechoslovakia. During the second half of the twentieth century the growth of international footwear trade was enormous. Between the years 1960 to 1965, the overall footwear export rose to 136 million pairs per year, which were only 20 million pairs before the Second World War. In 1970s the footwear exports tripled and in 1990s it was almost ten times more. The principal importers for these products were the countries with highest GDP namely, United States and the European countries led by United Kingdom and Germany. The imports by the United States were primarily on non-rubber footwear which in 1950s amounted to around ten million pairs per year, which represents 2 percent of the global consumption. In 1965, the non-rubber footwear imports by the United States increased to 95 percent amounting to 13 percent of the global consumption. In 1969 it still exceeded 200 million pairs and represented a quarter of the total global consumption. The trend continued and in the year 1998, the consumption of footwear rose to 1200 million pairs. In the year 2010 the imports of footwear in United States further increased to almost </w:t>
      </w:r>
      <w:proofErr w:type="gramStart"/>
      <w:r w:rsidRPr="002C5BB1">
        <w:rPr>
          <w:rFonts w:ascii="Times New Roman" w:hAnsi="Times New Roman" w:cs="Times New Roman"/>
          <w:color w:val="000000" w:themeColor="text1"/>
          <w:sz w:val="24"/>
          <w:szCs w:val="24"/>
        </w:rPr>
        <w:t xml:space="preserve">twenty </w:t>
      </w:r>
      <w:r w:rsidRPr="002C5BB1">
        <w:rPr>
          <w:rFonts w:ascii="Times New Roman" w:hAnsi="Times New Roman" w:cs="Times New Roman"/>
          <w:color w:val="000000" w:themeColor="text1"/>
          <w:sz w:val="24"/>
          <w:szCs w:val="24"/>
        </w:rPr>
        <w:lastRenderedPageBreak/>
        <w:t>two</w:t>
      </w:r>
      <w:proofErr w:type="gramEnd"/>
      <w:r w:rsidRPr="002C5BB1">
        <w:rPr>
          <w:rFonts w:ascii="Times New Roman" w:hAnsi="Times New Roman" w:cs="Times New Roman"/>
          <w:color w:val="000000" w:themeColor="text1"/>
          <w:sz w:val="24"/>
          <w:szCs w:val="24"/>
        </w:rPr>
        <w:t xml:space="preserve"> thousand million pairs, making it as the leading importer of leather and non-leather footwear globally.</w:t>
      </w:r>
    </w:p>
    <w:p w:rsidR="009B4538" w:rsidRPr="002C5BB1" w:rsidRDefault="009B4538" w:rsidP="002C5BB1">
      <w:pPr>
        <w:pStyle w:val="ListParagraph"/>
        <w:spacing w:before="240" w:line="360" w:lineRule="auto"/>
        <w:ind w:left="0"/>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The Footwear Market in India</w:t>
      </w:r>
    </w:p>
    <w:p w:rsidR="009B4538" w:rsidRPr="002C5BB1" w:rsidRDefault="009B4538" w:rsidP="002C5BB1">
      <w:pPr>
        <w:pStyle w:val="ListParagraph"/>
        <w:spacing w:before="240" w:line="360" w:lineRule="auto"/>
        <w:ind w:left="0"/>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Footwear though it seems to be a pedestrian’s topic of study but it is a commodity that leverages mass production, popularly consumed and personal expression (Michael, 2007). It is the engine of growth for the leather Industry. India is the second largest producer of footwear next to China. India accounts for 14% of the global annual footwear production of 14.52 billion pairs. India manufactures around 1965 million pairs of footwear every year of which 909 million pairs are made of leather and 1056 million pairs of non-leather footwear. India exports around 115 million pairs of footwear. Low cost production, abundant availability of raw material and a huge consumption market are the basic features of the Indian footwear market. At present the domestic footwear industry is expected to touch a size of </w:t>
      </w:r>
      <w:proofErr w:type="spellStart"/>
      <w:r w:rsidRPr="002C5BB1">
        <w:rPr>
          <w:rFonts w:ascii="Times New Roman" w:hAnsi="Times New Roman" w:cs="Times New Roman"/>
          <w:color w:val="000000" w:themeColor="text1"/>
          <w:sz w:val="24"/>
          <w:szCs w:val="24"/>
        </w:rPr>
        <w:t>Rs</w:t>
      </w:r>
      <w:proofErr w:type="spellEnd"/>
      <w:r w:rsidRPr="002C5BB1">
        <w:rPr>
          <w:rFonts w:ascii="Times New Roman" w:hAnsi="Times New Roman" w:cs="Times New Roman"/>
          <w:color w:val="000000" w:themeColor="text1"/>
          <w:sz w:val="24"/>
          <w:szCs w:val="24"/>
        </w:rPr>
        <w:t xml:space="preserve"> 38,500 cores by 2015 due increasing income level and at present the footwear sector is estimated to contribute </w:t>
      </w:r>
      <w:proofErr w:type="spellStart"/>
      <w:r w:rsidRPr="002C5BB1">
        <w:rPr>
          <w:rFonts w:ascii="Times New Roman" w:hAnsi="Times New Roman" w:cs="Times New Roman"/>
          <w:color w:val="000000" w:themeColor="text1"/>
          <w:sz w:val="24"/>
          <w:szCs w:val="24"/>
        </w:rPr>
        <w:t>Rs</w:t>
      </w:r>
      <w:proofErr w:type="spellEnd"/>
      <w:r w:rsidRPr="002C5BB1">
        <w:rPr>
          <w:rFonts w:ascii="Times New Roman" w:hAnsi="Times New Roman" w:cs="Times New Roman"/>
          <w:color w:val="000000" w:themeColor="text1"/>
          <w:sz w:val="24"/>
          <w:szCs w:val="24"/>
        </w:rPr>
        <w:t xml:space="preserve"> 22,000 crore (ASSOCHAM). The Industry is project to grow at 8– 10%. The categories include casual, formal, semi-formal, sports shoes and sandals. Bulk of its production is consumed internally. </w:t>
      </w:r>
      <w:proofErr w:type="gramStart"/>
      <w:r w:rsidRPr="002C5BB1">
        <w:rPr>
          <w:rFonts w:ascii="Times New Roman" w:hAnsi="Times New Roman" w:cs="Times New Roman"/>
          <w:color w:val="000000" w:themeColor="text1"/>
          <w:sz w:val="24"/>
          <w:szCs w:val="24"/>
        </w:rPr>
        <w:t>Therefore</w:t>
      </w:r>
      <w:proofErr w:type="gramEnd"/>
      <w:r w:rsidRPr="002C5BB1">
        <w:rPr>
          <w:rFonts w:ascii="Times New Roman" w:hAnsi="Times New Roman" w:cs="Times New Roman"/>
          <w:color w:val="000000" w:themeColor="text1"/>
          <w:sz w:val="24"/>
          <w:szCs w:val="24"/>
        </w:rPr>
        <w:t xml:space="preserve"> domestically there is a huge market. Much of its growth is driven by the middle-class, especially in the urban market (Source: </w:t>
      </w:r>
      <w:proofErr w:type="spellStart"/>
      <w:r w:rsidRPr="002C5BB1">
        <w:rPr>
          <w:rFonts w:ascii="Times New Roman" w:hAnsi="Times New Roman" w:cs="Times New Roman"/>
          <w:color w:val="000000" w:themeColor="text1"/>
          <w:sz w:val="24"/>
          <w:szCs w:val="24"/>
        </w:rPr>
        <w:t>fMM&amp;T</w:t>
      </w:r>
      <w:proofErr w:type="spellEnd"/>
      <w:r w:rsidRPr="002C5BB1">
        <w:rPr>
          <w:rFonts w:ascii="Times New Roman" w:hAnsi="Times New Roman" w:cs="Times New Roman"/>
          <w:color w:val="000000" w:themeColor="text1"/>
          <w:sz w:val="24"/>
          <w:szCs w:val="24"/>
        </w:rPr>
        <w:t>). Despite the fact, the Indian population is becoming more eminent, still we find that the footwear market is divided into organized and the unorganized sector. The unorganized sector dominates the market.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t>INDAIN FOOTWEAR COMPONENTS INDUSTRY</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color w:val="000000" w:themeColor="text1"/>
          <w:sz w:val="24"/>
          <w:szCs w:val="24"/>
        </w:rPr>
        <w:t xml:space="preserve">The Footwear component industry is a segment of the leather industry in India.  The footwear component which are mainly exported from India, are leather shoe uppers and leather unit soles.  The estimated annual production capacity of leather shoe upper is 112 million pairs.  The major production </w:t>
      </w:r>
      <w:proofErr w:type="spellStart"/>
      <w:r w:rsidRPr="002C5BB1">
        <w:rPr>
          <w:rFonts w:ascii="Times New Roman" w:hAnsi="Times New Roman" w:cs="Times New Roman"/>
          <w:color w:val="000000" w:themeColor="text1"/>
          <w:sz w:val="24"/>
          <w:szCs w:val="24"/>
        </w:rPr>
        <w:t>centers</w:t>
      </w:r>
      <w:proofErr w:type="spellEnd"/>
      <w:r w:rsidRPr="002C5BB1">
        <w:rPr>
          <w:rFonts w:ascii="Times New Roman" w:hAnsi="Times New Roman" w:cs="Times New Roman"/>
          <w:color w:val="000000" w:themeColor="text1"/>
          <w:sz w:val="24"/>
          <w:szCs w:val="24"/>
        </w:rPr>
        <w:t xml:space="preserve"> are Chennai, </w:t>
      </w:r>
      <w:proofErr w:type="spellStart"/>
      <w:r w:rsidRPr="002C5BB1">
        <w:rPr>
          <w:rFonts w:ascii="Times New Roman" w:hAnsi="Times New Roman" w:cs="Times New Roman"/>
          <w:color w:val="000000" w:themeColor="text1"/>
          <w:sz w:val="24"/>
          <w:szCs w:val="24"/>
        </w:rPr>
        <w:t>Ranipet</w:t>
      </w:r>
      <w:proofErr w:type="spellEnd"/>
      <w:r w:rsidRPr="002C5BB1">
        <w:rPr>
          <w:rFonts w:ascii="Times New Roman" w:hAnsi="Times New Roman" w:cs="Times New Roman"/>
          <w:color w:val="000000" w:themeColor="text1"/>
          <w:sz w:val="24"/>
          <w:szCs w:val="24"/>
        </w:rPr>
        <w:t xml:space="preserve"> and </w:t>
      </w:r>
      <w:proofErr w:type="spellStart"/>
      <w:r w:rsidRPr="002C5BB1">
        <w:rPr>
          <w:rFonts w:ascii="Times New Roman" w:hAnsi="Times New Roman" w:cs="Times New Roman"/>
          <w:color w:val="000000" w:themeColor="text1"/>
          <w:sz w:val="24"/>
          <w:szCs w:val="24"/>
        </w:rPr>
        <w:t>ambur</w:t>
      </w:r>
      <w:proofErr w:type="spellEnd"/>
      <w:r w:rsidRPr="002C5BB1">
        <w:rPr>
          <w:rFonts w:ascii="Times New Roman" w:hAnsi="Times New Roman" w:cs="Times New Roman"/>
          <w:color w:val="000000" w:themeColor="text1"/>
          <w:sz w:val="24"/>
          <w:szCs w:val="24"/>
        </w:rPr>
        <w:t xml:space="preserve"> in Tamil Nadu, Agra &amp; </w:t>
      </w:r>
      <w:proofErr w:type="spellStart"/>
      <w:r w:rsidRPr="002C5BB1">
        <w:rPr>
          <w:rFonts w:ascii="Times New Roman" w:hAnsi="Times New Roman" w:cs="Times New Roman"/>
          <w:color w:val="000000" w:themeColor="text1"/>
          <w:sz w:val="24"/>
          <w:szCs w:val="24"/>
        </w:rPr>
        <w:t>Dehi</w:t>
      </w:r>
      <w:proofErr w:type="spellEnd"/>
      <w:r w:rsidRPr="002C5BB1">
        <w:rPr>
          <w:rFonts w:ascii="Times New Roman" w:hAnsi="Times New Roman" w:cs="Times New Roman"/>
          <w:color w:val="000000" w:themeColor="text1"/>
          <w:sz w:val="24"/>
          <w:szCs w:val="24"/>
        </w:rPr>
        <w:t>.</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components industry has enormous opportunity growth to later increasing production of footwear of various types, both for export and domestic market India’s export of footwear components touched US$ 229.49 million in 1999-2000, holding a share of 15% in India’s total export of leather and leather products.  Nearly 75% of the </w:t>
      </w:r>
      <w:r w:rsidRPr="002C5BB1">
        <w:rPr>
          <w:rFonts w:ascii="Times New Roman" w:hAnsi="Times New Roman" w:cs="Times New Roman"/>
          <w:color w:val="000000" w:themeColor="text1"/>
          <w:sz w:val="24"/>
          <w:szCs w:val="24"/>
        </w:rPr>
        <w:lastRenderedPageBreak/>
        <w:t>total export by footwear components is firm the Southern Region followed by the Northern Region, with a shoe of 13%.</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major markets for Indian footwear components are the U.K, Germany, Italy, U.S.A, France, and Portugal.  Nearly 83% of India’s export of footwear components is to the above countries.</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 the years 1999-2000, India exported footwear components to the tune of 38 million pairs mainly consisting of leather shoe uppers, leather unit sales and other.</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footwear industry is a significant segment of the leather industry in India</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India ranks second among the footwear producing countries next to China</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India produces mainly gent’s footwear while the world’s major production is in </w:t>
      </w:r>
      <w:proofErr w:type="gramStart"/>
      <w:r w:rsidRPr="002C5BB1">
        <w:rPr>
          <w:rFonts w:ascii="Times New Roman" w:hAnsi="Times New Roman" w:cs="Times New Roman"/>
          <w:color w:val="000000" w:themeColor="text1"/>
          <w:sz w:val="24"/>
          <w:szCs w:val="24"/>
        </w:rPr>
        <w:t>ladies</w:t>
      </w:r>
      <w:proofErr w:type="gramEnd"/>
      <w:r w:rsidRPr="002C5BB1">
        <w:rPr>
          <w:rFonts w:ascii="Times New Roman" w:hAnsi="Times New Roman" w:cs="Times New Roman"/>
          <w:color w:val="000000" w:themeColor="text1"/>
          <w:sz w:val="24"/>
          <w:szCs w:val="24"/>
        </w:rPr>
        <w:t xml:space="preserve"> footwear.</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industry is </w:t>
      </w:r>
      <w:proofErr w:type="spellStart"/>
      <w:r w:rsidRPr="002C5BB1">
        <w:rPr>
          <w:rFonts w:ascii="Times New Roman" w:hAnsi="Times New Roman" w:cs="Times New Roman"/>
          <w:color w:val="000000" w:themeColor="text1"/>
          <w:sz w:val="24"/>
          <w:szCs w:val="24"/>
        </w:rPr>
        <w:t>labor</w:t>
      </w:r>
      <w:proofErr w:type="spellEnd"/>
      <w:r w:rsidRPr="002C5BB1">
        <w:rPr>
          <w:rFonts w:ascii="Times New Roman" w:hAnsi="Times New Roman" w:cs="Times New Roman"/>
          <w:color w:val="000000" w:themeColor="text1"/>
          <w:sz w:val="24"/>
          <w:szCs w:val="24"/>
        </w:rPr>
        <w:t xml:space="preserve"> intensive and is concentrated in the small and cottage industry sectors.  While leather shoe and upper are concentrated in large-scale units, the sandals and footwear are produced in the here scaled and cottage sector.</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major production </w:t>
      </w:r>
      <w:proofErr w:type="spellStart"/>
      <w:r w:rsidRPr="002C5BB1">
        <w:rPr>
          <w:rFonts w:ascii="Times New Roman" w:hAnsi="Times New Roman" w:cs="Times New Roman"/>
          <w:color w:val="000000" w:themeColor="text1"/>
          <w:sz w:val="24"/>
          <w:szCs w:val="24"/>
        </w:rPr>
        <w:t>centers</w:t>
      </w:r>
      <w:proofErr w:type="spellEnd"/>
      <w:r w:rsidRPr="002C5BB1">
        <w:rPr>
          <w:rFonts w:ascii="Times New Roman" w:hAnsi="Times New Roman" w:cs="Times New Roman"/>
          <w:color w:val="000000" w:themeColor="text1"/>
          <w:sz w:val="24"/>
          <w:szCs w:val="24"/>
        </w:rPr>
        <w:t xml:space="preserve"> in India are Chennai, </w:t>
      </w:r>
      <w:proofErr w:type="spellStart"/>
      <w:r w:rsidRPr="002C5BB1">
        <w:rPr>
          <w:rFonts w:ascii="Times New Roman" w:hAnsi="Times New Roman" w:cs="Times New Roman"/>
          <w:color w:val="000000" w:themeColor="text1"/>
          <w:sz w:val="24"/>
          <w:szCs w:val="24"/>
        </w:rPr>
        <w:t>Ranipet</w:t>
      </w:r>
      <w:proofErr w:type="spellEnd"/>
      <w:r w:rsidRPr="002C5BB1">
        <w:rPr>
          <w:rFonts w:ascii="Times New Roman" w:hAnsi="Times New Roman" w:cs="Times New Roman"/>
          <w:color w:val="000000" w:themeColor="text1"/>
          <w:sz w:val="24"/>
          <w:szCs w:val="24"/>
        </w:rPr>
        <w:t xml:space="preserve">, and </w:t>
      </w:r>
      <w:proofErr w:type="spellStart"/>
      <w:r w:rsidRPr="002C5BB1">
        <w:rPr>
          <w:rFonts w:ascii="Times New Roman" w:hAnsi="Times New Roman" w:cs="Times New Roman"/>
          <w:color w:val="000000" w:themeColor="text1"/>
          <w:sz w:val="24"/>
          <w:szCs w:val="24"/>
        </w:rPr>
        <w:t>Ambur</w:t>
      </w:r>
      <w:proofErr w:type="spellEnd"/>
      <w:r w:rsidRPr="002C5BB1">
        <w:rPr>
          <w:rFonts w:ascii="Times New Roman" w:hAnsi="Times New Roman" w:cs="Times New Roman"/>
          <w:color w:val="000000" w:themeColor="text1"/>
          <w:sz w:val="24"/>
          <w:szCs w:val="24"/>
        </w:rPr>
        <w:t xml:space="preserve"> in Tamil Nadu, Mumbai in Maharashtra, Kanpur in U.P, </w:t>
      </w:r>
      <w:proofErr w:type="spellStart"/>
      <w:r w:rsidRPr="002C5BB1">
        <w:rPr>
          <w:rFonts w:ascii="Times New Roman" w:hAnsi="Times New Roman" w:cs="Times New Roman"/>
          <w:color w:val="000000" w:themeColor="text1"/>
          <w:sz w:val="24"/>
          <w:szCs w:val="24"/>
        </w:rPr>
        <w:t>Jalundhar</w:t>
      </w:r>
      <w:proofErr w:type="spellEnd"/>
      <w:r w:rsidRPr="002C5BB1">
        <w:rPr>
          <w:rFonts w:ascii="Times New Roman" w:hAnsi="Times New Roman" w:cs="Times New Roman"/>
          <w:color w:val="000000" w:themeColor="text1"/>
          <w:sz w:val="24"/>
          <w:szCs w:val="24"/>
        </w:rPr>
        <w:t xml:space="preserve"> in Punjab, Agra and Delhi.</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Shoes manufactured in India wear brand names like </w:t>
      </w:r>
      <w:proofErr w:type="spellStart"/>
      <w:r w:rsidRPr="002C5BB1">
        <w:rPr>
          <w:rFonts w:ascii="Times New Roman" w:hAnsi="Times New Roman" w:cs="Times New Roman"/>
          <w:color w:val="000000" w:themeColor="text1"/>
          <w:sz w:val="24"/>
          <w:szCs w:val="24"/>
        </w:rPr>
        <w:t>Florshcim</w:t>
      </w:r>
      <w:proofErr w:type="spellEnd"/>
      <w:r w:rsidRPr="002C5BB1">
        <w:rPr>
          <w:rFonts w:ascii="Times New Roman" w:hAnsi="Times New Roman" w:cs="Times New Roman"/>
          <w:color w:val="000000" w:themeColor="text1"/>
          <w:sz w:val="24"/>
          <w:szCs w:val="24"/>
        </w:rPr>
        <w:t xml:space="preserve">, Gabor, Clarks, Salamander, and St. </w:t>
      </w:r>
      <w:proofErr w:type="spellStart"/>
      <w:r w:rsidRPr="002C5BB1">
        <w:rPr>
          <w:rFonts w:ascii="Times New Roman" w:hAnsi="Times New Roman" w:cs="Times New Roman"/>
          <w:color w:val="000000" w:themeColor="text1"/>
          <w:sz w:val="24"/>
          <w:szCs w:val="24"/>
        </w:rPr>
        <w:t>Micheal’s</w:t>
      </w:r>
      <w:proofErr w:type="spellEnd"/>
      <w:r w:rsidRPr="002C5BB1">
        <w:rPr>
          <w:rFonts w:ascii="Times New Roman" w:hAnsi="Times New Roman" w:cs="Times New Roman"/>
          <w:color w:val="000000" w:themeColor="text1"/>
          <w:sz w:val="24"/>
          <w:szCs w:val="24"/>
        </w:rPr>
        <w:t>. As part of its effort to play a lead role in the global trade, the Indian leather industry is focusing on key deliverables of innovative design, consistently superior quality and unfailing delivery schedules.</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Indian footwear industry is provided with institutional </w:t>
      </w:r>
      <w:proofErr w:type="spellStart"/>
      <w:r w:rsidRPr="002C5BB1">
        <w:rPr>
          <w:rFonts w:ascii="Times New Roman" w:hAnsi="Times New Roman" w:cs="Times New Roman"/>
          <w:color w:val="000000" w:themeColor="text1"/>
          <w:sz w:val="24"/>
          <w:szCs w:val="24"/>
        </w:rPr>
        <w:t>infrastrure</w:t>
      </w:r>
      <w:proofErr w:type="spellEnd"/>
      <w:r w:rsidRPr="002C5BB1">
        <w:rPr>
          <w:rFonts w:ascii="Times New Roman" w:hAnsi="Times New Roman" w:cs="Times New Roman"/>
          <w:color w:val="000000" w:themeColor="text1"/>
          <w:sz w:val="24"/>
          <w:szCs w:val="24"/>
        </w:rPr>
        <w:t xml:space="preserve"> support through premier institutions like Central </w:t>
      </w:r>
      <w:proofErr w:type="gramStart"/>
      <w:r w:rsidRPr="002C5BB1">
        <w:rPr>
          <w:rFonts w:ascii="Times New Roman" w:hAnsi="Times New Roman" w:cs="Times New Roman"/>
          <w:color w:val="000000" w:themeColor="text1"/>
          <w:sz w:val="24"/>
          <w:szCs w:val="24"/>
        </w:rPr>
        <w:t>leather</w:t>
      </w:r>
      <w:proofErr w:type="gramEnd"/>
      <w:r w:rsidRPr="002C5BB1">
        <w:rPr>
          <w:rFonts w:ascii="Times New Roman" w:hAnsi="Times New Roman" w:cs="Times New Roman"/>
          <w:color w:val="000000" w:themeColor="text1"/>
          <w:sz w:val="24"/>
          <w:szCs w:val="24"/>
        </w:rPr>
        <w:t xml:space="preserve"> Research institute </w:t>
      </w:r>
      <w:proofErr w:type="spellStart"/>
      <w:r w:rsidRPr="002C5BB1">
        <w:rPr>
          <w:rFonts w:ascii="Times New Roman" w:hAnsi="Times New Roman" w:cs="Times New Roman"/>
          <w:color w:val="000000" w:themeColor="text1"/>
          <w:sz w:val="24"/>
          <w:szCs w:val="24"/>
        </w:rPr>
        <w:t>Channai</w:t>
      </w:r>
      <w:proofErr w:type="spellEnd"/>
      <w:r w:rsidRPr="002C5BB1">
        <w:rPr>
          <w:rFonts w:ascii="Times New Roman" w:hAnsi="Times New Roman" w:cs="Times New Roman"/>
          <w:color w:val="000000" w:themeColor="text1"/>
          <w:sz w:val="24"/>
          <w:szCs w:val="24"/>
        </w:rPr>
        <w:t xml:space="preserve">, footwear Design &amp; Development Institute Noida, National Institute of Fashion Technology New Delhi </w:t>
      </w:r>
      <w:proofErr w:type="spellStart"/>
      <w:r w:rsidRPr="002C5BB1">
        <w:rPr>
          <w:rFonts w:ascii="Times New Roman" w:hAnsi="Times New Roman" w:cs="Times New Roman"/>
          <w:color w:val="000000" w:themeColor="text1"/>
          <w:sz w:val="24"/>
          <w:szCs w:val="24"/>
        </w:rPr>
        <w:t>etc</w:t>
      </w:r>
      <w:proofErr w:type="spellEnd"/>
      <w:r w:rsidRPr="002C5BB1">
        <w:rPr>
          <w:rFonts w:ascii="Times New Roman" w:hAnsi="Times New Roman" w:cs="Times New Roman"/>
          <w:color w:val="000000" w:themeColor="text1"/>
          <w:sz w:val="24"/>
          <w:szCs w:val="24"/>
        </w:rPr>
        <w:t>, in the areas of Technological development, design and product development and human resource development.</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availability of abundant raw material base large domestic market and the opportunity to cater to world markets makes India an attractive destination for technology and investment.</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India in itself is a huge domestic market, which is largely untapped.</w:t>
      </w:r>
    </w:p>
    <w:p w:rsidR="009B4538" w:rsidRPr="002C5BB1" w:rsidRDefault="009B4538" w:rsidP="002C5BB1">
      <w:pPr>
        <w:pStyle w:val="ListParagraph"/>
        <w:numPr>
          <w:ilvl w:val="0"/>
          <w:numId w:val="52"/>
        </w:numPr>
        <w:spacing w:before="240" w:after="20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lastRenderedPageBreak/>
        <w:t xml:space="preserve">In the case of footwear and sandals, use of </w:t>
      </w:r>
      <w:proofErr w:type="spellStart"/>
      <w:r w:rsidRPr="002C5BB1">
        <w:rPr>
          <w:rFonts w:ascii="Times New Roman" w:hAnsi="Times New Roman" w:cs="Times New Roman"/>
          <w:color w:val="000000" w:themeColor="text1"/>
          <w:sz w:val="24"/>
          <w:szCs w:val="24"/>
        </w:rPr>
        <w:t>non leather</w:t>
      </w:r>
      <w:proofErr w:type="spellEnd"/>
      <w:r w:rsidRPr="002C5BB1">
        <w:rPr>
          <w:rFonts w:ascii="Times New Roman" w:hAnsi="Times New Roman" w:cs="Times New Roman"/>
          <w:color w:val="000000" w:themeColor="text1"/>
          <w:sz w:val="24"/>
          <w:szCs w:val="24"/>
        </w:rPr>
        <w:t xml:space="preserve"> material is prevalent in the domestic market.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Key Findings</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The Indian footwear retail market is expected to grew at a CAGR of over 20% for the period spanning from 2014 to 2015.</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Footwear is expected to comprise about 60% of the total leather exports by 2015 from over 38% in 2013-014</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Presently, the Indian Footwear is dominated by Men’s footwear market that accounts for nearly 58% of the total Indian footwear retail market.</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By products, the Indian footwear market is dominated by casual footwear market that makes up for nearly two third of the total footwear retail market.</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 xml:space="preserve">As footwear retailing in Indian remain focused on men’s shoe there exist a plethora of opportunities in the exclusive ladies and </w:t>
      </w:r>
      <w:proofErr w:type="gramStart"/>
      <w:r w:rsidRPr="002C5BB1">
        <w:rPr>
          <w:rFonts w:ascii="Times New Roman" w:hAnsi="Times New Roman" w:cs="Times New Roman"/>
          <w:color w:val="000000" w:themeColor="text1"/>
          <w:sz w:val="24"/>
          <w:szCs w:val="24"/>
          <w:lang w:val="en-US"/>
        </w:rPr>
        <w:t>kids</w:t>
      </w:r>
      <w:proofErr w:type="gramEnd"/>
      <w:r w:rsidRPr="002C5BB1">
        <w:rPr>
          <w:rFonts w:ascii="Times New Roman" w:hAnsi="Times New Roman" w:cs="Times New Roman"/>
          <w:color w:val="000000" w:themeColor="text1"/>
          <w:sz w:val="24"/>
          <w:szCs w:val="24"/>
          <w:lang w:val="en-US"/>
        </w:rPr>
        <w:t xml:space="preserve"> footwear segment with no organized retailing chain having a national presence in either of those categories.</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The Indian footwear market scores over the footwear market as is gives benefits like low cost of production, abundant raw material and has huge consumption market.</w:t>
      </w:r>
    </w:p>
    <w:p w:rsidR="009B4538" w:rsidRPr="002C5BB1" w:rsidRDefault="009B4538" w:rsidP="002C5BB1">
      <w:pPr>
        <w:pStyle w:val="ListParagraph"/>
        <w:numPr>
          <w:ilvl w:val="0"/>
          <w:numId w:val="53"/>
        </w:numPr>
        <w:spacing w:before="240" w:after="20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The footwear component industry also has enormous opportunity for growth to cater to increasing production of footwear’s of various types both for export and domestic market.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Key Players</w:t>
      </w:r>
    </w:p>
    <w:p w:rsidR="009B4538" w:rsidRPr="002C5BB1" w:rsidRDefault="009B4538" w:rsidP="002C5BB1">
      <w:pPr>
        <w:spacing w:before="24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 xml:space="preserve">This section provides business overview and financial status of key players in the Indian footwear market.  The key players discussed in the report are Bata India Ltd, Liberty Shoes Ltd, </w:t>
      </w:r>
      <w:proofErr w:type="spellStart"/>
      <w:r w:rsidRPr="002C5BB1">
        <w:rPr>
          <w:rFonts w:ascii="Times New Roman" w:hAnsi="Times New Roman" w:cs="Times New Roman"/>
          <w:color w:val="000000" w:themeColor="text1"/>
          <w:sz w:val="24"/>
          <w:szCs w:val="24"/>
          <w:lang w:val="en-US"/>
        </w:rPr>
        <w:t>Khadlim</w:t>
      </w:r>
      <w:proofErr w:type="spellEnd"/>
      <w:r w:rsidRPr="002C5BB1">
        <w:rPr>
          <w:rFonts w:ascii="Times New Roman" w:hAnsi="Times New Roman" w:cs="Times New Roman"/>
          <w:color w:val="000000" w:themeColor="text1"/>
          <w:sz w:val="24"/>
          <w:szCs w:val="24"/>
          <w:lang w:val="en-US"/>
        </w:rPr>
        <w:t xml:space="preserve"> India Ltd, Adidas AG, NIKLE </w:t>
      </w:r>
      <w:proofErr w:type="spellStart"/>
      <w:r w:rsidRPr="002C5BB1">
        <w:rPr>
          <w:rFonts w:ascii="Times New Roman" w:hAnsi="Times New Roman" w:cs="Times New Roman"/>
          <w:color w:val="000000" w:themeColor="text1"/>
          <w:sz w:val="24"/>
          <w:szCs w:val="24"/>
          <w:lang w:val="en-US"/>
        </w:rPr>
        <w:t>Inc</w:t>
      </w:r>
      <w:proofErr w:type="spellEnd"/>
      <w:r w:rsidRPr="002C5BB1">
        <w:rPr>
          <w:rFonts w:ascii="Times New Roman" w:hAnsi="Times New Roman" w:cs="Times New Roman"/>
          <w:color w:val="000000" w:themeColor="text1"/>
          <w:sz w:val="24"/>
          <w:szCs w:val="24"/>
          <w:lang w:val="en-US"/>
        </w:rPr>
        <w:t xml:space="preserve"> and Puma AG.</w:t>
      </w:r>
    </w:p>
    <w:p w:rsidR="009B4538" w:rsidRDefault="009B4538" w:rsidP="002C5BB1">
      <w:pPr>
        <w:spacing w:before="240" w:line="360" w:lineRule="auto"/>
        <w:jc w:val="both"/>
        <w:rPr>
          <w:rFonts w:ascii="Times New Roman" w:hAnsi="Times New Roman" w:cs="Times New Roman"/>
          <w:color w:val="000000" w:themeColor="text1"/>
          <w:sz w:val="24"/>
          <w:szCs w:val="24"/>
          <w:lang w:val="en-US"/>
        </w:rPr>
      </w:pPr>
    </w:p>
    <w:p w:rsidR="001B36CB" w:rsidRDefault="001B36CB" w:rsidP="002C5BB1">
      <w:pPr>
        <w:spacing w:before="240" w:line="360" w:lineRule="auto"/>
        <w:jc w:val="both"/>
        <w:rPr>
          <w:rFonts w:ascii="Times New Roman" w:hAnsi="Times New Roman" w:cs="Times New Roman"/>
          <w:color w:val="000000" w:themeColor="text1"/>
          <w:sz w:val="24"/>
          <w:szCs w:val="24"/>
          <w:lang w:val="en-US"/>
        </w:rPr>
      </w:pPr>
    </w:p>
    <w:p w:rsidR="001B36CB" w:rsidRDefault="001B36CB" w:rsidP="002C5BB1">
      <w:pPr>
        <w:spacing w:before="240" w:line="360" w:lineRule="auto"/>
        <w:jc w:val="both"/>
        <w:rPr>
          <w:rFonts w:ascii="Times New Roman" w:hAnsi="Times New Roman" w:cs="Times New Roman"/>
          <w:color w:val="000000" w:themeColor="text1"/>
          <w:sz w:val="24"/>
          <w:szCs w:val="24"/>
          <w:lang w:val="en-US"/>
        </w:rPr>
      </w:pPr>
    </w:p>
    <w:p w:rsidR="001B36CB" w:rsidRPr="002C5BB1" w:rsidRDefault="001B36CB" w:rsidP="002C5BB1">
      <w:pPr>
        <w:spacing w:before="240" w:line="360" w:lineRule="auto"/>
        <w:jc w:val="both"/>
        <w:rPr>
          <w:rFonts w:ascii="Times New Roman" w:hAnsi="Times New Roman" w:cs="Times New Roman"/>
          <w:color w:val="000000" w:themeColor="text1"/>
          <w:sz w:val="24"/>
          <w:szCs w:val="24"/>
          <w:lang w:val="en-US"/>
        </w:rPr>
      </w:pP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lastRenderedPageBreak/>
        <w:t>TOP FOOT WEAR BRANDS IN INDIA</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Major companies such as Bata, Reliance Footprint, and Liberty have been increasing their stores in a frenetic pace in the last couple of years. They have also started to open larger outlets in the smaller locations. </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The biggest retailer of shoes in India is Bata India. Rajeev </w:t>
      </w:r>
      <w:proofErr w:type="spellStart"/>
      <w:r w:rsidRPr="002C5BB1">
        <w:rPr>
          <w:rFonts w:ascii="Times New Roman" w:eastAsia="Calibri" w:hAnsi="Times New Roman" w:cs="Times New Roman"/>
          <w:color w:val="000000" w:themeColor="text1"/>
          <w:sz w:val="24"/>
          <w:szCs w:val="24"/>
        </w:rPr>
        <w:t>Gopalakrishnan</w:t>
      </w:r>
      <w:proofErr w:type="spellEnd"/>
      <w:r w:rsidRPr="002C5BB1">
        <w:rPr>
          <w:rFonts w:ascii="Times New Roman" w:eastAsia="Calibri" w:hAnsi="Times New Roman" w:cs="Times New Roman"/>
          <w:color w:val="000000" w:themeColor="text1"/>
          <w:sz w:val="24"/>
          <w:szCs w:val="24"/>
        </w:rPr>
        <w:t xml:space="preserve">, the organization’s MD, has stated that the greater competition has led to the companies to improve their offerings at a quicker pace compared to before. </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At present Bata and Liberty are opening hundred stores on a yearly basis. In the last 3 years Metro Shoes have opened approximately 200 stores, while Louis Philippe has come up with 20 to 25 outlets in that time. Reliance Footprint has been opening around 9 stores per month and for Woodland the yearly rate is within 60 to 70. </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Insiders in Indian footwear industry are saying that the speed of opening stores has increased at a significant pace. Normally men purchase a pair every 3 months while women do so after a couple of months. The MD of Lifestyle International, a chain of department stores, </w:t>
      </w:r>
      <w:proofErr w:type="spellStart"/>
      <w:r w:rsidRPr="002C5BB1">
        <w:rPr>
          <w:rFonts w:ascii="Times New Roman" w:eastAsia="Calibri" w:hAnsi="Times New Roman" w:cs="Times New Roman"/>
          <w:color w:val="000000" w:themeColor="text1"/>
          <w:sz w:val="24"/>
          <w:szCs w:val="24"/>
        </w:rPr>
        <w:t>KabirLumba</w:t>
      </w:r>
      <w:proofErr w:type="spellEnd"/>
      <w:r w:rsidRPr="002C5BB1">
        <w:rPr>
          <w:rFonts w:ascii="Times New Roman" w:eastAsia="Calibri" w:hAnsi="Times New Roman" w:cs="Times New Roman"/>
          <w:color w:val="000000" w:themeColor="text1"/>
          <w:sz w:val="24"/>
          <w:szCs w:val="24"/>
        </w:rPr>
        <w:t xml:space="preserve">, has said that people are now looking to change their shoes in tune with the changes in their clothes. Lifestyle International has grown by 50 percent, on an average, from 2008 onwards.  </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Following are the leading shoe brands of India: </w:t>
      </w: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t>Reebok</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Reebok is one of the leading global brands for lifestyle and sports products. It has a commendable tradition and is one of the most authoritative brands in this domain. The brand is focused on creating products, which show the wish and originality needed to constantly come up with new challenges for the established norms. Its shoes are available in the following categories:</w:t>
      </w: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t>Bata</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Bata India is the biggest maker and retailer of shoes in the country and belongs to the Bata Shoe Organization. It was established during 1931 as Bata Shoe Company Private </w:t>
      </w:r>
      <w:r w:rsidRPr="002C5BB1">
        <w:rPr>
          <w:rFonts w:ascii="Times New Roman" w:eastAsia="Calibri" w:hAnsi="Times New Roman" w:cs="Times New Roman"/>
          <w:color w:val="000000" w:themeColor="text1"/>
          <w:sz w:val="24"/>
          <w:szCs w:val="24"/>
        </w:rPr>
        <w:lastRenderedPageBreak/>
        <w:t xml:space="preserve">Limited. Its </w:t>
      </w:r>
      <w:proofErr w:type="spellStart"/>
      <w:r w:rsidRPr="002C5BB1">
        <w:rPr>
          <w:rFonts w:ascii="Times New Roman" w:eastAsia="Calibri" w:hAnsi="Times New Roman" w:cs="Times New Roman"/>
          <w:color w:val="000000" w:themeColor="text1"/>
          <w:sz w:val="24"/>
          <w:szCs w:val="24"/>
        </w:rPr>
        <w:t>Batanagar</w:t>
      </w:r>
      <w:proofErr w:type="spellEnd"/>
      <w:r w:rsidRPr="002C5BB1">
        <w:rPr>
          <w:rFonts w:ascii="Times New Roman" w:eastAsia="Calibri" w:hAnsi="Times New Roman" w:cs="Times New Roman"/>
          <w:color w:val="000000" w:themeColor="text1"/>
          <w:sz w:val="24"/>
          <w:szCs w:val="24"/>
        </w:rPr>
        <w:t xml:space="preserve"> manufacturing facility is also the first of its kind in India to have been given the ISO: 9001 </w:t>
      </w:r>
      <w:proofErr w:type="gramStart"/>
      <w:r w:rsidRPr="002C5BB1">
        <w:rPr>
          <w:rFonts w:ascii="Times New Roman" w:eastAsia="Calibri" w:hAnsi="Times New Roman" w:cs="Times New Roman"/>
          <w:color w:val="000000" w:themeColor="text1"/>
          <w:sz w:val="24"/>
          <w:szCs w:val="24"/>
        </w:rPr>
        <w:t>certification</w:t>
      </w:r>
      <w:proofErr w:type="gramEnd"/>
      <w:r w:rsidRPr="002C5BB1">
        <w:rPr>
          <w:rFonts w:ascii="Times New Roman" w:eastAsia="Calibri" w:hAnsi="Times New Roman" w:cs="Times New Roman"/>
          <w:color w:val="000000" w:themeColor="text1"/>
          <w:sz w:val="24"/>
          <w:szCs w:val="24"/>
        </w:rPr>
        <w:t>. Its major product categories are:</w:t>
      </w: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t>Nike</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Nike is a global footwear, accessories, apparel, services, and equipment brand that is based at Portland, Oregon. It is the global leader in athletic apparel and footwear as well as sports equipment. Its revenue is presently US$ 24.1 billion and it has at least 44 thousand employees around the world. Its present worth is approximately US$ 10.7 billion making it the top sports business brand in that regard. It is a Fortune 500 company as well. </w:t>
      </w: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t xml:space="preserve">Puma </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Puma is one of the world leaders when it comes to sports and lifestyle products such as footwear, accessories, and apparels. Apart from the Puma brand, the synonymous parent group owns </w:t>
      </w:r>
      <w:proofErr w:type="spellStart"/>
      <w:r w:rsidRPr="002C5BB1">
        <w:rPr>
          <w:rFonts w:ascii="Times New Roman" w:eastAsia="Calibri" w:hAnsi="Times New Roman" w:cs="Times New Roman"/>
          <w:color w:val="000000" w:themeColor="text1"/>
          <w:sz w:val="24"/>
          <w:szCs w:val="24"/>
        </w:rPr>
        <w:t>Tretorn</w:t>
      </w:r>
      <w:proofErr w:type="spellEnd"/>
      <w:r w:rsidRPr="002C5BB1">
        <w:rPr>
          <w:rFonts w:ascii="Times New Roman" w:eastAsia="Calibri" w:hAnsi="Times New Roman" w:cs="Times New Roman"/>
          <w:color w:val="000000" w:themeColor="text1"/>
          <w:sz w:val="24"/>
          <w:szCs w:val="24"/>
        </w:rPr>
        <w:t xml:space="preserve">, and Cobra Golf. Its registered offices are at </w:t>
      </w:r>
      <w:proofErr w:type="spellStart"/>
      <w:r w:rsidRPr="002C5BB1">
        <w:rPr>
          <w:rFonts w:ascii="Times New Roman" w:eastAsia="Calibri" w:hAnsi="Times New Roman" w:cs="Times New Roman"/>
          <w:color w:val="000000" w:themeColor="text1"/>
          <w:sz w:val="24"/>
          <w:szCs w:val="24"/>
        </w:rPr>
        <w:t>Herzogenaurach</w:t>
      </w:r>
      <w:proofErr w:type="spellEnd"/>
      <w:r w:rsidRPr="002C5BB1">
        <w:rPr>
          <w:rFonts w:ascii="Times New Roman" w:eastAsia="Calibri" w:hAnsi="Times New Roman" w:cs="Times New Roman"/>
          <w:color w:val="000000" w:themeColor="text1"/>
          <w:sz w:val="24"/>
          <w:szCs w:val="24"/>
        </w:rPr>
        <w:t xml:space="preserve"> in Germany. Its footwear comes in the following ranges:</w:t>
      </w: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t>Paragon</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Paragon was introduced during 1975 and its head offices are at Kerala. At present it operates through 16 depots across the country and 300 distributors, who form the backbone of the company. Apart from shoes, the organization also deals in school bags and solid tyres. Following are its various footwear brands:</w:t>
      </w:r>
    </w:p>
    <w:p w:rsidR="009B4538" w:rsidRPr="002C5BB1" w:rsidRDefault="009B4538" w:rsidP="002C5BB1">
      <w:pPr>
        <w:spacing w:before="240" w:line="360" w:lineRule="auto"/>
        <w:jc w:val="both"/>
        <w:rPr>
          <w:rFonts w:ascii="Times New Roman" w:eastAsia="Calibri" w:hAnsi="Times New Roman" w:cs="Times New Roman"/>
          <w:b/>
          <w:bCs/>
          <w:color w:val="000000" w:themeColor="text1"/>
          <w:sz w:val="24"/>
          <w:szCs w:val="24"/>
        </w:rPr>
      </w:pPr>
      <w:r w:rsidRPr="002C5BB1">
        <w:rPr>
          <w:rFonts w:ascii="Times New Roman" w:eastAsia="Calibri" w:hAnsi="Times New Roman" w:cs="Times New Roman"/>
          <w:b/>
          <w:bCs/>
          <w:color w:val="000000" w:themeColor="text1"/>
          <w:sz w:val="24"/>
          <w:szCs w:val="24"/>
        </w:rPr>
        <w:t xml:space="preserve">Woodland </w:t>
      </w:r>
    </w:p>
    <w:p w:rsidR="009B4538" w:rsidRPr="002C5BB1" w:rsidRDefault="009B4538" w:rsidP="002C5BB1">
      <w:pPr>
        <w:spacing w:before="240" w:line="360" w:lineRule="auto"/>
        <w:jc w:val="both"/>
        <w:rPr>
          <w:rFonts w:ascii="Times New Roman" w:eastAsia="Calibri" w:hAnsi="Times New Roman" w:cs="Times New Roman"/>
          <w:color w:val="000000" w:themeColor="text1"/>
          <w:sz w:val="24"/>
          <w:szCs w:val="24"/>
        </w:rPr>
      </w:pPr>
      <w:r w:rsidRPr="002C5BB1">
        <w:rPr>
          <w:rFonts w:ascii="Times New Roman" w:eastAsia="Calibri" w:hAnsi="Times New Roman" w:cs="Times New Roman"/>
          <w:color w:val="000000" w:themeColor="text1"/>
          <w:sz w:val="24"/>
          <w:szCs w:val="24"/>
        </w:rPr>
        <w:t xml:space="preserve">Woodland is owned by Aero Group that has been in the business of outdoor shoes since the early 50s. The brand was introduced during 1992. At present, the brand has 350 exclusive outlets across the world and is present in at least 3000 multi brand stores in several countries. </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OVERVIEW OF THE INDIAN FOOTWEAR INDUSTRY</w:t>
      </w:r>
    </w:p>
    <w:p w:rsidR="009B4538" w:rsidRPr="002C5BB1" w:rsidRDefault="009B4538" w:rsidP="002C5BB1">
      <w:pPr>
        <w:spacing w:before="24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 xml:space="preserve">In 1999, the global import of footwear (leather and non-leather) in terms of value was around US $43278 million, accounting a shoe of 63.43% in the total global import of leather and leather products.  Out of this, import of leather footwear US$ 26379 million </w:t>
      </w:r>
      <w:r w:rsidRPr="002C5BB1">
        <w:rPr>
          <w:rFonts w:ascii="Times New Roman" w:hAnsi="Times New Roman" w:cs="Times New Roman"/>
          <w:color w:val="000000" w:themeColor="text1"/>
          <w:sz w:val="24"/>
          <w:szCs w:val="24"/>
          <w:lang w:val="en-US"/>
        </w:rPr>
        <w:lastRenderedPageBreak/>
        <w:t xml:space="preserve">and </w:t>
      </w:r>
      <w:proofErr w:type="spellStart"/>
      <w:r w:rsidRPr="002C5BB1">
        <w:rPr>
          <w:rFonts w:ascii="Times New Roman" w:hAnsi="Times New Roman" w:cs="Times New Roman"/>
          <w:color w:val="000000" w:themeColor="text1"/>
          <w:sz w:val="24"/>
          <w:szCs w:val="24"/>
          <w:lang w:val="en-US"/>
        </w:rPr>
        <w:t>non leather</w:t>
      </w:r>
      <w:proofErr w:type="spellEnd"/>
      <w:r w:rsidRPr="002C5BB1">
        <w:rPr>
          <w:rFonts w:ascii="Times New Roman" w:hAnsi="Times New Roman" w:cs="Times New Roman"/>
          <w:color w:val="000000" w:themeColor="text1"/>
          <w:sz w:val="24"/>
          <w:szCs w:val="24"/>
          <w:lang w:val="en-US"/>
        </w:rPr>
        <w:t xml:space="preserve"> footwear US $16899.  Indian’s export of leather footwear touched US$331 million in 1999-2000, recording an increase of 3.29% over the preceding year.  Indian thus holds a share of 1.25% is the global export of leather footwear.  The major markets for Indian leather footwear are the U.K, U.S.A, Germany, Italy, France and Russia. Nearly 71% of India’s export of leather footwear is to these countries.</w:t>
      </w:r>
    </w:p>
    <w:p w:rsidR="009B4538" w:rsidRPr="002C5BB1" w:rsidRDefault="009B4538" w:rsidP="002C5BB1">
      <w:pPr>
        <w:spacing w:before="240" w:line="360" w:lineRule="auto"/>
        <w:jc w:val="both"/>
        <w:rPr>
          <w:rFonts w:ascii="Times New Roman" w:hAnsi="Times New Roman" w:cs="Times New Roman"/>
          <w:color w:val="000000" w:themeColor="text1"/>
          <w:sz w:val="24"/>
          <w:szCs w:val="24"/>
          <w:lang w:val="en-US"/>
        </w:rPr>
      </w:pPr>
      <w:r w:rsidRPr="002C5BB1">
        <w:rPr>
          <w:rFonts w:ascii="Times New Roman" w:hAnsi="Times New Roman" w:cs="Times New Roman"/>
          <w:color w:val="000000" w:themeColor="text1"/>
          <w:sz w:val="24"/>
          <w:szCs w:val="24"/>
          <w:lang w:val="en-US"/>
        </w:rPr>
        <w:t xml:space="preserve">In 1999-2000, export of leather from India constitute 20% share of its total export of leather and leather products.  Nearly 33 million pairs of various types of leather footwear were exported during the year, out of which shoe boots constituted 90%.  The different types of leather footwear exported from India are dress shoes, casuals, moccasins, sports shoes, </w:t>
      </w:r>
      <w:proofErr w:type="spellStart"/>
      <w:r w:rsidRPr="002C5BB1">
        <w:rPr>
          <w:rFonts w:ascii="Times New Roman" w:hAnsi="Times New Roman" w:cs="Times New Roman"/>
          <w:color w:val="000000" w:themeColor="text1"/>
          <w:sz w:val="24"/>
          <w:szCs w:val="24"/>
          <w:lang w:val="en-US"/>
        </w:rPr>
        <w:t>horrachies</w:t>
      </w:r>
      <w:proofErr w:type="spellEnd"/>
      <w:r w:rsidRPr="002C5BB1">
        <w:rPr>
          <w:rFonts w:ascii="Times New Roman" w:hAnsi="Times New Roman" w:cs="Times New Roman"/>
          <w:color w:val="000000" w:themeColor="text1"/>
          <w:sz w:val="24"/>
          <w:szCs w:val="24"/>
          <w:lang w:val="en-US"/>
        </w:rPr>
        <w:t xml:space="preserve">, sandals, </w:t>
      </w:r>
      <w:proofErr w:type="spellStart"/>
      <w:r w:rsidRPr="002C5BB1">
        <w:rPr>
          <w:rFonts w:ascii="Times New Roman" w:hAnsi="Times New Roman" w:cs="Times New Roman"/>
          <w:color w:val="000000" w:themeColor="text1"/>
          <w:sz w:val="24"/>
          <w:szCs w:val="24"/>
          <w:lang w:val="en-US"/>
        </w:rPr>
        <w:t>beallerina</w:t>
      </w:r>
      <w:proofErr w:type="spellEnd"/>
      <w:r w:rsidRPr="002C5BB1">
        <w:rPr>
          <w:rFonts w:ascii="Times New Roman" w:hAnsi="Times New Roman" w:cs="Times New Roman"/>
          <w:color w:val="000000" w:themeColor="text1"/>
          <w:sz w:val="24"/>
          <w:szCs w:val="24"/>
          <w:lang w:val="en-US"/>
        </w:rPr>
        <w:t>, booties.</w:t>
      </w: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2C5BB1" w:rsidRDefault="009B4538" w:rsidP="002C5BB1">
      <w:pPr>
        <w:spacing w:before="240" w:line="360" w:lineRule="auto"/>
        <w:rPr>
          <w:rStyle w:val="Strong"/>
          <w:rFonts w:ascii="Times New Roman" w:hAnsi="Times New Roman" w:cs="Times New Roman"/>
          <w:color w:val="000000" w:themeColor="text1"/>
          <w:sz w:val="24"/>
          <w:szCs w:val="24"/>
        </w:rPr>
      </w:pPr>
    </w:p>
    <w:p w:rsidR="009B4538" w:rsidRPr="00800AF9" w:rsidRDefault="00CD5292" w:rsidP="002C5BB1">
      <w:pPr>
        <w:spacing w:before="240" w:line="360" w:lineRule="auto"/>
        <w:rPr>
          <w:rStyle w:val="Strong"/>
          <w:rFonts w:ascii="Times New Roman" w:hAnsi="Times New Roman" w:cs="Times New Roman"/>
          <w:color w:val="000000" w:themeColor="text1"/>
          <w:sz w:val="28"/>
          <w:szCs w:val="24"/>
        </w:rPr>
      </w:pPr>
      <w:r w:rsidRPr="00800AF9">
        <w:rPr>
          <w:rStyle w:val="Strong"/>
          <w:rFonts w:ascii="Times New Roman" w:hAnsi="Times New Roman" w:cs="Times New Roman"/>
          <w:color w:val="000000" w:themeColor="text1"/>
          <w:sz w:val="28"/>
          <w:szCs w:val="24"/>
        </w:rPr>
        <w:lastRenderedPageBreak/>
        <w:t>4.1</w:t>
      </w:r>
      <w:r w:rsidR="009B4538" w:rsidRPr="00800AF9">
        <w:rPr>
          <w:rStyle w:val="Strong"/>
          <w:rFonts w:ascii="Times New Roman" w:hAnsi="Times New Roman" w:cs="Times New Roman"/>
          <w:color w:val="000000" w:themeColor="text1"/>
          <w:sz w:val="28"/>
          <w:szCs w:val="24"/>
        </w:rPr>
        <w:t xml:space="preserve"> PROFILE OF THE COMPANY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VKC group of companies are the leading footwear manufacture especially in southern region of India. The group established on (August17) 1984 with a nominal capital and few employees. In 1984 the founder of the group Mr. V.K.C. </w:t>
      </w:r>
      <w:proofErr w:type="spellStart"/>
      <w:r w:rsidRPr="002C5BB1">
        <w:rPr>
          <w:rFonts w:ascii="Times New Roman" w:hAnsi="Times New Roman" w:cs="Times New Roman"/>
          <w:color w:val="000000" w:themeColor="text1"/>
          <w:sz w:val="24"/>
          <w:szCs w:val="24"/>
        </w:rPr>
        <w:t>Mammed</w:t>
      </w:r>
      <w:proofErr w:type="spellEnd"/>
      <w:r w:rsidRPr="002C5BB1">
        <w:rPr>
          <w:rFonts w:ascii="Times New Roman" w:hAnsi="Times New Roman" w:cs="Times New Roman"/>
          <w:color w:val="000000" w:themeColor="text1"/>
          <w:sz w:val="24"/>
          <w:szCs w:val="24"/>
        </w:rPr>
        <w:t xml:space="preserve"> </w:t>
      </w:r>
      <w:proofErr w:type="spellStart"/>
      <w:r w:rsidRPr="002C5BB1">
        <w:rPr>
          <w:rFonts w:ascii="Times New Roman" w:hAnsi="Times New Roman" w:cs="Times New Roman"/>
          <w:color w:val="000000" w:themeColor="text1"/>
          <w:sz w:val="24"/>
          <w:szCs w:val="24"/>
        </w:rPr>
        <w:t>Koya</w:t>
      </w:r>
      <w:proofErr w:type="spellEnd"/>
      <w:r w:rsidRPr="002C5BB1">
        <w:rPr>
          <w:rFonts w:ascii="Times New Roman" w:hAnsi="Times New Roman" w:cs="Times New Roman"/>
          <w:color w:val="000000" w:themeColor="text1"/>
          <w:sz w:val="24"/>
          <w:szCs w:val="24"/>
        </w:rPr>
        <w:t xml:space="preserve"> started a </w:t>
      </w:r>
      <w:proofErr w:type="spellStart"/>
      <w:r w:rsidRPr="002C5BB1">
        <w:rPr>
          <w:rFonts w:ascii="Times New Roman" w:hAnsi="Times New Roman" w:cs="Times New Roman"/>
          <w:color w:val="000000" w:themeColor="text1"/>
          <w:sz w:val="24"/>
          <w:szCs w:val="24"/>
        </w:rPr>
        <w:t>Hawai</w:t>
      </w:r>
      <w:proofErr w:type="spellEnd"/>
      <w:r w:rsidRPr="002C5BB1">
        <w:rPr>
          <w:rFonts w:ascii="Times New Roman" w:hAnsi="Times New Roman" w:cs="Times New Roman"/>
          <w:color w:val="000000" w:themeColor="text1"/>
          <w:sz w:val="24"/>
          <w:szCs w:val="24"/>
        </w:rPr>
        <w:t xml:space="preserve"> Sheet manufacturing unit with his two brothers. Later on </w:t>
      </w:r>
      <w:proofErr w:type="spellStart"/>
      <w:r w:rsidRPr="002C5BB1">
        <w:rPr>
          <w:rFonts w:ascii="Times New Roman" w:hAnsi="Times New Roman" w:cs="Times New Roman"/>
          <w:color w:val="000000" w:themeColor="text1"/>
          <w:sz w:val="24"/>
          <w:szCs w:val="24"/>
        </w:rPr>
        <w:t>Hawai</w:t>
      </w:r>
      <w:proofErr w:type="spellEnd"/>
      <w:r w:rsidRPr="002C5BB1">
        <w:rPr>
          <w:rFonts w:ascii="Times New Roman" w:hAnsi="Times New Roman" w:cs="Times New Roman"/>
          <w:color w:val="000000" w:themeColor="text1"/>
          <w:sz w:val="24"/>
          <w:szCs w:val="24"/>
        </w:rPr>
        <w:t xml:space="preserve"> straps were also inducted to the production line and in 1986 VKC group launched the first product with its own brand name in the market viz. VKC </w:t>
      </w:r>
      <w:proofErr w:type="spellStart"/>
      <w:r w:rsidRPr="002C5BB1">
        <w:rPr>
          <w:rFonts w:ascii="Times New Roman" w:hAnsi="Times New Roman" w:cs="Times New Roman"/>
          <w:color w:val="000000" w:themeColor="text1"/>
          <w:sz w:val="24"/>
          <w:szCs w:val="24"/>
        </w:rPr>
        <w:t>Hawai</w:t>
      </w:r>
      <w:proofErr w:type="spellEnd"/>
      <w:r w:rsidRPr="002C5BB1">
        <w:rPr>
          <w:rFonts w:ascii="Times New Roman" w:hAnsi="Times New Roman" w:cs="Times New Roman"/>
          <w:color w:val="000000" w:themeColor="text1"/>
          <w:sz w:val="24"/>
          <w:szCs w:val="24"/>
        </w:rPr>
        <w:t xml:space="preserve"> with an initial production of 600 pairs per day. By 1989 the production increased to 5000 pairs a</w:t>
      </w:r>
      <w:r w:rsidR="00375CB3">
        <w:rPr>
          <w:rFonts w:ascii="Times New Roman" w:hAnsi="Times New Roman" w:cs="Times New Roman"/>
          <w:color w:val="000000" w:themeColor="text1"/>
          <w:sz w:val="24"/>
          <w:szCs w:val="24"/>
        </w:rPr>
        <w:t xml:space="preserve"> </w:t>
      </w:r>
      <w:r w:rsidRPr="002C5BB1">
        <w:rPr>
          <w:rFonts w:ascii="Times New Roman" w:hAnsi="Times New Roman" w:cs="Times New Roman"/>
          <w:color w:val="000000" w:themeColor="text1"/>
          <w:sz w:val="24"/>
          <w:szCs w:val="24"/>
        </w:rPr>
        <w:t>day and by 1996 it jumped to</w:t>
      </w:r>
      <w:r w:rsidR="00375CB3">
        <w:rPr>
          <w:rFonts w:ascii="Times New Roman" w:hAnsi="Times New Roman" w:cs="Times New Roman"/>
          <w:color w:val="000000" w:themeColor="text1"/>
          <w:sz w:val="24"/>
          <w:szCs w:val="24"/>
        </w:rPr>
        <w:t xml:space="preserve"> </w:t>
      </w:r>
      <w:r w:rsidRPr="002C5BB1">
        <w:rPr>
          <w:rFonts w:ascii="Times New Roman" w:hAnsi="Times New Roman" w:cs="Times New Roman"/>
          <w:color w:val="000000" w:themeColor="text1"/>
          <w:sz w:val="24"/>
          <w:szCs w:val="24"/>
        </w:rPr>
        <w:t>17000 pairs.</w:t>
      </w:r>
      <w:r w:rsidR="00375CB3">
        <w:rPr>
          <w:rFonts w:ascii="Times New Roman" w:hAnsi="Times New Roman" w:cs="Times New Roman"/>
          <w:color w:val="000000" w:themeColor="text1"/>
          <w:sz w:val="24"/>
          <w:szCs w:val="24"/>
        </w:rPr>
        <w:t xml:space="preserve"> </w:t>
      </w:r>
      <w:r w:rsidRPr="002C5BB1">
        <w:rPr>
          <w:rFonts w:ascii="Times New Roman" w:hAnsi="Times New Roman" w:cs="Times New Roman"/>
          <w:color w:val="000000" w:themeColor="text1"/>
          <w:sz w:val="24"/>
          <w:szCs w:val="24"/>
        </w:rPr>
        <w:t>In between the founder initiated the floating of the first RPVC (Reprocesses Poly Vinyl Chloride) footwear manufacturing unit in the Malabar Area of Kerala with few of his friends. This product also got very good acceptance in the market. The success of the first unit and the RPVC unit gave a signal to the business community and the vast potential was seen by the various industrialists. This resulted in a rapid change in the footwear industry itself. Within a few years the number of Rubber and RPVC unit grew to more than 80 in this area.</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 In 1994 the group ventured the first unit in Kerala to manufacture footwear from virgin PVC. This resulted in a big change and the multinational brands felt competitions from the local brands. In 1998 the group started the first Micro Cellular PVC footwear in Kerala with imported plant and machinery. “Quality at low price” made VKC group products popular in the market day by day. It also expanded its market to other southern states.</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In 2001 the group started the first Air Injected PVC DIP footwear manufacturing unit in the South India. In 2003 the group ventured the first Injected </w:t>
      </w:r>
      <w:proofErr w:type="gramStart"/>
      <w:r w:rsidRPr="002C5BB1">
        <w:rPr>
          <w:rFonts w:ascii="Times New Roman" w:hAnsi="Times New Roman" w:cs="Times New Roman"/>
          <w:color w:val="000000" w:themeColor="text1"/>
          <w:sz w:val="24"/>
          <w:szCs w:val="24"/>
        </w:rPr>
        <w:t>EVA  manufacturing</w:t>
      </w:r>
      <w:proofErr w:type="gramEnd"/>
      <w:r w:rsidRPr="002C5BB1">
        <w:rPr>
          <w:rFonts w:ascii="Times New Roman" w:hAnsi="Times New Roman" w:cs="Times New Roman"/>
          <w:color w:val="000000" w:themeColor="text1"/>
          <w:sz w:val="24"/>
          <w:szCs w:val="24"/>
        </w:rPr>
        <w:t xml:space="preserve">  unit in  South –Central India. In </w:t>
      </w:r>
      <w:proofErr w:type="gramStart"/>
      <w:r w:rsidRPr="002C5BB1">
        <w:rPr>
          <w:rFonts w:ascii="Times New Roman" w:hAnsi="Times New Roman" w:cs="Times New Roman"/>
          <w:color w:val="000000" w:themeColor="text1"/>
          <w:sz w:val="24"/>
          <w:szCs w:val="24"/>
        </w:rPr>
        <w:t>2006  the</w:t>
      </w:r>
      <w:proofErr w:type="gramEnd"/>
      <w:r w:rsidRPr="002C5BB1">
        <w:rPr>
          <w:rFonts w:ascii="Times New Roman" w:hAnsi="Times New Roman" w:cs="Times New Roman"/>
          <w:color w:val="000000" w:themeColor="text1"/>
          <w:sz w:val="24"/>
          <w:szCs w:val="24"/>
        </w:rPr>
        <w:t xml:space="preserve">  group  started backward integration to produce EVA compound for Injection and started the first EVA compounding plant in the South –Central India. The unit went in 2007, the group started manufacturing of PU DIP footwear.</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During this period new bloods with technical, commercial and practical knowledge were inducted and now the group consists of 25 working Directors and </w:t>
      </w:r>
      <w:r w:rsidRPr="002C5BB1">
        <w:rPr>
          <w:rFonts w:ascii="Times New Roman" w:hAnsi="Times New Roman" w:cs="Times New Roman"/>
          <w:color w:val="000000" w:themeColor="text1"/>
          <w:sz w:val="24"/>
          <w:szCs w:val="24"/>
        </w:rPr>
        <w:pgNum/>
      </w:r>
      <w:r w:rsidRPr="002C5BB1">
        <w:rPr>
          <w:rFonts w:ascii="Times New Roman" w:hAnsi="Times New Roman" w:cs="Times New Roman"/>
          <w:color w:val="000000" w:themeColor="text1"/>
          <w:sz w:val="24"/>
          <w:szCs w:val="24"/>
        </w:rPr>
        <w:t xml:space="preserve">round 100 </w:t>
      </w:r>
      <w:proofErr w:type="spellStart"/>
      <w:r w:rsidRPr="002C5BB1">
        <w:rPr>
          <w:rFonts w:ascii="Times New Roman" w:hAnsi="Times New Roman" w:cs="Times New Roman"/>
          <w:color w:val="000000" w:themeColor="text1"/>
          <w:sz w:val="24"/>
          <w:szCs w:val="24"/>
        </w:rPr>
        <w:t>share holders</w:t>
      </w:r>
      <w:proofErr w:type="spellEnd"/>
      <w:r w:rsidRPr="002C5BB1">
        <w:rPr>
          <w:rFonts w:ascii="Times New Roman" w:hAnsi="Times New Roman" w:cs="Times New Roman"/>
          <w:color w:val="000000" w:themeColor="text1"/>
          <w:sz w:val="24"/>
          <w:szCs w:val="24"/>
        </w:rPr>
        <w:t xml:space="preserve"> spread over 18 various units. Annual group turnover stands at Rs.600 million. More than 1000 employees are</w:t>
      </w:r>
      <w:r w:rsidRPr="002C5BB1">
        <w:rPr>
          <w:rFonts w:ascii="Times New Roman" w:hAnsi="Times New Roman" w:cs="Times New Roman"/>
          <w:color w:val="000000" w:themeColor="text1"/>
          <w:sz w:val="24"/>
          <w:szCs w:val="24"/>
        </w:rPr>
        <w:tab/>
        <w:t xml:space="preserve">working in these units.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lastRenderedPageBreak/>
        <w:t xml:space="preserve">The company had achieved a prominent position in the footwear market of India. The main markets, which are concentrated by the company, are Kerala, </w:t>
      </w:r>
      <w:proofErr w:type="spellStart"/>
      <w:r w:rsidRPr="002C5BB1">
        <w:rPr>
          <w:rFonts w:ascii="Times New Roman" w:hAnsi="Times New Roman" w:cs="Times New Roman"/>
          <w:color w:val="000000" w:themeColor="text1"/>
          <w:sz w:val="24"/>
          <w:szCs w:val="24"/>
        </w:rPr>
        <w:t>Tamilnadu</w:t>
      </w:r>
      <w:proofErr w:type="spellEnd"/>
      <w:r w:rsidRPr="002C5BB1">
        <w:rPr>
          <w:rFonts w:ascii="Times New Roman" w:hAnsi="Times New Roman" w:cs="Times New Roman"/>
          <w:color w:val="000000" w:themeColor="text1"/>
          <w:sz w:val="24"/>
          <w:szCs w:val="24"/>
        </w:rPr>
        <w:t xml:space="preserve"> and Karnataka. The good quality and variety in models of VKC products help the companies to face market competition. The company has been able to maintain the quality of the products by adopting foreign technologies. The group is now looking for further avenues in the field of footwear to stretch their hands.</w:t>
      </w:r>
    </w:p>
    <w:p w:rsidR="009B4538" w:rsidRPr="002C5BB1" w:rsidRDefault="009B4538" w:rsidP="002C5BB1">
      <w:p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Head Quarter of VKC group is in KANNUR. And the main plants of VKC group of companies are situated in Kerala and </w:t>
      </w:r>
      <w:proofErr w:type="spellStart"/>
      <w:r w:rsidRPr="002C5BB1">
        <w:rPr>
          <w:rFonts w:ascii="Times New Roman" w:hAnsi="Times New Roman" w:cs="Times New Roman"/>
          <w:color w:val="000000" w:themeColor="text1"/>
          <w:sz w:val="24"/>
          <w:szCs w:val="24"/>
        </w:rPr>
        <w:t>Tamilnadu</w:t>
      </w:r>
      <w:proofErr w:type="spellEnd"/>
      <w:r w:rsidRPr="002C5BB1">
        <w:rPr>
          <w:rFonts w:ascii="Times New Roman" w:hAnsi="Times New Roman" w:cs="Times New Roman"/>
          <w:color w:val="000000" w:themeColor="text1"/>
          <w:sz w:val="24"/>
          <w:szCs w:val="24"/>
        </w:rPr>
        <w:t xml:space="preserve">. The following are the associate companies of VKC group. </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M/s. VEEKESY RUBBER INDUSTRIES PVT.LTD. </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M/s. VEEKESY ELASTOMERS PVT.LTD. </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VEEKESY POLYMERS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SANDLON TECHNOLOGIES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FORTUNE ELASTOMERS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CALTECH POLYMERS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SLIPONS INDIA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DIADORA SHOES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s.DIMESCO</w:t>
      </w:r>
      <w:proofErr w:type="spellEnd"/>
      <w:r w:rsidRPr="002C5BB1">
        <w:rPr>
          <w:rFonts w:ascii="Times New Roman" w:hAnsi="Times New Roman" w:cs="Times New Roman"/>
          <w:color w:val="000000" w:themeColor="text1"/>
          <w:sz w:val="24"/>
          <w:szCs w:val="24"/>
        </w:rPr>
        <w:t xml:space="preserve"> FOOTCARE INDIA PVT 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s.VEEKESY</w:t>
      </w:r>
      <w:proofErr w:type="spellEnd"/>
      <w:r w:rsidRPr="002C5BB1">
        <w:rPr>
          <w:rFonts w:ascii="Times New Roman" w:hAnsi="Times New Roman" w:cs="Times New Roman"/>
          <w:color w:val="000000" w:themeColor="text1"/>
          <w:sz w:val="24"/>
          <w:szCs w:val="24"/>
        </w:rPr>
        <w:t xml:space="preserve"> PLASTOMERS (INDIA)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s.FERRARI</w:t>
      </w:r>
      <w:proofErr w:type="spellEnd"/>
      <w:r w:rsidRPr="002C5BB1">
        <w:rPr>
          <w:rFonts w:ascii="Times New Roman" w:hAnsi="Times New Roman" w:cs="Times New Roman"/>
          <w:color w:val="000000" w:themeColor="text1"/>
          <w:sz w:val="24"/>
          <w:szCs w:val="24"/>
        </w:rPr>
        <w:t xml:space="preserve"> SHOES (INDIA)PVT.LTD.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s.VEEKESY</w:t>
      </w:r>
      <w:proofErr w:type="spellEnd"/>
      <w:r w:rsidRPr="002C5BB1">
        <w:rPr>
          <w:rFonts w:ascii="Times New Roman" w:hAnsi="Times New Roman" w:cs="Times New Roman"/>
          <w:color w:val="000000" w:themeColor="text1"/>
          <w:sz w:val="24"/>
          <w:szCs w:val="24"/>
        </w:rPr>
        <w:t xml:space="preserve"> FOOTCARE (INDIA)PVT. 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s.FERRERO</w:t>
      </w:r>
      <w:proofErr w:type="spellEnd"/>
      <w:r w:rsidRPr="002C5BB1">
        <w:rPr>
          <w:rFonts w:ascii="Times New Roman" w:hAnsi="Times New Roman" w:cs="Times New Roman"/>
          <w:color w:val="000000" w:themeColor="text1"/>
          <w:sz w:val="24"/>
          <w:szCs w:val="24"/>
        </w:rPr>
        <w:t xml:space="preserve"> VINYL TECHNOLOGIES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s.MORBIDO</w:t>
      </w:r>
      <w:proofErr w:type="spellEnd"/>
      <w:r w:rsidRPr="002C5BB1">
        <w:rPr>
          <w:rFonts w:ascii="Times New Roman" w:hAnsi="Times New Roman" w:cs="Times New Roman"/>
          <w:color w:val="000000" w:themeColor="text1"/>
          <w:sz w:val="24"/>
          <w:szCs w:val="24"/>
        </w:rPr>
        <w:t xml:space="preserve"> VINYL 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s.SMARTAK</w:t>
      </w:r>
      <w:proofErr w:type="spellEnd"/>
      <w:r w:rsidRPr="002C5BB1">
        <w:rPr>
          <w:rFonts w:ascii="Times New Roman" w:hAnsi="Times New Roman" w:cs="Times New Roman"/>
          <w:color w:val="000000" w:themeColor="text1"/>
          <w:sz w:val="24"/>
          <w:szCs w:val="24"/>
        </w:rPr>
        <w:t xml:space="preserve"> FOOTCARE PVT. 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lastRenderedPageBreak/>
        <w:t>M/</w:t>
      </w:r>
      <w:proofErr w:type="spellStart"/>
      <w:r w:rsidRPr="002C5BB1">
        <w:rPr>
          <w:rFonts w:ascii="Times New Roman" w:hAnsi="Times New Roman" w:cs="Times New Roman"/>
          <w:color w:val="000000" w:themeColor="text1"/>
          <w:sz w:val="24"/>
          <w:szCs w:val="24"/>
        </w:rPr>
        <w:t>s.VEEKESY</w:t>
      </w:r>
      <w:proofErr w:type="spellEnd"/>
      <w:r w:rsidRPr="002C5BB1">
        <w:rPr>
          <w:rFonts w:ascii="Times New Roman" w:hAnsi="Times New Roman" w:cs="Times New Roman"/>
          <w:color w:val="000000" w:themeColor="text1"/>
          <w:sz w:val="24"/>
          <w:szCs w:val="24"/>
        </w:rPr>
        <w:t xml:space="preserve"> SANDALS (INDIA)PVT.LTD.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w:t>
      </w:r>
      <w:proofErr w:type="spellStart"/>
      <w:r w:rsidRPr="002C5BB1">
        <w:rPr>
          <w:rFonts w:ascii="Times New Roman" w:hAnsi="Times New Roman" w:cs="Times New Roman"/>
          <w:color w:val="000000" w:themeColor="text1"/>
          <w:sz w:val="24"/>
          <w:szCs w:val="24"/>
        </w:rPr>
        <w:t>s.VKC</w:t>
      </w:r>
      <w:proofErr w:type="spellEnd"/>
      <w:r w:rsidRPr="002C5BB1">
        <w:rPr>
          <w:rFonts w:ascii="Times New Roman" w:hAnsi="Times New Roman" w:cs="Times New Roman"/>
          <w:color w:val="000000" w:themeColor="text1"/>
          <w:sz w:val="24"/>
          <w:szCs w:val="24"/>
        </w:rPr>
        <w:t xml:space="preserve"> FOOTSTEPS (INDIA) PVT. LTD.</w:t>
      </w:r>
    </w:p>
    <w:p w:rsidR="009B4538" w:rsidRPr="002C5BB1" w:rsidRDefault="009B4538" w:rsidP="002C5BB1">
      <w:pPr>
        <w:numPr>
          <w:ilvl w:val="0"/>
          <w:numId w:val="55"/>
        </w:num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M/s VEEKESY FOOTWEAR INTERNATIONAL PVT. LTD.</w:t>
      </w:r>
    </w:p>
    <w:p w:rsidR="009B4538" w:rsidRPr="002C5BB1" w:rsidRDefault="009B4538" w:rsidP="002C5BB1">
      <w:pPr>
        <w:spacing w:before="240" w:after="100" w:afterAutospacing="1"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t>COMPANY HISTORY</w:t>
      </w:r>
    </w:p>
    <w:p w:rsidR="009B4538" w:rsidRPr="002C5BB1" w:rsidRDefault="009B4538" w:rsidP="002C5BB1">
      <w:pPr>
        <w:spacing w:before="240" w:after="100" w:afterAutospacing="1"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color w:val="000000" w:themeColor="text1"/>
          <w:sz w:val="24"/>
          <w:szCs w:val="24"/>
        </w:rPr>
        <w:t>VEEKEYSEY ELASTOMERS PVT LTD</w:t>
      </w:r>
      <w:r w:rsidRPr="002C5BB1">
        <w:rPr>
          <w:rFonts w:ascii="Times New Roman" w:hAnsi="Times New Roman" w:cs="Times New Roman"/>
          <w:color w:val="000000" w:themeColor="text1"/>
          <w:sz w:val="24"/>
          <w:szCs w:val="24"/>
        </w:rPr>
        <w:t>.</w:t>
      </w:r>
    </w:p>
    <w:p w:rsidR="009B4538" w:rsidRPr="002C5BB1" w:rsidRDefault="009B4538" w:rsidP="002C5BB1">
      <w:pPr>
        <w:tabs>
          <w:tab w:val="left" w:pos="2700"/>
        </w:tabs>
        <w:spacing w:before="240" w:line="360" w:lineRule="auto"/>
        <w:jc w:val="both"/>
        <w:rPr>
          <w:rFonts w:ascii="Times New Roman" w:hAnsi="Times New Roman" w:cs="Times New Roman"/>
          <w:color w:val="000000" w:themeColor="text1"/>
          <w:sz w:val="24"/>
          <w:szCs w:val="24"/>
        </w:rPr>
      </w:pPr>
      <w:proofErr w:type="spellStart"/>
      <w:r w:rsidRPr="002C5BB1">
        <w:rPr>
          <w:rFonts w:ascii="Times New Roman" w:hAnsi="Times New Roman" w:cs="Times New Roman"/>
          <w:color w:val="000000" w:themeColor="text1"/>
          <w:sz w:val="24"/>
          <w:szCs w:val="24"/>
        </w:rPr>
        <w:t>Vekesey</w:t>
      </w:r>
      <w:proofErr w:type="spellEnd"/>
      <w:r w:rsidRPr="002C5BB1">
        <w:rPr>
          <w:rFonts w:ascii="Times New Roman" w:hAnsi="Times New Roman" w:cs="Times New Roman"/>
          <w:color w:val="000000" w:themeColor="text1"/>
          <w:sz w:val="24"/>
          <w:szCs w:val="24"/>
        </w:rPr>
        <w:t xml:space="preserve"> Elastomers </w:t>
      </w:r>
      <w:proofErr w:type="spellStart"/>
      <w:r w:rsidRPr="002C5BB1">
        <w:rPr>
          <w:rFonts w:ascii="Times New Roman" w:hAnsi="Times New Roman" w:cs="Times New Roman"/>
          <w:color w:val="000000" w:themeColor="text1"/>
          <w:sz w:val="24"/>
          <w:szCs w:val="24"/>
        </w:rPr>
        <w:t>pvt</w:t>
      </w:r>
      <w:proofErr w:type="spellEnd"/>
      <w:r w:rsidRPr="002C5BB1">
        <w:rPr>
          <w:rFonts w:ascii="Times New Roman" w:hAnsi="Times New Roman" w:cs="Times New Roman"/>
          <w:color w:val="000000" w:themeColor="text1"/>
          <w:sz w:val="24"/>
          <w:szCs w:val="24"/>
        </w:rPr>
        <w:t xml:space="preserve"> ltd is a private limited company is one of the largest producer of footwear in </w:t>
      </w:r>
      <w:proofErr w:type="spellStart"/>
      <w:r w:rsidRPr="002C5BB1">
        <w:rPr>
          <w:rFonts w:ascii="Times New Roman" w:hAnsi="Times New Roman" w:cs="Times New Roman"/>
          <w:color w:val="000000" w:themeColor="text1"/>
          <w:sz w:val="24"/>
          <w:szCs w:val="24"/>
        </w:rPr>
        <w:t>Kerala.The</w:t>
      </w:r>
      <w:proofErr w:type="spellEnd"/>
      <w:r w:rsidRPr="002C5BB1">
        <w:rPr>
          <w:rFonts w:ascii="Times New Roman" w:hAnsi="Times New Roman" w:cs="Times New Roman"/>
          <w:color w:val="000000" w:themeColor="text1"/>
          <w:sz w:val="24"/>
          <w:szCs w:val="24"/>
        </w:rPr>
        <w:t xml:space="preserve"> sister concerns of </w:t>
      </w:r>
      <w:proofErr w:type="spellStart"/>
      <w:r w:rsidRPr="002C5BB1">
        <w:rPr>
          <w:rFonts w:ascii="Times New Roman" w:hAnsi="Times New Roman" w:cs="Times New Roman"/>
          <w:color w:val="000000" w:themeColor="text1"/>
          <w:sz w:val="24"/>
          <w:szCs w:val="24"/>
        </w:rPr>
        <w:t>Veekesey</w:t>
      </w:r>
      <w:proofErr w:type="spellEnd"/>
      <w:r w:rsidRPr="002C5BB1">
        <w:rPr>
          <w:rFonts w:ascii="Times New Roman" w:hAnsi="Times New Roman" w:cs="Times New Roman"/>
          <w:color w:val="000000" w:themeColor="text1"/>
          <w:sz w:val="24"/>
          <w:szCs w:val="24"/>
        </w:rPr>
        <w:t xml:space="preserve"> Elastomers are also very renowned. The company is able to achieve a land mark in the field of footwear’s through the continues research in footwear industry. The company manufacturing the PVC and PU sole with leather and synthetic leather upper footwear. The company was incorporated in </w:t>
      </w:r>
      <w:proofErr w:type="gramStart"/>
      <w:r w:rsidRPr="002C5BB1">
        <w:rPr>
          <w:rFonts w:ascii="Times New Roman" w:hAnsi="Times New Roman" w:cs="Times New Roman"/>
          <w:color w:val="000000" w:themeColor="text1"/>
          <w:sz w:val="24"/>
          <w:szCs w:val="24"/>
        </w:rPr>
        <w:t>1998,its</w:t>
      </w:r>
      <w:proofErr w:type="gramEnd"/>
      <w:r w:rsidRPr="002C5BB1">
        <w:rPr>
          <w:rFonts w:ascii="Times New Roman" w:hAnsi="Times New Roman" w:cs="Times New Roman"/>
          <w:color w:val="000000" w:themeColor="text1"/>
          <w:sz w:val="24"/>
          <w:szCs w:val="24"/>
        </w:rPr>
        <w:t xml:space="preserve"> production on 28</w:t>
      </w:r>
      <w:r w:rsidRPr="002C5BB1">
        <w:rPr>
          <w:rFonts w:ascii="Times New Roman" w:hAnsi="Times New Roman" w:cs="Times New Roman"/>
          <w:color w:val="000000" w:themeColor="text1"/>
          <w:sz w:val="24"/>
          <w:szCs w:val="24"/>
          <w:vertAlign w:val="superscript"/>
        </w:rPr>
        <w:t>th</w:t>
      </w:r>
      <w:r w:rsidRPr="002C5BB1">
        <w:rPr>
          <w:rFonts w:ascii="Times New Roman" w:hAnsi="Times New Roman" w:cs="Times New Roman"/>
          <w:color w:val="000000" w:themeColor="text1"/>
          <w:sz w:val="24"/>
          <w:szCs w:val="24"/>
        </w:rPr>
        <w:t xml:space="preserve"> December 2001.</w:t>
      </w:r>
    </w:p>
    <w:p w:rsidR="009B4538" w:rsidRPr="002C5BB1" w:rsidRDefault="009B4538" w:rsidP="002C5BB1">
      <w:pPr>
        <w:tabs>
          <w:tab w:val="left" w:pos="2700"/>
          <w:tab w:val="left" w:pos="5640"/>
        </w:tabs>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Basic Facts</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Name of the company</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proofErr w:type="gramStart"/>
      <w:r w:rsidRPr="002C5BB1">
        <w:rPr>
          <w:rFonts w:ascii="Times New Roman" w:hAnsi="Times New Roman" w:cs="Times New Roman"/>
          <w:color w:val="000000" w:themeColor="text1"/>
          <w:sz w:val="24"/>
          <w:szCs w:val="24"/>
        </w:rPr>
        <w:tab/>
        <w:t>:</w:t>
      </w:r>
      <w:proofErr w:type="spellStart"/>
      <w:r w:rsidRPr="002C5BB1">
        <w:rPr>
          <w:rFonts w:ascii="Times New Roman" w:hAnsi="Times New Roman" w:cs="Times New Roman"/>
          <w:color w:val="000000" w:themeColor="text1"/>
          <w:sz w:val="24"/>
          <w:szCs w:val="24"/>
        </w:rPr>
        <w:t>Veekesey</w:t>
      </w:r>
      <w:proofErr w:type="spellEnd"/>
      <w:proofErr w:type="gramEnd"/>
      <w:r w:rsidRPr="002C5BB1">
        <w:rPr>
          <w:rFonts w:ascii="Times New Roman" w:hAnsi="Times New Roman" w:cs="Times New Roman"/>
          <w:color w:val="000000" w:themeColor="text1"/>
          <w:sz w:val="24"/>
          <w:szCs w:val="24"/>
        </w:rPr>
        <w:t xml:space="preserve"> Elastomers Pvt Ltd</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Place </w:t>
      </w:r>
      <w:proofErr w:type="gramStart"/>
      <w:r w:rsidRPr="002C5BB1">
        <w:rPr>
          <w:rFonts w:ascii="Times New Roman" w:hAnsi="Times New Roman" w:cs="Times New Roman"/>
          <w:color w:val="000000" w:themeColor="text1"/>
          <w:sz w:val="24"/>
          <w:szCs w:val="24"/>
        </w:rPr>
        <w:t>of  Firm</w:t>
      </w:r>
      <w:proofErr w:type="gramEnd"/>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t>:</w:t>
      </w:r>
      <w:proofErr w:type="spellStart"/>
      <w:r w:rsidRPr="002C5BB1">
        <w:rPr>
          <w:rFonts w:ascii="Times New Roman" w:hAnsi="Times New Roman" w:cs="Times New Roman"/>
          <w:color w:val="000000" w:themeColor="text1"/>
          <w:sz w:val="24"/>
          <w:szCs w:val="24"/>
        </w:rPr>
        <w:t>Kolathara,Kannur,Kerala</w:t>
      </w:r>
      <w:proofErr w:type="spellEnd"/>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Industrial Category</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proofErr w:type="gramStart"/>
      <w:r w:rsidRPr="002C5BB1">
        <w:rPr>
          <w:rFonts w:ascii="Times New Roman" w:hAnsi="Times New Roman" w:cs="Times New Roman"/>
          <w:color w:val="000000" w:themeColor="text1"/>
          <w:sz w:val="24"/>
          <w:szCs w:val="24"/>
        </w:rPr>
        <w:tab/>
        <w:t>:Manufacturing</w:t>
      </w:r>
      <w:proofErr w:type="gramEnd"/>
      <w:r w:rsidRPr="002C5BB1">
        <w:rPr>
          <w:rFonts w:ascii="Times New Roman" w:hAnsi="Times New Roman" w:cs="Times New Roman"/>
          <w:color w:val="000000" w:themeColor="text1"/>
          <w:sz w:val="24"/>
          <w:szCs w:val="24"/>
        </w:rPr>
        <w:t xml:space="preserve"> of  PVC &amp;PU footwear.</w:t>
      </w:r>
    </w:p>
    <w:p w:rsidR="009B4538" w:rsidRPr="002C5BB1" w:rsidRDefault="009B4538" w:rsidP="002C5BB1">
      <w:pPr>
        <w:tabs>
          <w:tab w:val="left" w:pos="2700"/>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Date of commencement of </w:t>
      </w:r>
      <w:proofErr w:type="gramStart"/>
      <w:r w:rsidRPr="002C5BB1">
        <w:rPr>
          <w:rFonts w:ascii="Times New Roman" w:hAnsi="Times New Roman" w:cs="Times New Roman"/>
          <w:color w:val="000000" w:themeColor="text1"/>
          <w:sz w:val="24"/>
          <w:szCs w:val="24"/>
        </w:rPr>
        <w:t>business  :</w:t>
      </w:r>
      <w:proofErr w:type="gramEnd"/>
      <w:r w:rsidRPr="002C5BB1">
        <w:rPr>
          <w:rFonts w:ascii="Times New Roman" w:hAnsi="Times New Roman" w:cs="Times New Roman"/>
          <w:color w:val="000000" w:themeColor="text1"/>
          <w:sz w:val="24"/>
          <w:szCs w:val="24"/>
        </w:rPr>
        <w:t>1</w:t>
      </w:r>
      <w:r w:rsidRPr="002C5BB1">
        <w:rPr>
          <w:rFonts w:ascii="Times New Roman" w:hAnsi="Times New Roman" w:cs="Times New Roman"/>
          <w:color w:val="000000" w:themeColor="text1"/>
          <w:sz w:val="24"/>
          <w:szCs w:val="24"/>
          <w:vertAlign w:val="superscript"/>
        </w:rPr>
        <w:t>ST</w:t>
      </w:r>
      <w:r w:rsidRPr="002C5BB1">
        <w:rPr>
          <w:rFonts w:ascii="Times New Roman" w:hAnsi="Times New Roman" w:cs="Times New Roman"/>
          <w:color w:val="000000" w:themeColor="text1"/>
          <w:sz w:val="24"/>
          <w:szCs w:val="24"/>
        </w:rPr>
        <w:t xml:space="preserve">  April 1998</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Managing body</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proofErr w:type="gramStart"/>
      <w:r w:rsidRPr="002C5BB1">
        <w:rPr>
          <w:rFonts w:ascii="Times New Roman" w:hAnsi="Times New Roman" w:cs="Times New Roman"/>
          <w:color w:val="000000" w:themeColor="text1"/>
          <w:sz w:val="24"/>
          <w:szCs w:val="24"/>
        </w:rPr>
        <w:tab/>
        <w:t>:Board</w:t>
      </w:r>
      <w:proofErr w:type="gramEnd"/>
      <w:r w:rsidRPr="002C5BB1">
        <w:rPr>
          <w:rFonts w:ascii="Times New Roman" w:hAnsi="Times New Roman" w:cs="Times New Roman"/>
          <w:color w:val="000000" w:themeColor="text1"/>
          <w:sz w:val="24"/>
          <w:szCs w:val="24"/>
        </w:rPr>
        <w:t xml:space="preserve"> of Directors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Employment</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t>:249 workers and 26 staff</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Installed Capacity</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t>:120000 pairs per annum</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Main raw material</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proofErr w:type="gramStart"/>
      <w:r w:rsidRPr="002C5BB1">
        <w:rPr>
          <w:rFonts w:ascii="Times New Roman" w:hAnsi="Times New Roman" w:cs="Times New Roman"/>
          <w:color w:val="000000" w:themeColor="text1"/>
          <w:sz w:val="24"/>
          <w:szCs w:val="24"/>
        </w:rPr>
        <w:tab/>
        <w:t>:</w:t>
      </w:r>
      <w:proofErr w:type="spellStart"/>
      <w:r w:rsidRPr="002C5BB1">
        <w:rPr>
          <w:rFonts w:ascii="Times New Roman" w:hAnsi="Times New Roman" w:cs="Times New Roman"/>
          <w:color w:val="000000" w:themeColor="text1"/>
          <w:sz w:val="24"/>
          <w:szCs w:val="24"/>
        </w:rPr>
        <w:t>Silicagel</w:t>
      </w:r>
      <w:proofErr w:type="gramEnd"/>
      <w:r w:rsidRPr="002C5BB1">
        <w:rPr>
          <w:rFonts w:ascii="Times New Roman" w:hAnsi="Times New Roman" w:cs="Times New Roman"/>
          <w:color w:val="000000" w:themeColor="text1"/>
          <w:sz w:val="24"/>
          <w:szCs w:val="24"/>
        </w:rPr>
        <w:t>,PVCresin,Synthetic</w:t>
      </w:r>
      <w:proofErr w:type="spellEnd"/>
      <w:r w:rsidRPr="002C5BB1">
        <w:rPr>
          <w:rFonts w:ascii="Times New Roman" w:hAnsi="Times New Roman" w:cs="Times New Roman"/>
          <w:color w:val="000000" w:themeColor="text1"/>
          <w:sz w:val="24"/>
          <w:szCs w:val="24"/>
        </w:rPr>
        <w:t xml:space="preserve"> resin</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Means of Capital</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proofErr w:type="gramStart"/>
      <w:r w:rsidRPr="002C5BB1">
        <w:rPr>
          <w:rFonts w:ascii="Times New Roman" w:hAnsi="Times New Roman" w:cs="Times New Roman"/>
          <w:color w:val="000000" w:themeColor="text1"/>
          <w:sz w:val="24"/>
          <w:szCs w:val="24"/>
        </w:rPr>
        <w:tab/>
        <w:t>:Promoters</w:t>
      </w:r>
      <w:proofErr w:type="gramEnd"/>
      <w:r w:rsidRPr="002C5BB1">
        <w:rPr>
          <w:rFonts w:ascii="Times New Roman" w:hAnsi="Times New Roman" w:cs="Times New Roman"/>
          <w:color w:val="000000" w:themeColor="text1"/>
          <w:sz w:val="24"/>
          <w:szCs w:val="24"/>
        </w:rPr>
        <w:t xml:space="preserve"> capital and term loan</w:t>
      </w:r>
    </w:p>
    <w:p w:rsidR="009B4538"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Working time</w:t>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r>
      <w:r w:rsidRPr="002C5BB1">
        <w:rPr>
          <w:rFonts w:ascii="Times New Roman" w:hAnsi="Times New Roman" w:cs="Times New Roman"/>
          <w:color w:val="000000" w:themeColor="text1"/>
          <w:sz w:val="24"/>
          <w:szCs w:val="24"/>
        </w:rPr>
        <w:tab/>
        <w:t>:2 Shifts of 8 hours</w:t>
      </w:r>
    </w:p>
    <w:p w:rsidR="00375CB3" w:rsidRPr="002C5BB1" w:rsidRDefault="00375CB3" w:rsidP="002C5BB1">
      <w:pPr>
        <w:spacing w:before="240" w:line="360" w:lineRule="auto"/>
        <w:jc w:val="both"/>
        <w:rPr>
          <w:rFonts w:ascii="Times New Roman" w:hAnsi="Times New Roman" w:cs="Times New Roman"/>
          <w:color w:val="000000" w:themeColor="text1"/>
          <w:sz w:val="24"/>
          <w:szCs w:val="24"/>
        </w:rPr>
      </w:pPr>
    </w:p>
    <w:p w:rsidR="009B4538" w:rsidRPr="002C5BB1" w:rsidRDefault="009B4538" w:rsidP="002C5BB1">
      <w:pPr>
        <w:tabs>
          <w:tab w:val="left" w:pos="5640"/>
        </w:tabs>
        <w:spacing w:before="240"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lastRenderedPageBreak/>
        <w:t>PRESENT BOARD OF DIRECTORS</w:t>
      </w:r>
    </w:p>
    <w:p w:rsidR="009B4538" w:rsidRPr="002C5BB1" w:rsidRDefault="009B4538" w:rsidP="002C5BB1">
      <w:pPr>
        <w:numPr>
          <w:ilvl w:val="0"/>
          <w:numId w:val="56"/>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Mr. VKC MAMMAD KOYA-Chairman.</w:t>
      </w:r>
    </w:p>
    <w:p w:rsidR="009B4538" w:rsidRPr="002C5BB1" w:rsidRDefault="009B4538" w:rsidP="002C5BB1">
      <w:pPr>
        <w:numPr>
          <w:ilvl w:val="0"/>
          <w:numId w:val="56"/>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Mr. V MOHAMMED KUTTY-</w:t>
      </w:r>
      <w:proofErr w:type="spellStart"/>
      <w:r w:rsidRPr="002C5BB1">
        <w:rPr>
          <w:rFonts w:ascii="Times New Roman" w:hAnsi="Times New Roman" w:cs="Times New Roman"/>
          <w:color w:val="000000" w:themeColor="text1"/>
          <w:sz w:val="24"/>
          <w:szCs w:val="24"/>
        </w:rPr>
        <w:t>Managig</w:t>
      </w:r>
      <w:proofErr w:type="spellEnd"/>
      <w:r w:rsidRPr="002C5BB1">
        <w:rPr>
          <w:rFonts w:ascii="Times New Roman" w:hAnsi="Times New Roman" w:cs="Times New Roman"/>
          <w:color w:val="000000" w:themeColor="text1"/>
          <w:sz w:val="24"/>
          <w:szCs w:val="24"/>
        </w:rPr>
        <w:t xml:space="preserve"> director.</w:t>
      </w:r>
    </w:p>
    <w:p w:rsidR="009B4538" w:rsidRPr="002C5BB1" w:rsidRDefault="009B4538" w:rsidP="002C5BB1">
      <w:pPr>
        <w:numPr>
          <w:ilvl w:val="0"/>
          <w:numId w:val="56"/>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Mr. V ABDUAL RASHEED-Executive director</w:t>
      </w:r>
    </w:p>
    <w:p w:rsidR="009B4538" w:rsidRPr="002C5BB1" w:rsidRDefault="009B4538" w:rsidP="002C5BB1">
      <w:pPr>
        <w:numPr>
          <w:ilvl w:val="0"/>
          <w:numId w:val="56"/>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Mr. V JAMSHAD-Director</w:t>
      </w:r>
    </w:p>
    <w:p w:rsidR="009B4538" w:rsidRPr="002C5BB1" w:rsidRDefault="009B4538" w:rsidP="002C5BB1">
      <w:pPr>
        <w:numPr>
          <w:ilvl w:val="0"/>
          <w:numId w:val="56"/>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Mr. V FATHIMABI-Director</w:t>
      </w:r>
    </w:p>
    <w:p w:rsidR="009B4538" w:rsidRPr="002C5BB1" w:rsidRDefault="009B4538" w:rsidP="002C5BB1">
      <w:pPr>
        <w:numPr>
          <w:ilvl w:val="0"/>
          <w:numId w:val="56"/>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Mr. V SOJA NOUSHAD-Director</w:t>
      </w:r>
    </w:p>
    <w:p w:rsidR="009B4538" w:rsidRPr="002C5BB1" w:rsidRDefault="009B4538" w:rsidP="002C5BB1">
      <w:pPr>
        <w:spacing w:before="240" w:line="360" w:lineRule="auto"/>
        <w:ind w:left="8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They are in charge of various activities like production, finance, marketing, human resource etc. respectively in the office. There are 26 staffs including an accountant, administrative, assistant marketing executive, sales representative, personal manager and computer operator.</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t>FOREIGN TECHNOLOGIES</w:t>
      </w:r>
    </w:p>
    <w:p w:rsidR="009B4538" w:rsidRPr="002C5BB1" w:rsidRDefault="009B4538" w:rsidP="002C5BB1">
      <w:pPr>
        <w:spacing w:before="240" w:line="360" w:lineRule="auto"/>
        <w:ind w:left="8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main advantage of the company is the implementation of the Taiwan technology used by them for the </w:t>
      </w:r>
      <w:proofErr w:type="spellStart"/>
      <w:r w:rsidRPr="002C5BB1">
        <w:rPr>
          <w:rFonts w:ascii="Times New Roman" w:hAnsi="Times New Roman" w:cs="Times New Roman"/>
          <w:color w:val="000000" w:themeColor="text1"/>
          <w:sz w:val="24"/>
          <w:szCs w:val="24"/>
        </w:rPr>
        <w:t>molding</w:t>
      </w:r>
      <w:proofErr w:type="spellEnd"/>
      <w:r w:rsidRPr="002C5BB1">
        <w:rPr>
          <w:rFonts w:ascii="Times New Roman" w:hAnsi="Times New Roman" w:cs="Times New Roman"/>
          <w:color w:val="000000" w:themeColor="text1"/>
          <w:sz w:val="24"/>
          <w:szCs w:val="24"/>
        </w:rPr>
        <w:t xml:space="preserve"> process. </w:t>
      </w:r>
      <w:proofErr w:type="spellStart"/>
      <w:r w:rsidRPr="002C5BB1">
        <w:rPr>
          <w:rFonts w:ascii="Times New Roman" w:hAnsi="Times New Roman" w:cs="Times New Roman"/>
          <w:color w:val="000000" w:themeColor="text1"/>
          <w:sz w:val="24"/>
          <w:szCs w:val="24"/>
        </w:rPr>
        <w:t>Molding</w:t>
      </w:r>
      <w:proofErr w:type="spellEnd"/>
      <w:r w:rsidRPr="002C5BB1">
        <w:rPr>
          <w:rFonts w:ascii="Times New Roman" w:hAnsi="Times New Roman" w:cs="Times New Roman"/>
          <w:color w:val="000000" w:themeColor="text1"/>
          <w:sz w:val="24"/>
          <w:szCs w:val="24"/>
        </w:rPr>
        <w:t xml:space="preserve"> process is the main activity that holds up manufacturing of footwear. They are purchasing footwear moulds from China, Taiwan and Italy. this will help the company to give surety on the high quality and finishing of their footwear. They are also purchasing the upper synthetic Rexene from outside India that keep the foot of customer very cool and comfort. Rexene helps customers to keep away from the grievance in case of smell and other side effects of Rexene. And the company is </w:t>
      </w:r>
      <w:proofErr w:type="gramStart"/>
      <w:r w:rsidRPr="002C5BB1">
        <w:rPr>
          <w:rFonts w:ascii="Times New Roman" w:hAnsi="Times New Roman" w:cs="Times New Roman"/>
          <w:color w:val="000000" w:themeColor="text1"/>
          <w:sz w:val="24"/>
          <w:szCs w:val="24"/>
        </w:rPr>
        <w:t>using  Taiwan</w:t>
      </w:r>
      <w:proofErr w:type="gramEnd"/>
      <w:r w:rsidRPr="002C5BB1">
        <w:rPr>
          <w:rFonts w:ascii="Times New Roman" w:hAnsi="Times New Roman" w:cs="Times New Roman"/>
          <w:color w:val="000000" w:themeColor="text1"/>
          <w:sz w:val="24"/>
          <w:szCs w:val="24"/>
        </w:rPr>
        <w:t xml:space="preserve"> technology for upper Rexene cutting  that helps to increase the productivity of the firm and the wastage of synthetic and PU uppers.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t>EMPLOYEES OF THE FIRM</w:t>
      </w:r>
    </w:p>
    <w:p w:rsidR="009B4538" w:rsidRPr="002C5BB1" w:rsidRDefault="009B4538" w:rsidP="00375CB3">
      <w:pPr>
        <w:spacing w:before="240" w:line="360" w:lineRule="auto"/>
        <w:ind w:left="90"/>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employees are well satisfied with the attitude of the management towards them and in the facilities provided to them. So there were no labour strikes, labour absenteeism and labour resignation. the company always maintains good employee employer relationship. The company provides excellent training programs for to </w:t>
      </w:r>
      <w:r w:rsidRPr="002C5BB1">
        <w:rPr>
          <w:rFonts w:ascii="Times New Roman" w:hAnsi="Times New Roman" w:cs="Times New Roman"/>
          <w:color w:val="000000" w:themeColor="text1"/>
          <w:sz w:val="24"/>
          <w:szCs w:val="24"/>
        </w:rPr>
        <w:lastRenderedPageBreak/>
        <w:t>improve the productivity with in lesser time. The employees are below mentioned facilities from the company.</w:t>
      </w:r>
    </w:p>
    <w:p w:rsidR="009B4538" w:rsidRPr="002C5BB1" w:rsidRDefault="009B4538" w:rsidP="002C5BB1">
      <w:pPr>
        <w:numPr>
          <w:ilvl w:val="0"/>
          <w:numId w:val="57"/>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Bonus</w:t>
      </w:r>
    </w:p>
    <w:p w:rsidR="009B4538" w:rsidRPr="002C5BB1" w:rsidRDefault="009B4538" w:rsidP="002C5BB1">
      <w:pPr>
        <w:numPr>
          <w:ilvl w:val="0"/>
          <w:numId w:val="57"/>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ESI scheme</w:t>
      </w:r>
    </w:p>
    <w:p w:rsidR="009B4538" w:rsidRPr="002C5BB1" w:rsidRDefault="009B4538" w:rsidP="002C5BB1">
      <w:pPr>
        <w:numPr>
          <w:ilvl w:val="0"/>
          <w:numId w:val="57"/>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Employees provident fund</w:t>
      </w:r>
    </w:p>
    <w:p w:rsidR="009B4538" w:rsidRPr="002C5BB1" w:rsidRDefault="009B4538" w:rsidP="002C5BB1">
      <w:pPr>
        <w:numPr>
          <w:ilvl w:val="0"/>
          <w:numId w:val="57"/>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Festival holyday allowances</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THE MARKETING TECHNIQUES USED ARE</w:t>
      </w:r>
    </w:p>
    <w:p w:rsidR="009B4538" w:rsidRPr="002C5BB1" w:rsidRDefault="009B4538" w:rsidP="002C5BB1">
      <w:pPr>
        <w:spacing w:before="24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w:t>
      </w:r>
      <w:proofErr w:type="gramStart"/>
      <w:r w:rsidRPr="002C5BB1">
        <w:rPr>
          <w:rFonts w:ascii="Times New Roman" w:hAnsi="Times New Roman" w:cs="Times New Roman"/>
          <w:color w:val="000000" w:themeColor="text1"/>
          <w:sz w:val="24"/>
          <w:szCs w:val="24"/>
        </w:rPr>
        <w:tab/>
        <w:t xml:space="preserve">  Channels</w:t>
      </w:r>
      <w:proofErr w:type="gramEnd"/>
      <w:r w:rsidRPr="002C5BB1">
        <w:rPr>
          <w:rFonts w:ascii="Times New Roman" w:hAnsi="Times New Roman" w:cs="Times New Roman"/>
          <w:color w:val="000000" w:themeColor="text1"/>
          <w:sz w:val="24"/>
          <w:szCs w:val="24"/>
        </w:rPr>
        <w:t xml:space="preserve"> Of Distribution</w:t>
      </w:r>
    </w:p>
    <w:p w:rsidR="009B4538" w:rsidRPr="002C5BB1" w:rsidRDefault="009B4538" w:rsidP="002C5BB1">
      <w:pPr>
        <w:spacing w:before="24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w:t>
      </w:r>
      <w:proofErr w:type="gramStart"/>
      <w:r w:rsidRPr="002C5BB1">
        <w:rPr>
          <w:rFonts w:ascii="Times New Roman" w:hAnsi="Times New Roman" w:cs="Times New Roman"/>
          <w:color w:val="000000" w:themeColor="text1"/>
          <w:sz w:val="24"/>
          <w:szCs w:val="24"/>
        </w:rPr>
        <w:tab/>
        <w:t xml:space="preserve">  Sales</w:t>
      </w:r>
      <w:proofErr w:type="gramEnd"/>
      <w:r w:rsidRPr="002C5BB1">
        <w:rPr>
          <w:rFonts w:ascii="Times New Roman" w:hAnsi="Times New Roman" w:cs="Times New Roman"/>
          <w:color w:val="000000" w:themeColor="text1"/>
          <w:sz w:val="24"/>
          <w:szCs w:val="24"/>
        </w:rPr>
        <w:t xml:space="preserve"> Promotion</w:t>
      </w:r>
    </w:p>
    <w:p w:rsidR="009B4538" w:rsidRPr="002C5BB1" w:rsidRDefault="009B4538" w:rsidP="002C5BB1">
      <w:pPr>
        <w:spacing w:before="24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w:t>
      </w:r>
      <w:proofErr w:type="gramStart"/>
      <w:r w:rsidRPr="002C5BB1">
        <w:rPr>
          <w:rFonts w:ascii="Times New Roman" w:hAnsi="Times New Roman" w:cs="Times New Roman"/>
          <w:color w:val="000000" w:themeColor="text1"/>
          <w:sz w:val="24"/>
          <w:szCs w:val="24"/>
        </w:rPr>
        <w:tab/>
        <w:t xml:space="preserve">  Advertising</w:t>
      </w:r>
      <w:proofErr w:type="gramEnd"/>
    </w:p>
    <w:p w:rsidR="009B4538" w:rsidRPr="002C5BB1" w:rsidRDefault="009B4538" w:rsidP="002C5BB1">
      <w:pPr>
        <w:spacing w:before="240" w:line="360" w:lineRule="auto"/>
        <w:ind w:left="567"/>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w:t>
      </w:r>
      <w:proofErr w:type="gramStart"/>
      <w:r w:rsidRPr="002C5BB1">
        <w:rPr>
          <w:rFonts w:ascii="Times New Roman" w:hAnsi="Times New Roman" w:cs="Times New Roman"/>
          <w:color w:val="000000" w:themeColor="text1"/>
          <w:sz w:val="24"/>
          <w:szCs w:val="24"/>
        </w:rPr>
        <w:tab/>
        <w:t xml:space="preserve">  Market</w:t>
      </w:r>
      <w:proofErr w:type="gramEnd"/>
      <w:r w:rsidRPr="002C5BB1">
        <w:rPr>
          <w:rFonts w:ascii="Times New Roman" w:hAnsi="Times New Roman" w:cs="Times New Roman"/>
          <w:color w:val="000000" w:themeColor="text1"/>
          <w:sz w:val="24"/>
          <w:szCs w:val="24"/>
        </w:rPr>
        <w:t xml:space="preserve"> Research</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CHANNELS OF DISTRIBUTION</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Channel of distribution is the set marketing interm</w:t>
      </w:r>
      <w:r w:rsidR="00375CB3">
        <w:rPr>
          <w:rFonts w:ascii="Times New Roman" w:hAnsi="Times New Roman" w:cs="Times New Roman"/>
          <w:color w:val="000000" w:themeColor="text1"/>
          <w:sz w:val="24"/>
          <w:szCs w:val="24"/>
        </w:rPr>
        <w:t>ediaries through which the good</w:t>
      </w:r>
      <w:r w:rsidRPr="002C5BB1">
        <w:rPr>
          <w:rFonts w:ascii="Times New Roman" w:hAnsi="Times New Roman" w:cs="Times New Roman"/>
          <w:color w:val="000000" w:themeColor="text1"/>
          <w:sz w:val="24"/>
          <w:szCs w:val="24"/>
        </w:rPr>
        <w:t>.</w:t>
      </w:r>
      <w:r w:rsidR="00375CB3">
        <w:rPr>
          <w:rFonts w:ascii="Times New Roman" w:hAnsi="Times New Roman" w:cs="Times New Roman"/>
          <w:color w:val="000000" w:themeColor="text1"/>
          <w:sz w:val="24"/>
          <w:szCs w:val="24"/>
        </w:rPr>
        <w:t xml:space="preserve"> </w:t>
      </w:r>
      <w:r w:rsidRPr="002C5BB1">
        <w:rPr>
          <w:rFonts w:ascii="Times New Roman" w:hAnsi="Times New Roman" w:cs="Times New Roman"/>
          <w:color w:val="000000" w:themeColor="text1"/>
          <w:sz w:val="24"/>
          <w:szCs w:val="24"/>
        </w:rPr>
        <w:t>Flow from the producer to consumer.</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company had provided the door delivery system to the wholesalers for the Distribution of products through their owned vehicles and through the different transporters.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t>VISION AND MISSION STATEMENTS</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color w:val="000000" w:themeColor="text1"/>
          <w:sz w:val="24"/>
          <w:szCs w:val="24"/>
        </w:rPr>
        <w:t>VISION</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 “</w:t>
      </w:r>
      <w:proofErr w:type="spellStart"/>
      <w:r w:rsidRPr="002C5BB1">
        <w:rPr>
          <w:rFonts w:ascii="Times New Roman" w:hAnsi="Times New Roman" w:cs="Times New Roman"/>
          <w:color w:val="000000" w:themeColor="text1"/>
          <w:sz w:val="24"/>
          <w:szCs w:val="24"/>
        </w:rPr>
        <w:t>Vekesey</w:t>
      </w:r>
      <w:proofErr w:type="spellEnd"/>
      <w:r w:rsidRPr="002C5BB1">
        <w:rPr>
          <w:rFonts w:ascii="Times New Roman" w:hAnsi="Times New Roman" w:cs="Times New Roman"/>
          <w:color w:val="000000" w:themeColor="text1"/>
          <w:sz w:val="24"/>
          <w:szCs w:val="24"/>
        </w:rPr>
        <w:t xml:space="preserve"> Elastomers is committed to provide quality footwear to people </w:t>
      </w:r>
      <w:proofErr w:type="gramStart"/>
      <w:r w:rsidRPr="002C5BB1">
        <w:rPr>
          <w:rFonts w:ascii="Times New Roman" w:hAnsi="Times New Roman" w:cs="Times New Roman"/>
          <w:color w:val="000000" w:themeColor="text1"/>
          <w:sz w:val="24"/>
          <w:szCs w:val="24"/>
        </w:rPr>
        <w:t>at  Responsible</w:t>
      </w:r>
      <w:proofErr w:type="gramEnd"/>
      <w:r w:rsidRPr="002C5BB1">
        <w:rPr>
          <w:rFonts w:ascii="Times New Roman" w:hAnsi="Times New Roman" w:cs="Times New Roman"/>
          <w:color w:val="000000" w:themeColor="text1"/>
          <w:sz w:val="24"/>
          <w:szCs w:val="24"/>
        </w:rPr>
        <w:t xml:space="preserve"> cost”.</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color w:val="000000" w:themeColor="text1"/>
          <w:sz w:val="24"/>
          <w:szCs w:val="24"/>
        </w:rPr>
        <w:t>MISSION</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mission of the company is to provide quality and maximize the profit and to Achieve good place in market”.</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color w:val="000000" w:themeColor="text1"/>
          <w:sz w:val="24"/>
          <w:szCs w:val="24"/>
        </w:rPr>
        <w:lastRenderedPageBreak/>
        <w:t>QUALITY OBJECTIVE</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company gives priority to maintain the quality of the product and is achieved through the continues quality checking at each and every stage of production process.</w:t>
      </w:r>
    </w:p>
    <w:p w:rsidR="009B4538" w:rsidRPr="002C5BB1" w:rsidRDefault="009B4538" w:rsidP="002C5BB1">
      <w:pPr>
        <w:tabs>
          <w:tab w:val="left" w:pos="5640"/>
        </w:tabs>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The board of directors consists of three directors of which Mr. Abdul Rasheed is acting as executive director. All affairs and day-to –day business administration of the hands of executive director. The executive director is a post graduate and has an experience of more than eight years in the field of footwear.</w:t>
      </w:r>
    </w:p>
    <w:p w:rsidR="009B4538" w:rsidRPr="002C5BB1" w:rsidRDefault="009B4538" w:rsidP="002C5BB1">
      <w:pPr>
        <w:spacing w:before="240" w:line="360" w:lineRule="auto"/>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PRODUCT PROFILE OF VKC PLASTOMERS INDIA PRIVATE LIMITED, KOZHIKODE</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VKC </w:t>
      </w:r>
      <w:proofErr w:type="spellStart"/>
      <w:r w:rsidRPr="002C5BB1">
        <w:rPr>
          <w:rFonts w:ascii="Times New Roman" w:hAnsi="Times New Roman" w:cs="Times New Roman"/>
          <w:color w:val="000000" w:themeColor="text1"/>
          <w:sz w:val="24"/>
          <w:szCs w:val="24"/>
        </w:rPr>
        <w:t>Plastomers</w:t>
      </w:r>
      <w:proofErr w:type="spellEnd"/>
      <w:r w:rsidRPr="002C5BB1">
        <w:rPr>
          <w:rFonts w:ascii="Times New Roman" w:hAnsi="Times New Roman" w:cs="Times New Roman"/>
          <w:color w:val="000000" w:themeColor="text1"/>
          <w:sz w:val="24"/>
          <w:szCs w:val="24"/>
        </w:rPr>
        <w:t xml:space="preserve"> India Private Limited is a leading manufacturer in the footwear industry based in Kozhikode, Kerala. Established under the VKC Group, the company specializes in producing a wide range of high-quality footwear products for various customer segments across India. VKC is known for its durable, comfortable, and affordable footwear, catering to both domestic and international markets.</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Key Product Categories:</w:t>
      </w:r>
    </w:p>
    <w:p w:rsidR="009B4538" w:rsidRPr="002C5BB1" w:rsidRDefault="009B4538" w:rsidP="002C5BB1">
      <w:pPr>
        <w:pStyle w:val="ListParagraph"/>
        <w:numPr>
          <w:ilvl w:val="0"/>
          <w:numId w:val="58"/>
        </w:numPr>
        <w:spacing w:before="240" w:after="200" w:line="360" w:lineRule="auto"/>
        <w:ind w:left="426"/>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 xml:space="preserve">Men’s Footwear: </w:t>
      </w:r>
    </w:p>
    <w:p w:rsidR="009B4538" w:rsidRPr="002C5BB1" w:rsidRDefault="009B4538" w:rsidP="002C5BB1">
      <w:pPr>
        <w:spacing w:before="240" w:line="360" w:lineRule="auto"/>
        <w:ind w:left="6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VKC offers a wide variety of men’s footwear designed for comfort and durability. The range includes:</w:t>
      </w:r>
    </w:p>
    <w:p w:rsidR="009B4538" w:rsidRPr="002C5BB1" w:rsidRDefault="009B4538" w:rsidP="002C5BB1">
      <w:pPr>
        <w:pStyle w:val="ListParagraph"/>
        <w:numPr>
          <w:ilvl w:val="0"/>
          <w:numId w:val="59"/>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Casual Shoes:</w:t>
      </w:r>
      <w:r w:rsidRPr="002C5BB1">
        <w:rPr>
          <w:rFonts w:ascii="Times New Roman" w:hAnsi="Times New Roman" w:cs="Times New Roman"/>
          <w:color w:val="000000" w:themeColor="text1"/>
          <w:sz w:val="24"/>
          <w:szCs w:val="24"/>
        </w:rPr>
        <w:t xml:space="preserve"> Lightweight and comfortable shoes for everyday wear.</w:t>
      </w:r>
    </w:p>
    <w:p w:rsidR="009B4538" w:rsidRPr="002C5BB1" w:rsidRDefault="009B4538" w:rsidP="002C5BB1">
      <w:pPr>
        <w:pStyle w:val="ListParagraph"/>
        <w:numPr>
          <w:ilvl w:val="0"/>
          <w:numId w:val="59"/>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Formal Shoes:</w:t>
      </w:r>
      <w:r w:rsidRPr="002C5BB1">
        <w:rPr>
          <w:rFonts w:ascii="Times New Roman" w:hAnsi="Times New Roman" w:cs="Times New Roman"/>
          <w:color w:val="000000" w:themeColor="text1"/>
          <w:sz w:val="24"/>
          <w:szCs w:val="24"/>
        </w:rPr>
        <w:t xml:space="preserve"> Elegant designs suitable for professional and formal settings.</w:t>
      </w:r>
    </w:p>
    <w:p w:rsidR="009B4538" w:rsidRPr="002C5BB1" w:rsidRDefault="009B4538" w:rsidP="002C5BB1">
      <w:pPr>
        <w:pStyle w:val="ListParagraph"/>
        <w:numPr>
          <w:ilvl w:val="0"/>
          <w:numId w:val="59"/>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Sandals:</w:t>
      </w:r>
      <w:r w:rsidRPr="002C5BB1">
        <w:rPr>
          <w:rFonts w:ascii="Times New Roman" w:hAnsi="Times New Roman" w:cs="Times New Roman"/>
          <w:color w:val="000000" w:themeColor="text1"/>
          <w:sz w:val="24"/>
          <w:szCs w:val="24"/>
        </w:rPr>
        <w:t xml:space="preserve"> Designed for comfort and daily use, these are highly durable and affordable.</w:t>
      </w:r>
    </w:p>
    <w:p w:rsidR="009B4538" w:rsidRPr="002C5BB1" w:rsidRDefault="009B4538" w:rsidP="002C5BB1">
      <w:pPr>
        <w:pStyle w:val="ListParagraph"/>
        <w:numPr>
          <w:ilvl w:val="0"/>
          <w:numId w:val="59"/>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Slippers:</w:t>
      </w:r>
      <w:r w:rsidRPr="002C5BB1">
        <w:rPr>
          <w:rFonts w:ascii="Times New Roman" w:hAnsi="Times New Roman" w:cs="Times New Roman"/>
          <w:color w:val="000000" w:themeColor="text1"/>
          <w:sz w:val="24"/>
          <w:szCs w:val="24"/>
        </w:rPr>
        <w:t xml:space="preserve"> A popular category, featuring a variety of styles including rubber and EVA slippers, known for comfort and longevity.</w:t>
      </w:r>
    </w:p>
    <w:p w:rsidR="009B4538" w:rsidRPr="002C5BB1" w:rsidRDefault="009B4538" w:rsidP="002C5BB1">
      <w:pPr>
        <w:pStyle w:val="ListParagraph"/>
        <w:numPr>
          <w:ilvl w:val="0"/>
          <w:numId w:val="58"/>
        </w:numPr>
        <w:spacing w:before="240" w:after="200" w:line="360" w:lineRule="auto"/>
        <w:ind w:left="284"/>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 xml:space="preserve">Women’s Footwear: </w:t>
      </w:r>
    </w:p>
    <w:p w:rsidR="009B4538" w:rsidRPr="002C5BB1" w:rsidRDefault="009B4538" w:rsidP="002C5BB1">
      <w:pPr>
        <w:spacing w:before="240" w:line="360" w:lineRule="auto"/>
        <w:ind w:left="-76"/>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VKC produces a diverse range of footwear specifically designed for women, combining comfort with style. Products include:</w:t>
      </w:r>
    </w:p>
    <w:p w:rsidR="009B4538" w:rsidRPr="002C5BB1" w:rsidRDefault="009B4538" w:rsidP="002C5BB1">
      <w:pPr>
        <w:pStyle w:val="ListParagraph"/>
        <w:numPr>
          <w:ilvl w:val="0"/>
          <w:numId w:val="60"/>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lastRenderedPageBreak/>
        <w:t>Casual Sandals: Stylish yet comfortable, suitable for both indoor and outdoor use.</w:t>
      </w:r>
    </w:p>
    <w:p w:rsidR="009B4538" w:rsidRPr="002C5BB1" w:rsidRDefault="009B4538" w:rsidP="002C5BB1">
      <w:pPr>
        <w:pStyle w:val="ListParagraph"/>
        <w:numPr>
          <w:ilvl w:val="0"/>
          <w:numId w:val="60"/>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Slippers: Available in a variety of </w:t>
      </w:r>
      <w:proofErr w:type="spellStart"/>
      <w:r w:rsidRPr="002C5BB1">
        <w:rPr>
          <w:rFonts w:ascii="Times New Roman" w:hAnsi="Times New Roman" w:cs="Times New Roman"/>
          <w:color w:val="000000" w:themeColor="text1"/>
          <w:sz w:val="24"/>
          <w:szCs w:val="24"/>
        </w:rPr>
        <w:t>colors</w:t>
      </w:r>
      <w:proofErr w:type="spellEnd"/>
      <w:r w:rsidRPr="002C5BB1">
        <w:rPr>
          <w:rFonts w:ascii="Times New Roman" w:hAnsi="Times New Roman" w:cs="Times New Roman"/>
          <w:color w:val="000000" w:themeColor="text1"/>
          <w:sz w:val="24"/>
          <w:szCs w:val="24"/>
        </w:rPr>
        <w:t xml:space="preserve"> and designs, focusing on daily wear comfort.</w:t>
      </w:r>
    </w:p>
    <w:p w:rsidR="009B4538" w:rsidRPr="002C5BB1" w:rsidRDefault="009B4538" w:rsidP="002C5BB1">
      <w:pPr>
        <w:pStyle w:val="ListParagraph"/>
        <w:numPr>
          <w:ilvl w:val="0"/>
          <w:numId w:val="60"/>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Fancy Footwear: Includes sandals and slippers with trendy designs for special occasions.</w:t>
      </w:r>
    </w:p>
    <w:p w:rsidR="009B4538" w:rsidRPr="0077357B" w:rsidRDefault="009B4538" w:rsidP="0077357B">
      <w:pPr>
        <w:pStyle w:val="ListParagraph"/>
        <w:numPr>
          <w:ilvl w:val="0"/>
          <w:numId w:val="58"/>
        </w:numPr>
        <w:spacing w:before="240" w:line="360" w:lineRule="auto"/>
        <w:jc w:val="both"/>
        <w:rPr>
          <w:rFonts w:ascii="Times New Roman" w:hAnsi="Times New Roman" w:cs="Times New Roman"/>
          <w:b/>
          <w:bCs/>
          <w:color w:val="000000" w:themeColor="text1"/>
          <w:sz w:val="24"/>
          <w:szCs w:val="24"/>
        </w:rPr>
      </w:pPr>
      <w:r w:rsidRPr="0077357B">
        <w:rPr>
          <w:rFonts w:ascii="Times New Roman" w:hAnsi="Times New Roman" w:cs="Times New Roman"/>
          <w:b/>
          <w:bCs/>
          <w:color w:val="000000" w:themeColor="text1"/>
          <w:sz w:val="24"/>
          <w:szCs w:val="24"/>
        </w:rPr>
        <w:t>Children’s Footwear:</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 VKC provides sturdy and comfortable footwear for children, keeping in mind both design and durability.</w:t>
      </w:r>
    </w:p>
    <w:p w:rsidR="009B4538" w:rsidRPr="002C5BB1" w:rsidRDefault="009B4538" w:rsidP="002C5BB1">
      <w:pPr>
        <w:pStyle w:val="ListParagraph"/>
        <w:numPr>
          <w:ilvl w:val="0"/>
          <w:numId w:val="61"/>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Kids' Sandals:</w:t>
      </w:r>
      <w:r w:rsidRPr="002C5BB1">
        <w:rPr>
          <w:rFonts w:ascii="Times New Roman" w:hAnsi="Times New Roman" w:cs="Times New Roman"/>
          <w:color w:val="000000" w:themeColor="text1"/>
          <w:sz w:val="24"/>
          <w:szCs w:val="24"/>
        </w:rPr>
        <w:t xml:space="preserve"> Bright and fun designs with the durability needed for children’s active lifestyles.</w:t>
      </w:r>
    </w:p>
    <w:p w:rsidR="009B4538" w:rsidRPr="002C5BB1" w:rsidRDefault="009B4538" w:rsidP="002C5BB1">
      <w:pPr>
        <w:pStyle w:val="ListParagraph"/>
        <w:numPr>
          <w:ilvl w:val="0"/>
          <w:numId w:val="61"/>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Slippers:</w:t>
      </w:r>
      <w:r w:rsidRPr="002C5BB1">
        <w:rPr>
          <w:rFonts w:ascii="Times New Roman" w:hAnsi="Times New Roman" w:cs="Times New Roman"/>
          <w:color w:val="000000" w:themeColor="text1"/>
          <w:sz w:val="24"/>
          <w:szCs w:val="24"/>
        </w:rPr>
        <w:t xml:space="preserve"> Comfortable, easy-to-wear options for daily use.</w:t>
      </w:r>
    </w:p>
    <w:p w:rsidR="009B4538" w:rsidRPr="002C5BB1" w:rsidRDefault="009B4538" w:rsidP="002C5BB1">
      <w:pPr>
        <w:pStyle w:val="ListParagraph"/>
        <w:numPr>
          <w:ilvl w:val="0"/>
          <w:numId w:val="61"/>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School Shoes:</w:t>
      </w:r>
      <w:r w:rsidRPr="002C5BB1">
        <w:rPr>
          <w:rFonts w:ascii="Times New Roman" w:hAnsi="Times New Roman" w:cs="Times New Roman"/>
          <w:color w:val="000000" w:themeColor="text1"/>
          <w:sz w:val="24"/>
          <w:szCs w:val="24"/>
        </w:rPr>
        <w:t xml:space="preserve"> Durable, comfortable footwear designed for school-going children, with an emphasis on long-lasting material.</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4.</w:t>
      </w:r>
      <w:r w:rsidR="00375CB3">
        <w:rPr>
          <w:rFonts w:ascii="Times New Roman" w:hAnsi="Times New Roman" w:cs="Times New Roman"/>
          <w:b/>
          <w:bCs/>
          <w:color w:val="000000" w:themeColor="text1"/>
          <w:sz w:val="24"/>
          <w:szCs w:val="24"/>
        </w:rPr>
        <w:t xml:space="preserve"> </w:t>
      </w:r>
      <w:r w:rsidRPr="002C5BB1">
        <w:rPr>
          <w:rFonts w:ascii="Times New Roman" w:hAnsi="Times New Roman" w:cs="Times New Roman"/>
          <w:b/>
          <w:bCs/>
          <w:color w:val="000000" w:themeColor="text1"/>
          <w:sz w:val="24"/>
          <w:szCs w:val="24"/>
        </w:rPr>
        <w:t xml:space="preserve">EVA &amp; PU Footwear: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VKC is a pioneer in manufacturing EVA (Ethylene Vinyl Acetate) and PU (Polyurethane) footwear, known for being lightweight, shock-absorbent, and flexible. These materials provide extra comfort and durability.</w:t>
      </w:r>
    </w:p>
    <w:p w:rsidR="009B4538" w:rsidRPr="002C5BB1" w:rsidRDefault="009B4538" w:rsidP="002C5BB1">
      <w:pPr>
        <w:pStyle w:val="ListParagraph"/>
        <w:numPr>
          <w:ilvl w:val="0"/>
          <w:numId w:val="62"/>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EVA Sandals &amp; Slippers:</w:t>
      </w:r>
      <w:r w:rsidRPr="002C5BB1">
        <w:rPr>
          <w:rFonts w:ascii="Times New Roman" w:hAnsi="Times New Roman" w:cs="Times New Roman"/>
          <w:color w:val="000000" w:themeColor="text1"/>
          <w:sz w:val="24"/>
          <w:szCs w:val="24"/>
        </w:rPr>
        <w:t xml:space="preserve"> Lightweight and durable, ideal for all-day wear.</w:t>
      </w:r>
    </w:p>
    <w:p w:rsidR="009B4538" w:rsidRPr="002C5BB1" w:rsidRDefault="009B4538" w:rsidP="002C5BB1">
      <w:pPr>
        <w:pStyle w:val="ListParagraph"/>
        <w:numPr>
          <w:ilvl w:val="0"/>
          <w:numId w:val="62"/>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PU Sandals:</w:t>
      </w:r>
      <w:r w:rsidRPr="002C5BB1">
        <w:rPr>
          <w:rFonts w:ascii="Times New Roman" w:hAnsi="Times New Roman" w:cs="Times New Roman"/>
          <w:color w:val="000000" w:themeColor="text1"/>
          <w:sz w:val="24"/>
          <w:szCs w:val="24"/>
        </w:rPr>
        <w:t xml:space="preserve"> Offers enhanced durability and comfort, with designs suitable for both casual and semi-formal occasions.</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5.</w:t>
      </w:r>
      <w:r w:rsidR="0077357B">
        <w:rPr>
          <w:rFonts w:ascii="Times New Roman" w:hAnsi="Times New Roman" w:cs="Times New Roman"/>
          <w:b/>
          <w:bCs/>
          <w:color w:val="000000" w:themeColor="text1"/>
          <w:sz w:val="24"/>
          <w:szCs w:val="24"/>
        </w:rPr>
        <w:t xml:space="preserve"> </w:t>
      </w:r>
      <w:r w:rsidRPr="002C5BB1">
        <w:rPr>
          <w:rFonts w:ascii="Times New Roman" w:hAnsi="Times New Roman" w:cs="Times New Roman"/>
          <w:b/>
          <w:bCs/>
          <w:color w:val="000000" w:themeColor="text1"/>
          <w:sz w:val="24"/>
          <w:szCs w:val="24"/>
        </w:rPr>
        <w:t xml:space="preserve">Industrial &amp; Safety Footwear: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VKC also produces specialized footwear designed for workers in industrial environments.</w:t>
      </w:r>
    </w:p>
    <w:p w:rsidR="009B4538" w:rsidRPr="002C5BB1" w:rsidRDefault="009B4538" w:rsidP="002C5BB1">
      <w:pPr>
        <w:pStyle w:val="ListParagraph"/>
        <w:numPr>
          <w:ilvl w:val="0"/>
          <w:numId w:val="62"/>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Safety Shoes:</w:t>
      </w:r>
      <w:r w:rsidRPr="002C5BB1">
        <w:rPr>
          <w:rFonts w:ascii="Times New Roman" w:hAnsi="Times New Roman" w:cs="Times New Roman"/>
          <w:color w:val="000000" w:themeColor="text1"/>
          <w:sz w:val="24"/>
          <w:szCs w:val="24"/>
        </w:rPr>
        <w:t xml:space="preserve"> Featuring reinforced designs with slip-resistant soles, steel toes, and shock-absorbent materials for protection in industrial settings.</w:t>
      </w:r>
    </w:p>
    <w:p w:rsidR="009B4538" w:rsidRPr="002C5BB1" w:rsidRDefault="009B4538" w:rsidP="002C5BB1">
      <w:pPr>
        <w:pStyle w:val="ListParagraph"/>
        <w:numPr>
          <w:ilvl w:val="0"/>
          <w:numId w:val="62"/>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Work Boots:</w:t>
      </w:r>
      <w:r w:rsidRPr="002C5BB1">
        <w:rPr>
          <w:rFonts w:ascii="Times New Roman" w:hAnsi="Times New Roman" w:cs="Times New Roman"/>
          <w:color w:val="000000" w:themeColor="text1"/>
          <w:sz w:val="24"/>
          <w:szCs w:val="24"/>
        </w:rPr>
        <w:t xml:space="preserve"> Tough and durable footwear designed for heavy-duty work environments.</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lastRenderedPageBreak/>
        <w:t>6.</w:t>
      </w:r>
      <w:r w:rsidR="0077357B">
        <w:rPr>
          <w:rFonts w:ascii="Times New Roman" w:hAnsi="Times New Roman" w:cs="Times New Roman"/>
          <w:b/>
          <w:bCs/>
          <w:color w:val="000000" w:themeColor="text1"/>
          <w:sz w:val="24"/>
          <w:szCs w:val="24"/>
        </w:rPr>
        <w:t xml:space="preserve"> </w:t>
      </w:r>
      <w:r w:rsidRPr="002C5BB1">
        <w:rPr>
          <w:rFonts w:ascii="Times New Roman" w:hAnsi="Times New Roman" w:cs="Times New Roman"/>
          <w:b/>
          <w:bCs/>
          <w:color w:val="000000" w:themeColor="text1"/>
          <w:sz w:val="24"/>
          <w:szCs w:val="24"/>
        </w:rPr>
        <w:t xml:space="preserve">Eco-Friendly Footwear: </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VKC is moving towards sustainability with the production of eco-friendly footwear using recycled and biodegradable materials. This category includes various designs of slippers and sandals aimed at reducing environmental impact.</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Brand Portfolio:</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VKC </w:t>
      </w:r>
      <w:proofErr w:type="spellStart"/>
      <w:r w:rsidRPr="002C5BB1">
        <w:rPr>
          <w:rFonts w:ascii="Times New Roman" w:hAnsi="Times New Roman" w:cs="Times New Roman"/>
          <w:color w:val="000000" w:themeColor="text1"/>
          <w:sz w:val="24"/>
          <w:szCs w:val="24"/>
        </w:rPr>
        <w:t>Plastomers</w:t>
      </w:r>
      <w:proofErr w:type="spellEnd"/>
      <w:r w:rsidRPr="002C5BB1">
        <w:rPr>
          <w:rFonts w:ascii="Times New Roman" w:hAnsi="Times New Roman" w:cs="Times New Roman"/>
          <w:color w:val="000000" w:themeColor="text1"/>
          <w:sz w:val="24"/>
          <w:szCs w:val="24"/>
        </w:rPr>
        <w:t xml:space="preserve"> operates several popular sub-brands, each targeting different consumer segments:</w:t>
      </w:r>
    </w:p>
    <w:p w:rsidR="009B4538" w:rsidRPr="002C5BB1" w:rsidRDefault="009B4538" w:rsidP="002C5BB1">
      <w:pPr>
        <w:pStyle w:val="ListParagraph"/>
        <w:numPr>
          <w:ilvl w:val="0"/>
          <w:numId w:val="63"/>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VKC Pride:</w:t>
      </w:r>
      <w:r w:rsidRPr="002C5BB1">
        <w:rPr>
          <w:rFonts w:ascii="Times New Roman" w:hAnsi="Times New Roman" w:cs="Times New Roman"/>
          <w:color w:val="000000" w:themeColor="text1"/>
          <w:sz w:val="24"/>
          <w:szCs w:val="24"/>
        </w:rPr>
        <w:t xml:space="preserve"> Known for affordable and high-quality slippers and sandals.</w:t>
      </w:r>
    </w:p>
    <w:p w:rsidR="009B4538" w:rsidRPr="002C5BB1" w:rsidRDefault="009B4538" w:rsidP="002C5BB1">
      <w:pPr>
        <w:pStyle w:val="ListParagraph"/>
        <w:numPr>
          <w:ilvl w:val="0"/>
          <w:numId w:val="63"/>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VKC Stile</w:t>
      </w:r>
      <w:r w:rsidRPr="002C5BB1">
        <w:rPr>
          <w:rFonts w:ascii="Times New Roman" w:hAnsi="Times New Roman" w:cs="Times New Roman"/>
          <w:color w:val="000000" w:themeColor="text1"/>
          <w:sz w:val="24"/>
          <w:szCs w:val="24"/>
        </w:rPr>
        <w:t>: Offers stylish and trendy footwear for the youth market.</w:t>
      </w:r>
    </w:p>
    <w:p w:rsidR="009B4538" w:rsidRPr="002C5BB1" w:rsidRDefault="009B4538" w:rsidP="002C5BB1">
      <w:pPr>
        <w:pStyle w:val="ListParagraph"/>
        <w:numPr>
          <w:ilvl w:val="0"/>
          <w:numId w:val="63"/>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 xml:space="preserve">VKC </w:t>
      </w:r>
      <w:proofErr w:type="spellStart"/>
      <w:r w:rsidRPr="002C5BB1">
        <w:rPr>
          <w:rFonts w:ascii="Times New Roman" w:hAnsi="Times New Roman" w:cs="Times New Roman"/>
          <w:b/>
          <w:bCs/>
          <w:color w:val="000000" w:themeColor="text1"/>
          <w:sz w:val="24"/>
          <w:szCs w:val="24"/>
        </w:rPr>
        <w:t>Lite</w:t>
      </w:r>
      <w:proofErr w:type="spellEnd"/>
      <w:r w:rsidRPr="002C5BB1">
        <w:rPr>
          <w:rFonts w:ascii="Times New Roman" w:hAnsi="Times New Roman" w:cs="Times New Roman"/>
          <w:b/>
          <w:bCs/>
          <w:color w:val="000000" w:themeColor="text1"/>
          <w:sz w:val="24"/>
          <w:szCs w:val="24"/>
        </w:rPr>
        <w:t>:</w:t>
      </w:r>
      <w:r w:rsidRPr="002C5BB1">
        <w:rPr>
          <w:rFonts w:ascii="Times New Roman" w:hAnsi="Times New Roman" w:cs="Times New Roman"/>
          <w:color w:val="000000" w:themeColor="text1"/>
          <w:sz w:val="24"/>
          <w:szCs w:val="24"/>
        </w:rPr>
        <w:t xml:space="preserve"> Focuses on lightweight, casual footwear made from EVA.</w:t>
      </w:r>
    </w:p>
    <w:p w:rsidR="009B4538" w:rsidRPr="002C5BB1" w:rsidRDefault="009B4538" w:rsidP="002C5BB1">
      <w:pPr>
        <w:pStyle w:val="ListParagraph"/>
        <w:numPr>
          <w:ilvl w:val="0"/>
          <w:numId w:val="63"/>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VKC Pro</w:t>
      </w:r>
      <w:r w:rsidRPr="002C5BB1">
        <w:rPr>
          <w:rFonts w:ascii="Times New Roman" w:hAnsi="Times New Roman" w:cs="Times New Roman"/>
          <w:color w:val="000000" w:themeColor="text1"/>
          <w:sz w:val="24"/>
          <w:szCs w:val="24"/>
        </w:rPr>
        <w:t>: Specializes in industrial safety footwear.</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Innovation and Technology:</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VKC </w:t>
      </w:r>
      <w:proofErr w:type="spellStart"/>
      <w:r w:rsidRPr="002C5BB1">
        <w:rPr>
          <w:rFonts w:ascii="Times New Roman" w:hAnsi="Times New Roman" w:cs="Times New Roman"/>
          <w:color w:val="000000" w:themeColor="text1"/>
          <w:sz w:val="24"/>
          <w:szCs w:val="24"/>
        </w:rPr>
        <w:t>Plastomers</w:t>
      </w:r>
      <w:proofErr w:type="spellEnd"/>
      <w:r w:rsidRPr="002C5BB1">
        <w:rPr>
          <w:rFonts w:ascii="Times New Roman" w:hAnsi="Times New Roman" w:cs="Times New Roman"/>
          <w:color w:val="000000" w:themeColor="text1"/>
          <w:sz w:val="24"/>
          <w:szCs w:val="24"/>
        </w:rPr>
        <w:t xml:space="preserve"> is known for continuously innovating its production process by utilizing advanced technology, such as:</w:t>
      </w:r>
    </w:p>
    <w:p w:rsidR="009B4538" w:rsidRPr="002C5BB1" w:rsidRDefault="009B4538" w:rsidP="002C5BB1">
      <w:pPr>
        <w:pStyle w:val="ListParagraph"/>
        <w:numPr>
          <w:ilvl w:val="0"/>
          <w:numId w:val="64"/>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 xml:space="preserve">Injection </w:t>
      </w:r>
      <w:proofErr w:type="spellStart"/>
      <w:r w:rsidRPr="002C5BB1">
        <w:rPr>
          <w:rFonts w:ascii="Times New Roman" w:hAnsi="Times New Roman" w:cs="Times New Roman"/>
          <w:b/>
          <w:bCs/>
          <w:color w:val="000000" w:themeColor="text1"/>
          <w:sz w:val="24"/>
          <w:szCs w:val="24"/>
        </w:rPr>
        <w:t>Molding</w:t>
      </w:r>
      <w:proofErr w:type="spellEnd"/>
      <w:r w:rsidRPr="002C5BB1">
        <w:rPr>
          <w:rFonts w:ascii="Times New Roman" w:hAnsi="Times New Roman" w:cs="Times New Roman"/>
          <w:b/>
          <w:bCs/>
          <w:color w:val="000000" w:themeColor="text1"/>
          <w:sz w:val="24"/>
          <w:szCs w:val="24"/>
        </w:rPr>
        <w:t xml:space="preserve"> Technology: </w:t>
      </w:r>
      <w:r w:rsidRPr="002C5BB1">
        <w:rPr>
          <w:rFonts w:ascii="Times New Roman" w:hAnsi="Times New Roman" w:cs="Times New Roman"/>
          <w:color w:val="000000" w:themeColor="text1"/>
          <w:sz w:val="24"/>
          <w:szCs w:val="24"/>
        </w:rPr>
        <w:t>For producing lightweight, durable footwear.</w:t>
      </w:r>
    </w:p>
    <w:p w:rsidR="009B4538" w:rsidRPr="002C5BB1" w:rsidRDefault="009B4538" w:rsidP="002C5BB1">
      <w:pPr>
        <w:pStyle w:val="ListParagraph"/>
        <w:numPr>
          <w:ilvl w:val="0"/>
          <w:numId w:val="64"/>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Comfort Enhancements:</w:t>
      </w:r>
      <w:r w:rsidRPr="002C5BB1">
        <w:rPr>
          <w:rFonts w:ascii="Times New Roman" w:hAnsi="Times New Roman" w:cs="Times New Roman"/>
          <w:color w:val="000000" w:themeColor="text1"/>
          <w:sz w:val="24"/>
          <w:szCs w:val="24"/>
        </w:rPr>
        <w:t xml:space="preserve"> Incorporating ergonomics, cushioned soles, and breathable materials in their designs.</w:t>
      </w:r>
    </w:p>
    <w:p w:rsidR="009B4538" w:rsidRPr="002C5BB1" w:rsidRDefault="009B4538" w:rsidP="002C5BB1">
      <w:pPr>
        <w:pStyle w:val="ListParagraph"/>
        <w:numPr>
          <w:ilvl w:val="0"/>
          <w:numId w:val="64"/>
        </w:numPr>
        <w:spacing w:before="240" w:after="20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b/>
          <w:bCs/>
          <w:color w:val="000000" w:themeColor="text1"/>
          <w:sz w:val="24"/>
          <w:szCs w:val="24"/>
        </w:rPr>
        <w:t>Sustainability Practices:</w:t>
      </w:r>
      <w:r w:rsidRPr="002C5BB1">
        <w:rPr>
          <w:rFonts w:ascii="Times New Roman" w:hAnsi="Times New Roman" w:cs="Times New Roman"/>
          <w:color w:val="000000" w:themeColor="text1"/>
          <w:sz w:val="24"/>
          <w:szCs w:val="24"/>
        </w:rPr>
        <w:t xml:space="preserve"> Adopting eco-friendly production techniques and materials.</w:t>
      </w:r>
    </w:p>
    <w:p w:rsidR="009B4538" w:rsidRPr="002C5BB1" w:rsidRDefault="009B4538" w:rsidP="002C5BB1">
      <w:pPr>
        <w:spacing w:before="240" w:line="360" w:lineRule="auto"/>
        <w:jc w:val="both"/>
        <w:rPr>
          <w:rFonts w:ascii="Times New Roman" w:hAnsi="Times New Roman" w:cs="Times New Roman"/>
          <w:b/>
          <w:bCs/>
          <w:color w:val="000000" w:themeColor="text1"/>
          <w:sz w:val="24"/>
          <w:szCs w:val="24"/>
        </w:rPr>
      </w:pPr>
      <w:r w:rsidRPr="002C5BB1">
        <w:rPr>
          <w:rFonts w:ascii="Times New Roman" w:hAnsi="Times New Roman" w:cs="Times New Roman"/>
          <w:b/>
          <w:bCs/>
          <w:color w:val="000000" w:themeColor="text1"/>
          <w:sz w:val="24"/>
          <w:szCs w:val="24"/>
        </w:rPr>
        <w:t>Market Presence:</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VKC </w:t>
      </w:r>
      <w:proofErr w:type="spellStart"/>
      <w:r w:rsidRPr="002C5BB1">
        <w:rPr>
          <w:rFonts w:ascii="Times New Roman" w:hAnsi="Times New Roman" w:cs="Times New Roman"/>
          <w:color w:val="000000" w:themeColor="text1"/>
          <w:sz w:val="24"/>
          <w:szCs w:val="24"/>
        </w:rPr>
        <w:t>Plastomers</w:t>
      </w:r>
      <w:proofErr w:type="spellEnd"/>
      <w:r w:rsidRPr="002C5BB1">
        <w:rPr>
          <w:rFonts w:ascii="Times New Roman" w:hAnsi="Times New Roman" w:cs="Times New Roman"/>
          <w:color w:val="000000" w:themeColor="text1"/>
          <w:sz w:val="24"/>
          <w:szCs w:val="24"/>
        </w:rPr>
        <w:t xml:space="preserve"> is a household name in India and has a growing presence in international markets. Its products are available in retail stores, supermarkets, and through e-commerce platforms.</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r w:rsidRPr="002C5BB1">
        <w:rPr>
          <w:rFonts w:ascii="Times New Roman" w:hAnsi="Times New Roman" w:cs="Times New Roman"/>
          <w:color w:val="000000" w:themeColor="text1"/>
          <w:sz w:val="24"/>
          <w:szCs w:val="24"/>
        </w:rPr>
        <w:t xml:space="preserve">The wide product range, commitment to quality, and focus on affordability make VKC </w:t>
      </w:r>
      <w:proofErr w:type="spellStart"/>
      <w:r w:rsidRPr="002C5BB1">
        <w:rPr>
          <w:rFonts w:ascii="Times New Roman" w:hAnsi="Times New Roman" w:cs="Times New Roman"/>
          <w:color w:val="000000" w:themeColor="text1"/>
          <w:sz w:val="24"/>
          <w:szCs w:val="24"/>
        </w:rPr>
        <w:t>Plastomers</w:t>
      </w:r>
      <w:proofErr w:type="spellEnd"/>
      <w:r w:rsidRPr="002C5BB1">
        <w:rPr>
          <w:rFonts w:ascii="Times New Roman" w:hAnsi="Times New Roman" w:cs="Times New Roman"/>
          <w:color w:val="000000" w:themeColor="text1"/>
          <w:sz w:val="24"/>
          <w:szCs w:val="24"/>
        </w:rPr>
        <w:t xml:space="preserve"> India Private Limited one of the leading players in the Indian footwear industry.</w:t>
      </w:r>
    </w:p>
    <w:p w:rsidR="009B4538" w:rsidRPr="002C5BB1" w:rsidRDefault="009B4538" w:rsidP="002C5BB1">
      <w:pPr>
        <w:spacing w:before="240" w:line="360" w:lineRule="auto"/>
        <w:jc w:val="both"/>
        <w:rPr>
          <w:rFonts w:ascii="Times New Roman" w:hAnsi="Times New Roman" w:cs="Times New Roman"/>
          <w:color w:val="000000" w:themeColor="text1"/>
          <w:sz w:val="24"/>
          <w:szCs w:val="24"/>
        </w:rPr>
      </w:pPr>
    </w:p>
    <w:p w:rsidR="009B4538" w:rsidRPr="002C5BB1" w:rsidRDefault="009B4538" w:rsidP="002C5BB1">
      <w:pPr>
        <w:spacing w:before="240" w:after="0" w:line="360" w:lineRule="auto"/>
        <w:rPr>
          <w:rFonts w:ascii="Times New Roman" w:hAnsi="Times New Roman" w:cs="Times New Roman"/>
          <w:b/>
          <w:color w:val="000000" w:themeColor="text1"/>
          <w:sz w:val="24"/>
          <w:szCs w:val="24"/>
        </w:rPr>
      </w:pPr>
      <w:r w:rsidRPr="002C5BB1">
        <w:rPr>
          <w:rFonts w:ascii="Times New Roman" w:hAnsi="Times New Roman" w:cs="Times New Roman"/>
          <w:b/>
          <w:color w:val="000000" w:themeColor="text1"/>
          <w:sz w:val="24"/>
          <w:szCs w:val="24"/>
        </w:rPr>
        <w:lastRenderedPageBreak/>
        <w:t xml:space="preserve">COMPETITORS </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VKC </w:t>
      </w:r>
      <w:proofErr w:type="spellStart"/>
      <w:r w:rsidRPr="002C5BB1">
        <w:rPr>
          <w:rFonts w:ascii="Times New Roman" w:hAnsi="Times New Roman" w:cs="Times New Roman"/>
          <w:bCs/>
          <w:color w:val="000000" w:themeColor="text1"/>
          <w:sz w:val="24"/>
          <w:szCs w:val="24"/>
          <w:lang w:val="en-US"/>
        </w:rPr>
        <w:t>Plastomers</w:t>
      </w:r>
      <w:proofErr w:type="spellEnd"/>
      <w:r w:rsidRPr="002C5BB1">
        <w:rPr>
          <w:rFonts w:ascii="Times New Roman" w:hAnsi="Times New Roman" w:cs="Times New Roman"/>
          <w:bCs/>
          <w:color w:val="000000" w:themeColor="text1"/>
          <w:sz w:val="24"/>
          <w:szCs w:val="24"/>
          <w:lang w:val="en-US"/>
        </w:rPr>
        <w:t xml:space="preserve"> India Private Limited faces competition from several prominent footwear brands in India, particularly those that also specialize in affordable and durable footwear. Some key competitors include:</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1. Paragon Footwear</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One of India's largest and most recognized footwear brands, Paragon specializes in affordable rubber and plastic slippers, sandals, and casual footwear. The company has a strong presence across India, competing with VKC in the budget segment.</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Wide distribution network, affordable pricing, and a long-established reputation for durable products.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 xml:space="preserve">2. </w:t>
      </w:r>
      <w:proofErr w:type="spellStart"/>
      <w:r w:rsidRPr="002C5BB1">
        <w:rPr>
          <w:rFonts w:ascii="Times New Roman" w:hAnsi="Times New Roman" w:cs="Times New Roman"/>
          <w:b/>
          <w:color w:val="000000" w:themeColor="text1"/>
          <w:sz w:val="24"/>
          <w:szCs w:val="24"/>
          <w:lang w:val="en-US"/>
        </w:rPr>
        <w:t>Relaxo</w:t>
      </w:r>
      <w:proofErr w:type="spellEnd"/>
      <w:r w:rsidRPr="002C5BB1">
        <w:rPr>
          <w:rFonts w:ascii="Times New Roman" w:hAnsi="Times New Roman" w:cs="Times New Roman"/>
          <w:b/>
          <w:color w:val="000000" w:themeColor="text1"/>
          <w:sz w:val="24"/>
          <w:szCs w:val="24"/>
          <w:lang w:val="en-US"/>
        </w:rPr>
        <w:t xml:space="preserve"> </w:t>
      </w:r>
      <w:proofErr w:type="spellStart"/>
      <w:r w:rsidRPr="002C5BB1">
        <w:rPr>
          <w:rFonts w:ascii="Times New Roman" w:hAnsi="Times New Roman" w:cs="Times New Roman"/>
          <w:b/>
          <w:color w:val="000000" w:themeColor="text1"/>
          <w:sz w:val="24"/>
          <w:szCs w:val="24"/>
          <w:lang w:val="en-US"/>
        </w:rPr>
        <w:t>Footwears</w:t>
      </w:r>
      <w:proofErr w:type="spellEnd"/>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Overview: </w:t>
      </w:r>
      <w:proofErr w:type="spellStart"/>
      <w:r w:rsidRPr="002C5BB1">
        <w:rPr>
          <w:rFonts w:ascii="Times New Roman" w:hAnsi="Times New Roman" w:cs="Times New Roman"/>
          <w:bCs/>
          <w:color w:val="000000" w:themeColor="text1"/>
          <w:sz w:val="24"/>
          <w:szCs w:val="24"/>
          <w:lang w:val="en-US"/>
        </w:rPr>
        <w:t>Relaxo</w:t>
      </w:r>
      <w:proofErr w:type="spellEnd"/>
      <w:r w:rsidRPr="002C5BB1">
        <w:rPr>
          <w:rFonts w:ascii="Times New Roman" w:hAnsi="Times New Roman" w:cs="Times New Roman"/>
          <w:bCs/>
          <w:color w:val="000000" w:themeColor="text1"/>
          <w:sz w:val="24"/>
          <w:szCs w:val="24"/>
          <w:lang w:val="en-US"/>
        </w:rPr>
        <w:t xml:space="preserve"> is one of India’s leading footwear manufacturers, known for its brands like </w:t>
      </w:r>
      <w:proofErr w:type="spellStart"/>
      <w:r w:rsidRPr="002C5BB1">
        <w:rPr>
          <w:rFonts w:ascii="Times New Roman" w:hAnsi="Times New Roman" w:cs="Times New Roman"/>
          <w:bCs/>
          <w:color w:val="000000" w:themeColor="text1"/>
          <w:sz w:val="24"/>
          <w:szCs w:val="24"/>
          <w:lang w:val="en-US"/>
        </w:rPr>
        <w:t>Sparx</w:t>
      </w:r>
      <w:proofErr w:type="spellEnd"/>
      <w:r w:rsidRPr="002C5BB1">
        <w:rPr>
          <w:rFonts w:ascii="Times New Roman" w:hAnsi="Times New Roman" w:cs="Times New Roman"/>
          <w:bCs/>
          <w:color w:val="000000" w:themeColor="text1"/>
          <w:sz w:val="24"/>
          <w:szCs w:val="24"/>
          <w:lang w:val="en-US"/>
        </w:rPr>
        <w:t xml:space="preserve">, Flite, and Bahamas. </w:t>
      </w:r>
      <w:proofErr w:type="spellStart"/>
      <w:r w:rsidRPr="002C5BB1">
        <w:rPr>
          <w:rFonts w:ascii="Times New Roman" w:hAnsi="Times New Roman" w:cs="Times New Roman"/>
          <w:bCs/>
          <w:color w:val="000000" w:themeColor="text1"/>
          <w:sz w:val="24"/>
          <w:szCs w:val="24"/>
          <w:lang w:val="en-US"/>
        </w:rPr>
        <w:t>Relaxo</w:t>
      </w:r>
      <w:proofErr w:type="spellEnd"/>
      <w:r w:rsidRPr="002C5BB1">
        <w:rPr>
          <w:rFonts w:ascii="Times New Roman" w:hAnsi="Times New Roman" w:cs="Times New Roman"/>
          <w:bCs/>
          <w:color w:val="000000" w:themeColor="text1"/>
          <w:sz w:val="24"/>
          <w:szCs w:val="24"/>
          <w:lang w:val="en-US"/>
        </w:rPr>
        <w:t xml:space="preserve"> competes with VKC across a broad spectrum of categories, including casual and sports footwear.</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Extensive product range, strong brand recall, and consistent quality at affordable prices.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3. Bata India</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Bata is a well-established international brand with a significant presence in India. While Bata competes more in the mid-range segment, it also has affordable options in its product portfolio, including slippers and sandals.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Strong brand equity, a vast network of retail outlets, and diverse product offerings catering to various income segments.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4. Liberty Shoes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Liberty is another well-known Indian footwear brand that offers a wide range of products, from formal shoes to casual sandals and slippers. Like VKC, Liberty also serves the budget-conscious consumer.</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lastRenderedPageBreak/>
        <w:t>Strengths: Established brand name, innovation in designs, and a broad range of footwear catering to different segments.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5. Lakhani Footwear</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Lakhani focuses on manufacturing affordable footwear, including slippers, sandals, and sports shoes, similar to VKC’s product range. They are popular in the mass market and known for their durable products.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Competitive pricing, vast range of products, and strong distribution in rural and semi-urban areas.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6. Action Shoes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Action is a popular brand in the Indian footwear industry, known for its range of school shoes, sports shoes, and casual footwear. They also manufacture low-cost slippers and sandals, directly competing with VKC.</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Wide product portfolio, durability, and affordability.</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7. Metro Shoes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Metro Shoes is primarily known for its premium offerings, but it also offers a variety of budget-friendly casual footwear, especially in the form of slippers and sandals.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Strong brand positioning, fashion-forward designs, and high-quality products.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 xml:space="preserve">8. </w:t>
      </w:r>
      <w:proofErr w:type="spellStart"/>
      <w:r w:rsidRPr="002C5BB1">
        <w:rPr>
          <w:rFonts w:ascii="Times New Roman" w:hAnsi="Times New Roman" w:cs="Times New Roman"/>
          <w:b/>
          <w:color w:val="000000" w:themeColor="text1"/>
          <w:sz w:val="24"/>
          <w:szCs w:val="24"/>
          <w:lang w:val="en-US"/>
        </w:rPr>
        <w:t>Khadim’s</w:t>
      </w:r>
      <w:proofErr w:type="spellEnd"/>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Overview: </w:t>
      </w:r>
      <w:proofErr w:type="spellStart"/>
      <w:r w:rsidRPr="002C5BB1">
        <w:rPr>
          <w:rFonts w:ascii="Times New Roman" w:hAnsi="Times New Roman" w:cs="Times New Roman"/>
          <w:bCs/>
          <w:color w:val="000000" w:themeColor="text1"/>
          <w:sz w:val="24"/>
          <w:szCs w:val="24"/>
          <w:lang w:val="en-US"/>
        </w:rPr>
        <w:t>Khadim's</w:t>
      </w:r>
      <w:proofErr w:type="spellEnd"/>
      <w:r w:rsidRPr="002C5BB1">
        <w:rPr>
          <w:rFonts w:ascii="Times New Roman" w:hAnsi="Times New Roman" w:cs="Times New Roman"/>
          <w:bCs/>
          <w:color w:val="000000" w:themeColor="text1"/>
          <w:sz w:val="24"/>
          <w:szCs w:val="24"/>
          <w:lang w:val="en-US"/>
        </w:rPr>
        <w:t xml:space="preserve"> is another prominent player in the Indian footwear market, known for affordable, fashionable, and durable footwear. </w:t>
      </w:r>
      <w:proofErr w:type="spellStart"/>
      <w:r w:rsidRPr="002C5BB1">
        <w:rPr>
          <w:rFonts w:ascii="Times New Roman" w:hAnsi="Times New Roman" w:cs="Times New Roman"/>
          <w:bCs/>
          <w:color w:val="000000" w:themeColor="text1"/>
          <w:sz w:val="24"/>
          <w:szCs w:val="24"/>
          <w:lang w:val="en-US"/>
        </w:rPr>
        <w:t>Khadim’s</w:t>
      </w:r>
      <w:proofErr w:type="spellEnd"/>
      <w:r w:rsidRPr="002C5BB1">
        <w:rPr>
          <w:rFonts w:ascii="Times New Roman" w:hAnsi="Times New Roman" w:cs="Times New Roman"/>
          <w:bCs/>
          <w:color w:val="000000" w:themeColor="text1"/>
          <w:sz w:val="24"/>
          <w:szCs w:val="24"/>
          <w:lang w:val="en-US"/>
        </w:rPr>
        <w:t xml:space="preserve"> product line includes sandals, slippers, and shoes that compete with VKC’s offerings.</w:t>
      </w:r>
    </w:p>
    <w:p w:rsidR="009B4538"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Strengths: Affordable products, strong presence in eastern India, and a growing </w:t>
      </w:r>
      <w:proofErr w:type="gramStart"/>
      <w:r w:rsidRPr="002C5BB1">
        <w:rPr>
          <w:rFonts w:ascii="Times New Roman" w:hAnsi="Times New Roman" w:cs="Times New Roman"/>
          <w:bCs/>
          <w:color w:val="000000" w:themeColor="text1"/>
          <w:sz w:val="24"/>
          <w:szCs w:val="24"/>
          <w:lang w:val="en-US"/>
        </w:rPr>
        <w:t>pan</w:t>
      </w:r>
      <w:proofErr w:type="gramEnd"/>
      <w:r w:rsidRPr="002C5BB1">
        <w:rPr>
          <w:rFonts w:ascii="Times New Roman" w:hAnsi="Times New Roman" w:cs="Times New Roman"/>
          <w:bCs/>
          <w:color w:val="000000" w:themeColor="text1"/>
          <w:sz w:val="24"/>
          <w:szCs w:val="24"/>
          <w:lang w:val="en-US"/>
        </w:rPr>
        <w:t>-India distribution network.</w:t>
      </w:r>
    </w:p>
    <w:p w:rsidR="0077357B" w:rsidRPr="002C5BB1" w:rsidRDefault="0077357B" w:rsidP="002C5BB1">
      <w:pPr>
        <w:spacing w:before="240" w:line="360" w:lineRule="auto"/>
        <w:jc w:val="both"/>
        <w:rPr>
          <w:rFonts w:ascii="Times New Roman" w:hAnsi="Times New Roman" w:cs="Times New Roman"/>
          <w:bCs/>
          <w:color w:val="000000" w:themeColor="text1"/>
          <w:sz w:val="24"/>
          <w:szCs w:val="24"/>
          <w:lang w:val="en-US"/>
        </w:rPr>
      </w:pP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lastRenderedPageBreak/>
        <w:t>9. Campus Shoes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Campus is primarily known for its sports and casual footwear at affordable prices. It competes with VKC in the casual footwear segment, especially with products like sandals and slippers for daily wear.</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Trendy designs, affordability, and a focus on the youth segment.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10. TATA Footwear Retail (Westside)</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Overview: Tata's Westside brand also offers a range of casual and affordable footwear, competing in both mid-range and budget segments. Their variety of footwear includes casual and fashion-forward designs similar to VKC.</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Strengths: Strong brand reputation, quality assurance, and presence in major Indian cities.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MARKET SHARE</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VKC </w:t>
      </w:r>
      <w:proofErr w:type="spellStart"/>
      <w:r w:rsidRPr="002C5BB1">
        <w:rPr>
          <w:rFonts w:ascii="Times New Roman" w:hAnsi="Times New Roman" w:cs="Times New Roman"/>
          <w:bCs/>
          <w:color w:val="000000" w:themeColor="text1"/>
          <w:sz w:val="24"/>
          <w:szCs w:val="24"/>
          <w:lang w:val="en-US"/>
        </w:rPr>
        <w:t>Plastomers</w:t>
      </w:r>
      <w:proofErr w:type="spellEnd"/>
      <w:r w:rsidRPr="002C5BB1">
        <w:rPr>
          <w:rFonts w:ascii="Times New Roman" w:hAnsi="Times New Roman" w:cs="Times New Roman"/>
          <w:bCs/>
          <w:color w:val="000000" w:themeColor="text1"/>
          <w:sz w:val="24"/>
          <w:szCs w:val="24"/>
          <w:lang w:val="en-US"/>
        </w:rPr>
        <w:t xml:space="preserve"> India Private Limited, based in Kozhikode, is a significant player in the Indian footwear industry, particularly in the affordable and mass-market segments. VKC holds a notable share of the market, especially in South India, where its products have become synonymous with durable, budget-friendly footwear. The company’s wide range of offerings, including slippers, sandals, and casual shoes for men, women, and children, has enabled it to capture a substantial portion of the market in both urban and rural areas. Competing with major brands like Paragon, </w:t>
      </w:r>
      <w:proofErr w:type="spellStart"/>
      <w:r w:rsidRPr="002C5BB1">
        <w:rPr>
          <w:rFonts w:ascii="Times New Roman" w:hAnsi="Times New Roman" w:cs="Times New Roman"/>
          <w:bCs/>
          <w:color w:val="000000" w:themeColor="text1"/>
          <w:sz w:val="24"/>
          <w:szCs w:val="24"/>
          <w:lang w:val="en-US"/>
        </w:rPr>
        <w:t>Relaxo</w:t>
      </w:r>
      <w:proofErr w:type="spellEnd"/>
      <w:r w:rsidRPr="002C5BB1">
        <w:rPr>
          <w:rFonts w:ascii="Times New Roman" w:hAnsi="Times New Roman" w:cs="Times New Roman"/>
          <w:bCs/>
          <w:color w:val="000000" w:themeColor="text1"/>
          <w:sz w:val="24"/>
          <w:szCs w:val="24"/>
          <w:lang w:val="en-US"/>
        </w:rPr>
        <w:t>, and Bata, VKC has carved out a loyal customer base due to its consistent quality, affordability, and extensive distribution network. Although the exact market share percentages may fluctuate, VKC is recognized as one of the top contenders in the Indian footwear sector, with a growing presence across India and expanding international reach</w:t>
      </w:r>
      <w:r w:rsidRPr="002C5BB1">
        <w:rPr>
          <w:rFonts w:ascii="Times New Roman" w:hAnsi="Times New Roman" w:cs="Times New Roman"/>
          <w:b/>
          <w:color w:val="000000" w:themeColor="text1"/>
          <w:sz w:val="24"/>
          <w:szCs w:val="24"/>
          <w:lang w:val="en-US"/>
        </w:rPr>
        <w: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MILESTONES ACHIEVED/ AWARD RECEIVED</w:t>
      </w:r>
    </w:p>
    <w:p w:rsidR="009B4538"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VKC </w:t>
      </w:r>
      <w:proofErr w:type="spellStart"/>
      <w:r w:rsidRPr="002C5BB1">
        <w:rPr>
          <w:rFonts w:ascii="Times New Roman" w:hAnsi="Times New Roman" w:cs="Times New Roman"/>
          <w:bCs/>
          <w:color w:val="000000" w:themeColor="text1"/>
          <w:sz w:val="24"/>
          <w:szCs w:val="24"/>
          <w:lang w:val="en-US"/>
        </w:rPr>
        <w:t>Plastomers</w:t>
      </w:r>
      <w:proofErr w:type="spellEnd"/>
      <w:r w:rsidRPr="002C5BB1">
        <w:rPr>
          <w:rFonts w:ascii="Times New Roman" w:hAnsi="Times New Roman" w:cs="Times New Roman"/>
          <w:bCs/>
          <w:color w:val="000000" w:themeColor="text1"/>
          <w:sz w:val="24"/>
          <w:szCs w:val="24"/>
          <w:lang w:val="en-US"/>
        </w:rPr>
        <w:t xml:space="preserve"> India Private Limited, based in Kozhikode, has achieved numerous milestones and received several prestigious awards over its operational years, highlighting its growth and excellence in the footwear industry:</w:t>
      </w:r>
    </w:p>
    <w:p w:rsidR="001B36CB" w:rsidRPr="002C5BB1" w:rsidRDefault="001B36CB" w:rsidP="002C5BB1">
      <w:pPr>
        <w:spacing w:before="240" w:line="360" w:lineRule="auto"/>
        <w:jc w:val="both"/>
        <w:rPr>
          <w:rFonts w:ascii="Times New Roman" w:hAnsi="Times New Roman" w:cs="Times New Roman"/>
          <w:bCs/>
          <w:color w:val="000000" w:themeColor="text1"/>
          <w:sz w:val="24"/>
          <w:szCs w:val="24"/>
          <w:lang w:val="en-US"/>
        </w:rPr>
      </w:pP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lastRenderedPageBreak/>
        <w:t>Expansion into International Markets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 VKC has grown from a regional brand to a major player in the global footwear market, exporting to various countries in the Middle East and Southeast Asia. This expansion marks a significant milestone in the company’s journey.</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Becoming One of India's Largest Footwear Manufacturers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VKC is one of the largest manufacturers of affordable footwear in India, known for its wide product range catering to men, women, and children.</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Kerala State Export Excellence Award</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VKC has received the Kerala State Export Excellence Award multiple times for its outstanding export performance, contributing significantly to the state's economy.</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India’s Most Trusted Footwear Brand</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VKC has been recognized as one of the most trusted footwear brands in India, earning the loyalty of millions of customers through consistent quality and affordability.</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Innovation in EVA and PU Footwear</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VKC introduced lightweight, durable EVA and PU footwear, setting new standards in the industry. These innovations have been well-received and have become key product categories for the company.</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Brand of the Year Award</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 VKC has been honored with the Brand of the Year Award in the footwear category, recognizing its market leadership and excellence in brand management.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CORPORATE SOCIAL RESPONSIBILITY INITIATIVES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VKC has been recognized for its efforts in social welfare, education, and community development through various CSR initiatives, reinforcing its commitment to social responsibility.</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lastRenderedPageBreak/>
        <w:t>These milestones and accolades underscore VKC’s leadership in the Indian footwear industry and its commitment to innovation, quality, and customer satisfaction.</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VKC </w:t>
      </w:r>
      <w:proofErr w:type="spellStart"/>
      <w:r w:rsidRPr="002C5BB1">
        <w:rPr>
          <w:rFonts w:ascii="Times New Roman" w:hAnsi="Times New Roman" w:cs="Times New Roman"/>
          <w:bCs/>
          <w:color w:val="000000" w:themeColor="text1"/>
          <w:sz w:val="24"/>
          <w:szCs w:val="24"/>
          <w:lang w:val="en-US"/>
        </w:rPr>
        <w:t>Plastomers</w:t>
      </w:r>
      <w:proofErr w:type="spellEnd"/>
      <w:r w:rsidRPr="002C5BB1">
        <w:rPr>
          <w:rFonts w:ascii="Times New Roman" w:hAnsi="Times New Roman" w:cs="Times New Roman"/>
          <w:bCs/>
          <w:color w:val="000000" w:themeColor="text1"/>
          <w:sz w:val="24"/>
          <w:szCs w:val="24"/>
          <w:lang w:val="en-US"/>
        </w:rPr>
        <w:t xml:space="preserve"> India Private Limited, Kozhikode, is actively involved in various Corporate Social Responsibility (CSR) initiatives that reflect its commitment to the welfare of society and environmental sustainability. The company has undertaken several programs aimed at contributing to the betterment of the community, particularly in education, health, and environmental conservation.</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
          <w:color w:val="000000" w:themeColor="text1"/>
          <w:sz w:val="24"/>
          <w:szCs w:val="24"/>
          <w:lang w:val="en-US"/>
        </w:rPr>
        <w:t>Education Initiatives:</w:t>
      </w:r>
      <w:r w:rsidRPr="002C5BB1">
        <w:rPr>
          <w:rFonts w:ascii="Times New Roman" w:hAnsi="Times New Roman" w:cs="Times New Roman"/>
          <w:bCs/>
          <w:color w:val="000000" w:themeColor="text1"/>
          <w:sz w:val="24"/>
          <w:szCs w:val="24"/>
          <w:lang w:val="en-US"/>
        </w:rPr>
        <w:t xml:space="preserve"> VKC has supported various educational initiatives, including providing scholarships and financial aid to underprivileged students. The company has also contributed to improving infrastructure in schools, ensuring access to quality education in rural areas.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
          <w:color w:val="000000" w:themeColor="text1"/>
          <w:sz w:val="24"/>
          <w:szCs w:val="24"/>
          <w:lang w:val="en-US"/>
        </w:rPr>
        <w:t>Health and Well-being:</w:t>
      </w:r>
      <w:r w:rsidRPr="002C5BB1">
        <w:rPr>
          <w:rFonts w:ascii="Times New Roman" w:hAnsi="Times New Roman" w:cs="Times New Roman"/>
          <w:bCs/>
          <w:color w:val="000000" w:themeColor="text1"/>
          <w:sz w:val="24"/>
          <w:szCs w:val="24"/>
          <w:lang w:val="en-US"/>
        </w:rPr>
        <w:t xml:space="preserve"> VKC has organized free medical camps and health awareness programs, especially in underserved communities. The company also contributes to health initiatives by funding healthcare infrastructure and supporting local hospitals with essential resources.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
          <w:color w:val="000000" w:themeColor="text1"/>
          <w:sz w:val="24"/>
          <w:szCs w:val="24"/>
          <w:lang w:val="en-US"/>
        </w:rPr>
        <w:t>Environmental Conservation:</w:t>
      </w:r>
      <w:r w:rsidRPr="002C5BB1">
        <w:rPr>
          <w:rFonts w:ascii="Times New Roman" w:hAnsi="Times New Roman" w:cs="Times New Roman"/>
          <w:bCs/>
          <w:color w:val="000000" w:themeColor="text1"/>
          <w:sz w:val="24"/>
          <w:szCs w:val="24"/>
          <w:lang w:val="en-US"/>
        </w:rPr>
        <w:t xml:space="preserve"> As part of its commitment to sustainability, VKC promotes eco-friendly practices within its production processes, such as waste reduction and energy-efficient manufacturing. The company also supports afforestation drives and initiatives that aim to preserve and enhance environmental resources in the local communities where it operates.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
          <w:color w:val="000000" w:themeColor="text1"/>
          <w:sz w:val="24"/>
          <w:szCs w:val="24"/>
          <w:lang w:val="en-US"/>
        </w:rPr>
        <w:t>Community Development:</w:t>
      </w:r>
      <w:r w:rsidRPr="002C5BB1">
        <w:rPr>
          <w:rFonts w:ascii="Times New Roman" w:hAnsi="Times New Roman" w:cs="Times New Roman"/>
          <w:bCs/>
          <w:color w:val="000000" w:themeColor="text1"/>
          <w:sz w:val="24"/>
          <w:szCs w:val="24"/>
          <w:lang w:val="en-US"/>
        </w:rPr>
        <w:t xml:space="preserve"> VKC is involved in a variety of community welfare projects, such as building roads, improving sanitation facilities, and supporting clean water initiatives. The company often collaborates with local authorities and NGOs to address key issues affecting the communities in which it operates.</w:t>
      </w:r>
    </w:p>
    <w:p w:rsidR="009B4538"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
          <w:color w:val="000000" w:themeColor="text1"/>
          <w:sz w:val="24"/>
          <w:szCs w:val="24"/>
          <w:lang w:val="en-US"/>
        </w:rPr>
        <w:t>Employee Welfare and Development:</w:t>
      </w:r>
      <w:r w:rsidRPr="002C5BB1">
        <w:rPr>
          <w:rFonts w:ascii="Times New Roman" w:hAnsi="Times New Roman" w:cs="Times New Roman"/>
          <w:bCs/>
          <w:color w:val="000000" w:themeColor="text1"/>
          <w:sz w:val="24"/>
          <w:szCs w:val="24"/>
          <w:lang w:val="en-US"/>
        </w:rPr>
        <w:t xml:space="preserve"> VKC prioritizes the well-being of its workforce by offering various employee welfare programs, including skills development and training sessions. The company ensures safe working conditions and promotes an inclusive and healthy workplace environment.</w:t>
      </w:r>
    </w:p>
    <w:p w:rsidR="00156008" w:rsidRPr="002C5BB1" w:rsidRDefault="00156008" w:rsidP="002C5BB1">
      <w:pPr>
        <w:spacing w:before="240" w:line="360" w:lineRule="auto"/>
        <w:jc w:val="both"/>
        <w:rPr>
          <w:rFonts w:ascii="Times New Roman" w:hAnsi="Times New Roman" w:cs="Times New Roman"/>
          <w:bCs/>
          <w:color w:val="000000" w:themeColor="text1"/>
          <w:sz w:val="24"/>
          <w:szCs w:val="24"/>
          <w:lang w:val="en-US"/>
        </w:rPr>
      </w:pP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lastRenderedPageBreak/>
        <w:t>SWOT ASSESSMENT</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Strengths: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Market Leadership: VKC is one of the largest footwear manufacturers in India, particularly in the affordable segment, enjoying strong brand recognition across urban and rural areas.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Diverse Product Range: VKC offers a wide variety of products, including sandals, slippers, school shoes, safety shoes, and sports shoes, catering to various customer demographics.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Strong Distribution Network: VKC has an extensive distribution network across India and expanding international markets, ensuring product availability in both metropolitan and rural regions.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Innovation in Materials: VKC is known for its innovation in using lightweight and durable materials like EVA and PU in its footwear, offering both comfort and affordability.</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Brand Loyalty: The company enjoys a loyal customer base, thanks to its consistent quality, affordable pricing, and durable products.</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Weaknesses: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Limited High-End Offerings: VKC primarily caters to the mass market and affordable segments, with limited presence in the premium or high-fashion footwear categories.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Dependence on Domestic Market: Despite growing international sales, VKC still relies heavily on the Indian market for a significant portion of its revenue, exposing the company to domestic market fluctuations.</w:t>
      </w:r>
    </w:p>
    <w:p w:rsidR="009B4538"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Perception as a Budget Brand: The brand is perceived primarily as a budget-friendly option, which might limit its appeal in the premium or fashion-conscious consumer segment.</w:t>
      </w:r>
    </w:p>
    <w:p w:rsidR="00156008" w:rsidRDefault="00156008" w:rsidP="002C5BB1">
      <w:pPr>
        <w:spacing w:before="240" w:line="360" w:lineRule="auto"/>
        <w:jc w:val="both"/>
        <w:rPr>
          <w:rFonts w:ascii="Times New Roman" w:hAnsi="Times New Roman" w:cs="Times New Roman"/>
          <w:bCs/>
          <w:color w:val="000000" w:themeColor="text1"/>
          <w:sz w:val="24"/>
          <w:szCs w:val="24"/>
          <w:lang w:val="en-US"/>
        </w:rPr>
      </w:pPr>
    </w:p>
    <w:p w:rsidR="00156008" w:rsidRPr="002C5BB1" w:rsidRDefault="00156008" w:rsidP="002C5BB1">
      <w:pPr>
        <w:spacing w:before="240" w:line="360" w:lineRule="auto"/>
        <w:jc w:val="both"/>
        <w:rPr>
          <w:rFonts w:ascii="Times New Roman" w:hAnsi="Times New Roman" w:cs="Times New Roman"/>
          <w:bCs/>
          <w:color w:val="000000" w:themeColor="text1"/>
          <w:sz w:val="24"/>
          <w:szCs w:val="24"/>
          <w:lang w:val="en-US"/>
        </w:rPr>
      </w:pP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lastRenderedPageBreak/>
        <w:t>Opportunities: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Expansion into Premium Segments: VKC has the opportunity to expand into more premium and fashionable footwear categories, leveraging its existing distribution and brand presence.</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Growth in International Markets: Increasing focus on exports and expanding into new international markets, especially in the Middle East and Africa, can drive future growth.</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Sustainability Initiatives: The rising demand for eco-friendly products presents an opportunity for VKC to develop and market more sustainable, environmentally-conscious footwear options.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E-commerce Growth: The booming e-commerce market provides an opportunity for VKC to enhance its online sales channels, increasing its reach and improving direct customer interaction.</w:t>
      </w:r>
    </w:p>
    <w:p w:rsidR="009B4538" w:rsidRPr="002C5BB1" w:rsidRDefault="009B4538" w:rsidP="002C5BB1">
      <w:pPr>
        <w:spacing w:before="240" w:line="360" w:lineRule="auto"/>
        <w:jc w:val="both"/>
        <w:rPr>
          <w:rFonts w:ascii="Times New Roman" w:hAnsi="Times New Roman" w:cs="Times New Roman"/>
          <w:b/>
          <w:color w:val="000000" w:themeColor="text1"/>
          <w:sz w:val="24"/>
          <w:szCs w:val="24"/>
          <w:lang w:val="en-US"/>
        </w:rPr>
      </w:pPr>
      <w:r w:rsidRPr="002C5BB1">
        <w:rPr>
          <w:rFonts w:ascii="Times New Roman" w:hAnsi="Times New Roman" w:cs="Times New Roman"/>
          <w:b/>
          <w:color w:val="000000" w:themeColor="text1"/>
          <w:sz w:val="24"/>
          <w:szCs w:val="24"/>
          <w:lang w:val="en-US"/>
        </w:rPr>
        <w:t>Threats: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 xml:space="preserve">Intense Competition: VKC faces strong competition from both domestic players like Paragon, </w:t>
      </w:r>
      <w:proofErr w:type="spellStart"/>
      <w:r w:rsidRPr="002C5BB1">
        <w:rPr>
          <w:rFonts w:ascii="Times New Roman" w:hAnsi="Times New Roman" w:cs="Times New Roman"/>
          <w:bCs/>
          <w:color w:val="000000" w:themeColor="text1"/>
          <w:sz w:val="24"/>
          <w:szCs w:val="24"/>
          <w:lang w:val="en-US"/>
        </w:rPr>
        <w:t>Relaxo</w:t>
      </w:r>
      <w:proofErr w:type="spellEnd"/>
      <w:r w:rsidRPr="002C5BB1">
        <w:rPr>
          <w:rFonts w:ascii="Times New Roman" w:hAnsi="Times New Roman" w:cs="Times New Roman"/>
          <w:bCs/>
          <w:color w:val="000000" w:themeColor="text1"/>
          <w:sz w:val="24"/>
          <w:szCs w:val="24"/>
          <w:lang w:val="en-US"/>
        </w:rPr>
        <w:t>, and Bata, as well as international brands that are gaining popularity in the Indian market.</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Rising Raw Material Costs: Fluctuations in the prices of raw materials, such as rubber and plastics, could impact VKC’s production costs and profitability.</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Changing Consumer Preferences: As consumer preferences shift towards more stylish and premium footwear, VKC may face challenges in maintaining its position if it doesn’t adapt to evolving trends.</w:t>
      </w:r>
    </w:p>
    <w:p w:rsidR="009B4538" w:rsidRPr="002C5BB1" w:rsidRDefault="009B4538" w:rsidP="002C5BB1">
      <w:pPr>
        <w:spacing w:before="240" w:line="360" w:lineRule="auto"/>
        <w:jc w:val="both"/>
        <w:rPr>
          <w:rFonts w:ascii="Times New Roman" w:hAnsi="Times New Roman" w:cs="Times New Roman"/>
          <w:bCs/>
          <w:color w:val="000000" w:themeColor="text1"/>
          <w:sz w:val="24"/>
          <w:szCs w:val="24"/>
          <w:lang w:val="en-US"/>
        </w:rPr>
      </w:pPr>
      <w:r w:rsidRPr="002C5BB1">
        <w:rPr>
          <w:rFonts w:ascii="Times New Roman" w:hAnsi="Times New Roman" w:cs="Times New Roman"/>
          <w:bCs/>
          <w:color w:val="000000" w:themeColor="text1"/>
          <w:sz w:val="24"/>
          <w:szCs w:val="24"/>
          <w:lang w:val="en-US"/>
        </w:rPr>
        <w:t>Economic Slowdowns: A slowdown in the Indian or global economy could reduce consumer spending on discretionary items like footwear, impacting sales.</w:t>
      </w:r>
    </w:p>
    <w:p w:rsidR="009B4538" w:rsidRPr="002C5BB1" w:rsidRDefault="009B4538" w:rsidP="002C5BB1">
      <w:pPr>
        <w:spacing w:before="240" w:line="360" w:lineRule="auto"/>
        <w:jc w:val="center"/>
        <w:rPr>
          <w:rFonts w:ascii="Times New Roman" w:hAnsi="Times New Roman" w:cs="Times New Roman"/>
          <w:b/>
          <w:color w:val="000000" w:themeColor="text1"/>
          <w:sz w:val="28"/>
          <w:szCs w:val="24"/>
          <w:lang w:val="en-US"/>
        </w:rPr>
      </w:pPr>
    </w:p>
    <w:p w:rsidR="009B4538" w:rsidRDefault="009B4538" w:rsidP="002C5BB1">
      <w:pPr>
        <w:spacing w:before="240" w:line="360" w:lineRule="auto"/>
        <w:rPr>
          <w:rFonts w:ascii="Times New Roman" w:hAnsi="Times New Roman" w:cs="Times New Roman"/>
          <w:b/>
          <w:bCs/>
          <w:color w:val="000000" w:themeColor="text1"/>
          <w:sz w:val="24"/>
          <w:szCs w:val="24"/>
        </w:rPr>
      </w:pPr>
    </w:p>
    <w:p w:rsidR="001B36CB" w:rsidRPr="002C5BB1" w:rsidRDefault="001B36CB" w:rsidP="002C5BB1">
      <w:pPr>
        <w:spacing w:before="240" w:line="360" w:lineRule="auto"/>
        <w:rPr>
          <w:rFonts w:ascii="Times New Roman" w:hAnsi="Times New Roman" w:cs="Times New Roman"/>
          <w:b/>
          <w:bCs/>
          <w:color w:val="000000" w:themeColor="text1"/>
          <w:sz w:val="24"/>
          <w:szCs w:val="24"/>
        </w:rPr>
      </w:pPr>
      <w:bookmarkStart w:id="0" w:name="_GoBack"/>
      <w:bookmarkEnd w:id="0"/>
    </w:p>
    <w:p w:rsidR="00156008" w:rsidRDefault="00156008" w:rsidP="00924822">
      <w:pPr>
        <w:pStyle w:val="NoSpacing"/>
        <w:spacing w:line="360" w:lineRule="auto"/>
        <w:jc w:val="center"/>
        <w:rPr>
          <w:rFonts w:ascii="Times New Roman" w:hAnsi="Times New Roman" w:cs="Times New Roman"/>
          <w:b/>
          <w:sz w:val="24"/>
          <w:szCs w:val="24"/>
        </w:rPr>
      </w:pPr>
    </w:p>
    <w:p w:rsidR="00924822" w:rsidRPr="00050944"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050944">
        <w:rPr>
          <w:rFonts w:ascii="Times New Roman" w:hAnsi="Times New Roman" w:cs="Times New Roman"/>
          <w:b/>
          <w:sz w:val="24"/>
          <w:szCs w:val="24"/>
        </w:rPr>
        <w:t>1</w:t>
      </w:r>
    </w:p>
    <w:p w:rsidR="00924822" w:rsidRPr="00050944" w:rsidRDefault="00924822" w:rsidP="00924822">
      <w:pPr>
        <w:pStyle w:val="NoSpacing"/>
        <w:spacing w:line="360" w:lineRule="auto"/>
        <w:jc w:val="center"/>
        <w:rPr>
          <w:rFonts w:ascii="Times New Roman" w:hAnsi="Times New Roman" w:cs="Times New Roman"/>
          <w:b/>
          <w:sz w:val="24"/>
          <w:szCs w:val="24"/>
        </w:rPr>
      </w:pPr>
      <w:r w:rsidRPr="00050944">
        <w:rPr>
          <w:rFonts w:ascii="Times New Roman" w:hAnsi="Times New Roman" w:cs="Times New Roman"/>
          <w:b/>
          <w:sz w:val="24"/>
          <w:szCs w:val="24"/>
        </w:rPr>
        <w:t>Gender of the Respondents</w:t>
      </w:r>
    </w:p>
    <w:tbl>
      <w:tblPr>
        <w:tblStyle w:val="TableGrid"/>
        <w:tblW w:w="0" w:type="auto"/>
        <w:jc w:val="center"/>
        <w:tblLook w:val="04A0" w:firstRow="1" w:lastRow="0" w:firstColumn="1" w:lastColumn="0" w:noHBand="0" w:noVBand="1"/>
      </w:tblPr>
      <w:tblGrid>
        <w:gridCol w:w="2123"/>
        <w:gridCol w:w="2197"/>
        <w:gridCol w:w="2312"/>
      </w:tblGrid>
      <w:tr w:rsidR="00924822" w:rsidRPr="00F37DC1" w:rsidTr="00803102">
        <w:trPr>
          <w:jc w:val="center"/>
        </w:trPr>
        <w:tc>
          <w:tcPr>
            <w:tcW w:w="2123"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Gender</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2312"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803102">
        <w:trPr>
          <w:jc w:val="center"/>
        </w:trPr>
        <w:tc>
          <w:tcPr>
            <w:tcW w:w="212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Male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30</w:t>
            </w:r>
          </w:p>
        </w:tc>
        <w:tc>
          <w:tcPr>
            <w:tcW w:w="231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60</w:t>
            </w:r>
          </w:p>
        </w:tc>
      </w:tr>
      <w:tr w:rsidR="00924822" w:rsidRPr="00F37DC1" w:rsidTr="00803102">
        <w:trPr>
          <w:jc w:val="center"/>
        </w:trPr>
        <w:tc>
          <w:tcPr>
            <w:tcW w:w="212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Female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c>
          <w:tcPr>
            <w:tcW w:w="231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40</w:t>
            </w:r>
          </w:p>
        </w:tc>
      </w:tr>
      <w:tr w:rsidR="00924822" w:rsidRPr="00F37DC1" w:rsidTr="00803102">
        <w:trPr>
          <w:jc w:val="center"/>
        </w:trPr>
        <w:tc>
          <w:tcPr>
            <w:tcW w:w="2123"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2312"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p>
    <w:p w:rsidR="00924822" w:rsidRPr="00050944" w:rsidRDefault="00924822" w:rsidP="00924822">
      <w:pPr>
        <w:pStyle w:val="NoSpacing"/>
        <w:spacing w:line="360" w:lineRule="auto"/>
        <w:jc w:val="center"/>
        <w:rPr>
          <w:rFonts w:ascii="Times New Roman" w:hAnsi="Times New Roman" w:cs="Times New Roman"/>
          <w:b/>
          <w:sz w:val="24"/>
          <w:szCs w:val="24"/>
        </w:rPr>
      </w:pPr>
      <w:r w:rsidRPr="00050944">
        <w:rPr>
          <w:rFonts w:ascii="Times New Roman" w:hAnsi="Times New Roman" w:cs="Times New Roman"/>
          <w:b/>
          <w:sz w:val="24"/>
          <w:szCs w:val="24"/>
        </w:rPr>
        <w:t>Gender of the Respondents</w:t>
      </w:r>
    </w:p>
    <w:p w:rsidR="00924822" w:rsidRPr="00E911E6" w:rsidRDefault="00924822"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117D74BF" wp14:editId="14F48EB1">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24822" w:rsidRDefault="00924822" w:rsidP="00924822">
      <w:pPr>
        <w:pStyle w:val="NoSpacing"/>
        <w:spacing w:line="360" w:lineRule="auto"/>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 shows the gender distribution of respondents. 60% of the respondents are male and 40% are female. </w:t>
      </w:r>
    </w:p>
    <w:p w:rsidR="00153813" w:rsidRPr="00F37DC1" w:rsidRDefault="00153813"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800AF9" w:rsidRDefault="00800AF9" w:rsidP="00924822">
      <w:pPr>
        <w:pStyle w:val="NoSpacing"/>
        <w:spacing w:line="360" w:lineRule="auto"/>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924822" w:rsidRP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924822">
        <w:rPr>
          <w:rFonts w:ascii="Times New Roman" w:hAnsi="Times New Roman" w:cs="Times New Roman"/>
          <w:b/>
          <w:sz w:val="24"/>
          <w:szCs w:val="24"/>
        </w:rPr>
        <w:t>2</w:t>
      </w:r>
    </w:p>
    <w:p w:rsidR="00924822" w:rsidRPr="00924822" w:rsidRDefault="00924822" w:rsidP="00924822">
      <w:pPr>
        <w:pStyle w:val="NoSpacing"/>
        <w:spacing w:line="360" w:lineRule="auto"/>
        <w:jc w:val="center"/>
        <w:rPr>
          <w:rFonts w:ascii="Times New Roman" w:hAnsi="Times New Roman" w:cs="Times New Roman"/>
          <w:b/>
          <w:sz w:val="24"/>
          <w:szCs w:val="24"/>
        </w:rPr>
      </w:pPr>
      <w:r w:rsidRPr="00924822">
        <w:rPr>
          <w:rFonts w:ascii="Times New Roman" w:hAnsi="Times New Roman" w:cs="Times New Roman"/>
          <w:b/>
          <w:sz w:val="24"/>
          <w:szCs w:val="24"/>
        </w:rPr>
        <w:t>Age Group of the Respondents</w:t>
      </w:r>
    </w:p>
    <w:tbl>
      <w:tblPr>
        <w:tblStyle w:val="TableGrid"/>
        <w:tblW w:w="0" w:type="auto"/>
        <w:jc w:val="center"/>
        <w:tblLook w:val="04A0" w:firstRow="1" w:lastRow="0" w:firstColumn="1" w:lastColumn="0" w:noHBand="0" w:noVBand="1"/>
      </w:tblPr>
      <w:tblGrid>
        <w:gridCol w:w="2119"/>
        <w:gridCol w:w="2197"/>
        <w:gridCol w:w="1809"/>
      </w:tblGrid>
      <w:tr w:rsidR="00924822" w:rsidRPr="00F37DC1" w:rsidTr="00924822">
        <w:trPr>
          <w:jc w:val="center"/>
        </w:trPr>
        <w:tc>
          <w:tcPr>
            <w:tcW w:w="2119"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Age Group</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924822">
        <w:trPr>
          <w:jc w:val="center"/>
        </w:trPr>
        <w:tc>
          <w:tcPr>
            <w:tcW w:w="211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Below 20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924822">
        <w:trPr>
          <w:jc w:val="center"/>
        </w:trPr>
        <w:tc>
          <w:tcPr>
            <w:tcW w:w="211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21–30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924822">
        <w:trPr>
          <w:jc w:val="center"/>
        </w:trPr>
        <w:tc>
          <w:tcPr>
            <w:tcW w:w="211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31–40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924822">
        <w:trPr>
          <w:jc w:val="center"/>
        </w:trPr>
        <w:tc>
          <w:tcPr>
            <w:tcW w:w="211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Above 40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924822">
        <w:trPr>
          <w:jc w:val="center"/>
        </w:trPr>
        <w:tc>
          <w:tcPr>
            <w:tcW w:w="2119"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2</w:t>
      </w:r>
    </w:p>
    <w:p w:rsidR="00924822" w:rsidRPr="00924822" w:rsidRDefault="00924822" w:rsidP="00924822">
      <w:pPr>
        <w:pStyle w:val="NoSpacing"/>
        <w:spacing w:line="360" w:lineRule="auto"/>
        <w:jc w:val="center"/>
        <w:rPr>
          <w:rFonts w:ascii="Times New Roman" w:hAnsi="Times New Roman" w:cs="Times New Roman"/>
          <w:b/>
          <w:sz w:val="24"/>
          <w:szCs w:val="24"/>
        </w:rPr>
      </w:pPr>
      <w:r w:rsidRPr="00924822">
        <w:rPr>
          <w:rFonts w:ascii="Times New Roman" w:hAnsi="Times New Roman" w:cs="Times New Roman"/>
          <w:b/>
          <w:sz w:val="24"/>
          <w:szCs w:val="24"/>
        </w:rPr>
        <w:t>Age Group of the Respondents</w:t>
      </w:r>
    </w:p>
    <w:p w:rsidR="00924822" w:rsidRPr="00E911E6" w:rsidRDefault="00924822"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1E2B040B" wp14:editId="7346CD2B">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4822" w:rsidRPr="00F37DC1" w:rsidRDefault="00924822" w:rsidP="00214A2E">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 shows the age group of respondents. 12% of the respondents are below 20 years, 36% are between 21–30 years, 32% are between 31–40 years, and 20% are above 40 years. </w:t>
      </w:r>
    </w:p>
    <w:p w:rsidR="00924822" w:rsidRDefault="00924822" w:rsidP="00924822">
      <w:pPr>
        <w:pStyle w:val="NoSpacing"/>
        <w:spacing w:line="360" w:lineRule="auto"/>
        <w:rPr>
          <w:rFonts w:ascii="Times New Roman" w:hAnsi="Times New Roman" w:cs="Times New Roman"/>
          <w:sz w:val="24"/>
          <w:szCs w:val="24"/>
        </w:rPr>
      </w:pPr>
    </w:p>
    <w:p w:rsidR="00214A2E" w:rsidRDefault="00214A2E" w:rsidP="00924822">
      <w:pPr>
        <w:pStyle w:val="NoSpacing"/>
        <w:spacing w:line="360" w:lineRule="auto"/>
        <w:rPr>
          <w:rFonts w:ascii="Times New Roman" w:hAnsi="Times New Roman" w:cs="Times New Roman"/>
          <w:sz w:val="24"/>
          <w:szCs w:val="24"/>
        </w:rPr>
      </w:pPr>
    </w:p>
    <w:p w:rsidR="00214A2E" w:rsidRDefault="00214A2E" w:rsidP="00924822">
      <w:pPr>
        <w:pStyle w:val="NoSpacing"/>
        <w:spacing w:line="360" w:lineRule="auto"/>
        <w:rPr>
          <w:rFonts w:ascii="Times New Roman" w:hAnsi="Times New Roman" w:cs="Times New Roman"/>
          <w:sz w:val="24"/>
          <w:szCs w:val="24"/>
        </w:rPr>
      </w:pPr>
    </w:p>
    <w:p w:rsidR="00214A2E" w:rsidRDefault="00214A2E" w:rsidP="00924822">
      <w:pPr>
        <w:pStyle w:val="NoSpacing"/>
        <w:spacing w:line="360" w:lineRule="auto"/>
        <w:rPr>
          <w:rFonts w:ascii="Times New Roman" w:hAnsi="Times New Roman" w:cs="Times New Roman"/>
          <w:sz w:val="24"/>
          <w:szCs w:val="24"/>
        </w:rPr>
      </w:pPr>
    </w:p>
    <w:p w:rsidR="00214A2E" w:rsidRDefault="00214A2E" w:rsidP="00924822">
      <w:pPr>
        <w:pStyle w:val="NoSpacing"/>
        <w:spacing w:line="360" w:lineRule="auto"/>
        <w:rPr>
          <w:rFonts w:ascii="Times New Roman" w:hAnsi="Times New Roman" w:cs="Times New Roman"/>
          <w:sz w:val="24"/>
          <w:szCs w:val="24"/>
        </w:rPr>
      </w:pPr>
    </w:p>
    <w:p w:rsidR="00214A2E" w:rsidRDefault="00214A2E" w:rsidP="00924822">
      <w:pPr>
        <w:pStyle w:val="NoSpacing"/>
        <w:spacing w:line="360" w:lineRule="auto"/>
        <w:rPr>
          <w:rFonts w:ascii="Times New Roman" w:hAnsi="Times New Roman" w:cs="Times New Roman"/>
          <w:sz w:val="24"/>
          <w:szCs w:val="24"/>
        </w:rPr>
      </w:pPr>
    </w:p>
    <w:p w:rsidR="00214A2E" w:rsidRPr="00F37DC1" w:rsidRDefault="00214A2E" w:rsidP="00924822">
      <w:pPr>
        <w:pStyle w:val="NoSpacing"/>
        <w:spacing w:line="360" w:lineRule="auto"/>
        <w:rPr>
          <w:rFonts w:ascii="Times New Roman" w:hAnsi="Times New Roman" w:cs="Times New Roman"/>
          <w:sz w:val="24"/>
          <w:szCs w:val="24"/>
        </w:rPr>
      </w:pPr>
    </w:p>
    <w:p w:rsidR="00924822" w:rsidRPr="00214A2E" w:rsidRDefault="00156008" w:rsidP="00214A2E">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214A2E">
        <w:rPr>
          <w:rFonts w:ascii="Times New Roman" w:hAnsi="Times New Roman" w:cs="Times New Roman"/>
          <w:b/>
          <w:sz w:val="24"/>
          <w:szCs w:val="24"/>
        </w:rPr>
        <w:t>3</w:t>
      </w:r>
    </w:p>
    <w:p w:rsidR="00924822" w:rsidRPr="00214A2E" w:rsidRDefault="00924822" w:rsidP="00214A2E">
      <w:pPr>
        <w:pStyle w:val="NoSpacing"/>
        <w:spacing w:line="360" w:lineRule="auto"/>
        <w:jc w:val="center"/>
        <w:rPr>
          <w:rFonts w:ascii="Times New Roman" w:hAnsi="Times New Roman" w:cs="Times New Roman"/>
          <w:b/>
          <w:sz w:val="24"/>
          <w:szCs w:val="24"/>
        </w:rPr>
      </w:pPr>
      <w:r w:rsidRPr="00214A2E">
        <w:rPr>
          <w:rFonts w:ascii="Times New Roman" w:hAnsi="Times New Roman" w:cs="Times New Roman"/>
          <w:b/>
          <w:sz w:val="24"/>
          <w:szCs w:val="24"/>
        </w:rPr>
        <w:t>Educational Qualification of the Respondents</w:t>
      </w:r>
    </w:p>
    <w:tbl>
      <w:tblPr>
        <w:tblStyle w:val="TableGrid"/>
        <w:tblW w:w="0" w:type="auto"/>
        <w:jc w:val="center"/>
        <w:tblLook w:val="04A0" w:firstRow="1" w:lastRow="0" w:firstColumn="1" w:lastColumn="0" w:noHBand="0" w:noVBand="1"/>
      </w:tblPr>
      <w:tblGrid>
        <w:gridCol w:w="2864"/>
        <w:gridCol w:w="2197"/>
        <w:gridCol w:w="1809"/>
      </w:tblGrid>
      <w:tr w:rsidR="00924822" w:rsidRPr="00F37DC1" w:rsidTr="00803102">
        <w:trPr>
          <w:jc w:val="center"/>
        </w:trPr>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Educational Qualification</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Plus Two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Graduate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40</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Postgraduate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Others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803102">
        <w:trPr>
          <w:jc w:val="center"/>
        </w:trPr>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214A2E">
        <w:rPr>
          <w:rFonts w:ascii="Times New Roman" w:hAnsi="Times New Roman" w:cs="Times New Roman"/>
          <w:b/>
          <w:sz w:val="24"/>
          <w:szCs w:val="24"/>
        </w:rPr>
        <w:t>3</w:t>
      </w:r>
    </w:p>
    <w:p w:rsidR="00214A2E" w:rsidRPr="00214A2E" w:rsidRDefault="00214A2E" w:rsidP="00214A2E">
      <w:pPr>
        <w:pStyle w:val="NoSpacing"/>
        <w:spacing w:line="360" w:lineRule="auto"/>
        <w:jc w:val="center"/>
        <w:rPr>
          <w:rFonts w:ascii="Times New Roman" w:hAnsi="Times New Roman" w:cs="Times New Roman"/>
          <w:b/>
          <w:sz w:val="24"/>
          <w:szCs w:val="24"/>
        </w:rPr>
      </w:pPr>
      <w:r w:rsidRPr="00214A2E">
        <w:rPr>
          <w:rFonts w:ascii="Times New Roman" w:hAnsi="Times New Roman" w:cs="Times New Roman"/>
          <w:b/>
          <w:sz w:val="24"/>
          <w:szCs w:val="24"/>
        </w:rPr>
        <w:t>Educational Qualification of the Respondents</w:t>
      </w:r>
    </w:p>
    <w:p w:rsidR="00214A2E" w:rsidRPr="00E911E6" w:rsidRDefault="000B1547"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4C07EA8B" wp14:editId="66BDA65E">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24822" w:rsidRPr="00F37DC1" w:rsidRDefault="00924822" w:rsidP="000B1547">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3 shows the educational qualification of respondents. 28% of the respondents are Plus Two qualified, 40% are graduates, 20% are postgraduates, and 12% belong to others category. </w:t>
      </w:r>
    </w:p>
    <w:p w:rsidR="00924822" w:rsidRDefault="00924822" w:rsidP="00924822">
      <w:pPr>
        <w:pStyle w:val="NoSpacing"/>
        <w:spacing w:line="360" w:lineRule="auto"/>
        <w:rPr>
          <w:rFonts w:ascii="Times New Roman" w:hAnsi="Times New Roman" w:cs="Times New Roman"/>
          <w:sz w:val="24"/>
          <w:szCs w:val="24"/>
        </w:rPr>
      </w:pPr>
    </w:p>
    <w:p w:rsidR="006644C6" w:rsidRDefault="006644C6" w:rsidP="00924822">
      <w:pPr>
        <w:pStyle w:val="NoSpacing"/>
        <w:spacing w:line="360" w:lineRule="auto"/>
        <w:rPr>
          <w:rFonts w:ascii="Times New Roman" w:hAnsi="Times New Roman" w:cs="Times New Roman"/>
          <w:sz w:val="24"/>
          <w:szCs w:val="24"/>
        </w:rPr>
      </w:pPr>
    </w:p>
    <w:p w:rsidR="006644C6" w:rsidRDefault="006644C6" w:rsidP="00924822">
      <w:pPr>
        <w:pStyle w:val="NoSpacing"/>
        <w:spacing w:line="360" w:lineRule="auto"/>
        <w:rPr>
          <w:rFonts w:ascii="Times New Roman" w:hAnsi="Times New Roman" w:cs="Times New Roman"/>
          <w:sz w:val="24"/>
          <w:szCs w:val="24"/>
        </w:rPr>
      </w:pPr>
    </w:p>
    <w:p w:rsidR="006644C6" w:rsidRDefault="006644C6" w:rsidP="00924822">
      <w:pPr>
        <w:pStyle w:val="NoSpacing"/>
        <w:spacing w:line="360" w:lineRule="auto"/>
        <w:rPr>
          <w:rFonts w:ascii="Times New Roman" w:hAnsi="Times New Roman" w:cs="Times New Roman"/>
          <w:sz w:val="24"/>
          <w:szCs w:val="24"/>
        </w:rPr>
      </w:pPr>
    </w:p>
    <w:p w:rsidR="006644C6" w:rsidRDefault="006644C6" w:rsidP="00924822">
      <w:pPr>
        <w:pStyle w:val="NoSpacing"/>
        <w:spacing w:line="360" w:lineRule="auto"/>
        <w:rPr>
          <w:rFonts w:ascii="Times New Roman" w:hAnsi="Times New Roman" w:cs="Times New Roman"/>
          <w:sz w:val="24"/>
          <w:szCs w:val="24"/>
        </w:rPr>
      </w:pPr>
    </w:p>
    <w:p w:rsidR="006644C6" w:rsidRDefault="006644C6" w:rsidP="00924822">
      <w:pPr>
        <w:pStyle w:val="NoSpacing"/>
        <w:spacing w:line="360" w:lineRule="auto"/>
        <w:rPr>
          <w:rFonts w:ascii="Times New Roman" w:hAnsi="Times New Roman" w:cs="Times New Roman"/>
          <w:sz w:val="24"/>
          <w:szCs w:val="24"/>
        </w:rPr>
      </w:pPr>
    </w:p>
    <w:p w:rsidR="00800AF9" w:rsidRDefault="00800AF9" w:rsidP="00924822">
      <w:pPr>
        <w:pStyle w:val="NoSpacing"/>
        <w:spacing w:line="360" w:lineRule="auto"/>
        <w:rPr>
          <w:rFonts w:ascii="Times New Roman" w:hAnsi="Times New Roman" w:cs="Times New Roman"/>
          <w:sz w:val="24"/>
          <w:szCs w:val="24"/>
        </w:rPr>
      </w:pPr>
    </w:p>
    <w:p w:rsidR="006644C6" w:rsidRPr="00F37DC1" w:rsidRDefault="006644C6" w:rsidP="00924822">
      <w:pPr>
        <w:pStyle w:val="NoSpacing"/>
        <w:spacing w:line="360" w:lineRule="auto"/>
        <w:rPr>
          <w:rFonts w:ascii="Times New Roman" w:hAnsi="Times New Roman" w:cs="Times New Roman"/>
          <w:sz w:val="24"/>
          <w:szCs w:val="24"/>
        </w:rPr>
      </w:pPr>
    </w:p>
    <w:p w:rsidR="00924822" w:rsidRPr="006644C6" w:rsidRDefault="00156008" w:rsidP="006644C6">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6644C6">
        <w:rPr>
          <w:rFonts w:ascii="Times New Roman" w:hAnsi="Times New Roman" w:cs="Times New Roman"/>
          <w:b/>
          <w:sz w:val="24"/>
          <w:szCs w:val="24"/>
        </w:rPr>
        <w:t>4</w:t>
      </w:r>
    </w:p>
    <w:p w:rsidR="00924822" w:rsidRPr="006644C6" w:rsidRDefault="00924822" w:rsidP="006644C6">
      <w:pPr>
        <w:pStyle w:val="NoSpacing"/>
        <w:spacing w:line="360" w:lineRule="auto"/>
        <w:jc w:val="center"/>
        <w:rPr>
          <w:rFonts w:ascii="Times New Roman" w:hAnsi="Times New Roman" w:cs="Times New Roman"/>
          <w:b/>
          <w:sz w:val="24"/>
          <w:szCs w:val="24"/>
        </w:rPr>
      </w:pPr>
      <w:r w:rsidRPr="006644C6">
        <w:rPr>
          <w:rFonts w:ascii="Times New Roman" w:hAnsi="Times New Roman" w:cs="Times New Roman"/>
          <w:b/>
          <w:sz w:val="24"/>
          <w:szCs w:val="24"/>
        </w:rPr>
        <w:t>Occupation of the Respondents</w:t>
      </w:r>
    </w:p>
    <w:tbl>
      <w:tblPr>
        <w:tblStyle w:val="TableGrid"/>
        <w:tblW w:w="0" w:type="auto"/>
        <w:jc w:val="center"/>
        <w:tblLook w:val="04A0" w:firstRow="1" w:lastRow="0" w:firstColumn="1" w:lastColumn="0" w:noHBand="0" w:noVBand="1"/>
      </w:tblPr>
      <w:tblGrid>
        <w:gridCol w:w="2200"/>
        <w:gridCol w:w="2197"/>
        <w:gridCol w:w="2066"/>
      </w:tblGrid>
      <w:tr w:rsidR="00924822" w:rsidRPr="00F37DC1" w:rsidTr="00654D4D">
        <w:trPr>
          <w:jc w:val="center"/>
        </w:trPr>
        <w:tc>
          <w:tcPr>
            <w:tcW w:w="2200"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Occupation</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2066"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654D4D">
        <w:trPr>
          <w:jc w:val="center"/>
        </w:trPr>
        <w:tc>
          <w:tcPr>
            <w:tcW w:w="220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Student</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15</w:t>
            </w:r>
          </w:p>
        </w:tc>
        <w:tc>
          <w:tcPr>
            <w:tcW w:w="206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30</w:t>
            </w:r>
          </w:p>
        </w:tc>
      </w:tr>
      <w:tr w:rsidR="00924822" w:rsidRPr="00F37DC1" w:rsidTr="00654D4D">
        <w:trPr>
          <w:jc w:val="center"/>
        </w:trPr>
        <w:tc>
          <w:tcPr>
            <w:tcW w:w="220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Employee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17</w:t>
            </w:r>
          </w:p>
        </w:tc>
        <w:tc>
          <w:tcPr>
            <w:tcW w:w="206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34</w:t>
            </w:r>
          </w:p>
        </w:tc>
      </w:tr>
      <w:tr w:rsidR="00924822" w:rsidRPr="00F37DC1" w:rsidTr="00654D4D">
        <w:trPr>
          <w:jc w:val="center"/>
        </w:trPr>
        <w:tc>
          <w:tcPr>
            <w:tcW w:w="220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Business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06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654D4D">
        <w:trPr>
          <w:jc w:val="center"/>
        </w:trPr>
        <w:tc>
          <w:tcPr>
            <w:tcW w:w="220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Others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06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654D4D">
        <w:trPr>
          <w:jc w:val="center"/>
        </w:trPr>
        <w:tc>
          <w:tcPr>
            <w:tcW w:w="2200"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2066"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654D4D">
        <w:rPr>
          <w:rFonts w:ascii="Times New Roman" w:hAnsi="Times New Roman" w:cs="Times New Roman"/>
          <w:b/>
          <w:sz w:val="24"/>
          <w:szCs w:val="24"/>
        </w:rPr>
        <w:t>4</w:t>
      </w:r>
    </w:p>
    <w:p w:rsidR="00654D4D" w:rsidRPr="006644C6" w:rsidRDefault="00654D4D" w:rsidP="00654D4D">
      <w:pPr>
        <w:pStyle w:val="NoSpacing"/>
        <w:spacing w:line="360" w:lineRule="auto"/>
        <w:jc w:val="center"/>
        <w:rPr>
          <w:rFonts w:ascii="Times New Roman" w:hAnsi="Times New Roman" w:cs="Times New Roman"/>
          <w:b/>
          <w:sz w:val="24"/>
          <w:szCs w:val="24"/>
        </w:rPr>
      </w:pPr>
      <w:r w:rsidRPr="006644C6">
        <w:rPr>
          <w:rFonts w:ascii="Times New Roman" w:hAnsi="Times New Roman" w:cs="Times New Roman"/>
          <w:b/>
          <w:sz w:val="24"/>
          <w:szCs w:val="24"/>
        </w:rPr>
        <w:t>Occupation of the Respondents</w:t>
      </w:r>
    </w:p>
    <w:p w:rsidR="00654D4D" w:rsidRPr="00E911E6" w:rsidRDefault="00654D4D"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0EA1D925" wp14:editId="72142094">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24822" w:rsidRPr="00F37DC1" w:rsidRDefault="00924822" w:rsidP="00F64152">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4 shows the occupation of respondents. 30% of the respondents are students, 34% are employees, 20% are engaged in business, and 16% belong to other occupations. </w:t>
      </w:r>
    </w:p>
    <w:p w:rsidR="00924822" w:rsidRDefault="00924822" w:rsidP="00924822">
      <w:pPr>
        <w:pStyle w:val="NoSpacing"/>
        <w:spacing w:line="360" w:lineRule="auto"/>
        <w:rPr>
          <w:rFonts w:ascii="Times New Roman" w:hAnsi="Times New Roman" w:cs="Times New Roman"/>
          <w:sz w:val="24"/>
          <w:szCs w:val="24"/>
        </w:rPr>
      </w:pPr>
    </w:p>
    <w:p w:rsidR="00F64152" w:rsidRDefault="00F64152" w:rsidP="00924822">
      <w:pPr>
        <w:pStyle w:val="NoSpacing"/>
        <w:spacing w:line="360" w:lineRule="auto"/>
        <w:rPr>
          <w:rFonts w:ascii="Times New Roman" w:hAnsi="Times New Roman" w:cs="Times New Roman"/>
          <w:sz w:val="24"/>
          <w:szCs w:val="24"/>
        </w:rPr>
      </w:pPr>
    </w:p>
    <w:p w:rsidR="00F64152" w:rsidRDefault="00F64152" w:rsidP="00924822">
      <w:pPr>
        <w:pStyle w:val="NoSpacing"/>
        <w:spacing w:line="360" w:lineRule="auto"/>
        <w:rPr>
          <w:rFonts w:ascii="Times New Roman" w:hAnsi="Times New Roman" w:cs="Times New Roman"/>
          <w:sz w:val="24"/>
          <w:szCs w:val="24"/>
        </w:rPr>
      </w:pPr>
    </w:p>
    <w:p w:rsidR="00F64152" w:rsidRDefault="00F64152" w:rsidP="00924822">
      <w:pPr>
        <w:pStyle w:val="NoSpacing"/>
        <w:spacing w:line="360" w:lineRule="auto"/>
        <w:rPr>
          <w:rFonts w:ascii="Times New Roman" w:hAnsi="Times New Roman" w:cs="Times New Roman"/>
          <w:sz w:val="24"/>
          <w:szCs w:val="24"/>
        </w:rPr>
      </w:pPr>
    </w:p>
    <w:p w:rsidR="00F64152" w:rsidRDefault="00F64152" w:rsidP="00924822">
      <w:pPr>
        <w:pStyle w:val="NoSpacing"/>
        <w:spacing w:line="360" w:lineRule="auto"/>
        <w:rPr>
          <w:rFonts w:ascii="Times New Roman" w:hAnsi="Times New Roman" w:cs="Times New Roman"/>
          <w:sz w:val="24"/>
          <w:szCs w:val="24"/>
        </w:rPr>
      </w:pPr>
    </w:p>
    <w:p w:rsidR="00F64152" w:rsidRDefault="00F64152" w:rsidP="00924822">
      <w:pPr>
        <w:pStyle w:val="NoSpacing"/>
        <w:spacing w:line="360" w:lineRule="auto"/>
        <w:rPr>
          <w:rFonts w:ascii="Times New Roman" w:hAnsi="Times New Roman" w:cs="Times New Roman"/>
          <w:sz w:val="24"/>
          <w:szCs w:val="24"/>
        </w:rPr>
      </w:pPr>
    </w:p>
    <w:p w:rsidR="00F64152" w:rsidRDefault="00F64152" w:rsidP="00924822">
      <w:pPr>
        <w:pStyle w:val="NoSpacing"/>
        <w:spacing w:line="360" w:lineRule="auto"/>
        <w:rPr>
          <w:rFonts w:ascii="Times New Roman" w:hAnsi="Times New Roman" w:cs="Times New Roman"/>
          <w:sz w:val="24"/>
          <w:szCs w:val="24"/>
        </w:rPr>
      </w:pPr>
    </w:p>
    <w:p w:rsidR="00F64152" w:rsidRPr="00F37DC1" w:rsidRDefault="00F64152" w:rsidP="00924822">
      <w:pPr>
        <w:pStyle w:val="NoSpacing"/>
        <w:spacing w:line="360" w:lineRule="auto"/>
        <w:rPr>
          <w:rFonts w:ascii="Times New Roman" w:hAnsi="Times New Roman" w:cs="Times New Roman"/>
          <w:sz w:val="24"/>
          <w:szCs w:val="24"/>
        </w:rPr>
      </w:pPr>
    </w:p>
    <w:p w:rsidR="00924822" w:rsidRPr="00F64152" w:rsidRDefault="00156008" w:rsidP="00F6415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F64152">
        <w:rPr>
          <w:rFonts w:ascii="Times New Roman" w:hAnsi="Times New Roman" w:cs="Times New Roman"/>
          <w:b/>
          <w:sz w:val="24"/>
          <w:szCs w:val="24"/>
        </w:rPr>
        <w:t>5</w:t>
      </w:r>
    </w:p>
    <w:p w:rsidR="00924822" w:rsidRPr="00F64152" w:rsidRDefault="00924822" w:rsidP="00F64152">
      <w:pPr>
        <w:pStyle w:val="NoSpacing"/>
        <w:spacing w:line="360" w:lineRule="auto"/>
        <w:jc w:val="center"/>
        <w:rPr>
          <w:rFonts w:ascii="Times New Roman" w:hAnsi="Times New Roman" w:cs="Times New Roman"/>
          <w:b/>
          <w:sz w:val="24"/>
          <w:szCs w:val="24"/>
        </w:rPr>
      </w:pPr>
      <w:r w:rsidRPr="00F64152">
        <w:rPr>
          <w:rFonts w:ascii="Times New Roman" w:hAnsi="Times New Roman" w:cs="Times New Roman"/>
          <w:b/>
          <w:sz w:val="24"/>
          <w:szCs w:val="24"/>
        </w:rPr>
        <w:t>Monthly Income of the Respondents</w:t>
      </w:r>
    </w:p>
    <w:tbl>
      <w:tblPr>
        <w:tblStyle w:val="TableGrid"/>
        <w:tblW w:w="0" w:type="auto"/>
        <w:jc w:val="center"/>
        <w:tblLook w:val="04A0" w:firstRow="1" w:lastRow="0" w:firstColumn="1" w:lastColumn="0" w:noHBand="0" w:noVBand="1"/>
      </w:tblPr>
      <w:tblGrid>
        <w:gridCol w:w="2257"/>
        <w:gridCol w:w="2197"/>
        <w:gridCol w:w="2180"/>
      </w:tblGrid>
      <w:tr w:rsidR="00924822" w:rsidRPr="00F37DC1" w:rsidTr="00B804C5">
        <w:trPr>
          <w:jc w:val="center"/>
        </w:trPr>
        <w:tc>
          <w:tcPr>
            <w:tcW w:w="2257"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Monthly Income</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2180"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B804C5">
        <w:trPr>
          <w:jc w:val="center"/>
        </w:trPr>
        <w:tc>
          <w:tcPr>
            <w:tcW w:w="22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Below ₹10,000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21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B804C5">
        <w:trPr>
          <w:jc w:val="center"/>
        </w:trPr>
        <w:tc>
          <w:tcPr>
            <w:tcW w:w="22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₹10,000–₹20,000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21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B804C5">
        <w:trPr>
          <w:jc w:val="center"/>
        </w:trPr>
        <w:tc>
          <w:tcPr>
            <w:tcW w:w="22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₹20,000–₹30,000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21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B804C5">
        <w:trPr>
          <w:jc w:val="center"/>
        </w:trPr>
        <w:tc>
          <w:tcPr>
            <w:tcW w:w="22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Above ₹30,000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1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B804C5">
        <w:trPr>
          <w:jc w:val="center"/>
        </w:trPr>
        <w:tc>
          <w:tcPr>
            <w:tcW w:w="2257"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2180"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630650">
        <w:rPr>
          <w:rFonts w:ascii="Times New Roman" w:hAnsi="Times New Roman" w:cs="Times New Roman"/>
          <w:b/>
          <w:sz w:val="24"/>
          <w:szCs w:val="24"/>
        </w:rPr>
        <w:t>5</w:t>
      </w:r>
    </w:p>
    <w:p w:rsidR="00630650" w:rsidRPr="00F64152" w:rsidRDefault="00630650" w:rsidP="00630650">
      <w:pPr>
        <w:pStyle w:val="NoSpacing"/>
        <w:spacing w:line="360" w:lineRule="auto"/>
        <w:jc w:val="center"/>
        <w:rPr>
          <w:rFonts w:ascii="Times New Roman" w:hAnsi="Times New Roman" w:cs="Times New Roman"/>
          <w:b/>
          <w:sz w:val="24"/>
          <w:szCs w:val="24"/>
        </w:rPr>
      </w:pPr>
      <w:r w:rsidRPr="00F64152">
        <w:rPr>
          <w:rFonts w:ascii="Times New Roman" w:hAnsi="Times New Roman" w:cs="Times New Roman"/>
          <w:b/>
          <w:sz w:val="24"/>
          <w:szCs w:val="24"/>
        </w:rPr>
        <w:t>Monthly Income of the Respondents</w:t>
      </w:r>
    </w:p>
    <w:p w:rsidR="00630650" w:rsidRPr="00E911E6" w:rsidRDefault="00B804C5"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294DD200" wp14:editId="297E123C">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49A9" w:rsidRDefault="00924822" w:rsidP="00571820">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5 shows the monthly income of respondents. 24% of the respondents earn below ₹10,000, 32% earn between ₹10,000–₹20,000, 28% earn between ₹20,000–₹30,000, and 16% earn above ₹30,000. </w:t>
      </w:r>
    </w:p>
    <w:p w:rsidR="00D149A9" w:rsidRDefault="00D149A9" w:rsidP="00571820">
      <w:pPr>
        <w:pStyle w:val="NoSpacing"/>
        <w:spacing w:line="360" w:lineRule="auto"/>
        <w:jc w:val="both"/>
        <w:rPr>
          <w:rFonts w:ascii="Times New Roman" w:hAnsi="Times New Roman" w:cs="Times New Roman"/>
          <w:sz w:val="24"/>
          <w:szCs w:val="24"/>
        </w:rPr>
      </w:pPr>
    </w:p>
    <w:p w:rsidR="00D149A9" w:rsidRDefault="00D149A9" w:rsidP="00571820">
      <w:pPr>
        <w:pStyle w:val="NoSpacing"/>
        <w:spacing w:line="360" w:lineRule="auto"/>
        <w:jc w:val="both"/>
        <w:rPr>
          <w:rFonts w:ascii="Times New Roman" w:hAnsi="Times New Roman" w:cs="Times New Roman"/>
          <w:sz w:val="24"/>
          <w:szCs w:val="24"/>
        </w:rPr>
      </w:pPr>
    </w:p>
    <w:p w:rsidR="00D149A9" w:rsidRDefault="00D149A9" w:rsidP="00571820">
      <w:pPr>
        <w:pStyle w:val="NoSpacing"/>
        <w:spacing w:line="360" w:lineRule="auto"/>
        <w:jc w:val="both"/>
        <w:rPr>
          <w:rFonts w:ascii="Times New Roman" w:hAnsi="Times New Roman" w:cs="Times New Roman"/>
          <w:sz w:val="24"/>
          <w:szCs w:val="24"/>
        </w:rPr>
      </w:pPr>
    </w:p>
    <w:p w:rsidR="00D149A9" w:rsidRDefault="00D149A9" w:rsidP="00571820">
      <w:pPr>
        <w:pStyle w:val="NoSpacing"/>
        <w:spacing w:line="360" w:lineRule="auto"/>
        <w:jc w:val="both"/>
        <w:rPr>
          <w:rFonts w:ascii="Times New Roman" w:hAnsi="Times New Roman" w:cs="Times New Roman"/>
          <w:sz w:val="24"/>
          <w:szCs w:val="24"/>
        </w:rPr>
      </w:pPr>
    </w:p>
    <w:p w:rsidR="00D149A9" w:rsidRDefault="00D149A9" w:rsidP="00571820">
      <w:pPr>
        <w:pStyle w:val="NoSpacing"/>
        <w:spacing w:line="360" w:lineRule="auto"/>
        <w:jc w:val="both"/>
        <w:rPr>
          <w:rFonts w:ascii="Times New Roman" w:hAnsi="Times New Roman" w:cs="Times New Roman"/>
          <w:sz w:val="24"/>
          <w:szCs w:val="24"/>
        </w:rPr>
      </w:pPr>
    </w:p>
    <w:p w:rsidR="00153813" w:rsidRDefault="00153813" w:rsidP="00571820">
      <w:pPr>
        <w:pStyle w:val="NoSpacing"/>
        <w:spacing w:line="360" w:lineRule="auto"/>
        <w:jc w:val="both"/>
        <w:rPr>
          <w:rFonts w:ascii="Times New Roman" w:hAnsi="Times New Roman" w:cs="Times New Roman"/>
          <w:sz w:val="24"/>
          <w:szCs w:val="24"/>
        </w:rPr>
      </w:pPr>
    </w:p>
    <w:p w:rsidR="00153813" w:rsidRDefault="00153813" w:rsidP="00571820">
      <w:pPr>
        <w:pStyle w:val="NoSpacing"/>
        <w:spacing w:line="360" w:lineRule="auto"/>
        <w:jc w:val="both"/>
        <w:rPr>
          <w:rFonts w:ascii="Times New Roman" w:hAnsi="Times New Roman" w:cs="Times New Roman"/>
          <w:sz w:val="24"/>
          <w:szCs w:val="24"/>
        </w:rPr>
      </w:pPr>
    </w:p>
    <w:p w:rsidR="00D149A9" w:rsidRPr="00F37DC1" w:rsidRDefault="00D149A9" w:rsidP="00571820">
      <w:pPr>
        <w:pStyle w:val="NoSpacing"/>
        <w:spacing w:line="360" w:lineRule="auto"/>
        <w:jc w:val="both"/>
        <w:rPr>
          <w:rFonts w:ascii="Times New Roman" w:hAnsi="Times New Roman" w:cs="Times New Roman"/>
          <w:sz w:val="24"/>
          <w:szCs w:val="24"/>
        </w:rPr>
      </w:pPr>
    </w:p>
    <w:p w:rsidR="00924822" w:rsidRPr="00D149A9" w:rsidRDefault="00156008" w:rsidP="00D149A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D149A9">
        <w:rPr>
          <w:rFonts w:ascii="Times New Roman" w:hAnsi="Times New Roman" w:cs="Times New Roman"/>
          <w:b/>
          <w:sz w:val="24"/>
          <w:szCs w:val="24"/>
        </w:rPr>
        <w:t>6</w:t>
      </w:r>
    </w:p>
    <w:p w:rsidR="00924822" w:rsidRPr="00D149A9" w:rsidRDefault="00924822" w:rsidP="00D149A9">
      <w:pPr>
        <w:pStyle w:val="NoSpacing"/>
        <w:spacing w:line="360" w:lineRule="auto"/>
        <w:jc w:val="center"/>
        <w:rPr>
          <w:rFonts w:ascii="Times New Roman" w:hAnsi="Times New Roman" w:cs="Times New Roman"/>
          <w:b/>
          <w:sz w:val="24"/>
          <w:szCs w:val="24"/>
        </w:rPr>
      </w:pPr>
      <w:r w:rsidRPr="00D149A9">
        <w:rPr>
          <w:rFonts w:ascii="Times New Roman" w:hAnsi="Times New Roman" w:cs="Times New Roman"/>
          <w:b/>
          <w:sz w:val="24"/>
          <w:szCs w:val="24"/>
        </w:rPr>
        <w:t>Awareness of Advertisements of Different Brands</w:t>
      </w:r>
    </w:p>
    <w:tbl>
      <w:tblPr>
        <w:tblStyle w:val="TableGrid"/>
        <w:tblW w:w="0" w:type="auto"/>
        <w:jc w:val="center"/>
        <w:tblLook w:val="04A0" w:firstRow="1" w:lastRow="0" w:firstColumn="1" w:lastColumn="0" w:noHBand="0" w:noVBand="1"/>
      </w:tblPr>
      <w:tblGrid>
        <w:gridCol w:w="1838"/>
        <w:gridCol w:w="2324"/>
        <w:gridCol w:w="2262"/>
      </w:tblGrid>
      <w:tr w:rsidR="00924822" w:rsidRPr="00F37DC1" w:rsidTr="00B61BF2">
        <w:trPr>
          <w:jc w:val="center"/>
        </w:trPr>
        <w:tc>
          <w:tcPr>
            <w:tcW w:w="1838"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Particulars</w:t>
            </w:r>
          </w:p>
        </w:tc>
        <w:tc>
          <w:tcPr>
            <w:tcW w:w="2324"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2262"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B61BF2">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232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c>
          <w:tcPr>
            <w:tcW w:w="226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56</w:t>
            </w:r>
          </w:p>
        </w:tc>
      </w:tr>
      <w:tr w:rsidR="00924822" w:rsidRPr="00F37DC1" w:rsidTr="00B61BF2">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232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26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B61BF2">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232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226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B61BF2">
        <w:trPr>
          <w:jc w:val="center"/>
        </w:trPr>
        <w:tc>
          <w:tcPr>
            <w:tcW w:w="1838"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2324"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2262"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B61BF2">
        <w:rPr>
          <w:rFonts w:ascii="Times New Roman" w:hAnsi="Times New Roman" w:cs="Times New Roman"/>
          <w:b/>
          <w:sz w:val="24"/>
          <w:szCs w:val="24"/>
        </w:rPr>
        <w:t>6</w:t>
      </w:r>
    </w:p>
    <w:p w:rsidR="00DF3957" w:rsidRPr="00D149A9" w:rsidRDefault="00DF3957" w:rsidP="00DF3957">
      <w:pPr>
        <w:pStyle w:val="NoSpacing"/>
        <w:spacing w:line="360" w:lineRule="auto"/>
        <w:jc w:val="center"/>
        <w:rPr>
          <w:rFonts w:ascii="Times New Roman" w:hAnsi="Times New Roman" w:cs="Times New Roman"/>
          <w:b/>
          <w:sz w:val="24"/>
          <w:szCs w:val="24"/>
        </w:rPr>
      </w:pPr>
      <w:r w:rsidRPr="00D149A9">
        <w:rPr>
          <w:rFonts w:ascii="Times New Roman" w:hAnsi="Times New Roman" w:cs="Times New Roman"/>
          <w:b/>
          <w:sz w:val="24"/>
          <w:szCs w:val="24"/>
        </w:rPr>
        <w:t>Awareness of Advertisements of Different Brands</w:t>
      </w:r>
    </w:p>
    <w:p w:rsidR="00B61BF2" w:rsidRPr="00E911E6" w:rsidRDefault="00DF3957"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2A96A12E" wp14:editId="6FB21C61">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24822" w:rsidRDefault="00924822" w:rsidP="002540AB">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6 shows the awareness of advertisements of different brands among respondents. 56% of the respondents are aware of advertisements, 16% are not aware, and 28% are sometimes aware of advertisements. </w:t>
      </w:r>
    </w:p>
    <w:p w:rsidR="00153813" w:rsidRPr="00F37DC1" w:rsidRDefault="00153813" w:rsidP="002540AB">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DF3957" w:rsidRDefault="00DF3957" w:rsidP="00924822">
      <w:pPr>
        <w:pStyle w:val="NoSpacing"/>
        <w:spacing w:line="360" w:lineRule="auto"/>
        <w:rPr>
          <w:rFonts w:ascii="Times New Roman" w:hAnsi="Times New Roman" w:cs="Times New Roman"/>
          <w:sz w:val="24"/>
          <w:szCs w:val="24"/>
        </w:rPr>
      </w:pPr>
    </w:p>
    <w:p w:rsidR="00DF3957" w:rsidRDefault="00DF3957" w:rsidP="00924822">
      <w:pPr>
        <w:pStyle w:val="NoSpacing"/>
        <w:spacing w:line="360" w:lineRule="auto"/>
        <w:rPr>
          <w:rFonts w:ascii="Times New Roman" w:hAnsi="Times New Roman" w:cs="Times New Roman"/>
          <w:sz w:val="24"/>
          <w:szCs w:val="24"/>
        </w:rPr>
      </w:pPr>
    </w:p>
    <w:p w:rsidR="00DF3957" w:rsidRDefault="00DF3957" w:rsidP="00924822">
      <w:pPr>
        <w:pStyle w:val="NoSpacing"/>
        <w:spacing w:line="360" w:lineRule="auto"/>
        <w:rPr>
          <w:rFonts w:ascii="Times New Roman" w:hAnsi="Times New Roman" w:cs="Times New Roman"/>
          <w:sz w:val="24"/>
          <w:szCs w:val="24"/>
        </w:rPr>
      </w:pPr>
    </w:p>
    <w:p w:rsidR="00DF3957" w:rsidRDefault="00DF3957" w:rsidP="00924822">
      <w:pPr>
        <w:pStyle w:val="NoSpacing"/>
        <w:spacing w:line="360" w:lineRule="auto"/>
        <w:rPr>
          <w:rFonts w:ascii="Times New Roman" w:hAnsi="Times New Roman" w:cs="Times New Roman"/>
          <w:sz w:val="24"/>
          <w:szCs w:val="24"/>
        </w:rPr>
      </w:pPr>
    </w:p>
    <w:p w:rsidR="00DF3957" w:rsidRDefault="00DF3957" w:rsidP="00924822">
      <w:pPr>
        <w:pStyle w:val="NoSpacing"/>
        <w:spacing w:line="360" w:lineRule="auto"/>
        <w:rPr>
          <w:rFonts w:ascii="Times New Roman" w:hAnsi="Times New Roman" w:cs="Times New Roman"/>
          <w:sz w:val="24"/>
          <w:szCs w:val="24"/>
        </w:rPr>
      </w:pPr>
    </w:p>
    <w:p w:rsidR="00DF3957" w:rsidRDefault="00DF3957" w:rsidP="00924822">
      <w:pPr>
        <w:pStyle w:val="NoSpacing"/>
        <w:spacing w:line="360" w:lineRule="auto"/>
        <w:rPr>
          <w:rFonts w:ascii="Times New Roman" w:hAnsi="Times New Roman" w:cs="Times New Roman"/>
          <w:sz w:val="24"/>
          <w:szCs w:val="24"/>
        </w:rPr>
      </w:pPr>
    </w:p>
    <w:p w:rsidR="00DF3957" w:rsidRPr="00F37DC1" w:rsidRDefault="00DF3957" w:rsidP="00924822">
      <w:pPr>
        <w:pStyle w:val="NoSpacing"/>
        <w:spacing w:line="360" w:lineRule="auto"/>
        <w:rPr>
          <w:rFonts w:ascii="Times New Roman" w:hAnsi="Times New Roman" w:cs="Times New Roman"/>
          <w:sz w:val="24"/>
          <w:szCs w:val="24"/>
        </w:rPr>
      </w:pPr>
    </w:p>
    <w:p w:rsidR="00924822" w:rsidRPr="00DF3957" w:rsidRDefault="00156008" w:rsidP="00DF3957">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DF3957">
        <w:rPr>
          <w:rFonts w:ascii="Times New Roman" w:hAnsi="Times New Roman" w:cs="Times New Roman"/>
          <w:b/>
          <w:sz w:val="24"/>
          <w:szCs w:val="24"/>
        </w:rPr>
        <w:t>7</w:t>
      </w:r>
    </w:p>
    <w:p w:rsidR="00924822" w:rsidRPr="00DF3957" w:rsidRDefault="00924822" w:rsidP="00DF3957">
      <w:pPr>
        <w:pStyle w:val="NoSpacing"/>
        <w:spacing w:line="360" w:lineRule="auto"/>
        <w:jc w:val="center"/>
        <w:rPr>
          <w:rFonts w:ascii="Times New Roman" w:hAnsi="Times New Roman" w:cs="Times New Roman"/>
          <w:b/>
          <w:sz w:val="24"/>
          <w:szCs w:val="24"/>
        </w:rPr>
      </w:pPr>
      <w:r w:rsidRPr="00DF3957">
        <w:rPr>
          <w:rFonts w:ascii="Times New Roman" w:hAnsi="Times New Roman" w:cs="Times New Roman"/>
          <w:b/>
          <w:sz w:val="24"/>
          <w:szCs w:val="24"/>
        </w:rPr>
        <w:t>Advertising Medium that Attracts the Respondents Most</w:t>
      </w:r>
    </w:p>
    <w:tbl>
      <w:tblPr>
        <w:tblStyle w:val="TableGrid"/>
        <w:tblW w:w="0" w:type="auto"/>
        <w:jc w:val="center"/>
        <w:tblLook w:val="04A0" w:firstRow="1" w:lastRow="0" w:firstColumn="1" w:lastColumn="0" w:noHBand="0" w:noVBand="1"/>
      </w:tblPr>
      <w:tblGrid>
        <w:gridCol w:w="2583"/>
        <w:gridCol w:w="2197"/>
        <w:gridCol w:w="1809"/>
      </w:tblGrid>
      <w:tr w:rsidR="00924822" w:rsidRPr="00F37DC1" w:rsidTr="00803102">
        <w:trPr>
          <w:jc w:val="center"/>
        </w:trPr>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Particulars</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Television</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Social Media</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40</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Newspapers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Outdoor Advertisements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803102">
        <w:trPr>
          <w:jc w:val="center"/>
        </w:trPr>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DF3957">
        <w:rPr>
          <w:rFonts w:ascii="Times New Roman" w:hAnsi="Times New Roman" w:cs="Times New Roman"/>
          <w:b/>
          <w:sz w:val="24"/>
          <w:szCs w:val="24"/>
        </w:rPr>
        <w:t>7</w:t>
      </w:r>
    </w:p>
    <w:p w:rsidR="00DF3957" w:rsidRPr="00DF3957" w:rsidRDefault="00DF3957" w:rsidP="00DF3957">
      <w:pPr>
        <w:pStyle w:val="NoSpacing"/>
        <w:spacing w:line="360" w:lineRule="auto"/>
        <w:jc w:val="center"/>
        <w:rPr>
          <w:rFonts w:ascii="Times New Roman" w:hAnsi="Times New Roman" w:cs="Times New Roman"/>
          <w:b/>
          <w:sz w:val="24"/>
          <w:szCs w:val="24"/>
        </w:rPr>
      </w:pPr>
      <w:r w:rsidRPr="00DF3957">
        <w:rPr>
          <w:rFonts w:ascii="Times New Roman" w:hAnsi="Times New Roman" w:cs="Times New Roman"/>
          <w:b/>
          <w:sz w:val="24"/>
          <w:szCs w:val="24"/>
        </w:rPr>
        <w:t>Advertising Medium that Attracts the Respondents Most</w:t>
      </w:r>
    </w:p>
    <w:p w:rsidR="00DF3957" w:rsidRPr="00E911E6" w:rsidRDefault="00DF3957"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3DF08C5B" wp14:editId="50455C0B">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24822" w:rsidRDefault="00924822" w:rsidP="00225E25">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7 shows the advertising medium that attracts respondents the most. 24% of the respondents are attracted by television advertisements, 40% by social media, 16% by newspapers, and 20% by outdoor advertisements. </w:t>
      </w:r>
    </w:p>
    <w:p w:rsidR="00153813" w:rsidRPr="00F37DC1" w:rsidRDefault="00153813" w:rsidP="00225E25">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225E25" w:rsidRDefault="00225E25" w:rsidP="00924822">
      <w:pPr>
        <w:pStyle w:val="NoSpacing"/>
        <w:spacing w:line="360" w:lineRule="auto"/>
        <w:rPr>
          <w:rFonts w:ascii="Times New Roman" w:hAnsi="Times New Roman" w:cs="Times New Roman"/>
          <w:sz w:val="24"/>
          <w:szCs w:val="24"/>
        </w:rPr>
      </w:pPr>
    </w:p>
    <w:p w:rsidR="00225E25" w:rsidRDefault="00225E25" w:rsidP="00924822">
      <w:pPr>
        <w:pStyle w:val="NoSpacing"/>
        <w:spacing w:line="360" w:lineRule="auto"/>
        <w:rPr>
          <w:rFonts w:ascii="Times New Roman" w:hAnsi="Times New Roman" w:cs="Times New Roman"/>
          <w:sz w:val="24"/>
          <w:szCs w:val="24"/>
        </w:rPr>
      </w:pPr>
    </w:p>
    <w:p w:rsidR="00225E25" w:rsidRDefault="00225E25" w:rsidP="00924822">
      <w:pPr>
        <w:pStyle w:val="NoSpacing"/>
        <w:spacing w:line="360" w:lineRule="auto"/>
        <w:rPr>
          <w:rFonts w:ascii="Times New Roman" w:hAnsi="Times New Roman" w:cs="Times New Roman"/>
          <w:sz w:val="24"/>
          <w:szCs w:val="24"/>
        </w:rPr>
      </w:pPr>
    </w:p>
    <w:p w:rsidR="00225E25" w:rsidRDefault="00225E25" w:rsidP="00924822">
      <w:pPr>
        <w:pStyle w:val="NoSpacing"/>
        <w:spacing w:line="360" w:lineRule="auto"/>
        <w:rPr>
          <w:rFonts w:ascii="Times New Roman" w:hAnsi="Times New Roman" w:cs="Times New Roman"/>
          <w:sz w:val="24"/>
          <w:szCs w:val="24"/>
        </w:rPr>
      </w:pPr>
    </w:p>
    <w:p w:rsidR="00225E25" w:rsidRDefault="00225E25" w:rsidP="00924822">
      <w:pPr>
        <w:pStyle w:val="NoSpacing"/>
        <w:spacing w:line="360" w:lineRule="auto"/>
        <w:rPr>
          <w:rFonts w:ascii="Times New Roman" w:hAnsi="Times New Roman" w:cs="Times New Roman"/>
          <w:sz w:val="24"/>
          <w:szCs w:val="24"/>
        </w:rPr>
      </w:pPr>
    </w:p>
    <w:p w:rsidR="00225E25" w:rsidRPr="00F37DC1" w:rsidRDefault="00225E25" w:rsidP="00924822">
      <w:pPr>
        <w:pStyle w:val="NoSpacing"/>
        <w:spacing w:line="360" w:lineRule="auto"/>
        <w:rPr>
          <w:rFonts w:ascii="Times New Roman" w:hAnsi="Times New Roman" w:cs="Times New Roman"/>
          <w:sz w:val="24"/>
          <w:szCs w:val="24"/>
        </w:rPr>
      </w:pPr>
    </w:p>
    <w:p w:rsidR="00924822" w:rsidRPr="002330D3" w:rsidRDefault="00156008" w:rsidP="002330D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2330D3">
        <w:rPr>
          <w:rFonts w:ascii="Times New Roman" w:hAnsi="Times New Roman" w:cs="Times New Roman"/>
          <w:b/>
          <w:sz w:val="24"/>
          <w:szCs w:val="24"/>
        </w:rPr>
        <w:t>8</w:t>
      </w:r>
    </w:p>
    <w:p w:rsidR="00924822" w:rsidRPr="002330D3" w:rsidRDefault="00924822" w:rsidP="002330D3">
      <w:pPr>
        <w:pStyle w:val="NoSpacing"/>
        <w:spacing w:line="360" w:lineRule="auto"/>
        <w:jc w:val="center"/>
        <w:rPr>
          <w:rFonts w:ascii="Times New Roman" w:hAnsi="Times New Roman" w:cs="Times New Roman"/>
          <w:b/>
          <w:sz w:val="24"/>
          <w:szCs w:val="24"/>
        </w:rPr>
      </w:pPr>
      <w:r w:rsidRPr="002330D3">
        <w:rPr>
          <w:rFonts w:ascii="Times New Roman" w:hAnsi="Times New Roman" w:cs="Times New Roman"/>
          <w:b/>
          <w:sz w:val="24"/>
          <w:szCs w:val="24"/>
        </w:rPr>
        <w:t>Influence of Advertisements on Purchase Decision</w:t>
      </w:r>
    </w:p>
    <w:tbl>
      <w:tblPr>
        <w:tblStyle w:val="TableGrid"/>
        <w:tblW w:w="0" w:type="auto"/>
        <w:jc w:val="center"/>
        <w:tblLook w:val="04A0" w:firstRow="1" w:lastRow="0" w:firstColumn="1" w:lastColumn="0" w:noHBand="0" w:noVBand="1"/>
      </w:tblPr>
      <w:tblGrid>
        <w:gridCol w:w="2122"/>
        <w:gridCol w:w="2197"/>
        <w:gridCol w:w="1809"/>
      </w:tblGrid>
      <w:tr w:rsidR="00924822" w:rsidRPr="00F37DC1" w:rsidTr="002330D3">
        <w:trPr>
          <w:jc w:val="center"/>
        </w:trPr>
        <w:tc>
          <w:tcPr>
            <w:tcW w:w="2122"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Particulars</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No. of Respondents</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Percentage (%)</w:t>
            </w:r>
          </w:p>
        </w:tc>
      </w:tr>
      <w:tr w:rsidR="00924822" w:rsidRPr="00F37DC1" w:rsidTr="002330D3">
        <w:trPr>
          <w:jc w:val="center"/>
        </w:trPr>
        <w:tc>
          <w:tcPr>
            <w:tcW w:w="212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26</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52</w:t>
            </w:r>
          </w:p>
        </w:tc>
      </w:tr>
      <w:tr w:rsidR="00924822" w:rsidRPr="00F37DC1" w:rsidTr="002330D3">
        <w:trPr>
          <w:jc w:val="center"/>
        </w:trPr>
        <w:tc>
          <w:tcPr>
            <w:tcW w:w="212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2330D3">
        <w:trPr>
          <w:jc w:val="center"/>
        </w:trPr>
        <w:tc>
          <w:tcPr>
            <w:tcW w:w="2122"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2330D3">
        <w:trPr>
          <w:jc w:val="center"/>
        </w:trPr>
        <w:tc>
          <w:tcPr>
            <w:tcW w:w="2122" w:type="dxa"/>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Total</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50</w:t>
            </w:r>
          </w:p>
        </w:tc>
        <w:tc>
          <w:tcPr>
            <w:tcW w:w="0" w:type="auto"/>
            <w:hideMark/>
          </w:tcPr>
          <w:p w:rsidR="00924822" w:rsidRPr="00FA2225" w:rsidRDefault="00924822" w:rsidP="00803102">
            <w:pPr>
              <w:pStyle w:val="NoSpacing"/>
              <w:spacing w:line="360" w:lineRule="auto"/>
              <w:jc w:val="center"/>
              <w:rPr>
                <w:rFonts w:ascii="Times New Roman" w:hAnsi="Times New Roman" w:cs="Times New Roman"/>
                <w:b/>
                <w:sz w:val="24"/>
                <w:szCs w:val="24"/>
              </w:rPr>
            </w:pPr>
            <w:r w:rsidRPr="00FA2225">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2330D3">
        <w:rPr>
          <w:rFonts w:ascii="Times New Roman" w:hAnsi="Times New Roman" w:cs="Times New Roman"/>
          <w:b/>
          <w:sz w:val="24"/>
          <w:szCs w:val="24"/>
        </w:rPr>
        <w:t>8</w:t>
      </w:r>
    </w:p>
    <w:p w:rsidR="002330D3" w:rsidRPr="002330D3" w:rsidRDefault="002330D3" w:rsidP="002330D3">
      <w:pPr>
        <w:pStyle w:val="NoSpacing"/>
        <w:spacing w:line="360" w:lineRule="auto"/>
        <w:jc w:val="center"/>
        <w:rPr>
          <w:rFonts w:ascii="Times New Roman" w:hAnsi="Times New Roman" w:cs="Times New Roman"/>
          <w:b/>
          <w:sz w:val="24"/>
          <w:szCs w:val="24"/>
        </w:rPr>
      </w:pPr>
      <w:r w:rsidRPr="002330D3">
        <w:rPr>
          <w:rFonts w:ascii="Times New Roman" w:hAnsi="Times New Roman" w:cs="Times New Roman"/>
          <w:b/>
          <w:sz w:val="24"/>
          <w:szCs w:val="24"/>
        </w:rPr>
        <w:t>Influence of Advertisements on Purchase Decision</w:t>
      </w:r>
    </w:p>
    <w:p w:rsidR="002330D3" w:rsidRPr="00E911E6" w:rsidRDefault="002330D3"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5C38F3FB" wp14:editId="0FF4D720">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24822" w:rsidRDefault="00924822" w:rsidP="002330D3">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8 shows whether advertisements influence the purchase decision of respondents. 52% of the respondents say advertisements influence their purchase decision, 20% say advertisements do not influence them, and 28% say advertisements sometimes influence them. </w:t>
      </w:r>
    </w:p>
    <w:p w:rsidR="00153813" w:rsidRPr="00F37DC1" w:rsidRDefault="00153813" w:rsidP="002330D3">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AF4CE4" w:rsidRDefault="00AF4CE4" w:rsidP="00924822">
      <w:pPr>
        <w:pStyle w:val="NoSpacing"/>
        <w:spacing w:line="360" w:lineRule="auto"/>
        <w:rPr>
          <w:rFonts w:ascii="Times New Roman" w:hAnsi="Times New Roman" w:cs="Times New Roman"/>
          <w:sz w:val="24"/>
          <w:szCs w:val="24"/>
        </w:rPr>
      </w:pPr>
    </w:p>
    <w:p w:rsidR="00AF4CE4" w:rsidRDefault="00AF4CE4" w:rsidP="00924822">
      <w:pPr>
        <w:pStyle w:val="NoSpacing"/>
        <w:spacing w:line="360" w:lineRule="auto"/>
        <w:rPr>
          <w:rFonts w:ascii="Times New Roman" w:hAnsi="Times New Roman" w:cs="Times New Roman"/>
          <w:sz w:val="24"/>
          <w:szCs w:val="24"/>
        </w:rPr>
      </w:pPr>
    </w:p>
    <w:p w:rsidR="00AF4CE4" w:rsidRDefault="00AF4CE4" w:rsidP="00924822">
      <w:pPr>
        <w:pStyle w:val="NoSpacing"/>
        <w:spacing w:line="360" w:lineRule="auto"/>
        <w:rPr>
          <w:rFonts w:ascii="Times New Roman" w:hAnsi="Times New Roman" w:cs="Times New Roman"/>
          <w:sz w:val="24"/>
          <w:szCs w:val="24"/>
        </w:rPr>
      </w:pPr>
    </w:p>
    <w:p w:rsidR="00AF4CE4" w:rsidRDefault="00AF4CE4" w:rsidP="00924822">
      <w:pPr>
        <w:pStyle w:val="NoSpacing"/>
        <w:spacing w:line="360" w:lineRule="auto"/>
        <w:rPr>
          <w:rFonts w:ascii="Times New Roman" w:hAnsi="Times New Roman" w:cs="Times New Roman"/>
          <w:sz w:val="24"/>
          <w:szCs w:val="24"/>
        </w:rPr>
      </w:pPr>
    </w:p>
    <w:p w:rsidR="00AF4CE4" w:rsidRDefault="00AF4CE4" w:rsidP="00924822">
      <w:pPr>
        <w:pStyle w:val="NoSpacing"/>
        <w:spacing w:line="360" w:lineRule="auto"/>
        <w:rPr>
          <w:rFonts w:ascii="Times New Roman" w:hAnsi="Times New Roman" w:cs="Times New Roman"/>
          <w:sz w:val="24"/>
          <w:szCs w:val="24"/>
        </w:rPr>
      </w:pPr>
    </w:p>
    <w:p w:rsidR="00AF4CE4" w:rsidRPr="00F37DC1" w:rsidRDefault="00AF4CE4" w:rsidP="00924822">
      <w:pPr>
        <w:pStyle w:val="NoSpacing"/>
        <w:spacing w:line="360" w:lineRule="auto"/>
        <w:rPr>
          <w:rFonts w:ascii="Times New Roman" w:hAnsi="Times New Roman" w:cs="Times New Roman"/>
          <w:sz w:val="24"/>
          <w:szCs w:val="24"/>
        </w:rPr>
      </w:pPr>
    </w:p>
    <w:p w:rsidR="00924822" w:rsidRPr="00AF4CE4" w:rsidRDefault="00156008" w:rsidP="00AF4CE4">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AF4CE4">
        <w:rPr>
          <w:rFonts w:ascii="Times New Roman" w:hAnsi="Times New Roman" w:cs="Times New Roman"/>
          <w:b/>
          <w:sz w:val="24"/>
          <w:szCs w:val="24"/>
        </w:rPr>
        <w:t>9</w:t>
      </w:r>
    </w:p>
    <w:p w:rsidR="00924822" w:rsidRPr="00AF4CE4" w:rsidRDefault="00924822" w:rsidP="00AF4CE4">
      <w:pPr>
        <w:pStyle w:val="NoSpacing"/>
        <w:spacing w:line="360" w:lineRule="auto"/>
        <w:jc w:val="center"/>
        <w:rPr>
          <w:rFonts w:ascii="Times New Roman" w:hAnsi="Times New Roman" w:cs="Times New Roman"/>
          <w:b/>
          <w:sz w:val="24"/>
          <w:szCs w:val="24"/>
        </w:rPr>
      </w:pPr>
      <w:r w:rsidRPr="00AF4CE4">
        <w:rPr>
          <w:rFonts w:ascii="Times New Roman" w:hAnsi="Times New Roman" w:cs="Times New Roman"/>
          <w:b/>
          <w:sz w:val="24"/>
          <w:szCs w:val="24"/>
        </w:rPr>
        <w:t>Place Where Respondents Mostly See Advertisements</w:t>
      </w:r>
    </w:p>
    <w:tbl>
      <w:tblPr>
        <w:tblStyle w:val="TableGrid"/>
        <w:tblW w:w="0" w:type="auto"/>
        <w:jc w:val="center"/>
        <w:tblLook w:val="04A0" w:firstRow="1" w:lastRow="0" w:firstColumn="1" w:lastColumn="0" w:noHBand="0" w:noVBand="1"/>
      </w:tblPr>
      <w:tblGrid>
        <w:gridCol w:w="2616"/>
        <w:gridCol w:w="2197"/>
        <w:gridCol w:w="1809"/>
      </w:tblGrid>
      <w:tr w:rsidR="00924822" w:rsidRPr="00F37DC1" w:rsidTr="00803102">
        <w:trPr>
          <w:jc w:val="center"/>
        </w:trPr>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Particulars</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No. of Respondents</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Percentage (%)</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Television</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Internet / Social Media</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22</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44</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Newspapers / Magazines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Billboards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803102">
        <w:trPr>
          <w:jc w:val="center"/>
        </w:trPr>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Total</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50</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AF4CE4">
        <w:rPr>
          <w:rFonts w:ascii="Times New Roman" w:hAnsi="Times New Roman" w:cs="Times New Roman"/>
          <w:b/>
          <w:sz w:val="24"/>
          <w:szCs w:val="24"/>
        </w:rPr>
        <w:t>9</w:t>
      </w:r>
    </w:p>
    <w:p w:rsidR="00AF4CE4" w:rsidRPr="00AF4CE4" w:rsidRDefault="00AF4CE4" w:rsidP="00AF4CE4">
      <w:pPr>
        <w:pStyle w:val="NoSpacing"/>
        <w:spacing w:line="360" w:lineRule="auto"/>
        <w:jc w:val="center"/>
        <w:rPr>
          <w:rFonts w:ascii="Times New Roman" w:hAnsi="Times New Roman" w:cs="Times New Roman"/>
          <w:b/>
          <w:sz w:val="24"/>
          <w:szCs w:val="24"/>
        </w:rPr>
      </w:pPr>
      <w:r w:rsidRPr="00AF4CE4">
        <w:rPr>
          <w:rFonts w:ascii="Times New Roman" w:hAnsi="Times New Roman" w:cs="Times New Roman"/>
          <w:b/>
          <w:sz w:val="24"/>
          <w:szCs w:val="24"/>
        </w:rPr>
        <w:t>Place Where Respondents Mostly See Advertisements</w:t>
      </w:r>
    </w:p>
    <w:p w:rsidR="00AF4CE4" w:rsidRPr="00E911E6" w:rsidRDefault="00AF4CE4"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4DF1CB9E" wp14:editId="501D3EBE">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4822" w:rsidRDefault="00924822" w:rsidP="00AF4CE4">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9 shows where respondents mostly see advertisements. 28% of the respondents see advertisements on television, 44% on internet or social media, 12% in newspapers or magazines, and 16% on billboards. </w:t>
      </w:r>
    </w:p>
    <w:p w:rsidR="00153813" w:rsidRPr="00F37DC1" w:rsidRDefault="00153813" w:rsidP="00AF4CE4">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4B5CB5" w:rsidRDefault="004B5CB5" w:rsidP="00924822">
      <w:pPr>
        <w:pStyle w:val="NoSpacing"/>
        <w:spacing w:line="360" w:lineRule="auto"/>
        <w:rPr>
          <w:rFonts w:ascii="Times New Roman" w:hAnsi="Times New Roman" w:cs="Times New Roman"/>
          <w:sz w:val="24"/>
          <w:szCs w:val="24"/>
        </w:rPr>
      </w:pPr>
    </w:p>
    <w:p w:rsidR="004B5CB5" w:rsidRDefault="004B5CB5" w:rsidP="00924822">
      <w:pPr>
        <w:pStyle w:val="NoSpacing"/>
        <w:spacing w:line="360" w:lineRule="auto"/>
        <w:rPr>
          <w:rFonts w:ascii="Times New Roman" w:hAnsi="Times New Roman" w:cs="Times New Roman"/>
          <w:sz w:val="24"/>
          <w:szCs w:val="24"/>
        </w:rPr>
      </w:pPr>
    </w:p>
    <w:p w:rsidR="004B5CB5" w:rsidRDefault="004B5CB5" w:rsidP="00924822">
      <w:pPr>
        <w:pStyle w:val="NoSpacing"/>
        <w:spacing w:line="360" w:lineRule="auto"/>
        <w:rPr>
          <w:rFonts w:ascii="Times New Roman" w:hAnsi="Times New Roman" w:cs="Times New Roman"/>
          <w:sz w:val="24"/>
          <w:szCs w:val="24"/>
        </w:rPr>
      </w:pPr>
    </w:p>
    <w:p w:rsidR="004B5CB5" w:rsidRDefault="004B5CB5" w:rsidP="00924822">
      <w:pPr>
        <w:pStyle w:val="NoSpacing"/>
        <w:spacing w:line="360" w:lineRule="auto"/>
        <w:rPr>
          <w:rFonts w:ascii="Times New Roman" w:hAnsi="Times New Roman" w:cs="Times New Roman"/>
          <w:sz w:val="24"/>
          <w:szCs w:val="24"/>
        </w:rPr>
      </w:pPr>
    </w:p>
    <w:p w:rsidR="004B5CB5" w:rsidRDefault="004B5CB5" w:rsidP="00924822">
      <w:pPr>
        <w:pStyle w:val="NoSpacing"/>
        <w:spacing w:line="360" w:lineRule="auto"/>
        <w:rPr>
          <w:rFonts w:ascii="Times New Roman" w:hAnsi="Times New Roman" w:cs="Times New Roman"/>
          <w:sz w:val="24"/>
          <w:szCs w:val="24"/>
        </w:rPr>
      </w:pPr>
    </w:p>
    <w:p w:rsidR="004B5CB5" w:rsidRPr="00F37DC1" w:rsidRDefault="004B5CB5" w:rsidP="00924822">
      <w:pPr>
        <w:pStyle w:val="NoSpacing"/>
        <w:spacing w:line="360" w:lineRule="auto"/>
        <w:rPr>
          <w:rFonts w:ascii="Times New Roman" w:hAnsi="Times New Roman" w:cs="Times New Roman"/>
          <w:sz w:val="24"/>
          <w:szCs w:val="24"/>
        </w:rPr>
      </w:pPr>
    </w:p>
    <w:p w:rsidR="00924822" w:rsidRPr="004B5CB5" w:rsidRDefault="00156008" w:rsidP="004B5CB5">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4B5CB5">
        <w:rPr>
          <w:rFonts w:ascii="Times New Roman" w:hAnsi="Times New Roman" w:cs="Times New Roman"/>
          <w:b/>
          <w:sz w:val="24"/>
          <w:szCs w:val="24"/>
        </w:rPr>
        <w:t>10</w:t>
      </w:r>
    </w:p>
    <w:p w:rsidR="00924822" w:rsidRPr="004B5CB5" w:rsidRDefault="00924822" w:rsidP="004B5CB5">
      <w:pPr>
        <w:pStyle w:val="NoSpacing"/>
        <w:spacing w:line="360" w:lineRule="auto"/>
        <w:jc w:val="center"/>
        <w:rPr>
          <w:rFonts w:ascii="Times New Roman" w:hAnsi="Times New Roman" w:cs="Times New Roman"/>
          <w:b/>
          <w:sz w:val="24"/>
          <w:szCs w:val="24"/>
        </w:rPr>
      </w:pPr>
      <w:r w:rsidRPr="004B5CB5">
        <w:rPr>
          <w:rFonts w:ascii="Times New Roman" w:hAnsi="Times New Roman" w:cs="Times New Roman"/>
          <w:b/>
          <w:sz w:val="24"/>
          <w:szCs w:val="24"/>
        </w:rPr>
        <w:t>Attention Given to Advertisements While Watching TV or Browsing Online</w:t>
      </w:r>
    </w:p>
    <w:tbl>
      <w:tblPr>
        <w:tblStyle w:val="TableGrid"/>
        <w:tblW w:w="0" w:type="auto"/>
        <w:jc w:val="center"/>
        <w:tblLook w:val="04A0" w:firstRow="1" w:lastRow="0" w:firstColumn="1" w:lastColumn="0" w:noHBand="0" w:noVBand="1"/>
      </w:tblPr>
      <w:tblGrid>
        <w:gridCol w:w="1891"/>
        <w:gridCol w:w="2197"/>
        <w:gridCol w:w="2221"/>
      </w:tblGrid>
      <w:tr w:rsidR="00924822" w:rsidRPr="00F37DC1" w:rsidTr="004B5CB5">
        <w:trPr>
          <w:jc w:val="center"/>
        </w:trPr>
        <w:tc>
          <w:tcPr>
            <w:tcW w:w="1891"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Particulars</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No. of Respondents</w:t>
            </w:r>
          </w:p>
        </w:tc>
        <w:tc>
          <w:tcPr>
            <w:tcW w:w="2221"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Percentage (%)</w:t>
            </w:r>
          </w:p>
        </w:tc>
      </w:tr>
      <w:tr w:rsidR="00924822" w:rsidRPr="00F37DC1" w:rsidTr="004B5CB5">
        <w:trPr>
          <w:jc w:val="center"/>
        </w:trPr>
        <w:tc>
          <w:tcPr>
            <w:tcW w:w="1891"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c>
          <w:tcPr>
            <w:tcW w:w="2221"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40</w:t>
            </w:r>
          </w:p>
        </w:tc>
      </w:tr>
      <w:tr w:rsidR="00924822" w:rsidRPr="00F37DC1" w:rsidTr="004B5CB5">
        <w:trPr>
          <w:jc w:val="center"/>
        </w:trPr>
        <w:tc>
          <w:tcPr>
            <w:tcW w:w="1891"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2221"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4B5CB5">
        <w:trPr>
          <w:jc w:val="center"/>
        </w:trPr>
        <w:tc>
          <w:tcPr>
            <w:tcW w:w="1891"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Occasionally</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221"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4B5CB5">
        <w:trPr>
          <w:jc w:val="center"/>
        </w:trPr>
        <w:tc>
          <w:tcPr>
            <w:tcW w:w="1891"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Total</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50</w:t>
            </w:r>
          </w:p>
        </w:tc>
        <w:tc>
          <w:tcPr>
            <w:tcW w:w="2221"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4B5CB5">
        <w:rPr>
          <w:rFonts w:ascii="Times New Roman" w:hAnsi="Times New Roman" w:cs="Times New Roman"/>
          <w:b/>
          <w:sz w:val="24"/>
          <w:szCs w:val="24"/>
        </w:rPr>
        <w:t>0</w:t>
      </w:r>
    </w:p>
    <w:p w:rsidR="004B5CB5" w:rsidRPr="004B5CB5" w:rsidRDefault="004B5CB5" w:rsidP="004B5CB5">
      <w:pPr>
        <w:pStyle w:val="NoSpacing"/>
        <w:spacing w:line="360" w:lineRule="auto"/>
        <w:jc w:val="center"/>
        <w:rPr>
          <w:rFonts w:ascii="Times New Roman" w:hAnsi="Times New Roman" w:cs="Times New Roman"/>
          <w:b/>
          <w:sz w:val="24"/>
          <w:szCs w:val="24"/>
        </w:rPr>
      </w:pPr>
      <w:r w:rsidRPr="004B5CB5">
        <w:rPr>
          <w:rFonts w:ascii="Times New Roman" w:hAnsi="Times New Roman" w:cs="Times New Roman"/>
          <w:b/>
          <w:sz w:val="24"/>
          <w:szCs w:val="24"/>
        </w:rPr>
        <w:t>Attention Given to Advertisements While Watching TV or Browsing Online</w:t>
      </w:r>
    </w:p>
    <w:p w:rsidR="004B5CB5" w:rsidRPr="00E911E6" w:rsidRDefault="004B5CB5"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04CE3B7E" wp14:editId="76CD0C57">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24822" w:rsidRDefault="00924822" w:rsidP="00081DCB">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10 shows whether respondents pay attention to advertisements while watching TV or browsing online. 40% of the respondents pay attention to advertisements, 24% do not pay attention, and 36% pay attention occasionally. </w:t>
      </w:r>
    </w:p>
    <w:p w:rsidR="00153813" w:rsidRDefault="00153813"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Default="00081DCB" w:rsidP="00081DCB">
      <w:pPr>
        <w:pStyle w:val="NoSpacing"/>
        <w:spacing w:line="360" w:lineRule="auto"/>
        <w:jc w:val="both"/>
        <w:rPr>
          <w:rFonts w:ascii="Times New Roman" w:hAnsi="Times New Roman" w:cs="Times New Roman"/>
          <w:sz w:val="24"/>
          <w:szCs w:val="24"/>
        </w:rPr>
      </w:pPr>
    </w:p>
    <w:p w:rsidR="00081DCB" w:rsidRPr="00F37DC1" w:rsidRDefault="00081DCB" w:rsidP="00081DCB">
      <w:pPr>
        <w:pStyle w:val="NoSpacing"/>
        <w:spacing w:line="360" w:lineRule="auto"/>
        <w:jc w:val="both"/>
        <w:rPr>
          <w:rFonts w:ascii="Times New Roman" w:hAnsi="Times New Roman" w:cs="Times New Roman"/>
          <w:sz w:val="24"/>
          <w:szCs w:val="24"/>
        </w:rPr>
      </w:pPr>
    </w:p>
    <w:p w:rsidR="00924822" w:rsidRPr="00081DCB" w:rsidRDefault="00156008" w:rsidP="00081DCB">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081DCB">
        <w:rPr>
          <w:rFonts w:ascii="Times New Roman" w:hAnsi="Times New Roman" w:cs="Times New Roman"/>
          <w:b/>
          <w:sz w:val="24"/>
          <w:szCs w:val="24"/>
        </w:rPr>
        <w:t>11</w:t>
      </w:r>
    </w:p>
    <w:p w:rsidR="00924822" w:rsidRPr="00081DCB" w:rsidRDefault="00924822" w:rsidP="00081DCB">
      <w:pPr>
        <w:pStyle w:val="NoSpacing"/>
        <w:spacing w:line="360" w:lineRule="auto"/>
        <w:jc w:val="center"/>
        <w:rPr>
          <w:rFonts w:ascii="Times New Roman" w:hAnsi="Times New Roman" w:cs="Times New Roman"/>
          <w:b/>
          <w:sz w:val="24"/>
          <w:szCs w:val="24"/>
        </w:rPr>
      </w:pPr>
      <w:r w:rsidRPr="00081DCB">
        <w:rPr>
          <w:rFonts w:ascii="Times New Roman" w:hAnsi="Times New Roman" w:cs="Times New Roman"/>
          <w:b/>
          <w:sz w:val="24"/>
          <w:szCs w:val="24"/>
        </w:rPr>
        <w:t>Promotional Strategy that Attracts Respondents the Most</w:t>
      </w:r>
    </w:p>
    <w:tbl>
      <w:tblPr>
        <w:tblStyle w:val="TableGrid"/>
        <w:tblW w:w="0" w:type="auto"/>
        <w:jc w:val="center"/>
        <w:tblLook w:val="04A0" w:firstRow="1" w:lastRow="0" w:firstColumn="1" w:lastColumn="0" w:noHBand="0" w:noVBand="1"/>
      </w:tblPr>
      <w:tblGrid>
        <w:gridCol w:w="1915"/>
        <w:gridCol w:w="2197"/>
        <w:gridCol w:w="2209"/>
      </w:tblGrid>
      <w:tr w:rsidR="00924822" w:rsidRPr="00F37DC1" w:rsidTr="00B167C7">
        <w:trPr>
          <w:jc w:val="center"/>
        </w:trPr>
        <w:tc>
          <w:tcPr>
            <w:tcW w:w="1915"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Particulars</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No. of Respondents</w:t>
            </w:r>
          </w:p>
        </w:tc>
        <w:tc>
          <w:tcPr>
            <w:tcW w:w="2209"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Percentage (%)</w:t>
            </w:r>
          </w:p>
        </w:tc>
      </w:tr>
      <w:tr w:rsidR="00924822" w:rsidRPr="00F37DC1" w:rsidTr="00B167C7">
        <w:trPr>
          <w:jc w:val="center"/>
        </w:trPr>
        <w:tc>
          <w:tcPr>
            <w:tcW w:w="191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Discounts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20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B167C7">
        <w:trPr>
          <w:jc w:val="center"/>
        </w:trPr>
        <w:tc>
          <w:tcPr>
            <w:tcW w:w="191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Free Samples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20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B167C7">
        <w:trPr>
          <w:jc w:val="center"/>
        </w:trPr>
        <w:tc>
          <w:tcPr>
            <w:tcW w:w="191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Coupons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20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B167C7">
        <w:trPr>
          <w:jc w:val="center"/>
        </w:trPr>
        <w:tc>
          <w:tcPr>
            <w:tcW w:w="191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Gift Offers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220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B167C7">
        <w:trPr>
          <w:jc w:val="center"/>
        </w:trPr>
        <w:tc>
          <w:tcPr>
            <w:tcW w:w="1915"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Total</w:t>
            </w:r>
          </w:p>
        </w:tc>
        <w:tc>
          <w:tcPr>
            <w:tcW w:w="0" w:type="auto"/>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50</w:t>
            </w:r>
          </w:p>
        </w:tc>
        <w:tc>
          <w:tcPr>
            <w:tcW w:w="2209" w:type="dxa"/>
            <w:hideMark/>
          </w:tcPr>
          <w:p w:rsidR="00924822" w:rsidRPr="001942D4" w:rsidRDefault="00924822" w:rsidP="00803102">
            <w:pPr>
              <w:pStyle w:val="NoSpacing"/>
              <w:spacing w:line="360" w:lineRule="auto"/>
              <w:jc w:val="center"/>
              <w:rPr>
                <w:rFonts w:ascii="Times New Roman" w:hAnsi="Times New Roman" w:cs="Times New Roman"/>
                <w:b/>
                <w:sz w:val="24"/>
                <w:szCs w:val="24"/>
              </w:rPr>
            </w:pPr>
            <w:r w:rsidRPr="001942D4">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C80608">
        <w:rPr>
          <w:rFonts w:ascii="Times New Roman" w:hAnsi="Times New Roman" w:cs="Times New Roman"/>
          <w:b/>
          <w:sz w:val="24"/>
          <w:szCs w:val="24"/>
        </w:rPr>
        <w:t>1</w:t>
      </w:r>
    </w:p>
    <w:p w:rsidR="00C80608" w:rsidRPr="00081DCB" w:rsidRDefault="00C80608" w:rsidP="00C80608">
      <w:pPr>
        <w:pStyle w:val="NoSpacing"/>
        <w:spacing w:line="360" w:lineRule="auto"/>
        <w:jc w:val="center"/>
        <w:rPr>
          <w:rFonts w:ascii="Times New Roman" w:hAnsi="Times New Roman" w:cs="Times New Roman"/>
          <w:b/>
          <w:sz w:val="24"/>
          <w:szCs w:val="24"/>
        </w:rPr>
      </w:pPr>
      <w:r w:rsidRPr="00081DCB">
        <w:rPr>
          <w:rFonts w:ascii="Times New Roman" w:hAnsi="Times New Roman" w:cs="Times New Roman"/>
          <w:b/>
          <w:sz w:val="24"/>
          <w:szCs w:val="24"/>
        </w:rPr>
        <w:t>Promotional Strategy that Attracts Respondents the Most</w:t>
      </w:r>
    </w:p>
    <w:p w:rsidR="00C80608" w:rsidRPr="00E911E6" w:rsidRDefault="00B167C7"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32CB7B1E" wp14:editId="433EF05C">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4822" w:rsidRDefault="00924822" w:rsidP="006734F3">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11 shows the promotional strategy that attracts respondents the most. 36% of the respondents are attracted by discounts, 20% by free samples, 16% by coupons, and 28% by gift offers. </w:t>
      </w:r>
    </w:p>
    <w:p w:rsidR="00153813" w:rsidRPr="00F37DC1" w:rsidRDefault="00153813" w:rsidP="006734F3">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6734F3" w:rsidRDefault="006734F3" w:rsidP="00924822">
      <w:pPr>
        <w:pStyle w:val="NoSpacing"/>
        <w:spacing w:line="360" w:lineRule="auto"/>
        <w:rPr>
          <w:rFonts w:ascii="Times New Roman" w:hAnsi="Times New Roman" w:cs="Times New Roman"/>
          <w:sz w:val="24"/>
          <w:szCs w:val="24"/>
        </w:rPr>
      </w:pPr>
    </w:p>
    <w:p w:rsidR="006734F3" w:rsidRDefault="006734F3" w:rsidP="00924822">
      <w:pPr>
        <w:pStyle w:val="NoSpacing"/>
        <w:spacing w:line="360" w:lineRule="auto"/>
        <w:rPr>
          <w:rFonts w:ascii="Times New Roman" w:hAnsi="Times New Roman" w:cs="Times New Roman"/>
          <w:sz w:val="24"/>
          <w:szCs w:val="24"/>
        </w:rPr>
      </w:pPr>
    </w:p>
    <w:p w:rsidR="006734F3" w:rsidRDefault="006734F3" w:rsidP="00924822">
      <w:pPr>
        <w:pStyle w:val="NoSpacing"/>
        <w:spacing w:line="360" w:lineRule="auto"/>
        <w:rPr>
          <w:rFonts w:ascii="Times New Roman" w:hAnsi="Times New Roman" w:cs="Times New Roman"/>
          <w:sz w:val="24"/>
          <w:szCs w:val="24"/>
        </w:rPr>
      </w:pPr>
    </w:p>
    <w:p w:rsidR="006734F3" w:rsidRDefault="006734F3" w:rsidP="00924822">
      <w:pPr>
        <w:pStyle w:val="NoSpacing"/>
        <w:spacing w:line="360" w:lineRule="auto"/>
        <w:rPr>
          <w:rFonts w:ascii="Times New Roman" w:hAnsi="Times New Roman" w:cs="Times New Roman"/>
          <w:sz w:val="24"/>
          <w:szCs w:val="24"/>
        </w:rPr>
      </w:pPr>
    </w:p>
    <w:p w:rsidR="006734F3" w:rsidRDefault="006734F3" w:rsidP="00924822">
      <w:pPr>
        <w:pStyle w:val="NoSpacing"/>
        <w:spacing w:line="360" w:lineRule="auto"/>
        <w:rPr>
          <w:rFonts w:ascii="Times New Roman" w:hAnsi="Times New Roman" w:cs="Times New Roman"/>
          <w:sz w:val="24"/>
          <w:szCs w:val="24"/>
        </w:rPr>
      </w:pPr>
    </w:p>
    <w:p w:rsidR="006734F3" w:rsidRPr="00F37DC1" w:rsidRDefault="006734F3" w:rsidP="00924822">
      <w:pPr>
        <w:pStyle w:val="NoSpacing"/>
        <w:spacing w:line="360" w:lineRule="auto"/>
        <w:rPr>
          <w:rFonts w:ascii="Times New Roman" w:hAnsi="Times New Roman" w:cs="Times New Roman"/>
          <w:sz w:val="24"/>
          <w:szCs w:val="24"/>
        </w:rPr>
      </w:pPr>
    </w:p>
    <w:p w:rsidR="00924822" w:rsidRPr="006734F3" w:rsidRDefault="00156008" w:rsidP="006734F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6734F3">
        <w:rPr>
          <w:rFonts w:ascii="Times New Roman" w:hAnsi="Times New Roman" w:cs="Times New Roman"/>
          <w:b/>
          <w:sz w:val="24"/>
          <w:szCs w:val="24"/>
        </w:rPr>
        <w:t>12</w:t>
      </w:r>
    </w:p>
    <w:p w:rsidR="00924822" w:rsidRPr="006734F3" w:rsidRDefault="00924822" w:rsidP="006734F3">
      <w:pPr>
        <w:pStyle w:val="NoSpacing"/>
        <w:spacing w:line="360" w:lineRule="auto"/>
        <w:jc w:val="center"/>
        <w:rPr>
          <w:rFonts w:ascii="Times New Roman" w:hAnsi="Times New Roman" w:cs="Times New Roman"/>
          <w:b/>
          <w:sz w:val="24"/>
          <w:szCs w:val="24"/>
        </w:rPr>
      </w:pPr>
      <w:r w:rsidRPr="006734F3">
        <w:rPr>
          <w:rFonts w:ascii="Times New Roman" w:hAnsi="Times New Roman" w:cs="Times New Roman"/>
          <w:b/>
          <w:sz w:val="24"/>
          <w:szCs w:val="24"/>
        </w:rPr>
        <w:t>Purchase of Products After Seeing Advertisements</w:t>
      </w:r>
    </w:p>
    <w:tbl>
      <w:tblPr>
        <w:tblStyle w:val="TableGrid"/>
        <w:tblW w:w="0" w:type="auto"/>
        <w:jc w:val="center"/>
        <w:tblLook w:val="04A0" w:firstRow="1" w:lastRow="0" w:firstColumn="1" w:lastColumn="0" w:noHBand="0" w:noVBand="1"/>
      </w:tblPr>
      <w:tblGrid>
        <w:gridCol w:w="1980"/>
        <w:gridCol w:w="2197"/>
        <w:gridCol w:w="2318"/>
      </w:tblGrid>
      <w:tr w:rsidR="00924822" w:rsidRPr="00F37DC1" w:rsidTr="006734F3">
        <w:trPr>
          <w:jc w:val="center"/>
        </w:trPr>
        <w:tc>
          <w:tcPr>
            <w:tcW w:w="1980"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Particulars</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No. of Respondents</w:t>
            </w:r>
          </w:p>
        </w:tc>
        <w:tc>
          <w:tcPr>
            <w:tcW w:w="2318"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Percentage (%)</w:t>
            </w:r>
          </w:p>
        </w:tc>
      </w:tr>
      <w:tr w:rsidR="00924822" w:rsidRPr="00F37DC1" w:rsidTr="006734F3">
        <w:trPr>
          <w:jc w:val="center"/>
        </w:trPr>
        <w:tc>
          <w:tcPr>
            <w:tcW w:w="19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27</w:t>
            </w:r>
          </w:p>
        </w:tc>
        <w:tc>
          <w:tcPr>
            <w:tcW w:w="231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54</w:t>
            </w:r>
          </w:p>
        </w:tc>
      </w:tr>
      <w:tr w:rsidR="00924822" w:rsidRPr="00F37DC1" w:rsidTr="006734F3">
        <w:trPr>
          <w:jc w:val="center"/>
        </w:trPr>
        <w:tc>
          <w:tcPr>
            <w:tcW w:w="19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9</w:t>
            </w:r>
          </w:p>
        </w:tc>
        <w:tc>
          <w:tcPr>
            <w:tcW w:w="231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r>
      <w:tr w:rsidR="00924822" w:rsidRPr="00F37DC1" w:rsidTr="006734F3">
        <w:trPr>
          <w:jc w:val="center"/>
        </w:trPr>
        <w:tc>
          <w:tcPr>
            <w:tcW w:w="19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231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6734F3">
        <w:trPr>
          <w:jc w:val="center"/>
        </w:trPr>
        <w:tc>
          <w:tcPr>
            <w:tcW w:w="1980"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Total</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50</w:t>
            </w:r>
          </w:p>
        </w:tc>
        <w:tc>
          <w:tcPr>
            <w:tcW w:w="2318"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6734F3">
        <w:rPr>
          <w:rFonts w:ascii="Times New Roman" w:hAnsi="Times New Roman" w:cs="Times New Roman"/>
          <w:b/>
          <w:sz w:val="24"/>
          <w:szCs w:val="24"/>
        </w:rPr>
        <w:t>2</w:t>
      </w:r>
    </w:p>
    <w:p w:rsidR="006734F3" w:rsidRPr="006734F3" w:rsidRDefault="006734F3" w:rsidP="006734F3">
      <w:pPr>
        <w:pStyle w:val="NoSpacing"/>
        <w:spacing w:line="360" w:lineRule="auto"/>
        <w:jc w:val="center"/>
        <w:rPr>
          <w:rFonts w:ascii="Times New Roman" w:hAnsi="Times New Roman" w:cs="Times New Roman"/>
          <w:b/>
          <w:sz w:val="24"/>
          <w:szCs w:val="24"/>
        </w:rPr>
      </w:pPr>
      <w:r w:rsidRPr="006734F3">
        <w:rPr>
          <w:rFonts w:ascii="Times New Roman" w:hAnsi="Times New Roman" w:cs="Times New Roman"/>
          <w:b/>
          <w:sz w:val="24"/>
          <w:szCs w:val="24"/>
        </w:rPr>
        <w:t>Purchase of Products After Seeing Advertisements</w:t>
      </w:r>
    </w:p>
    <w:p w:rsidR="006734F3" w:rsidRPr="00E911E6" w:rsidRDefault="006734F3"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60ABABA5" wp14:editId="34E4C24B">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24822" w:rsidRDefault="00924822" w:rsidP="0008712A">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12 shows whether respondents have purchased a product after seeing its advertisement. 54% of the respondents have purchased a product after seeing advertisements, 18% have not purchased, and 28% sometimes purchase after seeing advertisements. </w:t>
      </w:r>
    </w:p>
    <w:p w:rsidR="00153813" w:rsidRPr="00F37DC1" w:rsidRDefault="00153813" w:rsidP="0008712A">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08712A" w:rsidRDefault="0008712A" w:rsidP="00924822">
      <w:pPr>
        <w:pStyle w:val="NoSpacing"/>
        <w:spacing w:line="360" w:lineRule="auto"/>
        <w:rPr>
          <w:rFonts w:ascii="Times New Roman" w:hAnsi="Times New Roman" w:cs="Times New Roman"/>
          <w:sz w:val="24"/>
          <w:szCs w:val="24"/>
        </w:rPr>
      </w:pPr>
    </w:p>
    <w:p w:rsidR="0008712A" w:rsidRDefault="0008712A" w:rsidP="00924822">
      <w:pPr>
        <w:pStyle w:val="NoSpacing"/>
        <w:spacing w:line="360" w:lineRule="auto"/>
        <w:rPr>
          <w:rFonts w:ascii="Times New Roman" w:hAnsi="Times New Roman" w:cs="Times New Roman"/>
          <w:sz w:val="24"/>
          <w:szCs w:val="24"/>
        </w:rPr>
      </w:pPr>
    </w:p>
    <w:p w:rsidR="0008712A" w:rsidRDefault="0008712A" w:rsidP="00924822">
      <w:pPr>
        <w:pStyle w:val="NoSpacing"/>
        <w:spacing w:line="360" w:lineRule="auto"/>
        <w:rPr>
          <w:rFonts w:ascii="Times New Roman" w:hAnsi="Times New Roman" w:cs="Times New Roman"/>
          <w:sz w:val="24"/>
          <w:szCs w:val="24"/>
        </w:rPr>
      </w:pPr>
    </w:p>
    <w:p w:rsidR="0008712A" w:rsidRDefault="0008712A" w:rsidP="00924822">
      <w:pPr>
        <w:pStyle w:val="NoSpacing"/>
        <w:spacing w:line="360" w:lineRule="auto"/>
        <w:rPr>
          <w:rFonts w:ascii="Times New Roman" w:hAnsi="Times New Roman" w:cs="Times New Roman"/>
          <w:sz w:val="24"/>
          <w:szCs w:val="24"/>
        </w:rPr>
      </w:pPr>
    </w:p>
    <w:p w:rsidR="0008712A" w:rsidRDefault="0008712A" w:rsidP="00924822">
      <w:pPr>
        <w:pStyle w:val="NoSpacing"/>
        <w:spacing w:line="360" w:lineRule="auto"/>
        <w:rPr>
          <w:rFonts w:ascii="Times New Roman" w:hAnsi="Times New Roman" w:cs="Times New Roman"/>
          <w:sz w:val="24"/>
          <w:szCs w:val="24"/>
        </w:rPr>
      </w:pPr>
    </w:p>
    <w:p w:rsidR="0008712A" w:rsidRPr="00F37DC1" w:rsidRDefault="0008712A" w:rsidP="00924822">
      <w:pPr>
        <w:pStyle w:val="NoSpacing"/>
        <w:spacing w:line="360" w:lineRule="auto"/>
        <w:rPr>
          <w:rFonts w:ascii="Times New Roman" w:hAnsi="Times New Roman" w:cs="Times New Roman"/>
          <w:sz w:val="24"/>
          <w:szCs w:val="24"/>
        </w:rPr>
      </w:pPr>
    </w:p>
    <w:p w:rsidR="00924822" w:rsidRPr="0008712A" w:rsidRDefault="00156008" w:rsidP="0008712A">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08712A">
        <w:rPr>
          <w:rFonts w:ascii="Times New Roman" w:hAnsi="Times New Roman" w:cs="Times New Roman"/>
          <w:b/>
          <w:sz w:val="24"/>
          <w:szCs w:val="24"/>
        </w:rPr>
        <w:t>13</w:t>
      </w:r>
    </w:p>
    <w:p w:rsidR="00924822" w:rsidRPr="0008712A" w:rsidRDefault="00924822" w:rsidP="0008712A">
      <w:pPr>
        <w:pStyle w:val="NoSpacing"/>
        <w:spacing w:line="360" w:lineRule="auto"/>
        <w:jc w:val="center"/>
        <w:rPr>
          <w:rFonts w:ascii="Times New Roman" w:hAnsi="Times New Roman" w:cs="Times New Roman"/>
          <w:b/>
          <w:sz w:val="24"/>
          <w:szCs w:val="24"/>
        </w:rPr>
      </w:pPr>
      <w:r w:rsidRPr="0008712A">
        <w:rPr>
          <w:rFonts w:ascii="Times New Roman" w:hAnsi="Times New Roman" w:cs="Times New Roman"/>
          <w:b/>
          <w:sz w:val="24"/>
          <w:szCs w:val="24"/>
        </w:rPr>
        <w:t>Frequency of Noticing Advertisements in a Day</w:t>
      </w:r>
    </w:p>
    <w:tbl>
      <w:tblPr>
        <w:tblStyle w:val="TableGrid"/>
        <w:tblW w:w="0" w:type="auto"/>
        <w:jc w:val="center"/>
        <w:tblLook w:val="04A0" w:firstRow="1" w:lastRow="0" w:firstColumn="1" w:lastColumn="0" w:noHBand="0" w:noVBand="1"/>
      </w:tblPr>
      <w:tblGrid>
        <w:gridCol w:w="1838"/>
        <w:gridCol w:w="2197"/>
        <w:gridCol w:w="2247"/>
      </w:tblGrid>
      <w:tr w:rsidR="00924822" w:rsidRPr="00F37DC1" w:rsidTr="00B37A44">
        <w:trPr>
          <w:jc w:val="center"/>
        </w:trPr>
        <w:tc>
          <w:tcPr>
            <w:tcW w:w="1838"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Particulars</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No. of Respondents</w:t>
            </w:r>
          </w:p>
        </w:tc>
        <w:tc>
          <w:tcPr>
            <w:tcW w:w="2247"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Percentage (%)</w:t>
            </w:r>
          </w:p>
        </w:tc>
      </w:tr>
      <w:tr w:rsidR="00924822" w:rsidRPr="00F37DC1" w:rsidTr="00B37A4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Very Often</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224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B37A4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Often</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24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B37A4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224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B37A4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Rarely</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224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B37A44">
        <w:trPr>
          <w:jc w:val="center"/>
        </w:trPr>
        <w:tc>
          <w:tcPr>
            <w:tcW w:w="1838"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Total</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50</w:t>
            </w:r>
          </w:p>
        </w:tc>
        <w:tc>
          <w:tcPr>
            <w:tcW w:w="2247"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B37A44">
        <w:rPr>
          <w:rFonts w:ascii="Times New Roman" w:hAnsi="Times New Roman" w:cs="Times New Roman"/>
          <w:b/>
          <w:sz w:val="24"/>
          <w:szCs w:val="24"/>
        </w:rPr>
        <w:t>3</w:t>
      </w:r>
    </w:p>
    <w:p w:rsidR="00B37A44" w:rsidRPr="0008712A" w:rsidRDefault="00B37A44" w:rsidP="00B37A44">
      <w:pPr>
        <w:pStyle w:val="NoSpacing"/>
        <w:spacing w:line="360" w:lineRule="auto"/>
        <w:jc w:val="center"/>
        <w:rPr>
          <w:rFonts w:ascii="Times New Roman" w:hAnsi="Times New Roman" w:cs="Times New Roman"/>
          <w:b/>
          <w:sz w:val="24"/>
          <w:szCs w:val="24"/>
        </w:rPr>
      </w:pPr>
      <w:r w:rsidRPr="0008712A">
        <w:rPr>
          <w:rFonts w:ascii="Times New Roman" w:hAnsi="Times New Roman" w:cs="Times New Roman"/>
          <w:b/>
          <w:sz w:val="24"/>
          <w:szCs w:val="24"/>
        </w:rPr>
        <w:t>Frequency of Noticing Advertisements in a Day</w:t>
      </w:r>
    </w:p>
    <w:p w:rsidR="00B37A44" w:rsidRPr="00E911E6" w:rsidRDefault="00B37A44"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271AB539" wp14:editId="46A72552">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24822" w:rsidRDefault="00924822" w:rsidP="0039394B">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13 shows how often respondents notice advertisements in a day. 28% of the respondents notice advertisements very often, 36% notice often, 24% notice sometimes, and 12% notice advertisements rarely. </w:t>
      </w:r>
    </w:p>
    <w:p w:rsidR="00153813" w:rsidRPr="00F37DC1" w:rsidRDefault="00153813" w:rsidP="0039394B">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39394B" w:rsidRDefault="0039394B" w:rsidP="00924822">
      <w:pPr>
        <w:pStyle w:val="NoSpacing"/>
        <w:spacing w:line="360" w:lineRule="auto"/>
        <w:rPr>
          <w:rFonts w:ascii="Times New Roman" w:hAnsi="Times New Roman" w:cs="Times New Roman"/>
          <w:sz w:val="24"/>
          <w:szCs w:val="24"/>
        </w:rPr>
      </w:pPr>
    </w:p>
    <w:p w:rsidR="0039394B" w:rsidRDefault="0039394B" w:rsidP="00924822">
      <w:pPr>
        <w:pStyle w:val="NoSpacing"/>
        <w:spacing w:line="360" w:lineRule="auto"/>
        <w:rPr>
          <w:rFonts w:ascii="Times New Roman" w:hAnsi="Times New Roman" w:cs="Times New Roman"/>
          <w:sz w:val="24"/>
          <w:szCs w:val="24"/>
        </w:rPr>
      </w:pPr>
    </w:p>
    <w:p w:rsidR="0039394B" w:rsidRDefault="0039394B" w:rsidP="00924822">
      <w:pPr>
        <w:pStyle w:val="NoSpacing"/>
        <w:spacing w:line="360" w:lineRule="auto"/>
        <w:rPr>
          <w:rFonts w:ascii="Times New Roman" w:hAnsi="Times New Roman" w:cs="Times New Roman"/>
          <w:sz w:val="24"/>
          <w:szCs w:val="24"/>
        </w:rPr>
      </w:pPr>
    </w:p>
    <w:p w:rsidR="0039394B" w:rsidRDefault="0039394B" w:rsidP="00924822">
      <w:pPr>
        <w:pStyle w:val="NoSpacing"/>
        <w:spacing w:line="360" w:lineRule="auto"/>
        <w:rPr>
          <w:rFonts w:ascii="Times New Roman" w:hAnsi="Times New Roman" w:cs="Times New Roman"/>
          <w:sz w:val="24"/>
          <w:szCs w:val="24"/>
        </w:rPr>
      </w:pPr>
    </w:p>
    <w:p w:rsidR="0039394B" w:rsidRDefault="0039394B" w:rsidP="00924822">
      <w:pPr>
        <w:pStyle w:val="NoSpacing"/>
        <w:spacing w:line="360" w:lineRule="auto"/>
        <w:rPr>
          <w:rFonts w:ascii="Times New Roman" w:hAnsi="Times New Roman" w:cs="Times New Roman"/>
          <w:sz w:val="24"/>
          <w:szCs w:val="24"/>
        </w:rPr>
      </w:pPr>
    </w:p>
    <w:p w:rsidR="0039394B" w:rsidRPr="00F37DC1" w:rsidRDefault="0039394B" w:rsidP="00924822">
      <w:pPr>
        <w:pStyle w:val="NoSpacing"/>
        <w:spacing w:line="360" w:lineRule="auto"/>
        <w:rPr>
          <w:rFonts w:ascii="Times New Roman" w:hAnsi="Times New Roman" w:cs="Times New Roman"/>
          <w:sz w:val="24"/>
          <w:szCs w:val="24"/>
        </w:rPr>
      </w:pPr>
    </w:p>
    <w:p w:rsidR="00924822" w:rsidRPr="0039394B" w:rsidRDefault="00156008" w:rsidP="0039394B">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39394B">
        <w:rPr>
          <w:rFonts w:ascii="Times New Roman" w:hAnsi="Times New Roman" w:cs="Times New Roman"/>
          <w:b/>
          <w:sz w:val="24"/>
          <w:szCs w:val="24"/>
        </w:rPr>
        <w:t>14</w:t>
      </w:r>
    </w:p>
    <w:p w:rsidR="00924822" w:rsidRPr="0039394B" w:rsidRDefault="00924822" w:rsidP="0039394B">
      <w:pPr>
        <w:pStyle w:val="NoSpacing"/>
        <w:spacing w:line="360" w:lineRule="auto"/>
        <w:jc w:val="center"/>
        <w:rPr>
          <w:rFonts w:ascii="Times New Roman" w:hAnsi="Times New Roman" w:cs="Times New Roman"/>
          <w:b/>
          <w:sz w:val="24"/>
          <w:szCs w:val="24"/>
        </w:rPr>
      </w:pPr>
      <w:r w:rsidRPr="0039394B">
        <w:rPr>
          <w:rFonts w:ascii="Times New Roman" w:hAnsi="Times New Roman" w:cs="Times New Roman"/>
          <w:b/>
          <w:sz w:val="24"/>
          <w:szCs w:val="24"/>
        </w:rPr>
        <w:t>Attraction of Promotional Offers in Purchasing Products</w:t>
      </w:r>
    </w:p>
    <w:tbl>
      <w:tblPr>
        <w:tblStyle w:val="TableGrid"/>
        <w:tblW w:w="0" w:type="auto"/>
        <w:jc w:val="center"/>
        <w:tblLook w:val="04A0" w:firstRow="1" w:lastRow="0" w:firstColumn="1" w:lastColumn="0" w:noHBand="0" w:noVBand="1"/>
      </w:tblPr>
      <w:tblGrid>
        <w:gridCol w:w="1964"/>
        <w:gridCol w:w="2197"/>
        <w:gridCol w:w="2176"/>
      </w:tblGrid>
      <w:tr w:rsidR="00924822" w:rsidRPr="00F37DC1" w:rsidTr="0039394B">
        <w:trPr>
          <w:jc w:val="center"/>
        </w:trPr>
        <w:tc>
          <w:tcPr>
            <w:tcW w:w="1964"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Particulars</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No. of Respondents</w:t>
            </w:r>
          </w:p>
        </w:tc>
        <w:tc>
          <w:tcPr>
            <w:tcW w:w="2176"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Percentage (%)</w:t>
            </w:r>
          </w:p>
        </w:tc>
      </w:tr>
      <w:tr w:rsidR="00924822" w:rsidRPr="00F37DC1" w:rsidTr="0039394B">
        <w:trPr>
          <w:jc w:val="center"/>
        </w:trPr>
        <w:tc>
          <w:tcPr>
            <w:tcW w:w="196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c>
          <w:tcPr>
            <w:tcW w:w="217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48</w:t>
            </w:r>
          </w:p>
        </w:tc>
      </w:tr>
      <w:tr w:rsidR="00924822" w:rsidRPr="00F37DC1" w:rsidTr="0039394B">
        <w:trPr>
          <w:jc w:val="center"/>
        </w:trPr>
        <w:tc>
          <w:tcPr>
            <w:tcW w:w="196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17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39394B">
        <w:trPr>
          <w:jc w:val="center"/>
        </w:trPr>
        <w:tc>
          <w:tcPr>
            <w:tcW w:w="196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2176"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39394B">
        <w:trPr>
          <w:jc w:val="center"/>
        </w:trPr>
        <w:tc>
          <w:tcPr>
            <w:tcW w:w="1964"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Total</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50</w:t>
            </w:r>
          </w:p>
        </w:tc>
        <w:tc>
          <w:tcPr>
            <w:tcW w:w="2176"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39394B">
        <w:rPr>
          <w:rFonts w:ascii="Times New Roman" w:hAnsi="Times New Roman" w:cs="Times New Roman"/>
          <w:b/>
          <w:sz w:val="24"/>
          <w:szCs w:val="24"/>
        </w:rPr>
        <w:t>4</w:t>
      </w:r>
    </w:p>
    <w:p w:rsidR="0039394B" w:rsidRPr="0039394B" w:rsidRDefault="0039394B" w:rsidP="0039394B">
      <w:pPr>
        <w:pStyle w:val="NoSpacing"/>
        <w:spacing w:line="360" w:lineRule="auto"/>
        <w:jc w:val="center"/>
        <w:rPr>
          <w:rFonts w:ascii="Times New Roman" w:hAnsi="Times New Roman" w:cs="Times New Roman"/>
          <w:b/>
          <w:sz w:val="24"/>
          <w:szCs w:val="24"/>
        </w:rPr>
      </w:pPr>
      <w:r w:rsidRPr="0039394B">
        <w:rPr>
          <w:rFonts w:ascii="Times New Roman" w:hAnsi="Times New Roman" w:cs="Times New Roman"/>
          <w:b/>
          <w:sz w:val="24"/>
          <w:szCs w:val="24"/>
        </w:rPr>
        <w:t>Attraction of Promotional Offers in Purchasing Products</w:t>
      </w:r>
    </w:p>
    <w:p w:rsidR="0039394B" w:rsidRPr="00E911E6" w:rsidRDefault="00F54DE8"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45DED0CF" wp14:editId="0FFD7C27">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4822" w:rsidRDefault="00924822" w:rsidP="00264B49">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14 shows whether promotional offers attract respondents to buy products. 48% of the respondents are attracted by promotional offers, 20% are not attracted, and 32% are sometimes attracted. </w:t>
      </w:r>
    </w:p>
    <w:p w:rsidR="00153813" w:rsidRPr="00F37DC1" w:rsidRDefault="00153813" w:rsidP="00264B49">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264B49" w:rsidRDefault="00264B49" w:rsidP="00924822">
      <w:pPr>
        <w:pStyle w:val="NoSpacing"/>
        <w:spacing w:line="360" w:lineRule="auto"/>
        <w:rPr>
          <w:rFonts w:ascii="Times New Roman" w:hAnsi="Times New Roman" w:cs="Times New Roman"/>
          <w:sz w:val="24"/>
          <w:szCs w:val="24"/>
        </w:rPr>
      </w:pPr>
    </w:p>
    <w:p w:rsidR="00264B49" w:rsidRDefault="00264B49" w:rsidP="00924822">
      <w:pPr>
        <w:pStyle w:val="NoSpacing"/>
        <w:spacing w:line="360" w:lineRule="auto"/>
        <w:rPr>
          <w:rFonts w:ascii="Times New Roman" w:hAnsi="Times New Roman" w:cs="Times New Roman"/>
          <w:sz w:val="24"/>
          <w:szCs w:val="24"/>
        </w:rPr>
      </w:pPr>
    </w:p>
    <w:p w:rsidR="00264B49" w:rsidRDefault="00264B49" w:rsidP="00924822">
      <w:pPr>
        <w:pStyle w:val="NoSpacing"/>
        <w:spacing w:line="360" w:lineRule="auto"/>
        <w:rPr>
          <w:rFonts w:ascii="Times New Roman" w:hAnsi="Times New Roman" w:cs="Times New Roman"/>
          <w:sz w:val="24"/>
          <w:szCs w:val="24"/>
        </w:rPr>
      </w:pPr>
    </w:p>
    <w:p w:rsidR="00264B49" w:rsidRDefault="00264B49" w:rsidP="00924822">
      <w:pPr>
        <w:pStyle w:val="NoSpacing"/>
        <w:spacing w:line="360" w:lineRule="auto"/>
        <w:rPr>
          <w:rFonts w:ascii="Times New Roman" w:hAnsi="Times New Roman" w:cs="Times New Roman"/>
          <w:sz w:val="24"/>
          <w:szCs w:val="24"/>
        </w:rPr>
      </w:pPr>
    </w:p>
    <w:p w:rsidR="00264B49" w:rsidRDefault="00264B49" w:rsidP="00924822">
      <w:pPr>
        <w:pStyle w:val="NoSpacing"/>
        <w:spacing w:line="360" w:lineRule="auto"/>
        <w:rPr>
          <w:rFonts w:ascii="Times New Roman" w:hAnsi="Times New Roman" w:cs="Times New Roman"/>
          <w:sz w:val="24"/>
          <w:szCs w:val="24"/>
        </w:rPr>
      </w:pPr>
    </w:p>
    <w:p w:rsidR="00264B49" w:rsidRDefault="00264B49" w:rsidP="00924822">
      <w:pPr>
        <w:pStyle w:val="NoSpacing"/>
        <w:spacing w:line="360" w:lineRule="auto"/>
        <w:rPr>
          <w:rFonts w:ascii="Times New Roman" w:hAnsi="Times New Roman" w:cs="Times New Roman"/>
          <w:sz w:val="24"/>
          <w:szCs w:val="24"/>
        </w:rPr>
      </w:pPr>
    </w:p>
    <w:p w:rsidR="00264B49" w:rsidRPr="00F37DC1" w:rsidRDefault="00264B49" w:rsidP="00924822">
      <w:pPr>
        <w:pStyle w:val="NoSpacing"/>
        <w:spacing w:line="360" w:lineRule="auto"/>
        <w:rPr>
          <w:rFonts w:ascii="Times New Roman" w:hAnsi="Times New Roman" w:cs="Times New Roman"/>
          <w:sz w:val="24"/>
          <w:szCs w:val="24"/>
        </w:rPr>
      </w:pPr>
    </w:p>
    <w:p w:rsidR="00924822" w:rsidRPr="00264B49" w:rsidRDefault="00156008" w:rsidP="00264B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924822" w:rsidRPr="00264B49">
        <w:rPr>
          <w:rFonts w:ascii="Times New Roman" w:hAnsi="Times New Roman" w:cs="Times New Roman"/>
          <w:b/>
          <w:sz w:val="24"/>
          <w:szCs w:val="24"/>
        </w:rPr>
        <w:t>15</w:t>
      </w:r>
    </w:p>
    <w:p w:rsidR="00924822" w:rsidRPr="00264B49" w:rsidRDefault="00924822" w:rsidP="00264B49">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Effectiveness of Current Advertisements</w:t>
      </w:r>
    </w:p>
    <w:tbl>
      <w:tblPr>
        <w:tblStyle w:val="TableGrid"/>
        <w:tblW w:w="0" w:type="auto"/>
        <w:jc w:val="center"/>
        <w:tblLook w:val="04A0" w:firstRow="1" w:lastRow="0" w:firstColumn="1" w:lastColumn="0" w:noHBand="0" w:noVBand="1"/>
      </w:tblPr>
      <w:tblGrid>
        <w:gridCol w:w="2259"/>
        <w:gridCol w:w="2197"/>
        <w:gridCol w:w="2037"/>
      </w:tblGrid>
      <w:tr w:rsidR="00924822" w:rsidRPr="00F37DC1" w:rsidTr="00717697">
        <w:trPr>
          <w:jc w:val="center"/>
        </w:trPr>
        <w:tc>
          <w:tcPr>
            <w:tcW w:w="2259"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Particulars</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No. of Respondents</w:t>
            </w:r>
          </w:p>
        </w:tc>
        <w:tc>
          <w:tcPr>
            <w:tcW w:w="2037"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Percentage (%)</w:t>
            </w:r>
          </w:p>
        </w:tc>
      </w:tr>
      <w:tr w:rsidR="00924822" w:rsidRPr="00F37DC1" w:rsidTr="00717697">
        <w:trPr>
          <w:jc w:val="center"/>
        </w:trPr>
        <w:tc>
          <w:tcPr>
            <w:tcW w:w="225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Very Effective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203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717697">
        <w:trPr>
          <w:jc w:val="center"/>
        </w:trPr>
        <w:tc>
          <w:tcPr>
            <w:tcW w:w="225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Effective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c>
          <w:tcPr>
            <w:tcW w:w="203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40</w:t>
            </w:r>
          </w:p>
        </w:tc>
      </w:tr>
      <w:tr w:rsidR="00924822" w:rsidRPr="00F37DC1" w:rsidTr="00717697">
        <w:trPr>
          <w:jc w:val="center"/>
        </w:trPr>
        <w:tc>
          <w:tcPr>
            <w:tcW w:w="225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Neutral</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03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717697">
        <w:trPr>
          <w:jc w:val="center"/>
        </w:trPr>
        <w:tc>
          <w:tcPr>
            <w:tcW w:w="225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Not Effective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03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717697">
        <w:trPr>
          <w:jc w:val="center"/>
        </w:trPr>
        <w:tc>
          <w:tcPr>
            <w:tcW w:w="2259"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Total</w:t>
            </w:r>
          </w:p>
        </w:tc>
        <w:tc>
          <w:tcPr>
            <w:tcW w:w="0" w:type="auto"/>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50</w:t>
            </w:r>
          </w:p>
        </w:tc>
        <w:tc>
          <w:tcPr>
            <w:tcW w:w="2037" w:type="dxa"/>
            <w:hideMark/>
          </w:tcPr>
          <w:p w:rsidR="00924822" w:rsidRPr="00D75D2C" w:rsidRDefault="00924822" w:rsidP="00803102">
            <w:pPr>
              <w:pStyle w:val="NoSpacing"/>
              <w:spacing w:line="360" w:lineRule="auto"/>
              <w:jc w:val="center"/>
              <w:rPr>
                <w:rFonts w:ascii="Times New Roman" w:hAnsi="Times New Roman" w:cs="Times New Roman"/>
                <w:b/>
                <w:sz w:val="24"/>
                <w:szCs w:val="24"/>
              </w:rPr>
            </w:pPr>
            <w:r w:rsidRPr="00D75D2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717697">
        <w:rPr>
          <w:rFonts w:ascii="Times New Roman" w:hAnsi="Times New Roman" w:cs="Times New Roman"/>
          <w:b/>
          <w:sz w:val="24"/>
          <w:szCs w:val="24"/>
        </w:rPr>
        <w:t>5</w:t>
      </w:r>
    </w:p>
    <w:p w:rsidR="00717697" w:rsidRPr="00264B49" w:rsidRDefault="00717697" w:rsidP="00717697">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Effectiveness of Current Advertisements</w:t>
      </w:r>
    </w:p>
    <w:p w:rsidR="00717697" w:rsidRPr="00E911E6" w:rsidRDefault="00717697"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640925C0" wp14:editId="4DFA1516">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3214" w:rsidRDefault="00924822" w:rsidP="00773214">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15 shows the effectiveness of current advertisements according to respondents. 24% of the respondents consider advertisements very effective, 40% consider them effective, 20% have a neutral opinion, and 16% consider advertisements not effective. </w:t>
      </w:r>
    </w:p>
    <w:p w:rsidR="00153813" w:rsidRDefault="00153813" w:rsidP="00773214">
      <w:pPr>
        <w:pStyle w:val="NoSpacing"/>
        <w:spacing w:line="360" w:lineRule="auto"/>
        <w:jc w:val="both"/>
        <w:rPr>
          <w:rFonts w:ascii="Times New Roman" w:hAnsi="Times New Roman" w:cs="Times New Roman"/>
          <w:sz w:val="24"/>
          <w:szCs w:val="24"/>
        </w:rPr>
      </w:pPr>
    </w:p>
    <w:p w:rsidR="00153813" w:rsidRDefault="00153813" w:rsidP="00773214">
      <w:pPr>
        <w:pStyle w:val="NoSpacing"/>
        <w:spacing w:line="360" w:lineRule="auto"/>
        <w:jc w:val="both"/>
        <w:rPr>
          <w:rFonts w:ascii="Times New Roman" w:hAnsi="Times New Roman" w:cs="Times New Roman"/>
          <w:sz w:val="24"/>
          <w:szCs w:val="24"/>
        </w:rPr>
      </w:pPr>
    </w:p>
    <w:p w:rsidR="00773214" w:rsidRDefault="00773214" w:rsidP="00773214">
      <w:pPr>
        <w:pStyle w:val="NoSpacing"/>
        <w:spacing w:line="360" w:lineRule="auto"/>
        <w:jc w:val="both"/>
        <w:rPr>
          <w:rFonts w:ascii="Times New Roman" w:hAnsi="Times New Roman" w:cs="Times New Roman"/>
          <w:sz w:val="24"/>
          <w:szCs w:val="24"/>
        </w:rPr>
      </w:pPr>
    </w:p>
    <w:p w:rsidR="00773214" w:rsidRDefault="00773214" w:rsidP="00773214">
      <w:pPr>
        <w:pStyle w:val="NoSpacing"/>
        <w:spacing w:line="360" w:lineRule="auto"/>
        <w:jc w:val="both"/>
        <w:rPr>
          <w:rFonts w:ascii="Times New Roman" w:hAnsi="Times New Roman" w:cs="Times New Roman"/>
          <w:sz w:val="24"/>
          <w:szCs w:val="24"/>
        </w:rPr>
      </w:pPr>
    </w:p>
    <w:p w:rsidR="00773214" w:rsidRDefault="00773214" w:rsidP="00773214">
      <w:pPr>
        <w:pStyle w:val="NoSpacing"/>
        <w:spacing w:line="360" w:lineRule="auto"/>
        <w:jc w:val="both"/>
        <w:rPr>
          <w:rFonts w:ascii="Times New Roman" w:hAnsi="Times New Roman" w:cs="Times New Roman"/>
          <w:sz w:val="24"/>
          <w:szCs w:val="24"/>
        </w:rPr>
      </w:pPr>
    </w:p>
    <w:p w:rsidR="00773214" w:rsidRDefault="00773214" w:rsidP="00773214">
      <w:pPr>
        <w:pStyle w:val="NoSpacing"/>
        <w:spacing w:line="360" w:lineRule="auto"/>
        <w:jc w:val="both"/>
        <w:rPr>
          <w:rFonts w:ascii="Times New Roman" w:hAnsi="Times New Roman" w:cs="Times New Roman"/>
          <w:sz w:val="24"/>
          <w:szCs w:val="24"/>
        </w:rPr>
      </w:pPr>
    </w:p>
    <w:p w:rsidR="00773214" w:rsidRPr="00F37DC1" w:rsidRDefault="00773214" w:rsidP="00773214">
      <w:pPr>
        <w:pStyle w:val="NoSpacing"/>
        <w:spacing w:line="360" w:lineRule="auto"/>
        <w:jc w:val="both"/>
        <w:rPr>
          <w:rFonts w:ascii="Times New Roman" w:hAnsi="Times New Roman" w:cs="Times New Roman"/>
          <w:sz w:val="24"/>
          <w:szCs w:val="24"/>
        </w:rPr>
      </w:pPr>
    </w:p>
    <w:p w:rsidR="00924822" w:rsidRPr="00264B49" w:rsidRDefault="00156008" w:rsidP="00264B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264B49">
        <w:rPr>
          <w:rFonts w:ascii="Times New Roman" w:hAnsi="Times New Roman" w:cs="Times New Roman"/>
          <w:b/>
          <w:sz w:val="24"/>
          <w:szCs w:val="24"/>
        </w:rPr>
        <w:t>16</w:t>
      </w:r>
    </w:p>
    <w:p w:rsidR="00924822" w:rsidRPr="00264B49" w:rsidRDefault="00924822" w:rsidP="00264B49">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Trust in Information Given in Advertisements</w:t>
      </w:r>
    </w:p>
    <w:tbl>
      <w:tblPr>
        <w:tblStyle w:val="TableGrid"/>
        <w:tblW w:w="0" w:type="auto"/>
        <w:jc w:val="center"/>
        <w:tblLook w:val="04A0" w:firstRow="1" w:lastRow="0" w:firstColumn="1" w:lastColumn="0" w:noHBand="0" w:noVBand="1"/>
      </w:tblPr>
      <w:tblGrid>
        <w:gridCol w:w="1838"/>
        <w:gridCol w:w="2197"/>
        <w:gridCol w:w="2105"/>
      </w:tblGrid>
      <w:tr w:rsidR="00924822" w:rsidRPr="00F37DC1" w:rsidTr="00773214">
        <w:trPr>
          <w:jc w:val="center"/>
        </w:trPr>
        <w:tc>
          <w:tcPr>
            <w:tcW w:w="1838"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Particulars</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No. of Respondents</w:t>
            </w:r>
          </w:p>
        </w:tc>
        <w:tc>
          <w:tcPr>
            <w:tcW w:w="2105"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Percentage (%)</w:t>
            </w:r>
          </w:p>
        </w:tc>
      </w:tr>
      <w:tr w:rsidR="00924822" w:rsidRPr="00F37DC1" w:rsidTr="0077321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22</w:t>
            </w:r>
          </w:p>
        </w:tc>
        <w:tc>
          <w:tcPr>
            <w:tcW w:w="210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44</w:t>
            </w:r>
          </w:p>
        </w:tc>
      </w:tr>
      <w:tr w:rsidR="00924822" w:rsidRPr="00F37DC1" w:rsidTr="0077321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10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773214">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10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773214">
        <w:trPr>
          <w:jc w:val="center"/>
        </w:trPr>
        <w:tc>
          <w:tcPr>
            <w:tcW w:w="1838"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Total</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50</w:t>
            </w:r>
          </w:p>
        </w:tc>
        <w:tc>
          <w:tcPr>
            <w:tcW w:w="2105"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773214">
        <w:rPr>
          <w:rFonts w:ascii="Times New Roman" w:hAnsi="Times New Roman" w:cs="Times New Roman"/>
          <w:b/>
          <w:sz w:val="24"/>
          <w:szCs w:val="24"/>
        </w:rPr>
        <w:t>6</w:t>
      </w:r>
    </w:p>
    <w:p w:rsidR="00773214" w:rsidRPr="00264B49" w:rsidRDefault="00773214" w:rsidP="00773214">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Trust in Information Given in Advertisements</w:t>
      </w:r>
    </w:p>
    <w:p w:rsidR="00773214" w:rsidRPr="00E911E6" w:rsidRDefault="00773214"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16DFA87D" wp14:editId="1D4F8DE4">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4822" w:rsidRDefault="00924822" w:rsidP="00033935">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16 shows the trust of respondents in the information given in advertisements. 44% of the respondents trust the information provided in advertisements, 20% do not trust it, and 36% trust it sometimes. </w:t>
      </w:r>
    </w:p>
    <w:p w:rsidR="00153813" w:rsidRPr="00F37DC1" w:rsidRDefault="00153813" w:rsidP="00033935">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033935" w:rsidRDefault="00033935" w:rsidP="00924822">
      <w:pPr>
        <w:pStyle w:val="NoSpacing"/>
        <w:spacing w:line="360" w:lineRule="auto"/>
        <w:rPr>
          <w:rFonts w:ascii="Times New Roman" w:hAnsi="Times New Roman" w:cs="Times New Roman"/>
          <w:sz w:val="24"/>
          <w:szCs w:val="24"/>
        </w:rPr>
      </w:pPr>
    </w:p>
    <w:p w:rsidR="00033935" w:rsidRDefault="00033935" w:rsidP="00924822">
      <w:pPr>
        <w:pStyle w:val="NoSpacing"/>
        <w:spacing w:line="360" w:lineRule="auto"/>
        <w:rPr>
          <w:rFonts w:ascii="Times New Roman" w:hAnsi="Times New Roman" w:cs="Times New Roman"/>
          <w:sz w:val="24"/>
          <w:szCs w:val="24"/>
        </w:rPr>
      </w:pPr>
    </w:p>
    <w:p w:rsidR="00033935" w:rsidRDefault="00033935" w:rsidP="00924822">
      <w:pPr>
        <w:pStyle w:val="NoSpacing"/>
        <w:spacing w:line="360" w:lineRule="auto"/>
        <w:rPr>
          <w:rFonts w:ascii="Times New Roman" w:hAnsi="Times New Roman" w:cs="Times New Roman"/>
          <w:sz w:val="24"/>
          <w:szCs w:val="24"/>
        </w:rPr>
      </w:pPr>
    </w:p>
    <w:p w:rsidR="00033935" w:rsidRDefault="00033935" w:rsidP="00924822">
      <w:pPr>
        <w:pStyle w:val="NoSpacing"/>
        <w:spacing w:line="360" w:lineRule="auto"/>
        <w:rPr>
          <w:rFonts w:ascii="Times New Roman" w:hAnsi="Times New Roman" w:cs="Times New Roman"/>
          <w:sz w:val="24"/>
          <w:szCs w:val="24"/>
        </w:rPr>
      </w:pPr>
    </w:p>
    <w:p w:rsidR="00033935" w:rsidRDefault="00033935" w:rsidP="00924822">
      <w:pPr>
        <w:pStyle w:val="NoSpacing"/>
        <w:spacing w:line="360" w:lineRule="auto"/>
        <w:rPr>
          <w:rFonts w:ascii="Times New Roman" w:hAnsi="Times New Roman" w:cs="Times New Roman"/>
          <w:sz w:val="24"/>
          <w:szCs w:val="24"/>
        </w:rPr>
      </w:pPr>
    </w:p>
    <w:p w:rsidR="00033935" w:rsidRDefault="00033935" w:rsidP="00924822">
      <w:pPr>
        <w:pStyle w:val="NoSpacing"/>
        <w:spacing w:line="360" w:lineRule="auto"/>
        <w:rPr>
          <w:rFonts w:ascii="Times New Roman" w:hAnsi="Times New Roman" w:cs="Times New Roman"/>
          <w:sz w:val="24"/>
          <w:szCs w:val="24"/>
        </w:rPr>
      </w:pPr>
    </w:p>
    <w:p w:rsidR="00033935" w:rsidRPr="00F37DC1" w:rsidRDefault="00033935" w:rsidP="00924822">
      <w:pPr>
        <w:pStyle w:val="NoSpacing"/>
        <w:spacing w:line="360" w:lineRule="auto"/>
        <w:rPr>
          <w:rFonts w:ascii="Times New Roman" w:hAnsi="Times New Roman" w:cs="Times New Roman"/>
          <w:sz w:val="24"/>
          <w:szCs w:val="24"/>
        </w:rPr>
      </w:pPr>
    </w:p>
    <w:p w:rsidR="00924822" w:rsidRPr="00264B49" w:rsidRDefault="00156008" w:rsidP="00264B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264B49">
        <w:rPr>
          <w:rFonts w:ascii="Times New Roman" w:hAnsi="Times New Roman" w:cs="Times New Roman"/>
          <w:b/>
          <w:sz w:val="24"/>
          <w:szCs w:val="24"/>
        </w:rPr>
        <w:t>17</w:t>
      </w:r>
    </w:p>
    <w:p w:rsidR="00924822" w:rsidRPr="00264B49" w:rsidRDefault="00924822" w:rsidP="00264B49">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Factor in Advertising that Attracts Respondents the Most</w:t>
      </w:r>
    </w:p>
    <w:tbl>
      <w:tblPr>
        <w:tblStyle w:val="TableGrid"/>
        <w:tblW w:w="0" w:type="auto"/>
        <w:jc w:val="center"/>
        <w:tblLook w:val="04A0" w:firstRow="1" w:lastRow="0" w:firstColumn="1" w:lastColumn="0" w:noHBand="0" w:noVBand="1"/>
      </w:tblPr>
      <w:tblGrid>
        <w:gridCol w:w="2436"/>
        <w:gridCol w:w="2197"/>
        <w:gridCol w:w="1809"/>
      </w:tblGrid>
      <w:tr w:rsidR="00924822" w:rsidRPr="00F37DC1" w:rsidTr="00803102">
        <w:trPr>
          <w:jc w:val="center"/>
        </w:trPr>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Particulars</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No. of Respondents</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Percentage (%)</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Celebrity Endorsement</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Attractive Visuals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Informative Content</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Music / Jingles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803102">
        <w:trPr>
          <w:jc w:val="center"/>
        </w:trPr>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Total</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50</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033935">
        <w:rPr>
          <w:rFonts w:ascii="Times New Roman" w:hAnsi="Times New Roman" w:cs="Times New Roman"/>
          <w:b/>
          <w:sz w:val="24"/>
          <w:szCs w:val="24"/>
        </w:rPr>
        <w:t>7</w:t>
      </w:r>
    </w:p>
    <w:p w:rsidR="00033935" w:rsidRPr="00264B49" w:rsidRDefault="00033935" w:rsidP="00033935">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Factor in Advertising that Attracts Respondents the Most</w:t>
      </w:r>
    </w:p>
    <w:p w:rsidR="00033935" w:rsidRPr="00E911E6" w:rsidRDefault="00033935"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046AC864" wp14:editId="0F9668F7">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24822" w:rsidRDefault="00924822" w:rsidP="00532F89">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17 shows the factor in advertising that attracts respondents the most. 20% of the respondents are attracted by celebrity endorsement, 36% by attractive visuals, 28% by informative content, and 16% by music or jingles. </w:t>
      </w:r>
    </w:p>
    <w:p w:rsidR="00153813" w:rsidRPr="00F37DC1" w:rsidRDefault="00153813" w:rsidP="00532F89">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532F89" w:rsidRDefault="00532F89" w:rsidP="00924822">
      <w:pPr>
        <w:pStyle w:val="NoSpacing"/>
        <w:spacing w:line="360" w:lineRule="auto"/>
        <w:rPr>
          <w:rFonts w:ascii="Times New Roman" w:hAnsi="Times New Roman" w:cs="Times New Roman"/>
          <w:sz w:val="24"/>
          <w:szCs w:val="24"/>
        </w:rPr>
      </w:pPr>
    </w:p>
    <w:p w:rsidR="00532F89" w:rsidRDefault="00532F89" w:rsidP="00924822">
      <w:pPr>
        <w:pStyle w:val="NoSpacing"/>
        <w:spacing w:line="360" w:lineRule="auto"/>
        <w:rPr>
          <w:rFonts w:ascii="Times New Roman" w:hAnsi="Times New Roman" w:cs="Times New Roman"/>
          <w:sz w:val="24"/>
          <w:szCs w:val="24"/>
        </w:rPr>
      </w:pPr>
    </w:p>
    <w:p w:rsidR="00532F89" w:rsidRDefault="00532F89" w:rsidP="00924822">
      <w:pPr>
        <w:pStyle w:val="NoSpacing"/>
        <w:spacing w:line="360" w:lineRule="auto"/>
        <w:rPr>
          <w:rFonts w:ascii="Times New Roman" w:hAnsi="Times New Roman" w:cs="Times New Roman"/>
          <w:sz w:val="24"/>
          <w:szCs w:val="24"/>
        </w:rPr>
      </w:pPr>
    </w:p>
    <w:p w:rsidR="00532F89" w:rsidRDefault="00532F89" w:rsidP="00924822">
      <w:pPr>
        <w:pStyle w:val="NoSpacing"/>
        <w:spacing w:line="360" w:lineRule="auto"/>
        <w:rPr>
          <w:rFonts w:ascii="Times New Roman" w:hAnsi="Times New Roman" w:cs="Times New Roman"/>
          <w:sz w:val="24"/>
          <w:szCs w:val="24"/>
        </w:rPr>
      </w:pPr>
    </w:p>
    <w:p w:rsidR="00532F89" w:rsidRDefault="00532F89" w:rsidP="00924822">
      <w:pPr>
        <w:pStyle w:val="NoSpacing"/>
        <w:spacing w:line="360" w:lineRule="auto"/>
        <w:rPr>
          <w:rFonts w:ascii="Times New Roman" w:hAnsi="Times New Roman" w:cs="Times New Roman"/>
          <w:sz w:val="24"/>
          <w:szCs w:val="24"/>
        </w:rPr>
      </w:pPr>
    </w:p>
    <w:p w:rsidR="00532F89" w:rsidRPr="00F37DC1" w:rsidRDefault="00532F89" w:rsidP="00924822">
      <w:pPr>
        <w:pStyle w:val="NoSpacing"/>
        <w:spacing w:line="360" w:lineRule="auto"/>
        <w:rPr>
          <w:rFonts w:ascii="Times New Roman" w:hAnsi="Times New Roman" w:cs="Times New Roman"/>
          <w:sz w:val="24"/>
          <w:szCs w:val="24"/>
        </w:rPr>
      </w:pPr>
    </w:p>
    <w:p w:rsidR="00924822" w:rsidRPr="00264B49" w:rsidRDefault="00156008" w:rsidP="00264B4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264B49">
        <w:rPr>
          <w:rFonts w:ascii="Times New Roman" w:hAnsi="Times New Roman" w:cs="Times New Roman"/>
          <w:b/>
          <w:sz w:val="24"/>
          <w:szCs w:val="24"/>
        </w:rPr>
        <w:t>18</w:t>
      </w:r>
    </w:p>
    <w:p w:rsidR="00924822" w:rsidRPr="00264B49" w:rsidRDefault="00924822" w:rsidP="00264B49">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Advertisements Helping Respondents Compare Products</w:t>
      </w:r>
    </w:p>
    <w:tbl>
      <w:tblPr>
        <w:tblStyle w:val="TableGrid"/>
        <w:tblW w:w="0" w:type="auto"/>
        <w:jc w:val="center"/>
        <w:tblLook w:val="04A0" w:firstRow="1" w:lastRow="0" w:firstColumn="1" w:lastColumn="0" w:noHBand="0" w:noVBand="1"/>
      </w:tblPr>
      <w:tblGrid>
        <w:gridCol w:w="1838"/>
        <w:gridCol w:w="2197"/>
        <w:gridCol w:w="2389"/>
      </w:tblGrid>
      <w:tr w:rsidR="00924822" w:rsidRPr="00F37DC1" w:rsidTr="00532F89">
        <w:trPr>
          <w:jc w:val="center"/>
        </w:trPr>
        <w:tc>
          <w:tcPr>
            <w:tcW w:w="1838"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Particulars</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No. of Respondents</w:t>
            </w:r>
          </w:p>
        </w:tc>
        <w:tc>
          <w:tcPr>
            <w:tcW w:w="2389"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Percentage (%)</w:t>
            </w:r>
          </w:p>
        </w:tc>
      </w:tr>
      <w:tr w:rsidR="00924822" w:rsidRPr="00F37DC1" w:rsidTr="00532F89">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c>
          <w:tcPr>
            <w:tcW w:w="238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48</w:t>
            </w:r>
          </w:p>
        </w:tc>
      </w:tr>
      <w:tr w:rsidR="00924822" w:rsidRPr="00F37DC1" w:rsidTr="00532F89">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38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532F89">
        <w:trPr>
          <w:jc w:val="center"/>
        </w:trPr>
        <w:tc>
          <w:tcPr>
            <w:tcW w:w="1838"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38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532F89">
        <w:trPr>
          <w:jc w:val="center"/>
        </w:trPr>
        <w:tc>
          <w:tcPr>
            <w:tcW w:w="1838"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Total</w:t>
            </w:r>
          </w:p>
        </w:tc>
        <w:tc>
          <w:tcPr>
            <w:tcW w:w="0" w:type="auto"/>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50</w:t>
            </w:r>
          </w:p>
        </w:tc>
        <w:tc>
          <w:tcPr>
            <w:tcW w:w="2389" w:type="dxa"/>
            <w:hideMark/>
          </w:tcPr>
          <w:p w:rsidR="00924822" w:rsidRPr="00406287" w:rsidRDefault="00924822" w:rsidP="00803102">
            <w:pPr>
              <w:pStyle w:val="NoSpacing"/>
              <w:spacing w:line="360" w:lineRule="auto"/>
              <w:jc w:val="center"/>
              <w:rPr>
                <w:rFonts w:ascii="Times New Roman" w:hAnsi="Times New Roman" w:cs="Times New Roman"/>
                <w:b/>
                <w:sz w:val="24"/>
                <w:szCs w:val="24"/>
              </w:rPr>
            </w:pPr>
            <w:r w:rsidRPr="00406287">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532F89">
        <w:rPr>
          <w:rFonts w:ascii="Times New Roman" w:hAnsi="Times New Roman" w:cs="Times New Roman"/>
          <w:b/>
          <w:sz w:val="24"/>
          <w:szCs w:val="24"/>
        </w:rPr>
        <w:t>8</w:t>
      </w:r>
    </w:p>
    <w:p w:rsidR="00532F89" w:rsidRPr="00264B49" w:rsidRDefault="00532F89" w:rsidP="00532F89">
      <w:pPr>
        <w:pStyle w:val="NoSpacing"/>
        <w:spacing w:line="360" w:lineRule="auto"/>
        <w:jc w:val="center"/>
        <w:rPr>
          <w:rFonts w:ascii="Times New Roman" w:hAnsi="Times New Roman" w:cs="Times New Roman"/>
          <w:b/>
          <w:sz w:val="24"/>
          <w:szCs w:val="24"/>
        </w:rPr>
      </w:pPr>
      <w:r w:rsidRPr="00264B49">
        <w:rPr>
          <w:rFonts w:ascii="Times New Roman" w:hAnsi="Times New Roman" w:cs="Times New Roman"/>
          <w:b/>
          <w:sz w:val="24"/>
          <w:szCs w:val="24"/>
        </w:rPr>
        <w:t>Advertisements Helping Respondents Compare Products</w:t>
      </w:r>
    </w:p>
    <w:p w:rsidR="00532F89" w:rsidRPr="00E911E6" w:rsidRDefault="00532F89"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14338B0D" wp14:editId="186A1C0F">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24822" w:rsidRDefault="00924822" w:rsidP="006E29A5">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18 shows whether advertisements help respondents compare products. 48% of the respondents say advertisements help them compare products, 16% say advertisements do not help them, and 36% say advertisements sometimes help them compare products. </w:t>
      </w:r>
    </w:p>
    <w:p w:rsidR="00153813" w:rsidRPr="00F37DC1" w:rsidRDefault="00153813" w:rsidP="006E29A5">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6E29A5" w:rsidRDefault="006E29A5" w:rsidP="00924822">
      <w:pPr>
        <w:pStyle w:val="NoSpacing"/>
        <w:spacing w:line="360" w:lineRule="auto"/>
        <w:rPr>
          <w:rFonts w:ascii="Times New Roman" w:hAnsi="Times New Roman" w:cs="Times New Roman"/>
          <w:sz w:val="24"/>
          <w:szCs w:val="24"/>
        </w:rPr>
      </w:pPr>
    </w:p>
    <w:p w:rsidR="006E29A5" w:rsidRDefault="006E29A5" w:rsidP="00924822">
      <w:pPr>
        <w:pStyle w:val="NoSpacing"/>
        <w:spacing w:line="360" w:lineRule="auto"/>
        <w:rPr>
          <w:rFonts w:ascii="Times New Roman" w:hAnsi="Times New Roman" w:cs="Times New Roman"/>
          <w:sz w:val="24"/>
          <w:szCs w:val="24"/>
        </w:rPr>
      </w:pPr>
    </w:p>
    <w:p w:rsidR="006E29A5" w:rsidRDefault="006E29A5" w:rsidP="00924822">
      <w:pPr>
        <w:pStyle w:val="NoSpacing"/>
        <w:spacing w:line="360" w:lineRule="auto"/>
        <w:rPr>
          <w:rFonts w:ascii="Times New Roman" w:hAnsi="Times New Roman" w:cs="Times New Roman"/>
          <w:sz w:val="24"/>
          <w:szCs w:val="24"/>
        </w:rPr>
      </w:pPr>
    </w:p>
    <w:p w:rsidR="006E29A5" w:rsidRDefault="006E29A5" w:rsidP="00924822">
      <w:pPr>
        <w:pStyle w:val="NoSpacing"/>
        <w:spacing w:line="360" w:lineRule="auto"/>
        <w:rPr>
          <w:rFonts w:ascii="Times New Roman" w:hAnsi="Times New Roman" w:cs="Times New Roman"/>
          <w:sz w:val="24"/>
          <w:szCs w:val="24"/>
        </w:rPr>
      </w:pPr>
    </w:p>
    <w:p w:rsidR="006E29A5" w:rsidRDefault="006E29A5" w:rsidP="00924822">
      <w:pPr>
        <w:pStyle w:val="NoSpacing"/>
        <w:spacing w:line="360" w:lineRule="auto"/>
        <w:rPr>
          <w:rFonts w:ascii="Times New Roman" w:hAnsi="Times New Roman" w:cs="Times New Roman"/>
          <w:sz w:val="24"/>
          <w:szCs w:val="24"/>
        </w:rPr>
      </w:pPr>
    </w:p>
    <w:p w:rsidR="006E29A5" w:rsidRPr="00F37DC1" w:rsidRDefault="006E29A5" w:rsidP="00924822">
      <w:pPr>
        <w:pStyle w:val="NoSpacing"/>
        <w:spacing w:line="360" w:lineRule="auto"/>
        <w:rPr>
          <w:rFonts w:ascii="Times New Roman" w:hAnsi="Times New Roman" w:cs="Times New Roman"/>
          <w:sz w:val="24"/>
          <w:szCs w:val="24"/>
        </w:rPr>
      </w:pPr>
    </w:p>
    <w:p w:rsidR="00924822" w:rsidRPr="006E29A5" w:rsidRDefault="00156008" w:rsidP="006E29A5">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6E29A5">
        <w:rPr>
          <w:rFonts w:ascii="Times New Roman" w:hAnsi="Times New Roman" w:cs="Times New Roman"/>
          <w:b/>
          <w:sz w:val="24"/>
          <w:szCs w:val="24"/>
        </w:rPr>
        <w:t>19</w:t>
      </w:r>
    </w:p>
    <w:p w:rsidR="00924822" w:rsidRPr="006E29A5" w:rsidRDefault="00924822" w:rsidP="006E29A5">
      <w:pPr>
        <w:pStyle w:val="NoSpacing"/>
        <w:spacing w:line="360" w:lineRule="auto"/>
        <w:jc w:val="center"/>
        <w:rPr>
          <w:rFonts w:ascii="Times New Roman" w:hAnsi="Times New Roman" w:cs="Times New Roman"/>
          <w:b/>
          <w:sz w:val="24"/>
          <w:szCs w:val="24"/>
        </w:rPr>
      </w:pPr>
      <w:r w:rsidRPr="006E29A5">
        <w:rPr>
          <w:rFonts w:ascii="Times New Roman" w:hAnsi="Times New Roman" w:cs="Times New Roman"/>
          <w:b/>
          <w:sz w:val="24"/>
          <w:szCs w:val="24"/>
        </w:rPr>
        <w:t>Respondents’ Reaction to Promotional Offers</w:t>
      </w:r>
    </w:p>
    <w:tbl>
      <w:tblPr>
        <w:tblStyle w:val="TableGrid"/>
        <w:tblW w:w="0" w:type="auto"/>
        <w:jc w:val="center"/>
        <w:tblLook w:val="04A0" w:firstRow="1" w:lastRow="0" w:firstColumn="1" w:lastColumn="0" w:noHBand="0" w:noVBand="1"/>
      </w:tblPr>
      <w:tblGrid>
        <w:gridCol w:w="2356"/>
        <w:gridCol w:w="2197"/>
        <w:gridCol w:w="1809"/>
      </w:tblGrid>
      <w:tr w:rsidR="00924822" w:rsidRPr="00F37DC1" w:rsidTr="00803102">
        <w:trPr>
          <w:jc w:val="center"/>
        </w:trPr>
        <w:tc>
          <w:tcPr>
            <w:tcW w:w="0" w:type="auto"/>
            <w:hideMark/>
          </w:tcPr>
          <w:p w:rsidR="00924822" w:rsidRPr="002B696C" w:rsidRDefault="00924822" w:rsidP="00803102">
            <w:pPr>
              <w:pStyle w:val="NoSpacing"/>
              <w:spacing w:line="360" w:lineRule="auto"/>
              <w:jc w:val="center"/>
              <w:rPr>
                <w:rFonts w:ascii="Times New Roman" w:hAnsi="Times New Roman" w:cs="Times New Roman"/>
                <w:b/>
                <w:sz w:val="24"/>
                <w:szCs w:val="24"/>
              </w:rPr>
            </w:pPr>
            <w:r w:rsidRPr="002B696C">
              <w:rPr>
                <w:rFonts w:ascii="Times New Roman" w:hAnsi="Times New Roman" w:cs="Times New Roman"/>
                <w:b/>
                <w:sz w:val="24"/>
                <w:szCs w:val="24"/>
              </w:rPr>
              <w:t>Particulars</w:t>
            </w:r>
          </w:p>
        </w:tc>
        <w:tc>
          <w:tcPr>
            <w:tcW w:w="0" w:type="auto"/>
            <w:hideMark/>
          </w:tcPr>
          <w:p w:rsidR="00924822" w:rsidRPr="002B696C" w:rsidRDefault="00924822" w:rsidP="00803102">
            <w:pPr>
              <w:pStyle w:val="NoSpacing"/>
              <w:spacing w:line="360" w:lineRule="auto"/>
              <w:jc w:val="center"/>
              <w:rPr>
                <w:rFonts w:ascii="Times New Roman" w:hAnsi="Times New Roman" w:cs="Times New Roman"/>
                <w:b/>
                <w:sz w:val="24"/>
                <w:szCs w:val="24"/>
              </w:rPr>
            </w:pPr>
            <w:r w:rsidRPr="002B696C">
              <w:rPr>
                <w:rFonts w:ascii="Times New Roman" w:hAnsi="Times New Roman" w:cs="Times New Roman"/>
                <w:b/>
                <w:sz w:val="24"/>
                <w:szCs w:val="24"/>
              </w:rPr>
              <w:t>No. of Respondents</w:t>
            </w:r>
          </w:p>
        </w:tc>
        <w:tc>
          <w:tcPr>
            <w:tcW w:w="0" w:type="auto"/>
            <w:hideMark/>
          </w:tcPr>
          <w:p w:rsidR="00924822" w:rsidRPr="002B696C" w:rsidRDefault="00924822" w:rsidP="00803102">
            <w:pPr>
              <w:pStyle w:val="NoSpacing"/>
              <w:spacing w:line="360" w:lineRule="auto"/>
              <w:jc w:val="center"/>
              <w:rPr>
                <w:rFonts w:ascii="Times New Roman" w:hAnsi="Times New Roman" w:cs="Times New Roman"/>
                <w:b/>
                <w:sz w:val="24"/>
                <w:szCs w:val="24"/>
              </w:rPr>
            </w:pPr>
            <w:r w:rsidRPr="002B696C">
              <w:rPr>
                <w:rFonts w:ascii="Times New Roman" w:hAnsi="Times New Roman" w:cs="Times New Roman"/>
                <w:b/>
                <w:sz w:val="24"/>
                <w:szCs w:val="24"/>
              </w:rPr>
              <w:t>Percentage (%)</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Immediately Purchase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Consider Purchasing</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22</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44</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Ignore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803102">
        <w:trPr>
          <w:jc w:val="center"/>
        </w:trPr>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Not Interested</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803102">
        <w:trPr>
          <w:jc w:val="center"/>
        </w:trPr>
        <w:tc>
          <w:tcPr>
            <w:tcW w:w="0" w:type="auto"/>
            <w:hideMark/>
          </w:tcPr>
          <w:p w:rsidR="00924822" w:rsidRPr="002B696C" w:rsidRDefault="00924822" w:rsidP="00803102">
            <w:pPr>
              <w:pStyle w:val="NoSpacing"/>
              <w:spacing w:line="360" w:lineRule="auto"/>
              <w:jc w:val="center"/>
              <w:rPr>
                <w:rFonts w:ascii="Times New Roman" w:hAnsi="Times New Roman" w:cs="Times New Roman"/>
                <w:b/>
                <w:sz w:val="24"/>
                <w:szCs w:val="24"/>
              </w:rPr>
            </w:pPr>
            <w:r w:rsidRPr="002B696C">
              <w:rPr>
                <w:rFonts w:ascii="Times New Roman" w:hAnsi="Times New Roman" w:cs="Times New Roman"/>
                <w:b/>
                <w:sz w:val="24"/>
                <w:szCs w:val="24"/>
              </w:rPr>
              <w:t>Total</w:t>
            </w:r>
          </w:p>
        </w:tc>
        <w:tc>
          <w:tcPr>
            <w:tcW w:w="0" w:type="auto"/>
            <w:hideMark/>
          </w:tcPr>
          <w:p w:rsidR="00924822" w:rsidRPr="002B696C" w:rsidRDefault="00924822" w:rsidP="00803102">
            <w:pPr>
              <w:pStyle w:val="NoSpacing"/>
              <w:spacing w:line="360" w:lineRule="auto"/>
              <w:jc w:val="center"/>
              <w:rPr>
                <w:rFonts w:ascii="Times New Roman" w:hAnsi="Times New Roman" w:cs="Times New Roman"/>
                <w:b/>
                <w:sz w:val="24"/>
                <w:szCs w:val="24"/>
              </w:rPr>
            </w:pPr>
            <w:r w:rsidRPr="002B696C">
              <w:rPr>
                <w:rFonts w:ascii="Times New Roman" w:hAnsi="Times New Roman" w:cs="Times New Roman"/>
                <w:b/>
                <w:sz w:val="24"/>
                <w:szCs w:val="24"/>
              </w:rPr>
              <w:t>50</w:t>
            </w:r>
          </w:p>
        </w:tc>
        <w:tc>
          <w:tcPr>
            <w:tcW w:w="0" w:type="auto"/>
            <w:hideMark/>
          </w:tcPr>
          <w:p w:rsidR="00924822" w:rsidRPr="002B696C" w:rsidRDefault="00924822" w:rsidP="00803102">
            <w:pPr>
              <w:pStyle w:val="NoSpacing"/>
              <w:spacing w:line="360" w:lineRule="auto"/>
              <w:jc w:val="center"/>
              <w:rPr>
                <w:rFonts w:ascii="Times New Roman" w:hAnsi="Times New Roman" w:cs="Times New Roman"/>
                <w:b/>
                <w:sz w:val="24"/>
                <w:szCs w:val="24"/>
              </w:rPr>
            </w:pPr>
            <w:r w:rsidRPr="002B696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24822">
        <w:rPr>
          <w:rFonts w:ascii="Times New Roman" w:hAnsi="Times New Roman" w:cs="Times New Roman"/>
          <w:b/>
          <w:sz w:val="24"/>
          <w:szCs w:val="24"/>
        </w:rPr>
        <w:t>1</w:t>
      </w:r>
      <w:r w:rsidR="006E29A5">
        <w:rPr>
          <w:rFonts w:ascii="Times New Roman" w:hAnsi="Times New Roman" w:cs="Times New Roman"/>
          <w:b/>
          <w:sz w:val="24"/>
          <w:szCs w:val="24"/>
        </w:rPr>
        <w:t>9</w:t>
      </w:r>
    </w:p>
    <w:p w:rsidR="006E29A5" w:rsidRPr="006E29A5" w:rsidRDefault="006E29A5" w:rsidP="006E29A5">
      <w:pPr>
        <w:pStyle w:val="NoSpacing"/>
        <w:spacing w:line="360" w:lineRule="auto"/>
        <w:jc w:val="center"/>
        <w:rPr>
          <w:rFonts w:ascii="Times New Roman" w:hAnsi="Times New Roman" w:cs="Times New Roman"/>
          <w:b/>
          <w:sz w:val="24"/>
          <w:szCs w:val="24"/>
        </w:rPr>
      </w:pPr>
      <w:r w:rsidRPr="006E29A5">
        <w:rPr>
          <w:rFonts w:ascii="Times New Roman" w:hAnsi="Times New Roman" w:cs="Times New Roman"/>
          <w:b/>
          <w:sz w:val="24"/>
          <w:szCs w:val="24"/>
        </w:rPr>
        <w:t>Respondents’ Reaction to Promotional Offers</w:t>
      </w:r>
    </w:p>
    <w:p w:rsidR="006E29A5" w:rsidRPr="00E911E6" w:rsidRDefault="006E29A5"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09B3FBBC" wp14:editId="58CD14C4">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24822" w:rsidRDefault="00924822" w:rsidP="005E53DF">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19 shows how respondents respond to promotional offers. 24% of the respondents immediately purchase products, 44% consider purchasing, 20% ignore promotional offers, and 12% are not interested. </w:t>
      </w:r>
    </w:p>
    <w:p w:rsidR="00153813" w:rsidRPr="00F37DC1" w:rsidRDefault="00153813" w:rsidP="005E53DF">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5E53DF" w:rsidRDefault="005E53DF" w:rsidP="00924822">
      <w:pPr>
        <w:pStyle w:val="NoSpacing"/>
        <w:spacing w:line="360" w:lineRule="auto"/>
        <w:rPr>
          <w:rFonts w:ascii="Times New Roman" w:hAnsi="Times New Roman" w:cs="Times New Roman"/>
          <w:sz w:val="24"/>
          <w:szCs w:val="24"/>
        </w:rPr>
      </w:pPr>
    </w:p>
    <w:p w:rsidR="005E53DF" w:rsidRDefault="005E53DF" w:rsidP="00924822">
      <w:pPr>
        <w:pStyle w:val="NoSpacing"/>
        <w:spacing w:line="360" w:lineRule="auto"/>
        <w:rPr>
          <w:rFonts w:ascii="Times New Roman" w:hAnsi="Times New Roman" w:cs="Times New Roman"/>
          <w:sz w:val="24"/>
          <w:szCs w:val="24"/>
        </w:rPr>
      </w:pPr>
    </w:p>
    <w:p w:rsidR="005E53DF" w:rsidRDefault="005E53DF" w:rsidP="00924822">
      <w:pPr>
        <w:pStyle w:val="NoSpacing"/>
        <w:spacing w:line="360" w:lineRule="auto"/>
        <w:rPr>
          <w:rFonts w:ascii="Times New Roman" w:hAnsi="Times New Roman" w:cs="Times New Roman"/>
          <w:sz w:val="24"/>
          <w:szCs w:val="24"/>
        </w:rPr>
      </w:pPr>
    </w:p>
    <w:p w:rsidR="005E53DF" w:rsidRDefault="005E53DF" w:rsidP="00924822">
      <w:pPr>
        <w:pStyle w:val="NoSpacing"/>
        <w:spacing w:line="360" w:lineRule="auto"/>
        <w:rPr>
          <w:rFonts w:ascii="Times New Roman" w:hAnsi="Times New Roman" w:cs="Times New Roman"/>
          <w:sz w:val="24"/>
          <w:szCs w:val="24"/>
        </w:rPr>
      </w:pPr>
    </w:p>
    <w:p w:rsidR="005E53DF" w:rsidRDefault="005E53DF" w:rsidP="00924822">
      <w:pPr>
        <w:pStyle w:val="NoSpacing"/>
        <w:spacing w:line="360" w:lineRule="auto"/>
        <w:rPr>
          <w:rFonts w:ascii="Times New Roman" w:hAnsi="Times New Roman" w:cs="Times New Roman"/>
          <w:sz w:val="24"/>
          <w:szCs w:val="24"/>
        </w:rPr>
      </w:pPr>
    </w:p>
    <w:p w:rsidR="005E53DF" w:rsidRPr="00F37DC1" w:rsidRDefault="005E53DF" w:rsidP="00924822">
      <w:pPr>
        <w:pStyle w:val="NoSpacing"/>
        <w:spacing w:line="360" w:lineRule="auto"/>
        <w:rPr>
          <w:rFonts w:ascii="Times New Roman" w:hAnsi="Times New Roman" w:cs="Times New Roman"/>
          <w:sz w:val="24"/>
          <w:szCs w:val="24"/>
        </w:rPr>
      </w:pPr>
    </w:p>
    <w:p w:rsidR="00924822" w:rsidRPr="005E53DF" w:rsidRDefault="00156008" w:rsidP="005E53DF">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5E53DF">
        <w:rPr>
          <w:rFonts w:ascii="Times New Roman" w:hAnsi="Times New Roman" w:cs="Times New Roman"/>
          <w:b/>
          <w:sz w:val="24"/>
          <w:szCs w:val="24"/>
        </w:rPr>
        <w:t>20</w:t>
      </w:r>
    </w:p>
    <w:p w:rsidR="00924822" w:rsidRPr="005E53DF" w:rsidRDefault="00924822" w:rsidP="005E53DF">
      <w:pPr>
        <w:pStyle w:val="NoSpacing"/>
        <w:spacing w:line="360" w:lineRule="auto"/>
        <w:jc w:val="center"/>
        <w:rPr>
          <w:rFonts w:ascii="Times New Roman" w:hAnsi="Times New Roman" w:cs="Times New Roman"/>
          <w:b/>
          <w:sz w:val="24"/>
          <w:szCs w:val="24"/>
        </w:rPr>
      </w:pPr>
      <w:r w:rsidRPr="005E53DF">
        <w:rPr>
          <w:rFonts w:ascii="Times New Roman" w:hAnsi="Times New Roman" w:cs="Times New Roman"/>
          <w:b/>
          <w:sz w:val="24"/>
          <w:szCs w:val="24"/>
        </w:rPr>
        <w:t>Influence of Promotional Discounts on Trying New Products</w:t>
      </w:r>
    </w:p>
    <w:tbl>
      <w:tblPr>
        <w:tblStyle w:val="TableGrid"/>
        <w:tblW w:w="0" w:type="auto"/>
        <w:jc w:val="center"/>
        <w:tblLook w:val="04A0" w:firstRow="1" w:lastRow="0" w:firstColumn="1" w:lastColumn="0" w:noHBand="0" w:noVBand="1"/>
      </w:tblPr>
      <w:tblGrid>
        <w:gridCol w:w="1935"/>
        <w:gridCol w:w="2197"/>
        <w:gridCol w:w="2057"/>
      </w:tblGrid>
      <w:tr w:rsidR="00924822" w:rsidRPr="00F37DC1" w:rsidTr="005E53DF">
        <w:trPr>
          <w:jc w:val="center"/>
        </w:trPr>
        <w:tc>
          <w:tcPr>
            <w:tcW w:w="1935"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Particulars</w:t>
            </w:r>
          </w:p>
        </w:tc>
        <w:tc>
          <w:tcPr>
            <w:tcW w:w="0" w:type="auto"/>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No. of Respondents</w:t>
            </w:r>
          </w:p>
        </w:tc>
        <w:tc>
          <w:tcPr>
            <w:tcW w:w="2057"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Percentage (%)</w:t>
            </w:r>
          </w:p>
        </w:tc>
      </w:tr>
      <w:tr w:rsidR="00924822" w:rsidRPr="00F37DC1" w:rsidTr="005E53DF">
        <w:trPr>
          <w:jc w:val="center"/>
        </w:trPr>
        <w:tc>
          <w:tcPr>
            <w:tcW w:w="193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26</w:t>
            </w:r>
          </w:p>
        </w:tc>
        <w:tc>
          <w:tcPr>
            <w:tcW w:w="20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52</w:t>
            </w:r>
          </w:p>
        </w:tc>
      </w:tr>
      <w:tr w:rsidR="00924822" w:rsidRPr="00F37DC1" w:rsidTr="005E53DF">
        <w:trPr>
          <w:jc w:val="center"/>
        </w:trPr>
        <w:tc>
          <w:tcPr>
            <w:tcW w:w="193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0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5E53DF">
        <w:trPr>
          <w:jc w:val="center"/>
        </w:trPr>
        <w:tc>
          <w:tcPr>
            <w:tcW w:w="193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2057"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5E53DF">
        <w:trPr>
          <w:jc w:val="center"/>
        </w:trPr>
        <w:tc>
          <w:tcPr>
            <w:tcW w:w="1935"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Total</w:t>
            </w:r>
          </w:p>
        </w:tc>
        <w:tc>
          <w:tcPr>
            <w:tcW w:w="0" w:type="auto"/>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50</w:t>
            </w:r>
          </w:p>
        </w:tc>
        <w:tc>
          <w:tcPr>
            <w:tcW w:w="2057"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5E53DF">
        <w:rPr>
          <w:rFonts w:ascii="Times New Roman" w:hAnsi="Times New Roman" w:cs="Times New Roman"/>
          <w:b/>
          <w:sz w:val="24"/>
          <w:szCs w:val="24"/>
        </w:rPr>
        <w:t>20</w:t>
      </w:r>
    </w:p>
    <w:p w:rsidR="005E53DF" w:rsidRDefault="005E53DF" w:rsidP="00924822">
      <w:pPr>
        <w:pStyle w:val="NoSpacing"/>
        <w:spacing w:line="360" w:lineRule="auto"/>
        <w:jc w:val="center"/>
        <w:rPr>
          <w:rFonts w:ascii="Times New Roman" w:hAnsi="Times New Roman" w:cs="Times New Roman"/>
          <w:b/>
          <w:sz w:val="24"/>
          <w:szCs w:val="24"/>
        </w:rPr>
      </w:pPr>
      <w:r w:rsidRPr="005E53DF">
        <w:rPr>
          <w:rFonts w:ascii="Times New Roman" w:hAnsi="Times New Roman" w:cs="Times New Roman"/>
          <w:b/>
          <w:sz w:val="24"/>
          <w:szCs w:val="24"/>
        </w:rPr>
        <w:t>Influence of Promotional Discounts on Trying New Products</w:t>
      </w:r>
    </w:p>
    <w:p w:rsidR="005E53DF" w:rsidRPr="00E911E6" w:rsidRDefault="005E53DF"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32FD5940" wp14:editId="3C55BD66">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900B5" w:rsidRDefault="00924822" w:rsidP="009900B5">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20 shows whether promotional discounts encourage respondents to try new products. 52% of the respondents say promotional discounts encourage them to try new products, 16% say discounts do not encourage them, and 32% say discounts sometimes encourage them. </w:t>
      </w:r>
    </w:p>
    <w:p w:rsidR="00153813" w:rsidRDefault="00153813" w:rsidP="009900B5">
      <w:pPr>
        <w:pStyle w:val="NoSpacing"/>
        <w:spacing w:line="360" w:lineRule="auto"/>
        <w:jc w:val="both"/>
        <w:rPr>
          <w:rFonts w:ascii="Times New Roman" w:hAnsi="Times New Roman" w:cs="Times New Roman"/>
          <w:sz w:val="24"/>
          <w:szCs w:val="24"/>
        </w:rPr>
      </w:pPr>
    </w:p>
    <w:p w:rsidR="00153813" w:rsidRDefault="00153813" w:rsidP="009900B5">
      <w:pPr>
        <w:pStyle w:val="NoSpacing"/>
        <w:spacing w:line="360" w:lineRule="auto"/>
        <w:jc w:val="both"/>
        <w:rPr>
          <w:rFonts w:ascii="Times New Roman" w:hAnsi="Times New Roman" w:cs="Times New Roman"/>
          <w:sz w:val="24"/>
          <w:szCs w:val="24"/>
        </w:rPr>
      </w:pPr>
    </w:p>
    <w:p w:rsidR="009900B5" w:rsidRDefault="009900B5" w:rsidP="009900B5">
      <w:pPr>
        <w:pStyle w:val="NoSpacing"/>
        <w:spacing w:line="360" w:lineRule="auto"/>
        <w:jc w:val="both"/>
        <w:rPr>
          <w:rFonts w:ascii="Times New Roman" w:hAnsi="Times New Roman" w:cs="Times New Roman"/>
          <w:sz w:val="24"/>
          <w:szCs w:val="24"/>
        </w:rPr>
      </w:pPr>
    </w:p>
    <w:p w:rsidR="009900B5" w:rsidRDefault="009900B5" w:rsidP="009900B5">
      <w:pPr>
        <w:pStyle w:val="NoSpacing"/>
        <w:spacing w:line="360" w:lineRule="auto"/>
        <w:jc w:val="both"/>
        <w:rPr>
          <w:rFonts w:ascii="Times New Roman" w:hAnsi="Times New Roman" w:cs="Times New Roman"/>
          <w:sz w:val="24"/>
          <w:szCs w:val="24"/>
        </w:rPr>
      </w:pPr>
    </w:p>
    <w:p w:rsidR="009900B5" w:rsidRDefault="009900B5" w:rsidP="009900B5">
      <w:pPr>
        <w:pStyle w:val="NoSpacing"/>
        <w:spacing w:line="360" w:lineRule="auto"/>
        <w:jc w:val="both"/>
        <w:rPr>
          <w:rFonts w:ascii="Times New Roman" w:hAnsi="Times New Roman" w:cs="Times New Roman"/>
          <w:sz w:val="24"/>
          <w:szCs w:val="24"/>
        </w:rPr>
      </w:pPr>
    </w:p>
    <w:p w:rsidR="009900B5" w:rsidRDefault="009900B5" w:rsidP="009900B5">
      <w:pPr>
        <w:pStyle w:val="NoSpacing"/>
        <w:spacing w:line="360" w:lineRule="auto"/>
        <w:jc w:val="both"/>
        <w:rPr>
          <w:rFonts w:ascii="Times New Roman" w:hAnsi="Times New Roman" w:cs="Times New Roman"/>
          <w:sz w:val="24"/>
          <w:szCs w:val="24"/>
        </w:rPr>
      </w:pPr>
    </w:p>
    <w:p w:rsidR="009900B5" w:rsidRDefault="009900B5" w:rsidP="009900B5">
      <w:pPr>
        <w:pStyle w:val="NoSpacing"/>
        <w:spacing w:line="360" w:lineRule="auto"/>
        <w:jc w:val="both"/>
        <w:rPr>
          <w:rFonts w:ascii="Times New Roman" w:hAnsi="Times New Roman" w:cs="Times New Roman"/>
          <w:sz w:val="24"/>
          <w:szCs w:val="24"/>
        </w:rPr>
      </w:pPr>
    </w:p>
    <w:p w:rsidR="009900B5" w:rsidRPr="00F37DC1" w:rsidRDefault="009900B5" w:rsidP="009900B5">
      <w:pPr>
        <w:pStyle w:val="NoSpacing"/>
        <w:spacing w:line="360" w:lineRule="auto"/>
        <w:jc w:val="both"/>
        <w:rPr>
          <w:rFonts w:ascii="Times New Roman" w:hAnsi="Times New Roman" w:cs="Times New Roman"/>
          <w:sz w:val="24"/>
          <w:szCs w:val="24"/>
        </w:rPr>
      </w:pPr>
    </w:p>
    <w:p w:rsidR="00924822" w:rsidRPr="009900B5" w:rsidRDefault="00156008" w:rsidP="009900B5">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9900B5">
        <w:rPr>
          <w:rFonts w:ascii="Times New Roman" w:hAnsi="Times New Roman" w:cs="Times New Roman"/>
          <w:b/>
          <w:sz w:val="24"/>
          <w:szCs w:val="24"/>
        </w:rPr>
        <w:t>21</w:t>
      </w:r>
    </w:p>
    <w:p w:rsidR="00924822" w:rsidRPr="009900B5" w:rsidRDefault="00924822" w:rsidP="009900B5">
      <w:pPr>
        <w:pStyle w:val="NoSpacing"/>
        <w:spacing w:line="360" w:lineRule="auto"/>
        <w:jc w:val="center"/>
        <w:rPr>
          <w:rFonts w:ascii="Times New Roman" w:hAnsi="Times New Roman" w:cs="Times New Roman"/>
          <w:b/>
          <w:sz w:val="24"/>
          <w:szCs w:val="24"/>
        </w:rPr>
      </w:pPr>
      <w:r w:rsidRPr="009900B5">
        <w:rPr>
          <w:rFonts w:ascii="Times New Roman" w:hAnsi="Times New Roman" w:cs="Times New Roman"/>
          <w:b/>
          <w:sz w:val="24"/>
          <w:szCs w:val="24"/>
        </w:rPr>
        <w:t>Type of Advertisement Preferred by Respondents</w:t>
      </w:r>
    </w:p>
    <w:tbl>
      <w:tblPr>
        <w:tblStyle w:val="TableGrid"/>
        <w:tblW w:w="0" w:type="auto"/>
        <w:jc w:val="center"/>
        <w:tblLook w:val="04A0" w:firstRow="1" w:lastRow="0" w:firstColumn="1" w:lastColumn="0" w:noHBand="0" w:noVBand="1"/>
      </w:tblPr>
      <w:tblGrid>
        <w:gridCol w:w="2383"/>
        <w:gridCol w:w="2197"/>
        <w:gridCol w:w="1975"/>
      </w:tblGrid>
      <w:tr w:rsidR="00924822" w:rsidRPr="00F37DC1" w:rsidTr="000367A3">
        <w:trPr>
          <w:jc w:val="center"/>
        </w:trPr>
        <w:tc>
          <w:tcPr>
            <w:tcW w:w="2383"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Particulars</w:t>
            </w:r>
          </w:p>
        </w:tc>
        <w:tc>
          <w:tcPr>
            <w:tcW w:w="0" w:type="auto"/>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No. of Respondents</w:t>
            </w:r>
          </w:p>
        </w:tc>
        <w:tc>
          <w:tcPr>
            <w:tcW w:w="1975"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Percentage (%)</w:t>
            </w:r>
          </w:p>
        </w:tc>
      </w:tr>
      <w:tr w:rsidR="00924822" w:rsidRPr="00F37DC1" w:rsidTr="000367A3">
        <w:trPr>
          <w:jc w:val="center"/>
        </w:trPr>
        <w:tc>
          <w:tcPr>
            <w:tcW w:w="238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Informative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197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0367A3">
        <w:trPr>
          <w:jc w:val="center"/>
        </w:trPr>
        <w:tc>
          <w:tcPr>
            <w:tcW w:w="238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Entertaining</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14</w:t>
            </w:r>
          </w:p>
        </w:tc>
        <w:tc>
          <w:tcPr>
            <w:tcW w:w="197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r>
      <w:tr w:rsidR="00924822" w:rsidRPr="00F37DC1" w:rsidTr="000367A3">
        <w:trPr>
          <w:jc w:val="center"/>
        </w:trPr>
        <w:tc>
          <w:tcPr>
            <w:tcW w:w="238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Emotional</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197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0367A3">
        <w:trPr>
          <w:jc w:val="center"/>
        </w:trPr>
        <w:tc>
          <w:tcPr>
            <w:tcW w:w="238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Comparative</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1975"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0367A3">
        <w:trPr>
          <w:jc w:val="center"/>
        </w:trPr>
        <w:tc>
          <w:tcPr>
            <w:tcW w:w="2383"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Total</w:t>
            </w:r>
          </w:p>
        </w:tc>
        <w:tc>
          <w:tcPr>
            <w:tcW w:w="0" w:type="auto"/>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50</w:t>
            </w:r>
          </w:p>
        </w:tc>
        <w:tc>
          <w:tcPr>
            <w:tcW w:w="1975" w:type="dxa"/>
            <w:hideMark/>
          </w:tcPr>
          <w:p w:rsidR="00924822" w:rsidRPr="007B4741" w:rsidRDefault="00924822" w:rsidP="00803102">
            <w:pPr>
              <w:pStyle w:val="NoSpacing"/>
              <w:spacing w:line="360" w:lineRule="auto"/>
              <w:jc w:val="center"/>
              <w:rPr>
                <w:rFonts w:ascii="Times New Roman" w:hAnsi="Times New Roman" w:cs="Times New Roman"/>
                <w:b/>
                <w:sz w:val="24"/>
                <w:szCs w:val="24"/>
              </w:rPr>
            </w:pPr>
            <w:r w:rsidRPr="007B4741">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9900B5">
        <w:rPr>
          <w:rFonts w:ascii="Times New Roman" w:hAnsi="Times New Roman" w:cs="Times New Roman"/>
          <w:b/>
          <w:sz w:val="24"/>
          <w:szCs w:val="24"/>
        </w:rPr>
        <w:t>2</w:t>
      </w:r>
      <w:r w:rsidR="00924822">
        <w:rPr>
          <w:rFonts w:ascii="Times New Roman" w:hAnsi="Times New Roman" w:cs="Times New Roman"/>
          <w:b/>
          <w:sz w:val="24"/>
          <w:szCs w:val="24"/>
        </w:rPr>
        <w:t>1</w:t>
      </w:r>
    </w:p>
    <w:p w:rsidR="009900B5" w:rsidRPr="009900B5" w:rsidRDefault="009900B5" w:rsidP="009900B5">
      <w:pPr>
        <w:pStyle w:val="NoSpacing"/>
        <w:spacing w:line="360" w:lineRule="auto"/>
        <w:jc w:val="center"/>
        <w:rPr>
          <w:rFonts w:ascii="Times New Roman" w:hAnsi="Times New Roman" w:cs="Times New Roman"/>
          <w:b/>
          <w:sz w:val="24"/>
          <w:szCs w:val="24"/>
        </w:rPr>
      </w:pPr>
      <w:r w:rsidRPr="009900B5">
        <w:rPr>
          <w:rFonts w:ascii="Times New Roman" w:hAnsi="Times New Roman" w:cs="Times New Roman"/>
          <w:b/>
          <w:sz w:val="24"/>
          <w:szCs w:val="24"/>
        </w:rPr>
        <w:t>Type of Advertisement Preferred by Respondents</w:t>
      </w:r>
    </w:p>
    <w:p w:rsidR="009900B5" w:rsidRPr="00E911E6" w:rsidRDefault="000367A3"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4222A7F3" wp14:editId="4691DA10">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24822" w:rsidRDefault="00924822" w:rsidP="00094C0B">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21 shows the type of advertisement preferred by respondents. 32% of the respondents prefer informative advertisements, 28% prefer entertaining advertisements, 20% prefer emotional advertisements, and 20% prefer comparative advertisements. </w:t>
      </w:r>
    </w:p>
    <w:p w:rsidR="00153813" w:rsidRPr="00F37DC1" w:rsidRDefault="00153813" w:rsidP="00094C0B">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Pr="00F37DC1" w:rsidRDefault="000367A3" w:rsidP="00924822">
      <w:pPr>
        <w:pStyle w:val="NoSpacing"/>
        <w:spacing w:line="360" w:lineRule="auto"/>
        <w:rPr>
          <w:rFonts w:ascii="Times New Roman" w:hAnsi="Times New Roman" w:cs="Times New Roman"/>
          <w:sz w:val="24"/>
          <w:szCs w:val="24"/>
        </w:rPr>
      </w:pPr>
    </w:p>
    <w:p w:rsidR="00924822" w:rsidRPr="000367A3" w:rsidRDefault="00156008" w:rsidP="000367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0367A3">
        <w:rPr>
          <w:rFonts w:ascii="Times New Roman" w:hAnsi="Times New Roman" w:cs="Times New Roman"/>
          <w:b/>
          <w:sz w:val="24"/>
          <w:szCs w:val="24"/>
        </w:rPr>
        <w:t>22</w:t>
      </w:r>
    </w:p>
    <w:p w:rsidR="00924822" w:rsidRPr="000367A3" w:rsidRDefault="00924822" w:rsidP="000367A3">
      <w:pPr>
        <w:pStyle w:val="NoSpacing"/>
        <w:spacing w:line="360" w:lineRule="auto"/>
        <w:jc w:val="center"/>
        <w:rPr>
          <w:rFonts w:ascii="Times New Roman" w:hAnsi="Times New Roman" w:cs="Times New Roman"/>
          <w:b/>
          <w:sz w:val="24"/>
          <w:szCs w:val="24"/>
        </w:rPr>
      </w:pPr>
      <w:r w:rsidRPr="000367A3">
        <w:rPr>
          <w:rFonts w:ascii="Times New Roman" w:hAnsi="Times New Roman" w:cs="Times New Roman"/>
          <w:b/>
          <w:sz w:val="24"/>
          <w:szCs w:val="24"/>
        </w:rPr>
        <w:t>Satisfaction with Advertisements of Products</w:t>
      </w:r>
    </w:p>
    <w:tbl>
      <w:tblPr>
        <w:tblStyle w:val="TableGrid"/>
        <w:tblW w:w="0" w:type="auto"/>
        <w:jc w:val="center"/>
        <w:tblLook w:val="04A0" w:firstRow="1" w:lastRow="0" w:firstColumn="1" w:lastColumn="0" w:noHBand="0" w:noVBand="1"/>
      </w:tblPr>
      <w:tblGrid>
        <w:gridCol w:w="2264"/>
        <w:gridCol w:w="2197"/>
        <w:gridCol w:w="2034"/>
      </w:tblGrid>
      <w:tr w:rsidR="00924822" w:rsidRPr="00F37DC1" w:rsidTr="000367A3">
        <w:trPr>
          <w:jc w:val="center"/>
        </w:trPr>
        <w:tc>
          <w:tcPr>
            <w:tcW w:w="226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Particulars</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No. of Respondents</w:t>
            </w:r>
          </w:p>
        </w:tc>
        <w:tc>
          <w:tcPr>
            <w:tcW w:w="203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Percentage (%)</w:t>
            </w:r>
          </w:p>
        </w:tc>
      </w:tr>
      <w:tr w:rsidR="00924822" w:rsidRPr="00F37DC1" w:rsidTr="000367A3">
        <w:trPr>
          <w:jc w:val="center"/>
        </w:trPr>
        <w:tc>
          <w:tcPr>
            <w:tcW w:w="226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22</w:t>
            </w:r>
          </w:p>
        </w:tc>
        <w:tc>
          <w:tcPr>
            <w:tcW w:w="203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44</w:t>
            </w:r>
          </w:p>
        </w:tc>
      </w:tr>
      <w:tr w:rsidR="00924822" w:rsidRPr="00F37DC1" w:rsidTr="000367A3">
        <w:trPr>
          <w:jc w:val="center"/>
        </w:trPr>
        <w:tc>
          <w:tcPr>
            <w:tcW w:w="226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03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0367A3">
        <w:trPr>
          <w:jc w:val="center"/>
        </w:trPr>
        <w:tc>
          <w:tcPr>
            <w:tcW w:w="226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Neutral</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03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0367A3">
        <w:trPr>
          <w:jc w:val="center"/>
        </w:trPr>
        <w:tc>
          <w:tcPr>
            <w:tcW w:w="226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Total</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50</w:t>
            </w:r>
          </w:p>
        </w:tc>
        <w:tc>
          <w:tcPr>
            <w:tcW w:w="203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0367A3">
        <w:rPr>
          <w:rFonts w:ascii="Times New Roman" w:hAnsi="Times New Roman" w:cs="Times New Roman"/>
          <w:b/>
          <w:sz w:val="24"/>
          <w:szCs w:val="24"/>
        </w:rPr>
        <w:t>22</w:t>
      </w:r>
    </w:p>
    <w:p w:rsidR="000367A3" w:rsidRPr="000367A3" w:rsidRDefault="000367A3" w:rsidP="000367A3">
      <w:pPr>
        <w:pStyle w:val="NoSpacing"/>
        <w:spacing w:line="360" w:lineRule="auto"/>
        <w:jc w:val="center"/>
        <w:rPr>
          <w:rFonts w:ascii="Times New Roman" w:hAnsi="Times New Roman" w:cs="Times New Roman"/>
          <w:b/>
          <w:sz w:val="24"/>
          <w:szCs w:val="24"/>
        </w:rPr>
      </w:pPr>
      <w:r w:rsidRPr="000367A3">
        <w:rPr>
          <w:rFonts w:ascii="Times New Roman" w:hAnsi="Times New Roman" w:cs="Times New Roman"/>
          <w:b/>
          <w:sz w:val="24"/>
          <w:szCs w:val="24"/>
        </w:rPr>
        <w:t>Satisfaction with Advertisements of Products</w:t>
      </w:r>
    </w:p>
    <w:p w:rsidR="000367A3" w:rsidRPr="00E911E6" w:rsidRDefault="000367A3"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613DEEE7" wp14:editId="2002FA33">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24822" w:rsidRDefault="00924822" w:rsidP="000367A3">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22 shows the satisfaction of respondents with advertisements of products they see. 44% of the respondents are satisfied with advertisements, 20% are not satisfied, and 36% have a neutral opinion. </w:t>
      </w:r>
    </w:p>
    <w:p w:rsidR="00153813" w:rsidRPr="00F37DC1" w:rsidRDefault="00153813" w:rsidP="000367A3">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Default="000367A3" w:rsidP="00924822">
      <w:pPr>
        <w:pStyle w:val="NoSpacing"/>
        <w:spacing w:line="360" w:lineRule="auto"/>
        <w:rPr>
          <w:rFonts w:ascii="Times New Roman" w:hAnsi="Times New Roman" w:cs="Times New Roman"/>
          <w:sz w:val="24"/>
          <w:szCs w:val="24"/>
        </w:rPr>
      </w:pPr>
    </w:p>
    <w:p w:rsidR="000367A3" w:rsidRPr="00F37DC1" w:rsidRDefault="000367A3" w:rsidP="00924822">
      <w:pPr>
        <w:pStyle w:val="NoSpacing"/>
        <w:spacing w:line="360" w:lineRule="auto"/>
        <w:rPr>
          <w:rFonts w:ascii="Times New Roman" w:hAnsi="Times New Roman" w:cs="Times New Roman"/>
          <w:sz w:val="24"/>
          <w:szCs w:val="24"/>
        </w:rPr>
      </w:pPr>
    </w:p>
    <w:p w:rsidR="00924822" w:rsidRPr="000367A3" w:rsidRDefault="00156008" w:rsidP="000367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0367A3">
        <w:rPr>
          <w:rFonts w:ascii="Times New Roman" w:hAnsi="Times New Roman" w:cs="Times New Roman"/>
          <w:b/>
          <w:sz w:val="24"/>
          <w:szCs w:val="24"/>
        </w:rPr>
        <w:t>23</w:t>
      </w:r>
    </w:p>
    <w:p w:rsidR="00924822" w:rsidRPr="000367A3" w:rsidRDefault="00924822" w:rsidP="000367A3">
      <w:pPr>
        <w:pStyle w:val="NoSpacing"/>
        <w:spacing w:line="360" w:lineRule="auto"/>
        <w:jc w:val="center"/>
        <w:rPr>
          <w:rFonts w:ascii="Times New Roman" w:hAnsi="Times New Roman" w:cs="Times New Roman"/>
          <w:b/>
          <w:sz w:val="24"/>
          <w:szCs w:val="24"/>
        </w:rPr>
      </w:pPr>
      <w:r w:rsidRPr="000367A3">
        <w:rPr>
          <w:rFonts w:ascii="Times New Roman" w:hAnsi="Times New Roman" w:cs="Times New Roman"/>
          <w:b/>
          <w:sz w:val="24"/>
          <w:szCs w:val="24"/>
        </w:rPr>
        <w:t>Participation in Promotional Offers</w:t>
      </w:r>
    </w:p>
    <w:tbl>
      <w:tblPr>
        <w:tblStyle w:val="TableGrid"/>
        <w:tblW w:w="0" w:type="auto"/>
        <w:jc w:val="center"/>
        <w:tblLook w:val="04A0" w:firstRow="1" w:lastRow="0" w:firstColumn="1" w:lastColumn="0" w:noHBand="0" w:noVBand="1"/>
      </w:tblPr>
      <w:tblGrid>
        <w:gridCol w:w="2339"/>
        <w:gridCol w:w="2197"/>
        <w:gridCol w:w="2139"/>
      </w:tblGrid>
      <w:tr w:rsidR="00924822" w:rsidRPr="00F37DC1" w:rsidTr="000367A3">
        <w:trPr>
          <w:jc w:val="center"/>
        </w:trPr>
        <w:tc>
          <w:tcPr>
            <w:tcW w:w="2339"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Particulars</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No. of Respondents</w:t>
            </w:r>
          </w:p>
        </w:tc>
        <w:tc>
          <w:tcPr>
            <w:tcW w:w="2139"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Percentage (%)</w:t>
            </w:r>
          </w:p>
        </w:tc>
      </w:tr>
      <w:tr w:rsidR="00924822" w:rsidRPr="00F37DC1" w:rsidTr="000367A3">
        <w:trPr>
          <w:jc w:val="center"/>
        </w:trPr>
        <w:tc>
          <w:tcPr>
            <w:tcW w:w="23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Very Frequently</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1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0367A3">
        <w:trPr>
          <w:jc w:val="center"/>
        </w:trPr>
        <w:tc>
          <w:tcPr>
            <w:tcW w:w="23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Frequently</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21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0367A3">
        <w:trPr>
          <w:jc w:val="center"/>
        </w:trPr>
        <w:tc>
          <w:tcPr>
            <w:tcW w:w="23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Occasionally</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18</w:t>
            </w:r>
          </w:p>
        </w:tc>
        <w:tc>
          <w:tcPr>
            <w:tcW w:w="21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36</w:t>
            </w:r>
          </w:p>
        </w:tc>
      </w:tr>
      <w:tr w:rsidR="00924822" w:rsidRPr="00F37DC1" w:rsidTr="000367A3">
        <w:trPr>
          <w:jc w:val="center"/>
        </w:trPr>
        <w:tc>
          <w:tcPr>
            <w:tcW w:w="23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Never</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2139"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0367A3">
        <w:trPr>
          <w:jc w:val="center"/>
        </w:trPr>
        <w:tc>
          <w:tcPr>
            <w:tcW w:w="2339"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Total</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50</w:t>
            </w:r>
          </w:p>
        </w:tc>
        <w:tc>
          <w:tcPr>
            <w:tcW w:w="2139"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0367A3">
        <w:rPr>
          <w:rFonts w:ascii="Times New Roman" w:hAnsi="Times New Roman" w:cs="Times New Roman"/>
          <w:b/>
          <w:sz w:val="24"/>
          <w:szCs w:val="24"/>
        </w:rPr>
        <w:t>23</w:t>
      </w:r>
    </w:p>
    <w:p w:rsidR="000367A3" w:rsidRPr="000367A3" w:rsidRDefault="000367A3" w:rsidP="000367A3">
      <w:pPr>
        <w:pStyle w:val="NoSpacing"/>
        <w:spacing w:line="360" w:lineRule="auto"/>
        <w:jc w:val="center"/>
        <w:rPr>
          <w:rFonts w:ascii="Times New Roman" w:hAnsi="Times New Roman" w:cs="Times New Roman"/>
          <w:b/>
          <w:sz w:val="24"/>
          <w:szCs w:val="24"/>
        </w:rPr>
      </w:pPr>
      <w:r w:rsidRPr="000367A3">
        <w:rPr>
          <w:rFonts w:ascii="Times New Roman" w:hAnsi="Times New Roman" w:cs="Times New Roman"/>
          <w:b/>
          <w:sz w:val="24"/>
          <w:szCs w:val="24"/>
        </w:rPr>
        <w:t>Participation in Promotional Offers</w:t>
      </w:r>
    </w:p>
    <w:p w:rsidR="000367A3" w:rsidRPr="00E911E6" w:rsidRDefault="000367A3"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2951C47B" wp14:editId="40EB6033">
            <wp:extent cx="4572000" cy="27432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24822" w:rsidRDefault="00924822" w:rsidP="00F32502">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23 shows how often respondents participate in promotional offers. 20% of the respondents participate very frequently, 32% participate frequently, 36% participate occasionally, and 12% never participate. </w:t>
      </w:r>
    </w:p>
    <w:p w:rsidR="00153813" w:rsidRPr="00F37DC1" w:rsidRDefault="00153813" w:rsidP="00F32502">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Pr="00F37DC1" w:rsidRDefault="00F32502" w:rsidP="00924822">
      <w:pPr>
        <w:pStyle w:val="NoSpacing"/>
        <w:spacing w:line="360" w:lineRule="auto"/>
        <w:rPr>
          <w:rFonts w:ascii="Times New Roman" w:hAnsi="Times New Roman" w:cs="Times New Roman"/>
          <w:sz w:val="24"/>
          <w:szCs w:val="24"/>
        </w:rPr>
      </w:pPr>
    </w:p>
    <w:p w:rsidR="00924822" w:rsidRPr="00F32502" w:rsidRDefault="00156008" w:rsidP="00F3250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F32502">
        <w:rPr>
          <w:rFonts w:ascii="Times New Roman" w:hAnsi="Times New Roman" w:cs="Times New Roman"/>
          <w:b/>
          <w:sz w:val="24"/>
          <w:szCs w:val="24"/>
        </w:rPr>
        <w:t>24</w:t>
      </w:r>
    </w:p>
    <w:p w:rsidR="00924822" w:rsidRPr="00F32502" w:rsidRDefault="00924822" w:rsidP="00F32502">
      <w:pPr>
        <w:pStyle w:val="NoSpacing"/>
        <w:spacing w:line="360" w:lineRule="auto"/>
        <w:jc w:val="center"/>
        <w:rPr>
          <w:rFonts w:ascii="Times New Roman" w:hAnsi="Times New Roman" w:cs="Times New Roman"/>
          <w:b/>
          <w:sz w:val="24"/>
          <w:szCs w:val="24"/>
        </w:rPr>
      </w:pPr>
      <w:r w:rsidRPr="00F32502">
        <w:rPr>
          <w:rFonts w:ascii="Times New Roman" w:hAnsi="Times New Roman" w:cs="Times New Roman"/>
          <w:b/>
          <w:sz w:val="24"/>
          <w:szCs w:val="24"/>
        </w:rPr>
        <w:t>Advertisements Increasing Awareness about Products</w:t>
      </w:r>
    </w:p>
    <w:tbl>
      <w:tblPr>
        <w:tblStyle w:val="TableGrid"/>
        <w:tblW w:w="0" w:type="auto"/>
        <w:jc w:val="center"/>
        <w:tblLook w:val="04A0" w:firstRow="1" w:lastRow="0" w:firstColumn="1" w:lastColumn="0" w:noHBand="0" w:noVBand="1"/>
      </w:tblPr>
      <w:tblGrid>
        <w:gridCol w:w="1980"/>
        <w:gridCol w:w="2197"/>
        <w:gridCol w:w="2034"/>
      </w:tblGrid>
      <w:tr w:rsidR="00924822" w:rsidRPr="00F37DC1" w:rsidTr="00F32502">
        <w:trPr>
          <w:jc w:val="center"/>
        </w:trPr>
        <w:tc>
          <w:tcPr>
            <w:tcW w:w="1980"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Particulars</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No. of Respondents</w:t>
            </w:r>
          </w:p>
        </w:tc>
        <w:tc>
          <w:tcPr>
            <w:tcW w:w="203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Percentage (%)</w:t>
            </w:r>
          </w:p>
        </w:tc>
      </w:tr>
      <w:tr w:rsidR="00924822" w:rsidRPr="00F37DC1" w:rsidTr="00F32502">
        <w:trPr>
          <w:jc w:val="center"/>
        </w:trPr>
        <w:tc>
          <w:tcPr>
            <w:tcW w:w="19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Yes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28</w:t>
            </w:r>
          </w:p>
        </w:tc>
        <w:tc>
          <w:tcPr>
            <w:tcW w:w="203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56</w:t>
            </w:r>
          </w:p>
        </w:tc>
      </w:tr>
      <w:tr w:rsidR="00924822" w:rsidRPr="00F37DC1" w:rsidTr="00F32502">
        <w:trPr>
          <w:jc w:val="center"/>
        </w:trPr>
        <w:tc>
          <w:tcPr>
            <w:tcW w:w="19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No</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6</w:t>
            </w:r>
          </w:p>
        </w:tc>
        <w:tc>
          <w:tcPr>
            <w:tcW w:w="203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r>
      <w:tr w:rsidR="00924822" w:rsidRPr="00F37DC1" w:rsidTr="00F32502">
        <w:trPr>
          <w:jc w:val="center"/>
        </w:trPr>
        <w:tc>
          <w:tcPr>
            <w:tcW w:w="1980"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Sometimes</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c>
          <w:tcPr>
            <w:tcW w:w="203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32</w:t>
            </w:r>
          </w:p>
        </w:tc>
      </w:tr>
      <w:tr w:rsidR="00924822" w:rsidRPr="00F37DC1" w:rsidTr="00F32502">
        <w:trPr>
          <w:jc w:val="center"/>
        </w:trPr>
        <w:tc>
          <w:tcPr>
            <w:tcW w:w="1980"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Total</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50</w:t>
            </w:r>
          </w:p>
        </w:tc>
        <w:tc>
          <w:tcPr>
            <w:tcW w:w="203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924822" w:rsidRDefault="00156008" w:rsidP="009248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F32502">
        <w:rPr>
          <w:rFonts w:ascii="Times New Roman" w:hAnsi="Times New Roman" w:cs="Times New Roman"/>
          <w:b/>
          <w:sz w:val="24"/>
          <w:szCs w:val="24"/>
        </w:rPr>
        <w:t>24</w:t>
      </w:r>
    </w:p>
    <w:p w:rsidR="00F32502" w:rsidRPr="00F32502" w:rsidRDefault="00F32502" w:rsidP="00F32502">
      <w:pPr>
        <w:pStyle w:val="NoSpacing"/>
        <w:spacing w:line="360" w:lineRule="auto"/>
        <w:jc w:val="center"/>
        <w:rPr>
          <w:rFonts w:ascii="Times New Roman" w:hAnsi="Times New Roman" w:cs="Times New Roman"/>
          <w:b/>
          <w:sz w:val="24"/>
          <w:szCs w:val="24"/>
        </w:rPr>
      </w:pPr>
      <w:r w:rsidRPr="00F32502">
        <w:rPr>
          <w:rFonts w:ascii="Times New Roman" w:hAnsi="Times New Roman" w:cs="Times New Roman"/>
          <w:b/>
          <w:sz w:val="24"/>
          <w:szCs w:val="24"/>
        </w:rPr>
        <w:t>Advertisements Increasing Awareness about Products</w:t>
      </w:r>
    </w:p>
    <w:p w:rsidR="00F32502" w:rsidRPr="00E911E6" w:rsidRDefault="00F32502"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2CC895C6" wp14:editId="26269829">
            <wp:extent cx="4572000" cy="27432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24822" w:rsidRDefault="00924822" w:rsidP="00800AF9">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24 shows whether advertisements increase awareness about products. 56% of the respondents say advertisements increase awareness about products, 12% say advertisements do not increase awareness, and 32% say advertisements sometimes increase awareness. </w:t>
      </w:r>
    </w:p>
    <w:p w:rsidR="00153813" w:rsidRPr="00F37DC1" w:rsidRDefault="00153813" w:rsidP="00800AF9">
      <w:pPr>
        <w:pStyle w:val="NoSpacing"/>
        <w:spacing w:line="360" w:lineRule="auto"/>
        <w:jc w:val="both"/>
        <w:rPr>
          <w:rFonts w:ascii="Times New Roman" w:hAnsi="Times New Roman" w:cs="Times New Roman"/>
          <w:sz w:val="24"/>
          <w:szCs w:val="24"/>
        </w:rPr>
      </w:pPr>
    </w:p>
    <w:p w:rsidR="00924822" w:rsidRDefault="0092482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Default="00F32502" w:rsidP="00924822">
      <w:pPr>
        <w:pStyle w:val="NoSpacing"/>
        <w:spacing w:line="360" w:lineRule="auto"/>
        <w:rPr>
          <w:rFonts w:ascii="Times New Roman" w:hAnsi="Times New Roman" w:cs="Times New Roman"/>
          <w:sz w:val="24"/>
          <w:szCs w:val="24"/>
        </w:rPr>
      </w:pPr>
    </w:p>
    <w:p w:rsidR="00F32502" w:rsidRPr="00F37DC1" w:rsidRDefault="00F32502" w:rsidP="00924822">
      <w:pPr>
        <w:pStyle w:val="NoSpacing"/>
        <w:spacing w:line="360" w:lineRule="auto"/>
        <w:rPr>
          <w:rFonts w:ascii="Times New Roman" w:hAnsi="Times New Roman" w:cs="Times New Roman"/>
          <w:sz w:val="24"/>
          <w:szCs w:val="24"/>
        </w:rPr>
      </w:pPr>
    </w:p>
    <w:p w:rsidR="00924822" w:rsidRPr="00F32502" w:rsidRDefault="00156008" w:rsidP="00F3250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00924822" w:rsidRPr="00F32502">
        <w:rPr>
          <w:rFonts w:ascii="Times New Roman" w:hAnsi="Times New Roman" w:cs="Times New Roman"/>
          <w:b/>
          <w:sz w:val="24"/>
          <w:szCs w:val="24"/>
        </w:rPr>
        <w:t>25</w:t>
      </w:r>
    </w:p>
    <w:p w:rsidR="00924822" w:rsidRPr="00F32502" w:rsidRDefault="00924822" w:rsidP="00F32502">
      <w:pPr>
        <w:pStyle w:val="NoSpacing"/>
        <w:spacing w:line="360" w:lineRule="auto"/>
        <w:jc w:val="center"/>
        <w:rPr>
          <w:rFonts w:ascii="Times New Roman" w:hAnsi="Times New Roman" w:cs="Times New Roman"/>
          <w:b/>
          <w:sz w:val="24"/>
          <w:szCs w:val="24"/>
        </w:rPr>
      </w:pPr>
      <w:r w:rsidRPr="00F32502">
        <w:rPr>
          <w:rFonts w:ascii="Times New Roman" w:hAnsi="Times New Roman" w:cs="Times New Roman"/>
          <w:b/>
          <w:sz w:val="24"/>
          <w:szCs w:val="24"/>
        </w:rPr>
        <w:t>Overall Satisfaction with Current Advertising and Promotional Strategies</w:t>
      </w:r>
    </w:p>
    <w:tbl>
      <w:tblPr>
        <w:tblStyle w:val="TableGrid"/>
        <w:tblW w:w="0" w:type="auto"/>
        <w:jc w:val="center"/>
        <w:tblLook w:val="04A0" w:firstRow="1" w:lastRow="0" w:firstColumn="1" w:lastColumn="0" w:noHBand="0" w:noVBand="1"/>
      </w:tblPr>
      <w:tblGrid>
        <w:gridCol w:w="2474"/>
        <w:gridCol w:w="2197"/>
        <w:gridCol w:w="2213"/>
      </w:tblGrid>
      <w:tr w:rsidR="00924822" w:rsidRPr="00F37DC1" w:rsidTr="00F32502">
        <w:trPr>
          <w:jc w:val="center"/>
        </w:trPr>
        <w:tc>
          <w:tcPr>
            <w:tcW w:w="247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Particulars</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No. of Respondents</w:t>
            </w:r>
          </w:p>
        </w:tc>
        <w:tc>
          <w:tcPr>
            <w:tcW w:w="2213"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Percentage (%)</w:t>
            </w:r>
          </w:p>
        </w:tc>
      </w:tr>
      <w:tr w:rsidR="00924822" w:rsidRPr="00F37DC1" w:rsidTr="00F32502">
        <w:trPr>
          <w:jc w:val="center"/>
        </w:trPr>
        <w:tc>
          <w:tcPr>
            <w:tcW w:w="247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Highly Satisfied</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12</w:t>
            </w:r>
          </w:p>
        </w:tc>
        <w:tc>
          <w:tcPr>
            <w:tcW w:w="221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24</w:t>
            </w:r>
          </w:p>
        </w:tc>
      </w:tr>
      <w:tr w:rsidR="00924822" w:rsidRPr="00F37DC1" w:rsidTr="00F32502">
        <w:trPr>
          <w:jc w:val="center"/>
        </w:trPr>
        <w:tc>
          <w:tcPr>
            <w:tcW w:w="247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Satisfied</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c>
          <w:tcPr>
            <w:tcW w:w="221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40</w:t>
            </w:r>
          </w:p>
        </w:tc>
      </w:tr>
      <w:tr w:rsidR="00924822" w:rsidRPr="00F37DC1" w:rsidTr="00F32502">
        <w:trPr>
          <w:jc w:val="center"/>
        </w:trPr>
        <w:tc>
          <w:tcPr>
            <w:tcW w:w="247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Neutral</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10</w:t>
            </w:r>
          </w:p>
        </w:tc>
        <w:tc>
          <w:tcPr>
            <w:tcW w:w="221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20</w:t>
            </w:r>
          </w:p>
        </w:tc>
      </w:tr>
      <w:tr w:rsidR="00924822" w:rsidRPr="00F37DC1" w:rsidTr="00F32502">
        <w:trPr>
          <w:jc w:val="center"/>
        </w:trPr>
        <w:tc>
          <w:tcPr>
            <w:tcW w:w="2474"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Dissatisfied</w:t>
            </w:r>
          </w:p>
        </w:tc>
        <w:tc>
          <w:tcPr>
            <w:tcW w:w="0" w:type="auto"/>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8</w:t>
            </w:r>
          </w:p>
        </w:tc>
        <w:tc>
          <w:tcPr>
            <w:tcW w:w="2213" w:type="dxa"/>
            <w:hideMark/>
          </w:tcPr>
          <w:p w:rsidR="00924822" w:rsidRPr="00F37DC1" w:rsidRDefault="00924822" w:rsidP="00803102">
            <w:pPr>
              <w:pStyle w:val="NoSpacing"/>
              <w:spacing w:line="360" w:lineRule="auto"/>
              <w:jc w:val="center"/>
              <w:rPr>
                <w:rFonts w:ascii="Times New Roman" w:hAnsi="Times New Roman" w:cs="Times New Roman"/>
                <w:sz w:val="24"/>
                <w:szCs w:val="24"/>
              </w:rPr>
            </w:pPr>
            <w:r w:rsidRPr="00F37DC1">
              <w:rPr>
                <w:rFonts w:ascii="Times New Roman" w:hAnsi="Times New Roman" w:cs="Times New Roman"/>
                <w:sz w:val="24"/>
                <w:szCs w:val="24"/>
              </w:rPr>
              <w:t>16</w:t>
            </w:r>
          </w:p>
        </w:tc>
      </w:tr>
      <w:tr w:rsidR="00924822" w:rsidRPr="00F37DC1" w:rsidTr="00F32502">
        <w:trPr>
          <w:jc w:val="center"/>
        </w:trPr>
        <w:tc>
          <w:tcPr>
            <w:tcW w:w="2474"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Total</w:t>
            </w:r>
          </w:p>
        </w:tc>
        <w:tc>
          <w:tcPr>
            <w:tcW w:w="0" w:type="auto"/>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50</w:t>
            </w:r>
          </w:p>
        </w:tc>
        <w:tc>
          <w:tcPr>
            <w:tcW w:w="2213" w:type="dxa"/>
            <w:hideMark/>
          </w:tcPr>
          <w:p w:rsidR="00924822" w:rsidRPr="0095295C" w:rsidRDefault="00924822" w:rsidP="00803102">
            <w:pPr>
              <w:pStyle w:val="NoSpacing"/>
              <w:spacing w:line="360" w:lineRule="auto"/>
              <w:jc w:val="center"/>
              <w:rPr>
                <w:rFonts w:ascii="Times New Roman" w:hAnsi="Times New Roman" w:cs="Times New Roman"/>
                <w:b/>
                <w:sz w:val="24"/>
                <w:szCs w:val="24"/>
              </w:rPr>
            </w:pPr>
            <w:r w:rsidRPr="0095295C">
              <w:rPr>
                <w:rFonts w:ascii="Times New Roman" w:hAnsi="Times New Roman" w:cs="Times New Roman"/>
                <w:b/>
                <w:sz w:val="24"/>
                <w:szCs w:val="24"/>
              </w:rPr>
              <w:t>100</w:t>
            </w:r>
          </w:p>
        </w:tc>
      </w:tr>
    </w:tbl>
    <w:p w:rsidR="00924822" w:rsidRPr="00E911E6" w:rsidRDefault="00924822" w:rsidP="00924822">
      <w:pPr>
        <w:pStyle w:val="NoSpacing"/>
        <w:spacing w:line="360" w:lineRule="auto"/>
        <w:ind w:firstLine="720"/>
        <w:rPr>
          <w:rFonts w:ascii="Times New Roman" w:hAnsi="Times New Roman" w:cs="Times New Roman"/>
          <w:b/>
          <w:sz w:val="24"/>
          <w:szCs w:val="24"/>
        </w:rPr>
      </w:pPr>
      <w:r w:rsidRPr="00E911E6">
        <w:rPr>
          <w:rFonts w:ascii="Times New Roman" w:hAnsi="Times New Roman" w:cs="Times New Roman"/>
          <w:b/>
          <w:sz w:val="24"/>
          <w:szCs w:val="24"/>
        </w:rPr>
        <w:t>Source: Primary Data</w:t>
      </w:r>
    </w:p>
    <w:p w:rsidR="00F32502" w:rsidRPr="00F32502" w:rsidRDefault="00156008" w:rsidP="00F3250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w:t>
      </w:r>
      <w:r w:rsidR="00F32502" w:rsidRPr="00F32502">
        <w:rPr>
          <w:rFonts w:ascii="Times New Roman" w:hAnsi="Times New Roman" w:cs="Times New Roman"/>
          <w:b/>
          <w:sz w:val="24"/>
          <w:szCs w:val="24"/>
        </w:rPr>
        <w:t>25</w:t>
      </w:r>
    </w:p>
    <w:p w:rsidR="00F32502" w:rsidRPr="00F32502" w:rsidRDefault="00F32502" w:rsidP="00F32502">
      <w:pPr>
        <w:pStyle w:val="NoSpacing"/>
        <w:spacing w:line="360" w:lineRule="auto"/>
        <w:jc w:val="center"/>
        <w:rPr>
          <w:rFonts w:ascii="Times New Roman" w:hAnsi="Times New Roman" w:cs="Times New Roman"/>
          <w:b/>
          <w:sz w:val="24"/>
          <w:szCs w:val="24"/>
        </w:rPr>
      </w:pPr>
      <w:r w:rsidRPr="00F32502">
        <w:rPr>
          <w:rFonts w:ascii="Times New Roman" w:hAnsi="Times New Roman" w:cs="Times New Roman"/>
          <w:b/>
          <w:sz w:val="24"/>
          <w:szCs w:val="24"/>
        </w:rPr>
        <w:t>Overall Satisfaction with Current Advertising and Promotional Strategies</w:t>
      </w:r>
    </w:p>
    <w:p w:rsidR="00924822" w:rsidRPr="00E911E6" w:rsidRDefault="00F32502" w:rsidP="00924822">
      <w:pPr>
        <w:pStyle w:val="NoSpacing"/>
        <w:spacing w:line="360" w:lineRule="auto"/>
        <w:jc w:val="center"/>
        <w:rPr>
          <w:rFonts w:ascii="Times New Roman" w:hAnsi="Times New Roman" w:cs="Times New Roman"/>
          <w:b/>
          <w:sz w:val="24"/>
          <w:szCs w:val="24"/>
        </w:rPr>
      </w:pPr>
      <w:r>
        <w:rPr>
          <w:noProof/>
          <w:lang w:val="en-IN" w:eastAsia="en-IN" w:bidi="ar-SA"/>
        </w:rPr>
        <w:drawing>
          <wp:inline distT="0" distB="0" distL="0" distR="0" wp14:anchorId="0B940D1A" wp14:editId="49C74615">
            <wp:extent cx="4572000" cy="27432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24822" w:rsidRDefault="00924822" w:rsidP="00800AF9">
      <w:pPr>
        <w:pStyle w:val="NoSpacing"/>
        <w:spacing w:line="360" w:lineRule="auto"/>
        <w:jc w:val="both"/>
        <w:rPr>
          <w:rFonts w:ascii="Times New Roman" w:hAnsi="Times New Roman" w:cs="Times New Roman"/>
          <w:sz w:val="24"/>
          <w:szCs w:val="24"/>
        </w:rPr>
      </w:pPr>
      <w:r w:rsidRPr="00E911E6">
        <w:rPr>
          <w:rFonts w:ascii="Times New Roman" w:hAnsi="Times New Roman" w:cs="Times New Roman"/>
          <w:b/>
          <w:sz w:val="24"/>
          <w:szCs w:val="24"/>
        </w:rPr>
        <w:t>Interpretation:</w:t>
      </w:r>
      <w:r w:rsidRPr="00F37DC1">
        <w:rPr>
          <w:rFonts w:ascii="Times New Roman" w:hAnsi="Times New Roman" w:cs="Times New Roman"/>
          <w:sz w:val="24"/>
          <w:szCs w:val="24"/>
        </w:rPr>
        <w:br/>
      </w:r>
      <w:r w:rsidR="00156008">
        <w:rPr>
          <w:rFonts w:ascii="Times New Roman" w:hAnsi="Times New Roman" w:cs="Times New Roman"/>
          <w:sz w:val="24"/>
          <w:szCs w:val="24"/>
        </w:rPr>
        <w:t>Table 5.</w:t>
      </w:r>
      <w:r w:rsidRPr="00F37DC1">
        <w:rPr>
          <w:rFonts w:ascii="Times New Roman" w:hAnsi="Times New Roman" w:cs="Times New Roman"/>
          <w:sz w:val="24"/>
          <w:szCs w:val="24"/>
        </w:rPr>
        <w:t xml:space="preserve">25 shows the overall satisfaction of respondents with current advertising and promotional strategies. 24% of the respondents are highly satisfied, 40% are satisfied, 20% have a neutral opinion, and 16% are dissatisfied. </w:t>
      </w:r>
    </w:p>
    <w:p w:rsidR="00153813" w:rsidRDefault="00153813" w:rsidP="00800AF9">
      <w:pPr>
        <w:pStyle w:val="NoSpacing"/>
        <w:spacing w:line="360" w:lineRule="auto"/>
        <w:jc w:val="both"/>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Default="002F48E9" w:rsidP="00924822">
      <w:pPr>
        <w:pStyle w:val="NoSpacing"/>
        <w:spacing w:line="360" w:lineRule="auto"/>
        <w:rPr>
          <w:rFonts w:ascii="Times New Roman" w:hAnsi="Times New Roman" w:cs="Times New Roman"/>
          <w:sz w:val="24"/>
          <w:szCs w:val="24"/>
        </w:rPr>
      </w:pPr>
    </w:p>
    <w:p w:rsidR="002F48E9" w:rsidRPr="002F48E9" w:rsidRDefault="002F48E9" w:rsidP="002F48E9">
      <w:pPr>
        <w:pStyle w:val="NoSpacing"/>
        <w:spacing w:before="240" w:after="240" w:line="360" w:lineRule="auto"/>
        <w:jc w:val="both"/>
        <w:rPr>
          <w:rFonts w:ascii="Times New Roman" w:hAnsi="Times New Roman" w:cs="Times New Roman"/>
          <w:b/>
          <w:sz w:val="28"/>
          <w:szCs w:val="24"/>
        </w:rPr>
      </w:pPr>
      <w:r w:rsidRPr="002F48E9">
        <w:rPr>
          <w:rFonts w:ascii="Times New Roman" w:hAnsi="Times New Roman" w:cs="Times New Roman"/>
          <w:b/>
          <w:sz w:val="28"/>
          <w:szCs w:val="24"/>
        </w:rPr>
        <w:lastRenderedPageBreak/>
        <w:t>6.1 FINDINGS OF THE STUDY</w:t>
      </w:r>
    </w:p>
    <w:p w:rsidR="002F48E9" w:rsidRPr="002F48E9" w:rsidRDefault="002F48E9" w:rsidP="002F48E9">
      <w:pPr>
        <w:pStyle w:val="NoSpacing"/>
        <w:spacing w:before="240" w:after="240" w:line="360" w:lineRule="auto"/>
        <w:jc w:val="both"/>
        <w:rPr>
          <w:rFonts w:ascii="Times New Roman" w:hAnsi="Times New Roman" w:cs="Times New Roman"/>
          <w:sz w:val="24"/>
          <w:szCs w:val="24"/>
        </w:rPr>
      </w:pPr>
      <w:r w:rsidRPr="002F48E9">
        <w:rPr>
          <w:rFonts w:ascii="Times New Roman" w:hAnsi="Times New Roman" w:cs="Times New Roman"/>
          <w:sz w:val="24"/>
          <w:szCs w:val="24"/>
        </w:rPr>
        <w:t>The findings of the study are derived from the analysis and interpretation of the collected data regarding the impact of advertising and promotional strategies on consumers.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60% of the respondents are male and 40% of the respondents are female.</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36% of the respondents belong to the age group of 21–30 years and 64% of the respondents belong to other age groups.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40% of the respondents are graduates and 60% of the respondents belong to other educational categories.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34% of the respondents are employees and 66% of the respondents belong to other occupational categories.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32% of the respondents earn ₹10,000–₹20,000 per month and 68% of the respondents belong to other income groups.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56% of the respondents are aware of advertisements and 44% of the respondents are not aware of advertisements.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40% of the respondents prefer social media and 60% of the respondents prefer other advertising media.</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52% of the respondents are influenced by advertisements and 48% of the respondents are not influenced by advertisements.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44% of the respondents see advertisements through social media/internet and 56% of the respondents use other media.</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40% of the respondents pay attention to advertisements and 60% of the respondents do not pay attention to advertisements.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36% of the respondents prefer discounts and 64% of the respondents prefer other promotional strategies.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54% of the respondents have purchased products after seeing advertisements and 46% of the respondents have not.</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36% of the respondents notice advertisements often and 64% of the respondents do not notice advertisements often.</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48% of the respondents are attracted by promotional offers and 52% of the respondents are not attracted.</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lastRenderedPageBreak/>
        <w:t>40% of the respondents consider advertisements effective and 60% of the respondents do not consider them effective.</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44% of the respondents trust advertisements and 56% of the respondents do not trust advertisements.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36% of the respondents are influenced by attractive visuals and 64% of the respondents are influenced by other factors.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48% of the respondents agree that advertisements help in comparing products and 52% of the respondents do not agree.</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44% of the respondents consider purchasing when they see offers and 56% of the respondents do not consider.</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52% of the respondents are encouraged by discounts to try new products and 48% of the respondents are not encouraged.</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32% of the respondents prefer informative advertisements and 68% of the respondents prefer other types.</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44% of the respondents are satisfied with advertisements and 56% of the respondents are not satisfied.</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36% of the respondents participate occasionally and 64% of the respondents do not participate.</w:t>
      </w:r>
    </w:p>
    <w:p w:rsidR="007F4BEB" w:rsidRPr="007F4BEB"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56% of the respondents agree that advertisements increase product awareness and 44% of the respondents do not agree.</w:t>
      </w:r>
    </w:p>
    <w:p w:rsidR="002F48E9" w:rsidRDefault="007F4BEB" w:rsidP="007F4BEB">
      <w:pPr>
        <w:pStyle w:val="NoSpacing"/>
        <w:numPr>
          <w:ilvl w:val="0"/>
          <w:numId w:val="99"/>
        </w:numPr>
        <w:spacing w:line="360" w:lineRule="auto"/>
        <w:jc w:val="both"/>
        <w:rPr>
          <w:rFonts w:ascii="Times New Roman" w:hAnsi="Times New Roman" w:cs="Times New Roman"/>
          <w:sz w:val="24"/>
          <w:szCs w:val="24"/>
        </w:rPr>
      </w:pPr>
      <w:r w:rsidRPr="007F4BEB">
        <w:rPr>
          <w:rFonts w:ascii="Times New Roman" w:hAnsi="Times New Roman" w:cs="Times New Roman"/>
          <w:sz w:val="24"/>
          <w:szCs w:val="24"/>
        </w:rPr>
        <w:t>40% of the respondents are satisfied with advertising strategies and 60% of the respondents are not satisfied.</w:t>
      </w:r>
    </w:p>
    <w:p w:rsidR="002F48E9" w:rsidRDefault="002F48E9" w:rsidP="002F48E9">
      <w:pPr>
        <w:pStyle w:val="NoSpacing"/>
        <w:spacing w:before="240" w:after="240" w:line="360" w:lineRule="auto"/>
        <w:jc w:val="both"/>
        <w:rPr>
          <w:rFonts w:ascii="Times New Roman" w:hAnsi="Times New Roman" w:cs="Times New Roman"/>
          <w:sz w:val="24"/>
          <w:szCs w:val="24"/>
        </w:rPr>
      </w:pPr>
    </w:p>
    <w:p w:rsidR="002F48E9" w:rsidRDefault="002F48E9" w:rsidP="002F48E9">
      <w:pPr>
        <w:pStyle w:val="NoSpacing"/>
        <w:spacing w:before="240" w:after="240" w:line="360" w:lineRule="auto"/>
        <w:jc w:val="both"/>
        <w:rPr>
          <w:rFonts w:ascii="Times New Roman" w:hAnsi="Times New Roman" w:cs="Times New Roman"/>
          <w:sz w:val="24"/>
          <w:szCs w:val="24"/>
        </w:rPr>
      </w:pPr>
    </w:p>
    <w:p w:rsidR="00153813" w:rsidRDefault="00153813" w:rsidP="002F48E9">
      <w:pPr>
        <w:pStyle w:val="NoSpacing"/>
        <w:spacing w:before="240" w:after="240" w:line="360" w:lineRule="auto"/>
        <w:jc w:val="both"/>
        <w:rPr>
          <w:rFonts w:ascii="Times New Roman" w:hAnsi="Times New Roman" w:cs="Times New Roman"/>
          <w:sz w:val="24"/>
          <w:szCs w:val="24"/>
        </w:rPr>
      </w:pPr>
    </w:p>
    <w:p w:rsidR="00153813" w:rsidRDefault="00153813" w:rsidP="002F48E9">
      <w:pPr>
        <w:pStyle w:val="NoSpacing"/>
        <w:spacing w:before="240" w:after="240" w:line="360" w:lineRule="auto"/>
        <w:jc w:val="both"/>
        <w:rPr>
          <w:rFonts w:ascii="Times New Roman" w:hAnsi="Times New Roman" w:cs="Times New Roman"/>
          <w:sz w:val="24"/>
          <w:szCs w:val="24"/>
        </w:rPr>
      </w:pPr>
    </w:p>
    <w:p w:rsidR="00153813" w:rsidRDefault="00153813" w:rsidP="002F48E9">
      <w:pPr>
        <w:pStyle w:val="NoSpacing"/>
        <w:spacing w:before="240" w:after="240" w:line="360" w:lineRule="auto"/>
        <w:jc w:val="both"/>
        <w:rPr>
          <w:rFonts w:ascii="Times New Roman" w:hAnsi="Times New Roman" w:cs="Times New Roman"/>
          <w:sz w:val="24"/>
          <w:szCs w:val="24"/>
        </w:rPr>
      </w:pPr>
    </w:p>
    <w:p w:rsidR="00153813" w:rsidRDefault="00153813" w:rsidP="002F48E9">
      <w:pPr>
        <w:pStyle w:val="NoSpacing"/>
        <w:spacing w:before="240" w:after="240" w:line="360" w:lineRule="auto"/>
        <w:jc w:val="both"/>
        <w:rPr>
          <w:rFonts w:ascii="Times New Roman" w:hAnsi="Times New Roman" w:cs="Times New Roman"/>
          <w:sz w:val="24"/>
          <w:szCs w:val="24"/>
        </w:rPr>
      </w:pPr>
    </w:p>
    <w:p w:rsidR="00153813" w:rsidRDefault="00153813" w:rsidP="002F48E9">
      <w:pPr>
        <w:pStyle w:val="NoSpacing"/>
        <w:spacing w:before="240" w:after="240" w:line="360" w:lineRule="auto"/>
        <w:jc w:val="both"/>
        <w:rPr>
          <w:rFonts w:ascii="Times New Roman" w:hAnsi="Times New Roman" w:cs="Times New Roman"/>
          <w:sz w:val="24"/>
          <w:szCs w:val="24"/>
        </w:rPr>
      </w:pPr>
    </w:p>
    <w:p w:rsidR="002F48E9" w:rsidRPr="002F48E9" w:rsidRDefault="002F48E9" w:rsidP="002F48E9">
      <w:pPr>
        <w:pStyle w:val="NoSpacing"/>
        <w:spacing w:before="240" w:after="240" w:line="360" w:lineRule="auto"/>
        <w:jc w:val="both"/>
        <w:rPr>
          <w:rFonts w:ascii="Times New Roman" w:hAnsi="Times New Roman" w:cs="Times New Roman"/>
          <w:b/>
          <w:sz w:val="28"/>
          <w:szCs w:val="24"/>
        </w:rPr>
      </w:pPr>
      <w:r w:rsidRPr="002F48E9">
        <w:rPr>
          <w:rFonts w:ascii="Times New Roman" w:hAnsi="Times New Roman" w:cs="Times New Roman"/>
          <w:b/>
          <w:sz w:val="28"/>
          <w:szCs w:val="24"/>
        </w:rPr>
        <w:lastRenderedPageBreak/>
        <w:t>6.2 SUGGESTIONS OF THE STUDY</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Companies should use social media more for advertising their products.</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Advertisements should provide clear and useful information about the product.</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Attractive visuals should be used to gain the attention of consumers.</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Companies should offer more discounts and promotional offers.</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The information in advertisements should be truthful and reliable.</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Advertisements should be simple and easy to understand.</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Businesses should use different media like TV, internet, and newspapers for advertising.</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Promotional strategies should be used regularly to attract customers.</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Companies should encourage consumers to try new products through special offers.</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Advertisements should highlight the quality and benefits of the product.</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Firms should consider the needs of different age groups while designing advertisements.</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Companies should improve advertising strategies based on consumer feedback.</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Promotional campaigns should be conducted more frequently.</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Advertisements should be interesting and engaging.</w:t>
      </w:r>
    </w:p>
    <w:p w:rsidR="002F48E9" w:rsidRPr="002F48E9" w:rsidRDefault="002F48E9" w:rsidP="00426850">
      <w:pPr>
        <w:pStyle w:val="NoSpacing"/>
        <w:numPr>
          <w:ilvl w:val="1"/>
          <w:numId w:val="66"/>
        </w:numPr>
        <w:spacing w:before="240" w:after="240" w:line="360" w:lineRule="auto"/>
        <w:ind w:left="567" w:hanging="425"/>
        <w:jc w:val="both"/>
        <w:rPr>
          <w:rFonts w:ascii="Times New Roman" w:hAnsi="Times New Roman" w:cs="Times New Roman"/>
          <w:sz w:val="24"/>
          <w:szCs w:val="24"/>
        </w:rPr>
      </w:pPr>
      <w:r w:rsidRPr="002F48E9">
        <w:rPr>
          <w:rFonts w:ascii="Times New Roman" w:hAnsi="Times New Roman" w:cs="Times New Roman"/>
          <w:sz w:val="24"/>
          <w:szCs w:val="24"/>
        </w:rPr>
        <w:t>Companies should focus on building customer trust through effective advertising.</w:t>
      </w: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2F48E9" w:rsidRPr="00426850" w:rsidRDefault="00426850" w:rsidP="002F48E9">
      <w:pPr>
        <w:pStyle w:val="NoSpacing"/>
        <w:spacing w:before="240" w:after="240" w:line="360" w:lineRule="auto"/>
        <w:jc w:val="both"/>
        <w:rPr>
          <w:rFonts w:ascii="Times New Roman" w:hAnsi="Times New Roman" w:cs="Times New Roman"/>
          <w:b/>
          <w:sz w:val="28"/>
          <w:szCs w:val="24"/>
        </w:rPr>
      </w:pPr>
      <w:r w:rsidRPr="00426850">
        <w:rPr>
          <w:rFonts w:ascii="Times New Roman" w:hAnsi="Times New Roman" w:cs="Times New Roman"/>
          <w:b/>
          <w:sz w:val="28"/>
          <w:szCs w:val="24"/>
        </w:rPr>
        <w:lastRenderedPageBreak/>
        <w:t>6.3 CONCLUSION</w:t>
      </w:r>
    </w:p>
    <w:p w:rsidR="002F48E9" w:rsidRPr="002F48E9" w:rsidRDefault="002F48E9" w:rsidP="002F48E9">
      <w:pPr>
        <w:pStyle w:val="NoSpacing"/>
        <w:spacing w:before="240" w:after="240" w:line="360" w:lineRule="auto"/>
        <w:jc w:val="both"/>
        <w:rPr>
          <w:rFonts w:ascii="Times New Roman" w:hAnsi="Times New Roman" w:cs="Times New Roman"/>
          <w:sz w:val="24"/>
          <w:szCs w:val="24"/>
        </w:rPr>
      </w:pPr>
      <w:r w:rsidRPr="002F48E9">
        <w:rPr>
          <w:rFonts w:ascii="Times New Roman" w:hAnsi="Times New Roman" w:cs="Times New Roman"/>
          <w:sz w:val="24"/>
          <w:szCs w:val="24"/>
        </w:rPr>
        <w:t xml:space="preserve">The study examined the influence of advertising and promotional strategies on consumer </w:t>
      </w:r>
      <w:proofErr w:type="spellStart"/>
      <w:r w:rsidRPr="002F48E9">
        <w:rPr>
          <w:rFonts w:ascii="Times New Roman" w:hAnsi="Times New Roman" w:cs="Times New Roman"/>
          <w:sz w:val="24"/>
          <w:szCs w:val="24"/>
        </w:rPr>
        <w:t>behaviour</w:t>
      </w:r>
      <w:proofErr w:type="spellEnd"/>
      <w:r w:rsidRPr="002F48E9">
        <w:rPr>
          <w:rFonts w:ascii="Times New Roman" w:hAnsi="Times New Roman" w:cs="Times New Roman"/>
          <w:sz w:val="24"/>
          <w:szCs w:val="24"/>
        </w:rPr>
        <w:t>. The analysis shows that advertisements play an important role in creating awareness about products and influencing purchasing decisions. Most respondents are aware of advertisements and frequently notice them through different media, especially social media.</w:t>
      </w:r>
    </w:p>
    <w:p w:rsidR="002F48E9" w:rsidRPr="002F48E9" w:rsidRDefault="002F48E9" w:rsidP="002F48E9">
      <w:pPr>
        <w:pStyle w:val="NoSpacing"/>
        <w:spacing w:before="240" w:after="240" w:line="360" w:lineRule="auto"/>
        <w:jc w:val="both"/>
        <w:rPr>
          <w:rFonts w:ascii="Times New Roman" w:hAnsi="Times New Roman" w:cs="Times New Roman"/>
          <w:sz w:val="24"/>
          <w:szCs w:val="24"/>
        </w:rPr>
      </w:pPr>
      <w:r w:rsidRPr="002F48E9">
        <w:rPr>
          <w:rFonts w:ascii="Times New Roman" w:hAnsi="Times New Roman" w:cs="Times New Roman"/>
          <w:sz w:val="24"/>
          <w:szCs w:val="24"/>
        </w:rPr>
        <w:t>The study also reveals that promotional strategies such as discounts, gift offers, and attractive visuals have a strong impact on consumers. Many respondents reported that advertisements encourage them to try new products and help them compare different brands in the market.</w:t>
      </w:r>
    </w:p>
    <w:p w:rsidR="002F48E9" w:rsidRPr="002F48E9" w:rsidRDefault="002F48E9" w:rsidP="002F48E9">
      <w:pPr>
        <w:pStyle w:val="NoSpacing"/>
        <w:spacing w:before="240" w:after="240" w:line="360" w:lineRule="auto"/>
        <w:jc w:val="both"/>
        <w:rPr>
          <w:rFonts w:ascii="Times New Roman" w:hAnsi="Times New Roman" w:cs="Times New Roman"/>
          <w:sz w:val="24"/>
          <w:szCs w:val="24"/>
        </w:rPr>
      </w:pPr>
      <w:r w:rsidRPr="002F48E9">
        <w:rPr>
          <w:rFonts w:ascii="Times New Roman" w:hAnsi="Times New Roman" w:cs="Times New Roman"/>
          <w:sz w:val="24"/>
          <w:szCs w:val="24"/>
        </w:rPr>
        <w:t>Overall, the findings indicate that effective advertising and promotional activities can increase consumer interest, product awareness, and purchase decisions. Therefore, companies should focus on creative, informative, and reliable advertisements along with attractive promotional offers to achieve better marketing results.</w:t>
      </w:r>
    </w:p>
    <w:p w:rsidR="002F48E9" w:rsidRPr="002F48E9" w:rsidRDefault="002F48E9" w:rsidP="002F48E9">
      <w:pPr>
        <w:pStyle w:val="NoSpacing"/>
        <w:spacing w:before="240" w:after="240" w:line="360" w:lineRule="auto"/>
        <w:jc w:val="both"/>
        <w:rPr>
          <w:rFonts w:ascii="Times New Roman" w:hAnsi="Times New Roman" w:cs="Times New Roman"/>
          <w:sz w:val="24"/>
          <w:szCs w:val="24"/>
        </w:rPr>
      </w:pPr>
    </w:p>
    <w:p w:rsidR="002F48E9" w:rsidRDefault="002F48E9"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Default="00426850" w:rsidP="002F48E9">
      <w:pPr>
        <w:pStyle w:val="NoSpacing"/>
        <w:spacing w:before="240" w:after="240" w:line="360" w:lineRule="auto"/>
        <w:jc w:val="both"/>
        <w:rPr>
          <w:rFonts w:ascii="Times New Roman" w:hAnsi="Times New Roman" w:cs="Times New Roman"/>
          <w:sz w:val="24"/>
          <w:szCs w:val="24"/>
        </w:rPr>
      </w:pPr>
    </w:p>
    <w:p w:rsidR="00426850" w:rsidRPr="002F48E9" w:rsidRDefault="00426850" w:rsidP="002F48E9">
      <w:pPr>
        <w:pStyle w:val="NoSpacing"/>
        <w:spacing w:before="240" w:after="240" w:line="360" w:lineRule="auto"/>
        <w:jc w:val="both"/>
        <w:rPr>
          <w:rFonts w:ascii="Times New Roman" w:hAnsi="Times New Roman" w:cs="Times New Roman"/>
          <w:sz w:val="24"/>
          <w:szCs w:val="24"/>
        </w:rPr>
      </w:pPr>
    </w:p>
    <w:p w:rsidR="002F48E9" w:rsidRPr="00426850" w:rsidRDefault="00426850" w:rsidP="00426850">
      <w:pPr>
        <w:pStyle w:val="NoSpacing"/>
        <w:spacing w:before="240" w:after="240" w:line="360" w:lineRule="auto"/>
        <w:jc w:val="center"/>
        <w:rPr>
          <w:rFonts w:ascii="Times New Roman" w:hAnsi="Times New Roman" w:cs="Times New Roman"/>
          <w:b/>
          <w:sz w:val="28"/>
          <w:szCs w:val="24"/>
        </w:rPr>
      </w:pPr>
      <w:r w:rsidRPr="00426850">
        <w:rPr>
          <w:rFonts w:ascii="Times New Roman" w:hAnsi="Times New Roman" w:cs="Times New Roman"/>
          <w:b/>
          <w:sz w:val="28"/>
          <w:szCs w:val="24"/>
        </w:rPr>
        <w:lastRenderedPageBreak/>
        <w:t>BIBLIOGRAPHY</w:t>
      </w:r>
    </w:p>
    <w:p w:rsidR="002F48E9" w:rsidRPr="00426850" w:rsidRDefault="002F48E9" w:rsidP="002F48E9">
      <w:pPr>
        <w:pStyle w:val="NoSpacing"/>
        <w:spacing w:before="240" w:after="240" w:line="360" w:lineRule="auto"/>
        <w:jc w:val="both"/>
        <w:rPr>
          <w:rFonts w:ascii="Times New Roman" w:hAnsi="Times New Roman" w:cs="Times New Roman"/>
          <w:b/>
          <w:sz w:val="24"/>
          <w:szCs w:val="24"/>
        </w:rPr>
      </w:pPr>
      <w:r w:rsidRPr="00426850">
        <w:rPr>
          <w:rFonts w:ascii="Times New Roman" w:hAnsi="Times New Roman" w:cs="Times New Roman"/>
          <w:b/>
          <w:sz w:val="24"/>
          <w:szCs w:val="24"/>
        </w:rPr>
        <w:t>Books</w:t>
      </w:r>
    </w:p>
    <w:p w:rsidR="002F48E9" w:rsidRPr="002F48E9" w:rsidRDefault="002F48E9" w:rsidP="00426850">
      <w:pPr>
        <w:pStyle w:val="NoSpacing"/>
        <w:numPr>
          <w:ilvl w:val="0"/>
          <w:numId w:val="93"/>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Kotler, Philip and Keller, Kevin Lane. Marketing Management. Pearson Education, New Delhi.</w:t>
      </w:r>
    </w:p>
    <w:p w:rsidR="002F48E9" w:rsidRPr="002F48E9" w:rsidRDefault="002F48E9" w:rsidP="00426850">
      <w:pPr>
        <w:pStyle w:val="NoSpacing"/>
        <w:numPr>
          <w:ilvl w:val="0"/>
          <w:numId w:val="93"/>
        </w:numPr>
        <w:spacing w:before="240" w:after="240" w:line="360" w:lineRule="auto"/>
        <w:ind w:left="567" w:hanging="283"/>
        <w:jc w:val="both"/>
        <w:rPr>
          <w:rFonts w:ascii="Times New Roman" w:hAnsi="Times New Roman" w:cs="Times New Roman"/>
          <w:sz w:val="24"/>
          <w:szCs w:val="24"/>
        </w:rPr>
      </w:pPr>
      <w:proofErr w:type="spellStart"/>
      <w:r w:rsidRPr="002F48E9">
        <w:rPr>
          <w:rFonts w:ascii="Times New Roman" w:hAnsi="Times New Roman" w:cs="Times New Roman"/>
          <w:sz w:val="24"/>
          <w:szCs w:val="24"/>
        </w:rPr>
        <w:t>Ramaswamy</w:t>
      </w:r>
      <w:proofErr w:type="spellEnd"/>
      <w:r w:rsidRPr="002F48E9">
        <w:rPr>
          <w:rFonts w:ascii="Times New Roman" w:hAnsi="Times New Roman" w:cs="Times New Roman"/>
          <w:sz w:val="24"/>
          <w:szCs w:val="24"/>
        </w:rPr>
        <w:t xml:space="preserve">, V. S. and </w:t>
      </w:r>
      <w:proofErr w:type="spellStart"/>
      <w:r w:rsidRPr="002F48E9">
        <w:rPr>
          <w:rFonts w:ascii="Times New Roman" w:hAnsi="Times New Roman" w:cs="Times New Roman"/>
          <w:sz w:val="24"/>
          <w:szCs w:val="24"/>
        </w:rPr>
        <w:t>Namakumari</w:t>
      </w:r>
      <w:proofErr w:type="spellEnd"/>
      <w:r w:rsidRPr="002F48E9">
        <w:rPr>
          <w:rFonts w:ascii="Times New Roman" w:hAnsi="Times New Roman" w:cs="Times New Roman"/>
          <w:sz w:val="24"/>
          <w:szCs w:val="24"/>
        </w:rPr>
        <w:t>, S. Marketing Management. McGraw-Hill Education, New Delhi.</w:t>
      </w:r>
    </w:p>
    <w:p w:rsidR="002F48E9" w:rsidRPr="002F48E9" w:rsidRDefault="002F48E9" w:rsidP="00426850">
      <w:pPr>
        <w:pStyle w:val="NoSpacing"/>
        <w:numPr>
          <w:ilvl w:val="0"/>
          <w:numId w:val="93"/>
        </w:numPr>
        <w:spacing w:before="240" w:after="240" w:line="360" w:lineRule="auto"/>
        <w:ind w:left="567" w:hanging="283"/>
        <w:jc w:val="both"/>
        <w:rPr>
          <w:rFonts w:ascii="Times New Roman" w:hAnsi="Times New Roman" w:cs="Times New Roman"/>
          <w:sz w:val="24"/>
          <w:szCs w:val="24"/>
        </w:rPr>
      </w:pPr>
      <w:proofErr w:type="spellStart"/>
      <w:r w:rsidRPr="002F48E9">
        <w:rPr>
          <w:rFonts w:ascii="Times New Roman" w:hAnsi="Times New Roman" w:cs="Times New Roman"/>
          <w:sz w:val="24"/>
          <w:szCs w:val="24"/>
        </w:rPr>
        <w:t>Sherlekar</w:t>
      </w:r>
      <w:proofErr w:type="spellEnd"/>
      <w:r w:rsidRPr="002F48E9">
        <w:rPr>
          <w:rFonts w:ascii="Times New Roman" w:hAnsi="Times New Roman" w:cs="Times New Roman"/>
          <w:sz w:val="24"/>
          <w:szCs w:val="24"/>
        </w:rPr>
        <w:t>, S. A. Marketing Management. Himalaya Publishing House, Mumbai.</w:t>
      </w:r>
    </w:p>
    <w:p w:rsidR="002F48E9" w:rsidRPr="002F48E9" w:rsidRDefault="002F48E9" w:rsidP="00426850">
      <w:pPr>
        <w:pStyle w:val="NoSpacing"/>
        <w:numPr>
          <w:ilvl w:val="0"/>
          <w:numId w:val="93"/>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Gupta, S. L. Sales and Distribution Management. Excel Books, New Delhi.</w:t>
      </w:r>
    </w:p>
    <w:p w:rsidR="002F48E9" w:rsidRPr="002F48E9" w:rsidRDefault="002F48E9" w:rsidP="00426850">
      <w:pPr>
        <w:pStyle w:val="NoSpacing"/>
        <w:numPr>
          <w:ilvl w:val="0"/>
          <w:numId w:val="93"/>
        </w:numPr>
        <w:spacing w:before="240" w:after="240" w:line="360" w:lineRule="auto"/>
        <w:ind w:left="567" w:hanging="283"/>
        <w:jc w:val="both"/>
        <w:rPr>
          <w:rFonts w:ascii="Times New Roman" w:hAnsi="Times New Roman" w:cs="Times New Roman"/>
          <w:sz w:val="24"/>
          <w:szCs w:val="24"/>
        </w:rPr>
      </w:pPr>
      <w:proofErr w:type="spellStart"/>
      <w:r w:rsidRPr="002F48E9">
        <w:rPr>
          <w:rFonts w:ascii="Times New Roman" w:hAnsi="Times New Roman" w:cs="Times New Roman"/>
          <w:sz w:val="24"/>
          <w:szCs w:val="24"/>
        </w:rPr>
        <w:t>Saxena</w:t>
      </w:r>
      <w:proofErr w:type="spellEnd"/>
      <w:r w:rsidRPr="002F48E9">
        <w:rPr>
          <w:rFonts w:ascii="Times New Roman" w:hAnsi="Times New Roman" w:cs="Times New Roman"/>
          <w:sz w:val="24"/>
          <w:szCs w:val="24"/>
        </w:rPr>
        <w:t xml:space="preserve">, </w:t>
      </w:r>
      <w:proofErr w:type="spellStart"/>
      <w:r w:rsidRPr="002F48E9">
        <w:rPr>
          <w:rFonts w:ascii="Times New Roman" w:hAnsi="Times New Roman" w:cs="Times New Roman"/>
          <w:sz w:val="24"/>
          <w:szCs w:val="24"/>
        </w:rPr>
        <w:t>Rajan</w:t>
      </w:r>
      <w:proofErr w:type="spellEnd"/>
      <w:r w:rsidRPr="002F48E9">
        <w:rPr>
          <w:rFonts w:ascii="Times New Roman" w:hAnsi="Times New Roman" w:cs="Times New Roman"/>
          <w:sz w:val="24"/>
          <w:szCs w:val="24"/>
        </w:rPr>
        <w:t>. Marketing Management. Tata McGraw-Hill Publishing, New Delhi.</w:t>
      </w:r>
    </w:p>
    <w:p w:rsidR="002F48E9" w:rsidRPr="00426850" w:rsidRDefault="002F48E9" w:rsidP="002F48E9">
      <w:pPr>
        <w:pStyle w:val="NoSpacing"/>
        <w:spacing w:before="240" w:after="240" w:line="360" w:lineRule="auto"/>
        <w:jc w:val="both"/>
        <w:rPr>
          <w:rFonts w:ascii="Times New Roman" w:hAnsi="Times New Roman" w:cs="Times New Roman"/>
          <w:b/>
          <w:sz w:val="24"/>
          <w:szCs w:val="24"/>
        </w:rPr>
      </w:pPr>
      <w:r w:rsidRPr="00426850">
        <w:rPr>
          <w:rFonts w:ascii="Times New Roman" w:hAnsi="Times New Roman" w:cs="Times New Roman"/>
          <w:b/>
          <w:sz w:val="24"/>
          <w:szCs w:val="24"/>
        </w:rPr>
        <w:t>Websites</w:t>
      </w:r>
    </w:p>
    <w:p w:rsidR="002F48E9" w:rsidRPr="002F48E9" w:rsidRDefault="002F48E9" w:rsidP="00426850">
      <w:pPr>
        <w:pStyle w:val="NoSpacing"/>
        <w:numPr>
          <w:ilvl w:val="0"/>
          <w:numId w:val="95"/>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VKC Group Official Website – https://www.vkcfootwear.com</w:t>
      </w:r>
    </w:p>
    <w:p w:rsidR="002F48E9" w:rsidRPr="002F48E9" w:rsidRDefault="002F48E9" w:rsidP="00426850">
      <w:pPr>
        <w:pStyle w:val="NoSpacing"/>
        <w:numPr>
          <w:ilvl w:val="0"/>
          <w:numId w:val="95"/>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https://www.afaqs.com</w:t>
      </w:r>
    </w:p>
    <w:p w:rsidR="002F48E9" w:rsidRPr="002F48E9" w:rsidRDefault="002F48E9" w:rsidP="00426850">
      <w:pPr>
        <w:pStyle w:val="NoSpacing"/>
        <w:numPr>
          <w:ilvl w:val="0"/>
          <w:numId w:val="95"/>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https://www.brandequity.economictimes.indiatimes.com</w:t>
      </w:r>
    </w:p>
    <w:p w:rsidR="002F48E9" w:rsidRPr="002F48E9" w:rsidRDefault="002F48E9" w:rsidP="00426850">
      <w:pPr>
        <w:pStyle w:val="NoSpacing"/>
        <w:numPr>
          <w:ilvl w:val="0"/>
          <w:numId w:val="95"/>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https://www.passionateinmarketing.com</w:t>
      </w:r>
    </w:p>
    <w:p w:rsidR="002F48E9" w:rsidRPr="002F48E9" w:rsidRDefault="002F48E9" w:rsidP="00426850">
      <w:pPr>
        <w:pStyle w:val="NoSpacing"/>
        <w:numPr>
          <w:ilvl w:val="0"/>
          <w:numId w:val="95"/>
        </w:numPr>
        <w:spacing w:before="240" w:after="240" w:line="360" w:lineRule="auto"/>
        <w:ind w:left="567" w:hanging="283"/>
        <w:jc w:val="both"/>
        <w:rPr>
          <w:rFonts w:ascii="Times New Roman" w:hAnsi="Times New Roman" w:cs="Times New Roman"/>
          <w:sz w:val="24"/>
          <w:szCs w:val="24"/>
        </w:rPr>
      </w:pPr>
      <w:r w:rsidRPr="002F48E9">
        <w:rPr>
          <w:rFonts w:ascii="Times New Roman" w:hAnsi="Times New Roman" w:cs="Times New Roman"/>
          <w:sz w:val="24"/>
          <w:szCs w:val="24"/>
        </w:rPr>
        <w:t>https://www.managementstudyguide.com</w:t>
      </w:r>
    </w:p>
    <w:p w:rsidR="002F48E9" w:rsidRPr="00F37DC1" w:rsidRDefault="002F48E9" w:rsidP="002F48E9">
      <w:pPr>
        <w:pStyle w:val="NoSpacing"/>
        <w:spacing w:before="240" w:after="240" w:line="360" w:lineRule="auto"/>
        <w:jc w:val="both"/>
        <w:rPr>
          <w:rFonts w:ascii="Times New Roman" w:hAnsi="Times New Roman" w:cs="Times New Roman"/>
          <w:sz w:val="24"/>
          <w:szCs w:val="24"/>
        </w:rPr>
      </w:pPr>
    </w:p>
    <w:p w:rsidR="00924822" w:rsidRPr="00F37DC1" w:rsidRDefault="00924822" w:rsidP="002F48E9">
      <w:pPr>
        <w:pStyle w:val="NoSpacing"/>
        <w:spacing w:before="240" w:after="240" w:line="360" w:lineRule="auto"/>
        <w:jc w:val="both"/>
        <w:rPr>
          <w:rFonts w:ascii="Times New Roman" w:hAnsi="Times New Roman" w:cs="Times New Roman"/>
          <w:sz w:val="24"/>
          <w:szCs w:val="24"/>
        </w:rPr>
      </w:pPr>
    </w:p>
    <w:p w:rsidR="00C13C69" w:rsidRPr="002C5BB1" w:rsidRDefault="00C13C69" w:rsidP="002F48E9">
      <w:pPr>
        <w:spacing w:before="240" w:after="240" w:line="360" w:lineRule="auto"/>
        <w:jc w:val="both"/>
        <w:rPr>
          <w:rFonts w:ascii="Times New Roman" w:hAnsi="Times New Roman" w:cs="Times New Roman"/>
          <w:color w:val="000000" w:themeColor="text1"/>
        </w:rPr>
      </w:pPr>
    </w:p>
    <w:p w:rsidR="00C13C69" w:rsidRPr="002C5BB1" w:rsidRDefault="00C13C69" w:rsidP="002F48E9">
      <w:pPr>
        <w:spacing w:before="240" w:after="240" w:line="360" w:lineRule="auto"/>
        <w:jc w:val="both"/>
        <w:rPr>
          <w:rFonts w:ascii="Times New Roman" w:hAnsi="Times New Roman" w:cs="Times New Roman"/>
          <w:color w:val="000000" w:themeColor="text1"/>
        </w:rPr>
      </w:pPr>
    </w:p>
    <w:p w:rsidR="00C13C69" w:rsidRPr="002C5BB1" w:rsidRDefault="00C13C69" w:rsidP="002F48E9">
      <w:pPr>
        <w:spacing w:before="240" w:after="240" w:line="360" w:lineRule="auto"/>
        <w:jc w:val="both"/>
        <w:rPr>
          <w:rFonts w:ascii="Times New Roman" w:hAnsi="Times New Roman" w:cs="Times New Roman"/>
          <w:color w:val="000000" w:themeColor="text1"/>
        </w:rPr>
      </w:pPr>
    </w:p>
    <w:p w:rsidR="00C13C69" w:rsidRPr="002C5BB1" w:rsidRDefault="00C13C69" w:rsidP="002C5BB1">
      <w:pPr>
        <w:spacing w:before="240" w:line="360" w:lineRule="auto"/>
        <w:rPr>
          <w:rFonts w:ascii="Times New Roman" w:hAnsi="Times New Roman" w:cs="Times New Roman"/>
          <w:color w:val="000000" w:themeColor="text1"/>
        </w:rPr>
      </w:pPr>
    </w:p>
    <w:p w:rsidR="00C13C69" w:rsidRPr="002C5BB1" w:rsidRDefault="00C13C69" w:rsidP="00B8536A">
      <w:pPr>
        <w:spacing w:before="240" w:after="100" w:afterAutospacing="1" w:line="360" w:lineRule="auto"/>
        <w:jc w:val="center"/>
        <w:outlineLvl w:val="0"/>
        <w:rPr>
          <w:rFonts w:ascii="Times New Roman" w:eastAsia="Times New Roman" w:hAnsi="Times New Roman" w:cs="Times New Roman"/>
          <w:b/>
          <w:bCs/>
          <w:color w:val="000000" w:themeColor="text1"/>
          <w:kern w:val="36"/>
          <w:sz w:val="48"/>
          <w:szCs w:val="48"/>
          <w:lang w:eastAsia="en-IN" w:bidi="ml-IN"/>
        </w:rPr>
      </w:pPr>
      <w:r w:rsidRPr="00B8536A">
        <w:rPr>
          <w:rFonts w:ascii="Times New Roman" w:eastAsia="Times New Roman" w:hAnsi="Times New Roman" w:cs="Times New Roman"/>
          <w:b/>
          <w:bCs/>
          <w:color w:val="000000" w:themeColor="text1"/>
          <w:kern w:val="36"/>
          <w:sz w:val="32"/>
          <w:szCs w:val="48"/>
          <w:lang w:eastAsia="en-IN" w:bidi="ml-IN"/>
        </w:rPr>
        <w:lastRenderedPageBreak/>
        <w:t>QUESTIONNAIRE</w:t>
      </w:r>
    </w:p>
    <w:p w:rsidR="00C13C69" w:rsidRPr="002C5BB1" w:rsidRDefault="00C13C69" w:rsidP="002C5BB1">
      <w:p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A Study on Effectiveness of Current Advertising and Promotional Strategies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Gender</w:t>
      </w:r>
    </w:p>
    <w:p w:rsidR="00C13C69" w:rsidRPr="002C5BB1" w:rsidRDefault="00C13C69" w:rsidP="002C5BB1">
      <w:pPr>
        <w:numPr>
          <w:ilvl w:val="0"/>
          <w:numId w:val="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Male</w:t>
      </w:r>
    </w:p>
    <w:p w:rsidR="00C13C69" w:rsidRPr="002C5BB1" w:rsidRDefault="00C13C69" w:rsidP="002C5BB1">
      <w:pPr>
        <w:numPr>
          <w:ilvl w:val="0"/>
          <w:numId w:val="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Female</w:t>
      </w:r>
    </w:p>
    <w:p w:rsidR="00C13C69" w:rsidRPr="002C5BB1" w:rsidRDefault="00C13C69" w:rsidP="002C5BB1">
      <w:pPr>
        <w:numPr>
          <w:ilvl w:val="0"/>
          <w:numId w:val="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Other</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Age Group</w:t>
      </w:r>
    </w:p>
    <w:p w:rsidR="00C13C69" w:rsidRPr="002C5BB1" w:rsidRDefault="00C13C69" w:rsidP="002C5BB1">
      <w:pPr>
        <w:numPr>
          <w:ilvl w:val="0"/>
          <w:numId w:val="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Below 20</w:t>
      </w:r>
    </w:p>
    <w:p w:rsidR="00C13C69" w:rsidRPr="002C5BB1" w:rsidRDefault="00C13C69" w:rsidP="002C5BB1">
      <w:pPr>
        <w:numPr>
          <w:ilvl w:val="0"/>
          <w:numId w:val="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21–30</w:t>
      </w:r>
    </w:p>
    <w:p w:rsidR="00C13C69" w:rsidRPr="002C5BB1" w:rsidRDefault="00C13C69" w:rsidP="002C5BB1">
      <w:pPr>
        <w:numPr>
          <w:ilvl w:val="0"/>
          <w:numId w:val="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31–40</w:t>
      </w:r>
    </w:p>
    <w:p w:rsidR="00C13C69" w:rsidRPr="002C5BB1" w:rsidRDefault="00C13C69" w:rsidP="002C5BB1">
      <w:pPr>
        <w:numPr>
          <w:ilvl w:val="0"/>
          <w:numId w:val="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Above 40</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Educational Qualification</w:t>
      </w:r>
    </w:p>
    <w:p w:rsidR="00C13C69" w:rsidRPr="002C5BB1" w:rsidRDefault="00C13C69" w:rsidP="002C5BB1">
      <w:pPr>
        <w:numPr>
          <w:ilvl w:val="0"/>
          <w:numId w:val="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proofErr w:type="gramStart"/>
      <w:r w:rsidRPr="002C5BB1">
        <w:rPr>
          <w:rFonts w:ascii="Times New Roman" w:eastAsia="Times New Roman" w:hAnsi="Times New Roman" w:cs="Times New Roman"/>
          <w:color w:val="000000" w:themeColor="text1"/>
          <w:sz w:val="24"/>
          <w:szCs w:val="24"/>
          <w:lang w:eastAsia="en-IN" w:bidi="ml-IN"/>
        </w:rPr>
        <w:t>Plus</w:t>
      </w:r>
      <w:proofErr w:type="gramEnd"/>
      <w:r w:rsidRPr="002C5BB1">
        <w:rPr>
          <w:rFonts w:ascii="Times New Roman" w:eastAsia="Times New Roman" w:hAnsi="Times New Roman" w:cs="Times New Roman"/>
          <w:color w:val="000000" w:themeColor="text1"/>
          <w:sz w:val="24"/>
          <w:szCs w:val="24"/>
          <w:lang w:eastAsia="en-IN" w:bidi="ml-IN"/>
        </w:rPr>
        <w:t xml:space="preserve"> Two</w:t>
      </w:r>
    </w:p>
    <w:p w:rsidR="00C13C69" w:rsidRPr="002C5BB1" w:rsidRDefault="00C13C69" w:rsidP="002C5BB1">
      <w:pPr>
        <w:numPr>
          <w:ilvl w:val="0"/>
          <w:numId w:val="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Graduate</w:t>
      </w:r>
    </w:p>
    <w:p w:rsidR="00C13C69" w:rsidRPr="002C5BB1" w:rsidRDefault="00C13C69" w:rsidP="002C5BB1">
      <w:pPr>
        <w:numPr>
          <w:ilvl w:val="0"/>
          <w:numId w:val="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Postgraduate</w:t>
      </w:r>
    </w:p>
    <w:p w:rsidR="00C13C69" w:rsidRPr="002C5BB1" w:rsidRDefault="00C13C69" w:rsidP="002C5BB1">
      <w:pPr>
        <w:numPr>
          <w:ilvl w:val="0"/>
          <w:numId w:val="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Others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Occupation</w:t>
      </w:r>
    </w:p>
    <w:p w:rsidR="00C13C69" w:rsidRPr="002C5BB1" w:rsidRDefault="00C13C69" w:rsidP="002C5BB1">
      <w:pPr>
        <w:numPr>
          <w:ilvl w:val="0"/>
          <w:numId w:val="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Student</w:t>
      </w:r>
    </w:p>
    <w:p w:rsidR="00C13C69" w:rsidRPr="002C5BB1" w:rsidRDefault="00C13C69" w:rsidP="002C5BB1">
      <w:pPr>
        <w:numPr>
          <w:ilvl w:val="0"/>
          <w:numId w:val="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Employee</w:t>
      </w:r>
    </w:p>
    <w:p w:rsidR="00C13C69" w:rsidRPr="002C5BB1" w:rsidRDefault="00C13C69" w:rsidP="002C5BB1">
      <w:pPr>
        <w:numPr>
          <w:ilvl w:val="0"/>
          <w:numId w:val="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Business</w:t>
      </w:r>
    </w:p>
    <w:p w:rsidR="00C13C69" w:rsidRPr="002C5BB1" w:rsidRDefault="00C13C69" w:rsidP="002C5BB1">
      <w:pPr>
        <w:numPr>
          <w:ilvl w:val="0"/>
          <w:numId w:val="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Others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lastRenderedPageBreak/>
        <w:t>Monthly Income</w:t>
      </w:r>
    </w:p>
    <w:p w:rsidR="00C13C69" w:rsidRPr="002C5BB1" w:rsidRDefault="00C13C69" w:rsidP="002C5BB1">
      <w:pPr>
        <w:numPr>
          <w:ilvl w:val="0"/>
          <w:numId w:val="1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Below ₹10,000</w:t>
      </w:r>
    </w:p>
    <w:p w:rsidR="00C13C69" w:rsidRPr="002C5BB1" w:rsidRDefault="00C13C69" w:rsidP="002C5BB1">
      <w:pPr>
        <w:numPr>
          <w:ilvl w:val="0"/>
          <w:numId w:val="1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₹10,000–₹20,000</w:t>
      </w:r>
    </w:p>
    <w:p w:rsidR="00C13C69" w:rsidRPr="002C5BB1" w:rsidRDefault="00C13C69" w:rsidP="002C5BB1">
      <w:pPr>
        <w:numPr>
          <w:ilvl w:val="0"/>
          <w:numId w:val="1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₹20,000–₹30,000</w:t>
      </w:r>
    </w:p>
    <w:p w:rsidR="00C13C69" w:rsidRPr="002C5BB1" w:rsidRDefault="00C13C69" w:rsidP="002C5BB1">
      <w:pPr>
        <w:numPr>
          <w:ilvl w:val="0"/>
          <w:numId w:val="1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Above ₹30,000</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Are you aware of advertisements of different brands?</w:t>
      </w:r>
    </w:p>
    <w:p w:rsidR="00C13C69" w:rsidRPr="002C5BB1" w:rsidRDefault="00C13C69" w:rsidP="002C5BB1">
      <w:pPr>
        <w:numPr>
          <w:ilvl w:val="0"/>
          <w:numId w:val="1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1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1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Which advertising medium attracts you the most?</w:t>
      </w:r>
    </w:p>
    <w:p w:rsidR="00C13C69" w:rsidRPr="002C5BB1" w:rsidRDefault="00C13C69" w:rsidP="002C5BB1">
      <w:pPr>
        <w:numPr>
          <w:ilvl w:val="0"/>
          <w:numId w:val="1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Television</w:t>
      </w:r>
    </w:p>
    <w:p w:rsidR="00C13C69" w:rsidRPr="002C5BB1" w:rsidRDefault="00C13C69" w:rsidP="002C5BB1">
      <w:pPr>
        <w:numPr>
          <w:ilvl w:val="0"/>
          <w:numId w:val="1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Social Media</w:t>
      </w:r>
    </w:p>
    <w:p w:rsidR="00C13C69" w:rsidRPr="002C5BB1" w:rsidRDefault="00C13C69" w:rsidP="002C5BB1">
      <w:pPr>
        <w:numPr>
          <w:ilvl w:val="0"/>
          <w:numId w:val="1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Newspapers</w:t>
      </w:r>
    </w:p>
    <w:p w:rsidR="00C13C69" w:rsidRPr="002C5BB1" w:rsidRDefault="00C13C69" w:rsidP="002C5BB1">
      <w:pPr>
        <w:numPr>
          <w:ilvl w:val="0"/>
          <w:numId w:val="1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Outdoor Advertisements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Do advertisements influence your purchase decision?</w:t>
      </w:r>
    </w:p>
    <w:p w:rsidR="00C13C69" w:rsidRPr="002C5BB1" w:rsidRDefault="00C13C69" w:rsidP="002C5BB1">
      <w:pPr>
        <w:numPr>
          <w:ilvl w:val="0"/>
          <w:numId w:val="1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1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1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Where do you mostly see advertisements?</w:t>
      </w:r>
    </w:p>
    <w:p w:rsidR="00C13C69" w:rsidRPr="002C5BB1" w:rsidRDefault="00C13C69" w:rsidP="002C5BB1">
      <w:pPr>
        <w:numPr>
          <w:ilvl w:val="0"/>
          <w:numId w:val="1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Television</w:t>
      </w:r>
    </w:p>
    <w:p w:rsidR="00C13C69" w:rsidRPr="002C5BB1" w:rsidRDefault="00C13C69" w:rsidP="002C5BB1">
      <w:pPr>
        <w:numPr>
          <w:ilvl w:val="0"/>
          <w:numId w:val="1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Internet / Social Media</w:t>
      </w:r>
    </w:p>
    <w:p w:rsidR="00C13C69" w:rsidRPr="002C5BB1" w:rsidRDefault="00C13C69" w:rsidP="002C5BB1">
      <w:pPr>
        <w:numPr>
          <w:ilvl w:val="0"/>
          <w:numId w:val="1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lastRenderedPageBreak/>
        <w:t>Newspapers / Magazines</w:t>
      </w:r>
    </w:p>
    <w:p w:rsidR="00C13C69" w:rsidRPr="002C5BB1" w:rsidRDefault="00C13C69" w:rsidP="002C5BB1">
      <w:pPr>
        <w:numPr>
          <w:ilvl w:val="0"/>
          <w:numId w:val="1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Billboards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Do you pay attention to advertisements while watching TV or browsing online?</w:t>
      </w:r>
    </w:p>
    <w:p w:rsidR="00C13C69" w:rsidRPr="002C5BB1" w:rsidRDefault="00C13C69" w:rsidP="002C5BB1">
      <w:pPr>
        <w:numPr>
          <w:ilvl w:val="0"/>
          <w:numId w:val="2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2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2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Occasionally</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Which promotional strategy attracts you the most?</w:t>
      </w:r>
    </w:p>
    <w:p w:rsidR="00C13C69" w:rsidRPr="002C5BB1" w:rsidRDefault="00C13C69" w:rsidP="002C5BB1">
      <w:pPr>
        <w:numPr>
          <w:ilvl w:val="0"/>
          <w:numId w:val="2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Discounts</w:t>
      </w:r>
    </w:p>
    <w:p w:rsidR="00C13C69" w:rsidRPr="002C5BB1" w:rsidRDefault="00C13C69" w:rsidP="002C5BB1">
      <w:pPr>
        <w:numPr>
          <w:ilvl w:val="0"/>
          <w:numId w:val="2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Free Samples</w:t>
      </w:r>
    </w:p>
    <w:p w:rsidR="00C13C69" w:rsidRPr="002C5BB1" w:rsidRDefault="00C13C69" w:rsidP="002C5BB1">
      <w:pPr>
        <w:numPr>
          <w:ilvl w:val="0"/>
          <w:numId w:val="2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Coupons</w:t>
      </w:r>
    </w:p>
    <w:p w:rsidR="00C13C69" w:rsidRPr="002C5BB1" w:rsidRDefault="00C13C69" w:rsidP="002C5BB1">
      <w:pPr>
        <w:numPr>
          <w:ilvl w:val="0"/>
          <w:numId w:val="2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Gift Offers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Have you ever purchased a product after seeing its advertisement?</w:t>
      </w:r>
    </w:p>
    <w:p w:rsidR="00C13C69" w:rsidRPr="002C5BB1" w:rsidRDefault="00C13C69" w:rsidP="002C5BB1">
      <w:pPr>
        <w:numPr>
          <w:ilvl w:val="0"/>
          <w:numId w:val="2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2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2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How often do you notice advertisements in a day?</w:t>
      </w:r>
    </w:p>
    <w:p w:rsidR="00C13C69" w:rsidRPr="002C5BB1" w:rsidRDefault="00C13C69" w:rsidP="002C5BB1">
      <w:pPr>
        <w:numPr>
          <w:ilvl w:val="0"/>
          <w:numId w:val="2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Very Often</w:t>
      </w:r>
    </w:p>
    <w:p w:rsidR="00C13C69" w:rsidRPr="002C5BB1" w:rsidRDefault="00C13C69" w:rsidP="002C5BB1">
      <w:pPr>
        <w:numPr>
          <w:ilvl w:val="0"/>
          <w:numId w:val="2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Often</w:t>
      </w:r>
    </w:p>
    <w:p w:rsidR="00C13C69" w:rsidRPr="002C5BB1" w:rsidRDefault="00C13C69" w:rsidP="002C5BB1">
      <w:pPr>
        <w:numPr>
          <w:ilvl w:val="0"/>
          <w:numId w:val="2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2C5BB1">
      <w:pPr>
        <w:numPr>
          <w:ilvl w:val="0"/>
          <w:numId w:val="2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Rarely</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lastRenderedPageBreak/>
        <w:t>Do promotional offers attract you to buy products?</w:t>
      </w:r>
    </w:p>
    <w:p w:rsidR="00C13C69" w:rsidRPr="002C5BB1" w:rsidRDefault="00C13C69" w:rsidP="002C5BB1">
      <w:pPr>
        <w:numPr>
          <w:ilvl w:val="0"/>
          <w:numId w:val="2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2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2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How do you rate the effectiveness of current advertisements?</w:t>
      </w:r>
    </w:p>
    <w:p w:rsidR="00C13C69" w:rsidRPr="002C5BB1" w:rsidRDefault="00C13C69" w:rsidP="002C5BB1">
      <w:pPr>
        <w:numPr>
          <w:ilvl w:val="0"/>
          <w:numId w:val="3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Very Effective</w:t>
      </w:r>
    </w:p>
    <w:p w:rsidR="00C13C69" w:rsidRPr="002C5BB1" w:rsidRDefault="00C13C69" w:rsidP="002C5BB1">
      <w:pPr>
        <w:numPr>
          <w:ilvl w:val="0"/>
          <w:numId w:val="3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Effective</w:t>
      </w:r>
    </w:p>
    <w:p w:rsidR="00C13C69" w:rsidRPr="002C5BB1" w:rsidRDefault="00C13C69" w:rsidP="002C5BB1">
      <w:pPr>
        <w:numPr>
          <w:ilvl w:val="0"/>
          <w:numId w:val="3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Neutral</w:t>
      </w:r>
    </w:p>
    <w:p w:rsidR="00C13C69" w:rsidRPr="002C5BB1" w:rsidRDefault="00C13C69" w:rsidP="002C5BB1">
      <w:pPr>
        <w:numPr>
          <w:ilvl w:val="0"/>
          <w:numId w:val="3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Not Effective</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Do you trust the information given in advertisements?</w:t>
      </w:r>
    </w:p>
    <w:p w:rsidR="00C13C69" w:rsidRPr="002C5BB1" w:rsidRDefault="00C13C69" w:rsidP="002C5BB1">
      <w:pPr>
        <w:numPr>
          <w:ilvl w:val="0"/>
          <w:numId w:val="3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3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3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Which factor in advertising attracts you the most?</w:t>
      </w:r>
    </w:p>
    <w:p w:rsidR="00C13C69" w:rsidRPr="002C5BB1" w:rsidRDefault="00C13C69" w:rsidP="002C5BB1">
      <w:pPr>
        <w:numPr>
          <w:ilvl w:val="0"/>
          <w:numId w:val="3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Celebrity Endorsement</w:t>
      </w:r>
    </w:p>
    <w:p w:rsidR="00C13C69" w:rsidRPr="002C5BB1" w:rsidRDefault="00C13C69" w:rsidP="002C5BB1">
      <w:pPr>
        <w:numPr>
          <w:ilvl w:val="0"/>
          <w:numId w:val="3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Attractive Visuals</w:t>
      </w:r>
    </w:p>
    <w:p w:rsidR="00C13C69" w:rsidRPr="002C5BB1" w:rsidRDefault="00C13C69" w:rsidP="002C5BB1">
      <w:pPr>
        <w:numPr>
          <w:ilvl w:val="0"/>
          <w:numId w:val="3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Informative Content</w:t>
      </w:r>
    </w:p>
    <w:p w:rsidR="00C13C69" w:rsidRPr="002C5BB1" w:rsidRDefault="00C13C69" w:rsidP="002C5BB1">
      <w:pPr>
        <w:numPr>
          <w:ilvl w:val="0"/>
          <w:numId w:val="3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Music / Jingles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Do advertisements help you compare products?</w:t>
      </w:r>
    </w:p>
    <w:p w:rsidR="00C13C69" w:rsidRPr="002C5BB1" w:rsidRDefault="00C13C69" w:rsidP="002C5BB1">
      <w:pPr>
        <w:numPr>
          <w:ilvl w:val="0"/>
          <w:numId w:val="3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3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3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lastRenderedPageBreak/>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How do you usually respond to promotional offers?</w:t>
      </w:r>
    </w:p>
    <w:p w:rsidR="00C13C69" w:rsidRPr="002C5BB1" w:rsidRDefault="00C13C69" w:rsidP="002C5BB1">
      <w:pPr>
        <w:numPr>
          <w:ilvl w:val="0"/>
          <w:numId w:val="3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Immediately purchase</w:t>
      </w:r>
    </w:p>
    <w:p w:rsidR="00C13C69" w:rsidRPr="002C5BB1" w:rsidRDefault="00C13C69" w:rsidP="002C5BB1">
      <w:pPr>
        <w:numPr>
          <w:ilvl w:val="0"/>
          <w:numId w:val="3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Consider purchasing</w:t>
      </w:r>
    </w:p>
    <w:p w:rsidR="00C13C69" w:rsidRPr="002C5BB1" w:rsidRDefault="00C13C69" w:rsidP="002C5BB1">
      <w:pPr>
        <w:numPr>
          <w:ilvl w:val="0"/>
          <w:numId w:val="3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Ignore</w:t>
      </w:r>
    </w:p>
    <w:p w:rsidR="00C13C69" w:rsidRPr="002C5BB1" w:rsidRDefault="00C13C69" w:rsidP="002C5BB1">
      <w:pPr>
        <w:numPr>
          <w:ilvl w:val="0"/>
          <w:numId w:val="3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Not interested</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Do promotional discounts encourage you to try new products?</w:t>
      </w:r>
    </w:p>
    <w:p w:rsidR="00C13C69" w:rsidRPr="002C5BB1" w:rsidRDefault="00C13C69" w:rsidP="002C5BB1">
      <w:pPr>
        <w:numPr>
          <w:ilvl w:val="0"/>
          <w:numId w:val="4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4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4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Which type of advertisement do you prefer?</w:t>
      </w:r>
    </w:p>
    <w:p w:rsidR="00C13C69" w:rsidRPr="002C5BB1" w:rsidRDefault="00C13C69" w:rsidP="002C5BB1">
      <w:pPr>
        <w:numPr>
          <w:ilvl w:val="0"/>
          <w:numId w:val="4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Informative</w:t>
      </w:r>
    </w:p>
    <w:p w:rsidR="00C13C69" w:rsidRPr="002C5BB1" w:rsidRDefault="00C13C69" w:rsidP="002C5BB1">
      <w:pPr>
        <w:numPr>
          <w:ilvl w:val="0"/>
          <w:numId w:val="4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Entertaining</w:t>
      </w:r>
    </w:p>
    <w:p w:rsidR="00C13C69" w:rsidRPr="002C5BB1" w:rsidRDefault="00C13C69" w:rsidP="002C5BB1">
      <w:pPr>
        <w:numPr>
          <w:ilvl w:val="0"/>
          <w:numId w:val="4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Emotional</w:t>
      </w:r>
    </w:p>
    <w:p w:rsidR="00C13C69" w:rsidRPr="002C5BB1" w:rsidRDefault="00C13C69" w:rsidP="002C5BB1">
      <w:pPr>
        <w:numPr>
          <w:ilvl w:val="0"/>
          <w:numId w:val="42"/>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Comparative</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Are you satisfied with the advertisements of products you see?</w:t>
      </w:r>
    </w:p>
    <w:p w:rsidR="00C13C69" w:rsidRPr="002C5BB1" w:rsidRDefault="00C13C69" w:rsidP="002C5BB1">
      <w:pPr>
        <w:numPr>
          <w:ilvl w:val="0"/>
          <w:numId w:val="4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4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44"/>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Neutral</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How often do you participate in promotional offers?</w:t>
      </w:r>
    </w:p>
    <w:p w:rsidR="00C13C69" w:rsidRPr="002C5BB1" w:rsidRDefault="00C13C69" w:rsidP="002C5BB1">
      <w:pPr>
        <w:numPr>
          <w:ilvl w:val="0"/>
          <w:numId w:val="4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Very Frequently</w:t>
      </w:r>
    </w:p>
    <w:p w:rsidR="00C13C69" w:rsidRPr="002C5BB1" w:rsidRDefault="00C13C69" w:rsidP="002C5BB1">
      <w:pPr>
        <w:numPr>
          <w:ilvl w:val="0"/>
          <w:numId w:val="4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lastRenderedPageBreak/>
        <w:t>Frequently</w:t>
      </w:r>
    </w:p>
    <w:p w:rsidR="00C13C69" w:rsidRPr="002C5BB1" w:rsidRDefault="00C13C69" w:rsidP="002C5BB1">
      <w:pPr>
        <w:numPr>
          <w:ilvl w:val="0"/>
          <w:numId w:val="4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Occasionally</w:t>
      </w:r>
    </w:p>
    <w:p w:rsidR="00C13C69" w:rsidRPr="002C5BB1" w:rsidRDefault="00C13C69" w:rsidP="002C5BB1">
      <w:pPr>
        <w:numPr>
          <w:ilvl w:val="0"/>
          <w:numId w:val="46"/>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Never</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Do advertisements increase awareness about products?</w:t>
      </w:r>
    </w:p>
    <w:p w:rsidR="00C13C69" w:rsidRPr="002C5BB1" w:rsidRDefault="00C13C69" w:rsidP="002C5BB1">
      <w:pPr>
        <w:numPr>
          <w:ilvl w:val="0"/>
          <w:numId w:val="4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Yes</w:t>
      </w:r>
    </w:p>
    <w:p w:rsidR="00C13C69" w:rsidRPr="002C5BB1" w:rsidRDefault="00C13C69" w:rsidP="002C5BB1">
      <w:pPr>
        <w:numPr>
          <w:ilvl w:val="0"/>
          <w:numId w:val="4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No</w:t>
      </w:r>
    </w:p>
    <w:p w:rsidR="00C13C69" w:rsidRPr="002C5BB1" w:rsidRDefault="00C13C69" w:rsidP="002C5BB1">
      <w:pPr>
        <w:numPr>
          <w:ilvl w:val="0"/>
          <w:numId w:val="48"/>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Sometimes</w:t>
      </w:r>
    </w:p>
    <w:p w:rsidR="00C13C69" w:rsidRPr="002C5BB1" w:rsidRDefault="00C13C69" w:rsidP="00426850">
      <w:pPr>
        <w:numPr>
          <w:ilvl w:val="0"/>
          <w:numId w:val="1"/>
        </w:numPr>
        <w:tabs>
          <w:tab w:val="clear" w:pos="720"/>
          <w:tab w:val="num" w:pos="-16443"/>
        </w:tabs>
        <w:spacing w:before="240" w:after="100" w:afterAutospacing="1" w:line="360" w:lineRule="auto"/>
        <w:ind w:left="567" w:hanging="425"/>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b/>
          <w:bCs/>
          <w:color w:val="000000" w:themeColor="text1"/>
          <w:sz w:val="24"/>
          <w:szCs w:val="24"/>
          <w:lang w:eastAsia="en-IN" w:bidi="ml-IN"/>
        </w:rPr>
        <w:t>Overall, how satisfied are you with current advertising and promotional strategies?</w:t>
      </w:r>
    </w:p>
    <w:p w:rsidR="00C13C69" w:rsidRPr="002C5BB1" w:rsidRDefault="00C13C69" w:rsidP="002C5BB1">
      <w:pPr>
        <w:numPr>
          <w:ilvl w:val="0"/>
          <w:numId w:val="5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Highly Satisfied</w:t>
      </w:r>
    </w:p>
    <w:p w:rsidR="00C13C69" w:rsidRPr="002C5BB1" w:rsidRDefault="00C13C69" w:rsidP="002C5BB1">
      <w:pPr>
        <w:numPr>
          <w:ilvl w:val="0"/>
          <w:numId w:val="5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Satisfied</w:t>
      </w:r>
    </w:p>
    <w:p w:rsidR="00C13C69" w:rsidRPr="002C5BB1" w:rsidRDefault="00C13C69" w:rsidP="002C5BB1">
      <w:pPr>
        <w:numPr>
          <w:ilvl w:val="0"/>
          <w:numId w:val="5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Neutral</w:t>
      </w:r>
    </w:p>
    <w:p w:rsidR="00C13C69" w:rsidRPr="002C5BB1" w:rsidRDefault="00C13C69" w:rsidP="002C5BB1">
      <w:pPr>
        <w:numPr>
          <w:ilvl w:val="0"/>
          <w:numId w:val="50"/>
        </w:numPr>
        <w:spacing w:before="240" w:after="100" w:afterAutospacing="1" w:line="360" w:lineRule="auto"/>
        <w:rPr>
          <w:rFonts w:ascii="Times New Roman" w:eastAsia="Times New Roman" w:hAnsi="Times New Roman" w:cs="Times New Roman"/>
          <w:color w:val="000000" w:themeColor="text1"/>
          <w:sz w:val="24"/>
          <w:szCs w:val="24"/>
          <w:lang w:eastAsia="en-IN" w:bidi="ml-IN"/>
        </w:rPr>
      </w:pPr>
      <w:r w:rsidRPr="002C5BB1">
        <w:rPr>
          <w:rFonts w:ascii="Times New Roman" w:eastAsia="Times New Roman" w:hAnsi="Times New Roman" w:cs="Times New Roman"/>
          <w:color w:val="000000" w:themeColor="text1"/>
          <w:sz w:val="24"/>
          <w:szCs w:val="24"/>
          <w:lang w:eastAsia="en-IN" w:bidi="ml-IN"/>
        </w:rPr>
        <w:t>Dissatisfied</w:t>
      </w:r>
    </w:p>
    <w:p w:rsidR="00C13C69" w:rsidRPr="002C5BB1" w:rsidRDefault="00C13C69" w:rsidP="002C5BB1">
      <w:pPr>
        <w:spacing w:before="240" w:line="360" w:lineRule="auto"/>
        <w:rPr>
          <w:rFonts w:ascii="Times New Roman" w:hAnsi="Times New Roman" w:cs="Times New Roman"/>
          <w:color w:val="000000" w:themeColor="text1"/>
        </w:rPr>
      </w:pPr>
    </w:p>
    <w:sectPr w:rsidR="00C13C69" w:rsidRPr="002C5BB1" w:rsidSect="0022251B">
      <w:footerReference w:type="default" r:id="rId32"/>
      <w:pgSz w:w="11906" w:h="16838"/>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B32" w:rsidRDefault="00DB3B32" w:rsidP="00E4390C">
      <w:pPr>
        <w:spacing w:after="0" w:line="240" w:lineRule="auto"/>
      </w:pPr>
      <w:r>
        <w:separator/>
      </w:r>
    </w:p>
  </w:endnote>
  <w:endnote w:type="continuationSeparator" w:id="0">
    <w:p w:rsidR="00DB3B32" w:rsidRDefault="00DB3B32" w:rsidP="00E43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57594624"/>
      <w:docPartObj>
        <w:docPartGallery w:val="Page Numbers (Bottom of Page)"/>
        <w:docPartUnique/>
      </w:docPartObj>
    </w:sdtPr>
    <w:sdtEndPr>
      <w:rPr>
        <w:noProof/>
      </w:rPr>
    </w:sdtEndPr>
    <w:sdtContent>
      <w:p w:rsidR="00E4390C" w:rsidRPr="00B33D19" w:rsidRDefault="00E4390C" w:rsidP="00B33D19">
        <w:pPr>
          <w:pStyle w:val="Footer"/>
          <w:jc w:val="center"/>
          <w:rPr>
            <w:rFonts w:ascii="Times New Roman" w:hAnsi="Times New Roman" w:cs="Times New Roman"/>
            <w:sz w:val="24"/>
          </w:rPr>
        </w:pPr>
        <w:r w:rsidRPr="00B33D19">
          <w:rPr>
            <w:rFonts w:ascii="Times New Roman" w:hAnsi="Times New Roman" w:cs="Times New Roman"/>
            <w:sz w:val="24"/>
          </w:rPr>
          <w:fldChar w:fldCharType="begin"/>
        </w:r>
        <w:r w:rsidRPr="00B33D19">
          <w:rPr>
            <w:rFonts w:ascii="Times New Roman" w:hAnsi="Times New Roman" w:cs="Times New Roman"/>
            <w:sz w:val="24"/>
          </w:rPr>
          <w:instrText xml:space="preserve"> PAGE   \* MERGEFORMAT </w:instrText>
        </w:r>
        <w:r w:rsidRPr="00B33D19">
          <w:rPr>
            <w:rFonts w:ascii="Times New Roman" w:hAnsi="Times New Roman" w:cs="Times New Roman"/>
            <w:sz w:val="24"/>
          </w:rPr>
          <w:fldChar w:fldCharType="separate"/>
        </w:r>
        <w:r w:rsidR="001B36CB">
          <w:rPr>
            <w:rFonts w:ascii="Times New Roman" w:hAnsi="Times New Roman" w:cs="Times New Roman"/>
            <w:noProof/>
            <w:sz w:val="24"/>
          </w:rPr>
          <w:t>86</w:t>
        </w:r>
        <w:r w:rsidRPr="00B33D19">
          <w:rPr>
            <w:rFonts w:ascii="Times New Roman" w:hAnsi="Times New Roman" w:cs="Times New Roman"/>
            <w:noProof/>
            <w:sz w:val="24"/>
          </w:rPr>
          <w:fldChar w:fldCharType="end"/>
        </w:r>
      </w:p>
    </w:sdtContent>
  </w:sdt>
  <w:p w:rsidR="00E4390C" w:rsidRPr="00B33D19" w:rsidRDefault="00E4390C" w:rsidP="00B33D19">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B32" w:rsidRDefault="00DB3B32" w:rsidP="00E4390C">
      <w:pPr>
        <w:spacing w:after="0" w:line="240" w:lineRule="auto"/>
      </w:pPr>
      <w:r>
        <w:separator/>
      </w:r>
    </w:p>
  </w:footnote>
  <w:footnote w:type="continuationSeparator" w:id="0">
    <w:p w:rsidR="00DB3B32" w:rsidRDefault="00DB3B32" w:rsidP="00E43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21B"/>
    <w:multiLevelType w:val="multilevel"/>
    <w:tmpl w:val="9C7A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80974"/>
    <w:multiLevelType w:val="multilevel"/>
    <w:tmpl w:val="97EC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74A39"/>
    <w:multiLevelType w:val="multilevel"/>
    <w:tmpl w:val="4A0C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112E9"/>
    <w:multiLevelType w:val="hybridMultilevel"/>
    <w:tmpl w:val="7062C5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91944D3"/>
    <w:multiLevelType w:val="multilevel"/>
    <w:tmpl w:val="19F67B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9291A"/>
    <w:multiLevelType w:val="multilevel"/>
    <w:tmpl w:val="F66E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658D6"/>
    <w:multiLevelType w:val="multilevel"/>
    <w:tmpl w:val="BC40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8228D"/>
    <w:multiLevelType w:val="multilevel"/>
    <w:tmpl w:val="86A4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C2AFE"/>
    <w:multiLevelType w:val="multilevel"/>
    <w:tmpl w:val="F602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74F6A"/>
    <w:multiLevelType w:val="multilevel"/>
    <w:tmpl w:val="C138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C24F73"/>
    <w:multiLevelType w:val="hybridMultilevel"/>
    <w:tmpl w:val="585052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F543DFF"/>
    <w:multiLevelType w:val="multilevel"/>
    <w:tmpl w:val="644425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E61060"/>
    <w:multiLevelType w:val="multilevel"/>
    <w:tmpl w:val="EE2E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4391"/>
    <w:multiLevelType w:val="multilevel"/>
    <w:tmpl w:val="99D893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703D55"/>
    <w:multiLevelType w:val="multilevel"/>
    <w:tmpl w:val="67966A9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BF4079"/>
    <w:multiLevelType w:val="multilevel"/>
    <w:tmpl w:val="608C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631B95"/>
    <w:multiLevelType w:val="multilevel"/>
    <w:tmpl w:val="D88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C4701A"/>
    <w:multiLevelType w:val="multilevel"/>
    <w:tmpl w:val="EDC0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5D5145"/>
    <w:multiLevelType w:val="hybridMultilevel"/>
    <w:tmpl w:val="12EC5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C76432"/>
    <w:multiLevelType w:val="hybridMultilevel"/>
    <w:tmpl w:val="E9CE16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1D9627BF"/>
    <w:multiLevelType w:val="multilevel"/>
    <w:tmpl w:val="248E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BA7760"/>
    <w:multiLevelType w:val="multilevel"/>
    <w:tmpl w:val="04E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23411F"/>
    <w:multiLevelType w:val="multilevel"/>
    <w:tmpl w:val="0EB2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7503D0"/>
    <w:multiLevelType w:val="multilevel"/>
    <w:tmpl w:val="D5C8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B5662F"/>
    <w:multiLevelType w:val="hybridMultilevel"/>
    <w:tmpl w:val="AAAE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223B5A"/>
    <w:multiLevelType w:val="hybridMultilevel"/>
    <w:tmpl w:val="75FE03F2"/>
    <w:lvl w:ilvl="0" w:tplc="40090001">
      <w:start w:val="1"/>
      <w:numFmt w:val="bullet"/>
      <w:lvlText w:val=""/>
      <w:lvlJc w:val="left"/>
      <w:pPr>
        <w:ind w:left="1080" w:hanging="72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25BA7AC6"/>
    <w:multiLevelType w:val="multilevel"/>
    <w:tmpl w:val="9CF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EA4DF0"/>
    <w:multiLevelType w:val="multilevel"/>
    <w:tmpl w:val="7282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CC711D"/>
    <w:multiLevelType w:val="multilevel"/>
    <w:tmpl w:val="5E8EEEC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0D3ABA"/>
    <w:multiLevelType w:val="multilevel"/>
    <w:tmpl w:val="584E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F7024A"/>
    <w:multiLevelType w:val="multilevel"/>
    <w:tmpl w:val="038448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BFE6ABF"/>
    <w:multiLevelType w:val="multilevel"/>
    <w:tmpl w:val="F33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963955"/>
    <w:multiLevelType w:val="multilevel"/>
    <w:tmpl w:val="564C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470F80"/>
    <w:multiLevelType w:val="hybridMultilevel"/>
    <w:tmpl w:val="C71609D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2EC02737"/>
    <w:multiLevelType w:val="hybridMultilevel"/>
    <w:tmpl w:val="5ABEA3E8"/>
    <w:lvl w:ilvl="0" w:tplc="A53460E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306B2E92"/>
    <w:multiLevelType w:val="multilevel"/>
    <w:tmpl w:val="C6DE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9A20EF"/>
    <w:multiLevelType w:val="hybridMultilevel"/>
    <w:tmpl w:val="62DCF12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7" w15:restartNumberingAfterBreak="0">
    <w:nsid w:val="33630A82"/>
    <w:multiLevelType w:val="multilevel"/>
    <w:tmpl w:val="A578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4D51300"/>
    <w:multiLevelType w:val="multilevel"/>
    <w:tmpl w:val="538E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DC1383"/>
    <w:multiLevelType w:val="multilevel"/>
    <w:tmpl w:val="927E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03484E"/>
    <w:multiLevelType w:val="multilevel"/>
    <w:tmpl w:val="240E816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709109F"/>
    <w:multiLevelType w:val="multilevel"/>
    <w:tmpl w:val="8CAE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72128E5"/>
    <w:multiLevelType w:val="hybridMultilevel"/>
    <w:tmpl w:val="831E8736"/>
    <w:lvl w:ilvl="0" w:tplc="A53460E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382B1026"/>
    <w:multiLevelType w:val="multilevel"/>
    <w:tmpl w:val="5062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83329CA"/>
    <w:multiLevelType w:val="multilevel"/>
    <w:tmpl w:val="AD64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845850"/>
    <w:multiLevelType w:val="hybridMultilevel"/>
    <w:tmpl w:val="5E46225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7" w15:restartNumberingAfterBreak="0">
    <w:nsid w:val="38E3237A"/>
    <w:multiLevelType w:val="multilevel"/>
    <w:tmpl w:val="902447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9342EFB"/>
    <w:multiLevelType w:val="hybridMultilevel"/>
    <w:tmpl w:val="A37A203E"/>
    <w:lvl w:ilvl="0" w:tplc="A53460E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3BA1479C"/>
    <w:multiLevelType w:val="multilevel"/>
    <w:tmpl w:val="D9F2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1D202D"/>
    <w:multiLevelType w:val="multilevel"/>
    <w:tmpl w:val="4826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EA5B69"/>
    <w:multiLevelType w:val="multilevel"/>
    <w:tmpl w:val="065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70611D"/>
    <w:multiLevelType w:val="multilevel"/>
    <w:tmpl w:val="B0C63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09D1024"/>
    <w:multiLevelType w:val="multilevel"/>
    <w:tmpl w:val="D690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004A48"/>
    <w:multiLevelType w:val="hybridMultilevel"/>
    <w:tmpl w:val="EB6405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5" w15:restartNumberingAfterBreak="0">
    <w:nsid w:val="426C7238"/>
    <w:multiLevelType w:val="multilevel"/>
    <w:tmpl w:val="52CA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43E444A"/>
    <w:multiLevelType w:val="multilevel"/>
    <w:tmpl w:val="311E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73F7653"/>
    <w:multiLevelType w:val="multilevel"/>
    <w:tmpl w:val="4076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7E5607D"/>
    <w:multiLevelType w:val="multilevel"/>
    <w:tmpl w:val="EAFA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071E39"/>
    <w:multiLevelType w:val="multilevel"/>
    <w:tmpl w:val="6570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D626F3"/>
    <w:multiLevelType w:val="hybridMultilevel"/>
    <w:tmpl w:val="E7068B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4FED0702"/>
    <w:multiLevelType w:val="multilevel"/>
    <w:tmpl w:val="008A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0451A9E"/>
    <w:multiLevelType w:val="multilevel"/>
    <w:tmpl w:val="CFAA56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0870050"/>
    <w:multiLevelType w:val="hybridMultilevel"/>
    <w:tmpl w:val="4858B964"/>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50AC2329"/>
    <w:multiLevelType w:val="hybridMultilevel"/>
    <w:tmpl w:val="3A2038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50BD1895"/>
    <w:multiLevelType w:val="hybridMultilevel"/>
    <w:tmpl w:val="653063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51F72542"/>
    <w:multiLevelType w:val="multilevel"/>
    <w:tmpl w:val="0D76D9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259692A"/>
    <w:multiLevelType w:val="multilevel"/>
    <w:tmpl w:val="6A2465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4F61E69"/>
    <w:multiLevelType w:val="multilevel"/>
    <w:tmpl w:val="9FEA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8FF7529"/>
    <w:multiLevelType w:val="multilevel"/>
    <w:tmpl w:val="D40A095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93D4CDE"/>
    <w:multiLevelType w:val="multilevel"/>
    <w:tmpl w:val="4FD03D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BB97F61"/>
    <w:multiLevelType w:val="multilevel"/>
    <w:tmpl w:val="1B3AEB8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BD36F86"/>
    <w:multiLevelType w:val="multilevel"/>
    <w:tmpl w:val="7C5AFC2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CCB27BE"/>
    <w:multiLevelType w:val="multilevel"/>
    <w:tmpl w:val="B8D451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0F597C"/>
    <w:multiLevelType w:val="hybridMultilevel"/>
    <w:tmpl w:val="63B81D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5FE471E1"/>
    <w:multiLevelType w:val="multilevel"/>
    <w:tmpl w:val="26CC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A927E8"/>
    <w:multiLevelType w:val="multilevel"/>
    <w:tmpl w:val="4DCC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57E5BC5"/>
    <w:multiLevelType w:val="multilevel"/>
    <w:tmpl w:val="B9987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0633E6"/>
    <w:multiLevelType w:val="hybridMultilevel"/>
    <w:tmpl w:val="7BF27A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67E87CA2"/>
    <w:multiLevelType w:val="multilevel"/>
    <w:tmpl w:val="333A8B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83926FE"/>
    <w:multiLevelType w:val="hybridMultilevel"/>
    <w:tmpl w:val="BE8A4F16"/>
    <w:lvl w:ilvl="0" w:tplc="F092D8CC">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6962108F"/>
    <w:multiLevelType w:val="multilevel"/>
    <w:tmpl w:val="E69C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E13639"/>
    <w:multiLevelType w:val="multilevel"/>
    <w:tmpl w:val="C2AA8F7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CC062E4"/>
    <w:multiLevelType w:val="multilevel"/>
    <w:tmpl w:val="2596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4D6FDC"/>
    <w:multiLevelType w:val="multilevel"/>
    <w:tmpl w:val="3E98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E894DD3"/>
    <w:multiLevelType w:val="multilevel"/>
    <w:tmpl w:val="DACA25B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18428EE"/>
    <w:multiLevelType w:val="hybridMultilevel"/>
    <w:tmpl w:val="20663F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757A0C03"/>
    <w:multiLevelType w:val="multilevel"/>
    <w:tmpl w:val="0328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76C2CF8"/>
    <w:multiLevelType w:val="multilevel"/>
    <w:tmpl w:val="E3EA33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034FC7"/>
    <w:multiLevelType w:val="hybridMultilevel"/>
    <w:tmpl w:val="8DC411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789B2777"/>
    <w:multiLevelType w:val="hybridMultilevel"/>
    <w:tmpl w:val="4E3CE2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7B8036F3"/>
    <w:multiLevelType w:val="multilevel"/>
    <w:tmpl w:val="A7A2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DF7BC9"/>
    <w:multiLevelType w:val="multilevel"/>
    <w:tmpl w:val="58D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C620A28"/>
    <w:multiLevelType w:val="multilevel"/>
    <w:tmpl w:val="7F0A33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CC6120E"/>
    <w:multiLevelType w:val="multilevel"/>
    <w:tmpl w:val="8E8A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9A5D4A"/>
    <w:multiLevelType w:val="multilevel"/>
    <w:tmpl w:val="323A5A0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EE61FE7"/>
    <w:multiLevelType w:val="multilevel"/>
    <w:tmpl w:val="4E6A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081B8C"/>
    <w:multiLevelType w:val="multilevel"/>
    <w:tmpl w:val="DEC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F1F0E8E"/>
    <w:multiLevelType w:val="multilevel"/>
    <w:tmpl w:val="29286D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96"/>
  </w:num>
  <w:num w:numId="3">
    <w:abstractNumId w:val="66"/>
  </w:num>
  <w:num w:numId="4">
    <w:abstractNumId w:val="21"/>
  </w:num>
  <w:num w:numId="5">
    <w:abstractNumId w:val="79"/>
  </w:num>
  <w:num w:numId="6">
    <w:abstractNumId w:val="92"/>
  </w:num>
  <w:num w:numId="7">
    <w:abstractNumId w:val="52"/>
  </w:num>
  <w:num w:numId="8">
    <w:abstractNumId w:val="27"/>
  </w:num>
  <w:num w:numId="9">
    <w:abstractNumId w:val="88"/>
  </w:num>
  <w:num w:numId="10">
    <w:abstractNumId w:val="7"/>
  </w:num>
  <w:num w:numId="11">
    <w:abstractNumId w:val="73"/>
  </w:num>
  <w:num w:numId="12">
    <w:abstractNumId w:val="17"/>
  </w:num>
  <w:num w:numId="13">
    <w:abstractNumId w:val="30"/>
  </w:num>
  <w:num w:numId="14">
    <w:abstractNumId w:val="35"/>
  </w:num>
  <w:num w:numId="15">
    <w:abstractNumId w:val="98"/>
  </w:num>
  <w:num w:numId="16">
    <w:abstractNumId w:val="29"/>
  </w:num>
  <w:num w:numId="17">
    <w:abstractNumId w:val="13"/>
  </w:num>
  <w:num w:numId="18">
    <w:abstractNumId w:val="22"/>
  </w:num>
  <w:num w:numId="19">
    <w:abstractNumId w:val="67"/>
  </w:num>
  <w:num w:numId="20">
    <w:abstractNumId w:val="51"/>
  </w:num>
  <w:num w:numId="21">
    <w:abstractNumId w:val="11"/>
  </w:num>
  <w:num w:numId="22">
    <w:abstractNumId w:val="1"/>
  </w:num>
  <w:num w:numId="23">
    <w:abstractNumId w:val="47"/>
  </w:num>
  <w:num w:numId="24">
    <w:abstractNumId w:val="37"/>
  </w:num>
  <w:num w:numId="25">
    <w:abstractNumId w:val="93"/>
  </w:num>
  <w:num w:numId="26">
    <w:abstractNumId w:val="50"/>
  </w:num>
  <w:num w:numId="27">
    <w:abstractNumId w:val="62"/>
  </w:num>
  <w:num w:numId="28">
    <w:abstractNumId w:val="87"/>
  </w:num>
  <w:num w:numId="29">
    <w:abstractNumId w:val="71"/>
  </w:num>
  <w:num w:numId="30">
    <w:abstractNumId w:val="26"/>
  </w:num>
  <w:num w:numId="31">
    <w:abstractNumId w:val="14"/>
  </w:num>
  <w:num w:numId="32">
    <w:abstractNumId w:val="8"/>
  </w:num>
  <w:num w:numId="33">
    <w:abstractNumId w:val="28"/>
  </w:num>
  <w:num w:numId="34">
    <w:abstractNumId w:val="32"/>
  </w:num>
  <w:num w:numId="35">
    <w:abstractNumId w:val="4"/>
  </w:num>
  <w:num w:numId="36">
    <w:abstractNumId w:val="97"/>
  </w:num>
  <w:num w:numId="37">
    <w:abstractNumId w:val="95"/>
  </w:num>
  <w:num w:numId="38">
    <w:abstractNumId w:val="5"/>
  </w:num>
  <w:num w:numId="39">
    <w:abstractNumId w:val="82"/>
  </w:num>
  <w:num w:numId="40">
    <w:abstractNumId w:val="9"/>
  </w:num>
  <w:num w:numId="41">
    <w:abstractNumId w:val="85"/>
  </w:num>
  <w:num w:numId="42">
    <w:abstractNumId w:val="61"/>
  </w:num>
  <w:num w:numId="43">
    <w:abstractNumId w:val="41"/>
  </w:num>
  <w:num w:numId="44">
    <w:abstractNumId w:val="45"/>
  </w:num>
  <w:num w:numId="45">
    <w:abstractNumId w:val="70"/>
  </w:num>
  <w:num w:numId="46">
    <w:abstractNumId w:val="2"/>
  </w:num>
  <w:num w:numId="47">
    <w:abstractNumId w:val="72"/>
  </w:num>
  <w:num w:numId="48">
    <w:abstractNumId w:val="83"/>
  </w:num>
  <w:num w:numId="49">
    <w:abstractNumId w:val="69"/>
  </w:num>
  <w:num w:numId="50">
    <w:abstractNumId w:val="58"/>
  </w:num>
  <w:num w:numId="51">
    <w:abstractNumId w:val="3"/>
  </w:num>
  <w:num w:numId="52">
    <w:abstractNumId w:val="36"/>
  </w:num>
  <w:num w:numId="53">
    <w:abstractNumId w:val="80"/>
  </w:num>
  <w:num w:numId="54">
    <w:abstractNumId w:val="46"/>
  </w:num>
  <w:num w:numId="55">
    <w:abstractNumId w:val="20"/>
  </w:num>
  <w:num w:numId="56">
    <w:abstractNumId w:val="24"/>
  </w:num>
  <w:num w:numId="57">
    <w:abstractNumId w:val="54"/>
  </w:num>
  <w:num w:numId="58">
    <w:abstractNumId w:val="19"/>
  </w:num>
  <w:num w:numId="59">
    <w:abstractNumId w:val="64"/>
  </w:num>
  <w:num w:numId="60">
    <w:abstractNumId w:val="89"/>
  </w:num>
  <w:num w:numId="61">
    <w:abstractNumId w:val="33"/>
  </w:num>
  <w:num w:numId="62">
    <w:abstractNumId w:val="60"/>
  </w:num>
  <w:num w:numId="63">
    <w:abstractNumId w:val="90"/>
  </w:num>
  <w:num w:numId="64">
    <w:abstractNumId w:val="65"/>
  </w:num>
  <w:num w:numId="65">
    <w:abstractNumId w:val="91"/>
  </w:num>
  <w:num w:numId="66">
    <w:abstractNumId w:val="77"/>
  </w:num>
  <w:num w:numId="67">
    <w:abstractNumId w:val="12"/>
  </w:num>
  <w:num w:numId="68">
    <w:abstractNumId w:val="0"/>
  </w:num>
  <w:num w:numId="69">
    <w:abstractNumId w:val="49"/>
  </w:num>
  <w:num w:numId="70">
    <w:abstractNumId w:val="40"/>
  </w:num>
  <w:num w:numId="71">
    <w:abstractNumId w:val="44"/>
  </w:num>
  <w:num w:numId="72">
    <w:abstractNumId w:val="15"/>
  </w:num>
  <w:num w:numId="73">
    <w:abstractNumId w:val="76"/>
  </w:num>
  <w:num w:numId="74">
    <w:abstractNumId w:val="59"/>
  </w:num>
  <w:num w:numId="75">
    <w:abstractNumId w:val="31"/>
  </w:num>
  <w:num w:numId="76">
    <w:abstractNumId w:val="68"/>
  </w:num>
  <w:num w:numId="77">
    <w:abstractNumId w:val="23"/>
  </w:num>
  <w:num w:numId="78">
    <w:abstractNumId w:val="39"/>
  </w:num>
  <w:num w:numId="79">
    <w:abstractNumId w:val="75"/>
  </w:num>
  <w:num w:numId="80">
    <w:abstractNumId w:val="57"/>
  </w:num>
  <w:num w:numId="81">
    <w:abstractNumId w:val="53"/>
  </w:num>
  <w:num w:numId="82">
    <w:abstractNumId w:val="6"/>
  </w:num>
  <w:num w:numId="83">
    <w:abstractNumId w:val="84"/>
  </w:num>
  <w:num w:numId="84">
    <w:abstractNumId w:val="16"/>
  </w:num>
  <w:num w:numId="85">
    <w:abstractNumId w:val="55"/>
  </w:num>
  <w:num w:numId="86">
    <w:abstractNumId w:val="94"/>
  </w:num>
  <w:num w:numId="87">
    <w:abstractNumId w:val="81"/>
  </w:num>
  <w:num w:numId="88">
    <w:abstractNumId w:val="56"/>
  </w:num>
  <w:num w:numId="89">
    <w:abstractNumId w:val="18"/>
  </w:num>
  <w:num w:numId="90">
    <w:abstractNumId w:val="38"/>
  </w:num>
  <w:num w:numId="91">
    <w:abstractNumId w:val="10"/>
  </w:num>
  <w:num w:numId="92">
    <w:abstractNumId w:val="25"/>
  </w:num>
  <w:num w:numId="93">
    <w:abstractNumId w:val="48"/>
  </w:num>
  <w:num w:numId="94">
    <w:abstractNumId w:val="34"/>
  </w:num>
  <w:num w:numId="95">
    <w:abstractNumId w:val="43"/>
  </w:num>
  <w:num w:numId="96">
    <w:abstractNumId w:val="86"/>
  </w:num>
  <w:num w:numId="97">
    <w:abstractNumId w:val="74"/>
  </w:num>
  <w:num w:numId="98">
    <w:abstractNumId w:val="63"/>
  </w:num>
  <w:num w:numId="99">
    <w:abstractNumId w:val="7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C69"/>
    <w:rsid w:val="00012409"/>
    <w:rsid w:val="00033935"/>
    <w:rsid w:val="000367A3"/>
    <w:rsid w:val="00081DCB"/>
    <w:rsid w:val="0008712A"/>
    <w:rsid w:val="00094C0B"/>
    <w:rsid w:val="000B1547"/>
    <w:rsid w:val="00153813"/>
    <w:rsid w:val="00156008"/>
    <w:rsid w:val="001B36CB"/>
    <w:rsid w:val="002138EA"/>
    <w:rsid w:val="00214A2E"/>
    <w:rsid w:val="0022251B"/>
    <w:rsid w:val="00225E25"/>
    <w:rsid w:val="002330D3"/>
    <w:rsid w:val="002540AB"/>
    <w:rsid w:val="00264B49"/>
    <w:rsid w:val="002C5BB1"/>
    <w:rsid w:val="002D7633"/>
    <w:rsid w:val="002F48E9"/>
    <w:rsid w:val="00375CB3"/>
    <w:rsid w:val="0039394B"/>
    <w:rsid w:val="003C4327"/>
    <w:rsid w:val="003D1DDC"/>
    <w:rsid w:val="003F5FBD"/>
    <w:rsid w:val="00426850"/>
    <w:rsid w:val="00445176"/>
    <w:rsid w:val="004B5CB5"/>
    <w:rsid w:val="004E765A"/>
    <w:rsid w:val="00532F89"/>
    <w:rsid w:val="00571820"/>
    <w:rsid w:val="005B7BCC"/>
    <w:rsid w:val="005E53DF"/>
    <w:rsid w:val="00630650"/>
    <w:rsid w:val="00654D4D"/>
    <w:rsid w:val="0066246D"/>
    <w:rsid w:val="006644C6"/>
    <w:rsid w:val="006734F3"/>
    <w:rsid w:val="006E29A5"/>
    <w:rsid w:val="006F17D3"/>
    <w:rsid w:val="00717697"/>
    <w:rsid w:val="00773214"/>
    <w:rsid w:val="0077357B"/>
    <w:rsid w:val="00783C1D"/>
    <w:rsid w:val="00790EF5"/>
    <w:rsid w:val="007F4BEB"/>
    <w:rsid w:val="00800AF9"/>
    <w:rsid w:val="008B0614"/>
    <w:rsid w:val="008B56FD"/>
    <w:rsid w:val="008C711D"/>
    <w:rsid w:val="00924822"/>
    <w:rsid w:val="009900B5"/>
    <w:rsid w:val="009929CD"/>
    <w:rsid w:val="009B4538"/>
    <w:rsid w:val="009C7D1B"/>
    <w:rsid w:val="009F46C5"/>
    <w:rsid w:val="00A32CCB"/>
    <w:rsid w:val="00AD615C"/>
    <w:rsid w:val="00AF4CE4"/>
    <w:rsid w:val="00B167C7"/>
    <w:rsid w:val="00B33D19"/>
    <w:rsid w:val="00B37A44"/>
    <w:rsid w:val="00B61BF2"/>
    <w:rsid w:val="00B804C5"/>
    <w:rsid w:val="00B8536A"/>
    <w:rsid w:val="00BC7E61"/>
    <w:rsid w:val="00BD6671"/>
    <w:rsid w:val="00C13C69"/>
    <w:rsid w:val="00C23352"/>
    <w:rsid w:val="00C80608"/>
    <w:rsid w:val="00C81998"/>
    <w:rsid w:val="00CD12CE"/>
    <w:rsid w:val="00CD5292"/>
    <w:rsid w:val="00CE02F1"/>
    <w:rsid w:val="00D149A9"/>
    <w:rsid w:val="00D84DFA"/>
    <w:rsid w:val="00D90A9E"/>
    <w:rsid w:val="00DB3B32"/>
    <w:rsid w:val="00DF3957"/>
    <w:rsid w:val="00E222BB"/>
    <w:rsid w:val="00E4390C"/>
    <w:rsid w:val="00E57A8A"/>
    <w:rsid w:val="00E634D1"/>
    <w:rsid w:val="00EA10A4"/>
    <w:rsid w:val="00ED7574"/>
    <w:rsid w:val="00F07A77"/>
    <w:rsid w:val="00F11988"/>
    <w:rsid w:val="00F32502"/>
    <w:rsid w:val="00F54DE8"/>
    <w:rsid w:val="00F64152"/>
    <w:rsid w:val="00FB2BC1"/>
    <w:rsid w:val="00FC5DF5"/>
    <w:rsid w:val="00FD4B9F"/>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3AEE"/>
  <w15:docId w15:val="{6E7D7474-5985-468F-BBA5-75998657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3C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ml-IN"/>
    </w:rPr>
  </w:style>
  <w:style w:type="paragraph" w:styleId="Heading2">
    <w:name w:val="heading 2"/>
    <w:basedOn w:val="Normal"/>
    <w:link w:val="Heading2Char"/>
    <w:uiPriority w:val="9"/>
    <w:qFormat/>
    <w:rsid w:val="00C13C69"/>
    <w:pPr>
      <w:spacing w:before="100" w:beforeAutospacing="1" w:after="100" w:afterAutospacing="1" w:line="240" w:lineRule="auto"/>
      <w:outlineLvl w:val="1"/>
    </w:pPr>
    <w:rPr>
      <w:rFonts w:ascii="Times New Roman" w:eastAsia="Times New Roman" w:hAnsi="Times New Roman" w:cs="Times New Roman"/>
      <w:b/>
      <w:bCs/>
      <w:sz w:val="36"/>
      <w:szCs w:val="36"/>
      <w:lang w:eastAsia="en-IN" w:bidi="ml-IN"/>
    </w:rPr>
  </w:style>
  <w:style w:type="paragraph" w:styleId="Heading3">
    <w:name w:val="heading 3"/>
    <w:basedOn w:val="Normal"/>
    <w:next w:val="Normal"/>
    <w:link w:val="Heading3Char"/>
    <w:uiPriority w:val="9"/>
    <w:semiHidden/>
    <w:unhideWhenUsed/>
    <w:qFormat/>
    <w:rsid w:val="00C233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C69"/>
    <w:rPr>
      <w:rFonts w:ascii="Times New Roman" w:eastAsia="Times New Roman" w:hAnsi="Times New Roman" w:cs="Times New Roman"/>
      <w:b/>
      <w:bCs/>
      <w:kern w:val="36"/>
      <w:sz w:val="48"/>
      <w:szCs w:val="48"/>
      <w:lang w:eastAsia="en-IN" w:bidi="ml-IN"/>
    </w:rPr>
  </w:style>
  <w:style w:type="character" w:customStyle="1" w:styleId="Heading2Char">
    <w:name w:val="Heading 2 Char"/>
    <w:basedOn w:val="DefaultParagraphFont"/>
    <w:link w:val="Heading2"/>
    <w:uiPriority w:val="9"/>
    <w:rsid w:val="00C13C69"/>
    <w:rPr>
      <w:rFonts w:ascii="Times New Roman" w:eastAsia="Times New Roman" w:hAnsi="Times New Roman" w:cs="Times New Roman"/>
      <w:b/>
      <w:bCs/>
      <w:sz w:val="36"/>
      <w:szCs w:val="36"/>
      <w:lang w:eastAsia="en-IN" w:bidi="ml-IN"/>
    </w:rPr>
  </w:style>
  <w:style w:type="paragraph" w:styleId="NormalWeb">
    <w:name w:val="Normal (Web)"/>
    <w:basedOn w:val="Normal"/>
    <w:uiPriority w:val="99"/>
    <w:semiHidden/>
    <w:unhideWhenUsed/>
    <w:rsid w:val="00C13C69"/>
    <w:pPr>
      <w:spacing w:before="100" w:beforeAutospacing="1" w:after="100" w:afterAutospacing="1" w:line="240" w:lineRule="auto"/>
    </w:pPr>
    <w:rPr>
      <w:rFonts w:ascii="Times New Roman" w:eastAsia="Times New Roman" w:hAnsi="Times New Roman" w:cs="Times New Roman"/>
      <w:sz w:val="24"/>
      <w:szCs w:val="24"/>
      <w:lang w:eastAsia="en-IN" w:bidi="ml-IN"/>
    </w:rPr>
  </w:style>
  <w:style w:type="character" w:styleId="Strong">
    <w:name w:val="Strong"/>
    <w:basedOn w:val="DefaultParagraphFont"/>
    <w:uiPriority w:val="22"/>
    <w:qFormat/>
    <w:rsid w:val="00C13C69"/>
    <w:rPr>
      <w:b/>
      <w:bCs/>
    </w:rPr>
  </w:style>
  <w:style w:type="paragraph" w:styleId="ListParagraph">
    <w:name w:val="List Paragraph"/>
    <w:aliases w:val="paragraph head,Ril BOdy,phoenix"/>
    <w:basedOn w:val="Normal"/>
    <w:link w:val="ListParagraphChar"/>
    <w:uiPriority w:val="34"/>
    <w:qFormat/>
    <w:rsid w:val="00C13C69"/>
    <w:pPr>
      <w:ind w:left="720"/>
      <w:contextualSpacing/>
    </w:pPr>
  </w:style>
  <w:style w:type="character" w:customStyle="1" w:styleId="ListParagraphChar">
    <w:name w:val="List Paragraph Char"/>
    <w:aliases w:val="paragraph head Char,Ril BOdy Char,phoenix Char"/>
    <w:link w:val="ListParagraph"/>
    <w:uiPriority w:val="34"/>
    <w:qFormat/>
    <w:rsid w:val="009B4538"/>
  </w:style>
  <w:style w:type="character" w:customStyle="1" w:styleId="Heading3Char">
    <w:name w:val="Heading 3 Char"/>
    <w:basedOn w:val="DefaultParagraphFont"/>
    <w:link w:val="Heading3"/>
    <w:uiPriority w:val="9"/>
    <w:semiHidden/>
    <w:rsid w:val="00C23352"/>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924822"/>
    <w:pPr>
      <w:spacing w:after="0" w:line="240" w:lineRule="auto"/>
    </w:pPr>
    <w:rPr>
      <w:lang w:val="en-US" w:bidi="ml-IN"/>
    </w:rPr>
  </w:style>
  <w:style w:type="table" w:styleId="TableGrid">
    <w:name w:val="Table Grid"/>
    <w:basedOn w:val="TableNormal"/>
    <w:uiPriority w:val="39"/>
    <w:rsid w:val="00924822"/>
    <w:pPr>
      <w:spacing w:after="0" w:line="240" w:lineRule="auto"/>
    </w:pPr>
    <w:rPr>
      <w:lang w:val="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4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822"/>
    <w:rPr>
      <w:rFonts w:ascii="Tahoma" w:hAnsi="Tahoma" w:cs="Tahoma"/>
      <w:sz w:val="16"/>
      <w:szCs w:val="16"/>
    </w:rPr>
  </w:style>
  <w:style w:type="paragraph" w:styleId="Header">
    <w:name w:val="header"/>
    <w:basedOn w:val="Normal"/>
    <w:link w:val="HeaderChar"/>
    <w:uiPriority w:val="99"/>
    <w:unhideWhenUsed/>
    <w:rsid w:val="00E43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90C"/>
  </w:style>
  <w:style w:type="paragraph" w:styleId="Footer">
    <w:name w:val="footer"/>
    <w:basedOn w:val="Normal"/>
    <w:link w:val="FooterChar"/>
    <w:uiPriority w:val="99"/>
    <w:unhideWhenUsed/>
    <w:rsid w:val="00E43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1715">
      <w:bodyDiv w:val="1"/>
      <w:marLeft w:val="0"/>
      <w:marRight w:val="0"/>
      <w:marTop w:val="0"/>
      <w:marBottom w:val="0"/>
      <w:divBdr>
        <w:top w:val="none" w:sz="0" w:space="0" w:color="auto"/>
        <w:left w:val="none" w:sz="0" w:space="0" w:color="auto"/>
        <w:bottom w:val="none" w:sz="0" w:space="0" w:color="auto"/>
        <w:right w:val="none" w:sz="0" w:space="0" w:color="auto"/>
      </w:divBdr>
    </w:div>
    <w:div w:id="159515438">
      <w:bodyDiv w:val="1"/>
      <w:marLeft w:val="0"/>
      <w:marRight w:val="0"/>
      <w:marTop w:val="0"/>
      <w:marBottom w:val="0"/>
      <w:divBdr>
        <w:top w:val="none" w:sz="0" w:space="0" w:color="auto"/>
        <w:left w:val="none" w:sz="0" w:space="0" w:color="auto"/>
        <w:bottom w:val="none" w:sz="0" w:space="0" w:color="auto"/>
        <w:right w:val="none" w:sz="0" w:space="0" w:color="auto"/>
      </w:divBdr>
    </w:div>
    <w:div w:id="247351596">
      <w:bodyDiv w:val="1"/>
      <w:marLeft w:val="0"/>
      <w:marRight w:val="0"/>
      <w:marTop w:val="0"/>
      <w:marBottom w:val="0"/>
      <w:divBdr>
        <w:top w:val="none" w:sz="0" w:space="0" w:color="auto"/>
        <w:left w:val="none" w:sz="0" w:space="0" w:color="auto"/>
        <w:bottom w:val="none" w:sz="0" w:space="0" w:color="auto"/>
        <w:right w:val="none" w:sz="0" w:space="0" w:color="auto"/>
      </w:divBdr>
    </w:div>
    <w:div w:id="439108326">
      <w:bodyDiv w:val="1"/>
      <w:marLeft w:val="0"/>
      <w:marRight w:val="0"/>
      <w:marTop w:val="0"/>
      <w:marBottom w:val="0"/>
      <w:divBdr>
        <w:top w:val="none" w:sz="0" w:space="0" w:color="auto"/>
        <w:left w:val="none" w:sz="0" w:space="0" w:color="auto"/>
        <w:bottom w:val="none" w:sz="0" w:space="0" w:color="auto"/>
        <w:right w:val="none" w:sz="0" w:space="0" w:color="auto"/>
      </w:divBdr>
    </w:div>
    <w:div w:id="697311782">
      <w:bodyDiv w:val="1"/>
      <w:marLeft w:val="0"/>
      <w:marRight w:val="0"/>
      <w:marTop w:val="0"/>
      <w:marBottom w:val="0"/>
      <w:divBdr>
        <w:top w:val="none" w:sz="0" w:space="0" w:color="auto"/>
        <w:left w:val="none" w:sz="0" w:space="0" w:color="auto"/>
        <w:bottom w:val="none" w:sz="0" w:space="0" w:color="auto"/>
        <w:right w:val="none" w:sz="0" w:space="0" w:color="auto"/>
      </w:divBdr>
    </w:div>
    <w:div w:id="1038748733">
      <w:bodyDiv w:val="1"/>
      <w:marLeft w:val="0"/>
      <w:marRight w:val="0"/>
      <w:marTop w:val="0"/>
      <w:marBottom w:val="0"/>
      <w:divBdr>
        <w:top w:val="none" w:sz="0" w:space="0" w:color="auto"/>
        <w:left w:val="none" w:sz="0" w:space="0" w:color="auto"/>
        <w:bottom w:val="none" w:sz="0" w:space="0" w:color="auto"/>
        <w:right w:val="none" w:sz="0" w:space="0" w:color="auto"/>
      </w:divBdr>
    </w:div>
    <w:div w:id="169210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34"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60</c:v>
                </c:pt>
                <c:pt idx="1">
                  <c:v>40</c:v>
                </c:pt>
              </c:numCache>
            </c:numRef>
          </c:val>
          <c:extLst>
            <c:ext xmlns:c16="http://schemas.microsoft.com/office/drawing/2014/chart" uri="{C3380CC4-5D6E-409C-BE32-E72D297353CC}">
              <c16:uniqueId val="{00000000-D302-4549-AE84-CAA7F7C2957E}"/>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Sheet1!$Z$1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Sheet1!$Y$2:$Y$4</c:f>
              <c:strCache>
                <c:ptCount val="3"/>
                <c:pt idx="0">
                  <c:v>Yes</c:v>
                </c:pt>
                <c:pt idx="1">
                  <c:v>No</c:v>
                </c:pt>
                <c:pt idx="2">
                  <c:v>Occasionally</c:v>
                </c:pt>
              </c:strCache>
            </c:strRef>
          </c:cat>
          <c:val>
            <c:numRef>
              <c:f>Sheet1!$Z$2:$Z$4</c:f>
              <c:numCache>
                <c:formatCode>General</c:formatCode>
                <c:ptCount val="3"/>
                <c:pt idx="0">
                  <c:v>40</c:v>
                </c:pt>
                <c:pt idx="1">
                  <c:v>24</c:v>
                </c:pt>
                <c:pt idx="2">
                  <c:v>36</c:v>
                </c:pt>
              </c:numCache>
            </c:numRef>
          </c:val>
          <c:extLst>
            <c:ext xmlns:c16="http://schemas.microsoft.com/office/drawing/2014/chart" uri="{C3380CC4-5D6E-409C-BE32-E72D297353CC}">
              <c16:uniqueId val="{00000000-40C9-4C08-8201-F7587E3F1014}"/>
            </c:ext>
          </c:extLst>
        </c:ser>
        <c:dLbls>
          <c:showLegendKey val="0"/>
          <c:showVal val="1"/>
          <c:showCatName val="0"/>
          <c:showSerName val="0"/>
          <c:showPercent val="0"/>
          <c:showBubbleSize val="0"/>
        </c:dLbls>
        <c:gapWidth val="75"/>
        <c:axId val="182667136"/>
        <c:axId val="182668672"/>
      </c:barChart>
      <c:catAx>
        <c:axId val="182667136"/>
        <c:scaling>
          <c:orientation val="minMax"/>
        </c:scaling>
        <c:delete val="0"/>
        <c:axPos val="b"/>
        <c:numFmt formatCode="General" sourceLinked="0"/>
        <c:majorTickMark val="none"/>
        <c:minorTickMark val="none"/>
        <c:tickLblPos val="nextTo"/>
        <c:crossAx val="182668672"/>
        <c:crosses val="autoZero"/>
        <c:auto val="1"/>
        <c:lblAlgn val="ctr"/>
        <c:lblOffset val="100"/>
        <c:noMultiLvlLbl val="0"/>
      </c:catAx>
      <c:valAx>
        <c:axId val="182668672"/>
        <c:scaling>
          <c:orientation val="minMax"/>
        </c:scaling>
        <c:delete val="0"/>
        <c:axPos val="l"/>
        <c:numFmt formatCode="General" sourceLinked="1"/>
        <c:majorTickMark val="none"/>
        <c:minorTickMark val="none"/>
        <c:tickLblPos val="nextTo"/>
        <c:crossAx val="182667136"/>
        <c:crosses val="autoZero"/>
        <c:crossBetween val="between"/>
      </c:valAx>
    </c:plotArea>
    <c:legend>
      <c:legendPos val="b"/>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Sheet1!$AA$2:$AA$5</c:f>
              <c:strCache>
                <c:ptCount val="4"/>
                <c:pt idx="0">
                  <c:v>Discounts</c:v>
                </c:pt>
                <c:pt idx="1">
                  <c:v>Free Samples</c:v>
                </c:pt>
                <c:pt idx="2">
                  <c:v>Coupons</c:v>
                </c:pt>
                <c:pt idx="3">
                  <c:v>Gift Offers</c:v>
                </c:pt>
              </c:strCache>
            </c:strRef>
          </c:cat>
          <c:val>
            <c:numRef>
              <c:f>Sheet1!$AB$2:$AB$5</c:f>
              <c:numCache>
                <c:formatCode>General</c:formatCode>
                <c:ptCount val="4"/>
                <c:pt idx="0">
                  <c:v>36</c:v>
                </c:pt>
                <c:pt idx="1">
                  <c:v>20</c:v>
                </c:pt>
                <c:pt idx="2">
                  <c:v>16</c:v>
                </c:pt>
                <c:pt idx="3">
                  <c:v>28</c:v>
                </c:pt>
              </c:numCache>
            </c:numRef>
          </c:val>
          <c:extLst>
            <c:ext xmlns:c16="http://schemas.microsoft.com/office/drawing/2014/chart" uri="{C3380CC4-5D6E-409C-BE32-E72D297353CC}">
              <c16:uniqueId val="{00000000-F8A9-4A1E-AE06-1C0747DE9C12}"/>
            </c:ext>
          </c:extLst>
        </c:ser>
        <c:dLbls>
          <c:showLegendKey val="0"/>
          <c:showVal val="1"/>
          <c:showCatName val="0"/>
          <c:showSerName val="0"/>
          <c:showPercent val="0"/>
          <c:showBubbleSize val="0"/>
        </c:dLbls>
        <c:gapWidth val="75"/>
        <c:axId val="182693888"/>
        <c:axId val="182695424"/>
      </c:barChart>
      <c:catAx>
        <c:axId val="182693888"/>
        <c:scaling>
          <c:orientation val="minMax"/>
        </c:scaling>
        <c:delete val="0"/>
        <c:axPos val="b"/>
        <c:numFmt formatCode="General" sourceLinked="0"/>
        <c:majorTickMark val="none"/>
        <c:minorTickMark val="none"/>
        <c:tickLblPos val="nextTo"/>
        <c:crossAx val="182695424"/>
        <c:crosses val="autoZero"/>
        <c:auto val="1"/>
        <c:lblAlgn val="ctr"/>
        <c:lblOffset val="100"/>
        <c:noMultiLvlLbl val="0"/>
      </c:catAx>
      <c:valAx>
        <c:axId val="182695424"/>
        <c:scaling>
          <c:orientation val="minMax"/>
        </c:scaling>
        <c:delete val="0"/>
        <c:axPos val="l"/>
        <c:numFmt formatCode="General" sourceLinked="1"/>
        <c:majorTickMark val="none"/>
        <c:minorTickMark val="none"/>
        <c:tickLblPos val="nextTo"/>
        <c:crossAx val="182693888"/>
        <c:crosses val="autoZero"/>
        <c:crossBetween val="between"/>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Sheet1!$AD$1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Sheet1!$AC$2:$AC$4</c:f>
              <c:strCache>
                <c:ptCount val="3"/>
                <c:pt idx="0">
                  <c:v>Yes</c:v>
                </c:pt>
                <c:pt idx="1">
                  <c:v>No</c:v>
                </c:pt>
                <c:pt idx="2">
                  <c:v>Sometimes</c:v>
                </c:pt>
              </c:strCache>
            </c:strRef>
          </c:cat>
          <c:val>
            <c:numRef>
              <c:f>Sheet1!$AD$2:$AD$4</c:f>
              <c:numCache>
                <c:formatCode>General</c:formatCode>
                <c:ptCount val="3"/>
                <c:pt idx="0">
                  <c:v>54</c:v>
                </c:pt>
                <c:pt idx="1">
                  <c:v>18</c:v>
                </c:pt>
                <c:pt idx="2">
                  <c:v>28</c:v>
                </c:pt>
              </c:numCache>
            </c:numRef>
          </c:val>
          <c:extLst>
            <c:ext xmlns:c16="http://schemas.microsoft.com/office/drawing/2014/chart" uri="{C3380CC4-5D6E-409C-BE32-E72D297353CC}">
              <c16:uniqueId val="{00000000-2B99-435E-B8A0-7C891484DFA3}"/>
            </c:ext>
          </c:extLst>
        </c:ser>
        <c:dLbls>
          <c:showLegendKey val="0"/>
          <c:showVal val="1"/>
          <c:showCatName val="0"/>
          <c:showSerName val="0"/>
          <c:showPercent val="0"/>
          <c:showBubbleSize val="0"/>
        </c:dLbls>
        <c:gapWidth val="75"/>
        <c:axId val="183044352"/>
        <c:axId val="183050240"/>
      </c:barChart>
      <c:catAx>
        <c:axId val="183044352"/>
        <c:scaling>
          <c:orientation val="minMax"/>
        </c:scaling>
        <c:delete val="0"/>
        <c:axPos val="b"/>
        <c:numFmt formatCode="General" sourceLinked="0"/>
        <c:majorTickMark val="none"/>
        <c:minorTickMark val="none"/>
        <c:tickLblPos val="nextTo"/>
        <c:crossAx val="183050240"/>
        <c:crosses val="autoZero"/>
        <c:auto val="1"/>
        <c:lblAlgn val="ctr"/>
        <c:lblOffset val="100"/>
        <c:noMultiLvlLbl val="0"/>
      </c:catAx>
      <c:valAx>
        <c:axId val="183050240"/>
        <c:scaling>
          <c:orientation val="minMax"/>
        </c:scaling>
        <c:delete val="0"/>
        <c:axPos val="l"/>
        <c:numFmt formatCode="General" sourceLinked="1"/>
        <c:majorTickMark val="none"/>
        <c:minorTickMark val="none"/>
        <c:tickLblPos val="nextTo"/>
        <c:crossAx val="183044352"/>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Sheet1!$AF$1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Sheet1!$AE$2:$AE$5</c:f>
              <c:strCache>
                <c:ptCount val="4"/>
                <c:pt idx="0">
                  <c:v>Very Often</c:v>
                </c:pt>
                <c:pt idx="1">
                  <c:v>Often</c:v>
                </c:pt>
                <c:pt idx="2">
                  <c:v>Sometimes</c:v>
                </c:pt>
                <c:pt idx="3">
                  <c:v>Rarely</c:v>
                </c:pt>
              </c:strCache>
            </c:strRef>
          </c:cat>
          <c:val>
            <c:numRef>
              <c:f>Sheet1!$AF$2:$AF$5</c:f>
              <c:numCache>
                <c:formatCode>General</c:formatCode>
                <c:ptCount val="4"/>
                <c:pt idx="0">
                  <c:v>28</c:v>
                </c:pt>
                <c:pt idx="1">
                  <c:v>36</c:v>
                </c:pt>
                <c:pt idx="2">
                  <c:v>24</c:v>
                </c:pt>
                <c:pt idx="3">
                  <c:v>12</c:v>
                </c:pt>
              </c:numCache>
            </c:numRef>
          </c:val>
          <c:extLst>
            <c:ext xmlns:c16="http://schemas.microsoft.com/office/drawing/2014/chart" uri="{C3380CC4-5D6E-409C-BE32-E72D297353CC}">
              <c16:uniqueId val="{00000000-469E-483E-8D1D-A48ECA8321BC}"/>
            </c:ext>
          </c:extLst>
        </c:ser>
        <c:dLbls>
          <c:showLegendKey val="0"/>
          <c:showVal val="1"/>
          <c:showCatName val="0"/>
          <c:showSerName val="0"/>
          <c:showPercent val="0"/>
          <c:showBubbleSize val="0"/>
        </c:dLbls>
        <c:gapWidth val="75"/>
        <c:axId val="183083392"/>
        <c:axId val="183084928"/>
      </c:barChart>
      <c:catAx>
        <c:axId val="183083392"/>
        <c:scaling>
          <c:orientation val="minMax"/>
        </c:scaling>
        <c:delete val="0"/>
        <c:axPos val="b"/>
        <c:numFmt formatCode="General" sourceLinked="0"/>
        <c:majorTickMark val="none"/>
        <c:minorTickMark val="none"/>
        <c:tickLblPos val="nextTo"/>
        <c:crossAx val="183084928"/>
        <c:crosses val="autoZero"/>
        <c:auto val="1"/>
        <c:lblAlgn val="ctr"/>
        <c:lblOffset val="100"/>
        <c:noMultiLvlLbl val="0"/>
      </c:catAx>
      <c:valAx>
        <c:axId val="183084928"/>
        <c:scaling>
          <c:orientation val="minMax"/>
        </c:scaling>
        <c:delete val="0"/>
        <c:axPos val="l"/>
        <c:numFmt formatCode="General" sourceLinked="1"/>
        <c:majorTickMark val="none"/>
        <c:minorTickMark val="none"/>
        <c:tickLblPos val="nextTo"/>
        <c:crossAx val="183083392"/>
        <c:crosses val="autoZero"/>
        <c:crossBetween val="between"/>
      </c:valAx>
    </c:plotArea>
    <c:legend>
      <c:legendPos val="b"/>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Sheet1!$AH$1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Sheet1!$AG$2:$AG$4</c:f>
              <c:strCache>
                <c:ptCount val="3"/>
                <c:pt idx="0">
                  <c:v>Yes</c:v>
                </c:pt>
                <c:pt idx="1">
                  <c:v>No</c:v>
                </c:pt>
                <c:pt idx="2">
                  <c:v>Sometimes</c:v>
                </c:pt>
              </c:strCache>
            </c:strRef>
          </c:cat>
          <c:val>
            <c:numRef>
              <c:f>Sheet1!$AH$2:$AH$4</c:f>
              <c:numCache>
                <c:formatCode>General</c:formatCode>
                <c:ptCount val="3"/>
                <c:pt idx="0">
                  <c:v>48</c:v>
                </c:pt>
                <c:pt idx="1">
                  <c:v>20</c:v>
                </c:pt>
                <c:pt idx="2">
                  <c:v>32</c:v>
                </c:pt>
              </c:numCache>
            </c:numRef>
          </c:val>
          <c:extLst>
            <c:ext xmlns:c16="http://schemas.microsoft.com/office/drawing/2014/chart" uri="{C3380CC4-5D6E-409C-BE32-E72D297353CC}">
              <c16:uniqueId val="{00000000-3B81-4C4B-8254-C9E9FDD21FF4}"/>
            </c:ext>
          </c:extLst>
        </c:ser>
        <c:dLbls>
          <c:showLegendKey val="0"/>
          <c:showVal val="1"/>
          <c:showCatName val="0"/>
          <c:showSerName val="0"/>
          <c:showPercent val="0"/>
          <c:showBubbleSize val="0"/>
        </c:dLbls>
        <c:gapWidth val="75"/>
        <c:axId val="183093504"/>
        <c:axId val="183115776"/>
      </c:barChart>
      <c:catAx>
        <c:axId val="183093504"/>
        <c:scaling>
          <c:orientation val="minMax"/>
        </c:scaling>
        <c:delete val="0"/>
        <c:axPos val="b"/>
        <c:numFmt formatCode="General" sourceLinked="0"/>
        <c:majorTickMark val="none"/>
        <c:minorTickMark val="none"/>
        <c:tickLblPos val="nextTo"/>
        <c:crossAx val="183115776"/>
        <c:crosses val="autoZero"/>
        <c:auto val="1"/>
        <c:lblAlgn val="ctr"/>
        <c:lblOffset val="100"/>
        <c:noMultiLvlLbl val="0"/>
      </c:catAx>
      <c:valAx>
        <c:axId val="183115776"/>
        <c:scaling>
          <c:orientation val="minMax"/>
        </c:scaling>
        <c:delete val="0"/>
        <c:axPos val="l"/>
        <c:numFmt formatCode="General" sourceLinked="1"/>
        <c:majorTickMark val="none"/>
        <c:minorTickMark val="none"/>
        <c:tickLblPos val="nextTo"/>
        <c:crossAx val="183093504"/>
        <c:crosses val="autoZero"/>
        <c:crossBetween val="between"/>
      </c:valAx>
    </c:plotArea>
    <c:legend>
      <c:legendPos val="b"/>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Sheet1!$AJ$1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Sheet1!$AI$2:$AI$5</c:f>
              <c:strCache>
                <c:ptCount val="4"/>
                <c:pt idx="0">
                  <c:v>Very Effective</c:v>
                </c:pt>
                <c:pt idx="1">
                  <c:v>Effective</c:v>
                </c:pt>
                <c:pt idx="2">
                  <c:v>Neutral</c:v>
                </c:pt>
                <c:pt idx="3">
                  <c:v>Not Effective</c:v>
                </c:pt>
              </c:strCache>
            </c:strRef>
          </c:cat>
          <c:val>
            <c:numRef>
              <c:f>Sheet1!$AJ$2:$AJ$5</c:f>
              <c:numCache>
                <c:formatCode>General</c:formatCode>
                <c:ptCount val="4"/>
                <c:pt idx="0">
                  <c:v>24</c:v>
                </c:pt>
                <c:pt idx="1">
                  <c:v>40</c:v>
                </c:pt>
                <c:pt idx="2">
                  <c:v>20</c:v>
                </c:pt>
                <c:pt idx="3">
                  <c:v>16</c:v>
                </c:pt>
              </c:numCache>
            </c:numRef>
          </c:val>
          <c:extLst>
            <c:ext xmlns:c16="http://schemas.microsoft.com/office/drawing/2014/chart" uri="{C3380CC4-5D6E-409C-BE32-E72D297353CC}">
              <c16:uniqueId val="{00000000-87EB-4F0A-8210-7A002356DCC7}"/>
            </c:ext>
          </c:extLst>
        </c:ser>
        <c:dLbls>
          <c:showLegendKey val="0"/>
          <c:showVal val="1"/>
          <c:showCatName val="0"/>
          <c:showSerName val="0"/>
          <c:showPercent val="0"/>
          <c:showBubbleSize val="0"/>
        </c:dLbls>
        <c:gapWidth val="75"/>
        <c:axId val="183123968"/>
        <c:axId val="183125504"/>
      </c:barChart>
      <c:catAx>
        <c:axId val="183123968"/>
        <c:scaling>
          <c:orientation val="minMax"/>
        </c:scaling>
        <c:delete val="0"/>
        <c:axPos val="b"/>
        <c:numFmt formatCode="General" sourceLinked="0"/>
        <c:majorTickMark val="none"/>
        <c:minorTickMark val="none"/>
        <c:tickLblPos val="nextTo"/>
        <c:crossAx val="183125504"/>
        <c:crosses val="autoZero"/>
        <c:auto val="1"/>
        <c:lblAlgn val="ctr"/>
        <c:lblOffset val="100"/>
        <c:noMultiLvlLbl val="0"/>
      </c:catAx>
      <c:valAx>
        <c:axId val="183125504"/>
        <c:scaling>
          <c:orientation val="minMax"/>
        </c:scaling>
        <c:delete val="0"/>
        <c:axPos val="l"/>
        <c:numFmt formatCode="General" sourceLinked="1"/>
        <c:majorTickMark val="none"/>
        <c:minorTickMark val="none"/>
        <c:tickLblPos val="nextTo"/>
        <c:crossAx val="183123968"/>
        <c:crosses val="autoZero"/>
        <c:crossBetween val="between"/>
      </c:valAx>
    </c:plotArea>
    <c:legend>
      <c:legendPos val="b"/>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Sheet1!$AL$1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Sheet1!$AK$2:$AK$4</c:f>
              <c:strCache>
                <c:ptCount val="3"/>
                <c:pt idx="0">
                  <c:v>Yes</c:v>
                </c:pt>
                <c:pt idx="1">
                  <c:v>No</c:v>
                </c:pt>
                <c:pt idx="2">
                  <c:v>Sometimes</c:v>
                </c:pt>
              </c:strCache>
            </c:strRef>
          </c:cat>
          <c:val>
            <c:numRef>
              <c:f>Sheet1!$AL$2:$AL$4</c:f>
              <c:numCache>
                <c:formatCode>General</c:formatCode>
                <c:ptCount val="3"/>
                <c:pt idx="0">
                  <c:v>44</c:v>
                </c:pt>
                <c:pt idx="1">
                  <c:v>20</c:v>
                </c:pt>
                <c:pt idx="2">
                  <c:v>36</c:v>
                </c:pt>
              </c:numCache>
            </c:numRef>
          </c:val>
          <c:extLst>
            <c:ext xmlns:c16="http://schemas.microsoft.com/office/drawing/2014/chart" uri="{C3380CC4-5D6E-409C-BE32-E72D297353CC}">
              <c16:uniqueId val="{00000000-2723-41B2-8B02-5909E3CA5DB4}"/>
            </c:ext>
          </c:extLst>
        </c:ser>
        <c:dLbls>
          <c:showLegendKey val="0"/>
          <c:showVal val="1"/>
          <c:showCatName val="0"/>
          <c:showSerName val="0"/>
          <c:showPercent val="0"/>
          <c:showBubbleSize val="0"/>
        </c:dLbls>
        <c:gapWidth val="75"/>
        <c:axId val="183162752"/>
        <c:axId val="183164288"/>
      </c:barChart>
      <c:catAx>
        <c:axId val="183162752"/>
        <c:scaling>
          <c:orientation val="minMax"/>
        </c:scaling>
        <c:delete val="0"/>
        <c:axPos val="b"/>
        <c:numFmt formatCode="General" sourceLinked="0"/>
        <c:majorTickMark val="none"/>
        <c:minorTickMark val="none"/>
        <c:tickLblPos val="nextTo"/>
        <c:crossAx val="183164288"/>
        <c:crosses val="autoZero"/>
        <c:auto val="1"/>
        <c:lblAlgn val="ctr"/>
        <c:lblOffset val="100"/>
        <c:noMultiLvlLbl val="0"/>
      </c:catAx>
      <c:valAx>
        <c:axId val="183164288"/>
        <c:scaling>
          <c:orientation val="minMax"/>
        </c:scaling>
        <c:delete val="0"/>
        <c:axPos val="l"/>
        <c:numFmt formatCode="General" sourceLinked="1"/>
        <c:majorTickMark val="none"/>
        <c:minorTickMark val="none"/>
        <c:tickLblPos val="nextTo"/>
        <c:crossAx val="183162752"/>
        <c:crosses val="autoZero"/>
        <c:crossBetween val="between"/>
      </c:valAx>
    </c:plotArea>
    <c:legend>
      <c:legendPos val="b"/>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Sheet1!$AN$1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Sheet1!$AM$2:$AM$5</c:f>
              <c:strCache>
                <c:ptCount val="4"/>
                <c:pt idx="0">
                  <c:v>Celebrity Endorsement</c:v>
                </c:pt>
                <c:pt idx="1">
                  <c:v>Attractive Visuals</c:v>
                </c:pt>
                <c:pt idx="2">
                  <c:v>Informative Content</c:v>
                </c:pt>
                <c:pt idx="3">
                  <c:v>Music / Jingles</c:v>
                </c:pt>
              </c:strCache>
            </c:strRef>
          </c:cat>
          <c:val>
            <c:numRef>
              <c:f>Sheet1!$AN$2:$AN$5</c:f>
              <c:numCache>
                <c:formatCode>General</c:formatCode>
                <c:ptCount val="4"/>
                <c:pt idx="0">
                  <c:v>20</c:v>
                </c:pt>
                <c:pt idx="1">
                  <c:v>36</c:v>
                </c:pt>
                <c:pt idx="2">
                  <c:v>28</c:v>
                </c:pt>
                <c:pt idx="3">
                  <c:v>16</c:v>
                </c:pt>
              </c:numCache>
            </c:numRef>
          </c:val>
          <c:extLst>
            <c:ext xmlns:c16="http://schemas.microsoft.com/office/drawing/2014/chart" uri="{C3380CC4-5D6E-409C-BE32-E72D297353CC}">
              <c16:uniqueId val="{00000000-1AE8-4C33-AC2E-A448C4986610}"/>
            </c:ext>
          </c:extLst>
        </c:ser>
        <c:dLbls>
          <c:showLegendKey val="0"/>
          <c:showVal val="1"/>
          <c:showCatName val="0"/>
          <c:showSerName val="0"/>
          <c:showPercent val="0"/>
          <c:showBubbleSize val="0"/>
        </c:dLbls>
        <c:gapWidth val="75"/>
        <c:axId val="55529472"/>
        <c:axId val="55531008"/>
      </c:barChart>
      <c:catAx>
        <c:axId val="55529472"/>
        <c:scaling>
          <c:orientation val="minMax"/>
        </c:scaling>
        <c:delete val="0"/>
        <c:axPos val="b"/>
        <c:numFmt formatCode="General" sourceLinked="0"/>
        <c:majorTickMark val="none"/>
        <c:minorTickMark val="none"/>
        <c:tickLblPos val="nextTo"/>
        <c:crossAx val="55531008"/>
        <c:crosses val="autoZero"/>
        <c:auto val="1"/>
        <c:lblAlgn val="ctr"/>
        <c:lblOffset val="100"/>
        <c:noMultiLvlLbl val="0"/>
      </c:catAx>
      <c:valAx>
        <c:axId val="55531008"/>
        <c:scaling>
          <c:orientation val="minMax"/>
        </c:scaling>
        <c:delete val="0"/>
        <c:axPos val="l"/>
        <c:numFmt formatCode="General" sourceLinked="1"/>
        <c:majorTickMark val="none"/>
        <c:minorTickMark val="none"/>
        <c:tickLblPos val="nextTo"/>
        <c:crossAx val="55529472"/>
        <c:crosses val="autoZero"/>
        <c:crossBetween val="between"/>
      </c:valAx>
    </c:plotArea>
    <c:legend>
      <c:legendPos val="b"/>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Sheet1!$AP$1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Sheet1!$AO$2:$AO$4</c:f>
              <c:strCache>
                <c:ptCount val="3"/>
                <c:pt idx="0">
                  <c:v>Yes</c:v>
                </c:pt>
                <c:pt idx="1">
                  <c:v>No</c:v>
                </c:pt>
                <c:pt idx="2">
                  <c:v>Sometimes</c:v>
                </c:pt>
              </c:strCache>
            </c:strRef>
          </c:cat>
          <c:val>
            <c:numRef>
              <c:f>Sheet1!$AP$2:$AP$4</c:f>
              <c:numCache>
                <c:formatCode>General</c:formatCode>
                <c:ptCount val="3"/>
                <c:pt idx="0">
                  <c:v>48</c:v>
                </c:pt>
                <c:pt idx="1">
                  <c:v>16</c:v>
                </c:pt>
                <c:pt idx="2">
                  <c:v>36</c:v>
                </c:pt>
              </c:numCache>
            </c:numRef>
          </c:val>
          <c:extLst>
            <c:ext xmlns:c16="http://schemas.microsoft.com/office/drawing/2014/chart" uri="{C3380CC4-5D6E-409C-BE32-E72D297353CC}">
              <c16:uniqueId val="{00000000-1DD8-4CB3-B0E1-775F554EACF3}"/>
            </c:ext>
          </c:extLst>
        </c:ser>
        <c:dLbls>
          <c:showLegendKey val="0"/>
          <c:showVal val="1"/>
          <c:showCatName val="0"/>
          <c:showSerName val="0"/>
          <c:showPercent val="0"/>
          <c:showBubbleSize val="0"/>
        </c:dLbls>
        <c:gapWidth val="75"/>
        <c:axId val="55551872"/>
        <c:axId val="55553408"/>
      </c:barChart>
      <c:catAx>
        <c:axId val="55551872"/>
        <c:scaling>
          <c:orientation val="minMax"/>
        </c:scaling>
        <c:delete val="0"/>
        <c:axPos val="b"/>
        <c:numFmt formatCode="General" sourceLinked="0"/>
        <c:majorTickMark val="none"/>
        <c:minorTickMark val="none"/>
        <c:tickLblPos val="nextTo"/>
        <c:crossAx val="55553408"/>
        <c:crosses val="autoZero"/>
        <c:auto val="1"/>
        <c:lblAlgn val="ctr"/>
        <c:lblOffset val="100"/>
        <c:noMultiLvlLbl val="0"/>
      </c:catAx>
      <c:valAx>
        <c:axId val="55553408"/>
        <c:scaling>
          <c:orientation val="minMax"/>
        </c:scaling>
        <c:delete val="0"/>
        <c:axPos val="l"/>
        <c:numFmt formatCode="General" sourceLinked="1"/>
        <c:majorTickMark val="none"/>
        <c:minorTickMark val="none"/>
        <c:tickLblPos val="nextTo"/>
        <c:crossAx val="55551872"/>
        <c:crosses val="autoZero"/>
        <c:crossBetween val="between"/>
      </c:valAx>
    </c:plotArea>
    <c:legend>
      <c:legendPos val="b"/>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Sheet1!$AR$1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Sheet1!$AQ$2:$AQ$5</c:f>
              <c:strCache>
                <c:ptCount val="4"/>
                <c:pt idx="0">
                  <c:v>Immediately Purchase</c:v>
                </c:pt>
                <c:pt idx="1">
                  <c:v>Consider Purchasing</c:v>
                </c:pt>
                <c:pt idx="2">
                  <c:v>Ignore</c:v>
                </c:pt>
                <c:pt idx="3">
                  <c:v>Not Interested</c:v>
                </c:pt>
              </c:strCache>
            </c:strRef>
          </c:cat>
          <c:val>
            <c:numRef>
              <c:f>Sheet1!$AR$2:$AR$5</c:f>
              <c:numCache>
                <c:formatCode>General</c:formatCode>
                <c:ptCount val="4"/>
                <c:pt idx="0">
                  <c:v>24</c:v>
                </c:pt>
                <c:pt idx="1">
                  <c:v>44</c:v>
                </c:pt>
                <c:pt idx="2">
                  <c:v>20</c:v>
                </c:pt>
                <c:pt idx="3">
                  <c:v>12</c:v>
                </c:pt>
              </c:numCache>
            </c:numRef>
          </c:val>
          <c:extLst>
            <c:ext xmlns:c16="http://schemas.microsoft.com/office/drawing/2014/chart" uri="{C3380CC4-5D6E-409C-BE32-E72D297353CC}">
              <c16:uniqueId val="{00000000-967B-414B-83C5-03419C1D0126}"/>
            </c:ext>
          </c:extLst>
        </c:ser>
        <c:dLbls>
          <c:showLegendKey val="0"/>
          <c:showVal val="1"/>
          <c:showCatName val="0"/>
          <c:showSerName val="0"/>
          <c:showPercent val="0"/>
          <c:showBubbleSize val="0"/>
        </c:dLbls>
        <c:gapWidth val="75"/>
        <c:axId val="182390784"/>
        <c:axId val="182392320"/>
      </c:barChart>
      <c:catAx>
        <c:axId val="182390784"/>
        <c:scaling>
          <c:orientation val="minMax"/>
        </c:scaling>
        <c:delete val="0"/>
        <c:axPos val="b"/>
        <c:numFmt formatCode="General" sourceLinked="0"/>
        <c:majorTickMark val="none"/>
        <c:minorTickMark val="none"/>
        <c:tickLblPos val="nextTo"/>
        <c:crossAx val="182392320"/>
        <c:crosses val="autoZero"/>
        <c:auto val="1"/>
        <c:lblAlgn val="ctr"/>
        <c:lblOffset val="100"/>
        <c:noMultiLvlLbl val="0"/>
      </c:catAx>
      <c:valAx>
        <c:axId val="182392320"/>
        <c:scaling>
          <c:orientation val="minMax"/>
        </c:scaling>
        <c:delete val="0"/>
        <c:axPos val="l"/>
        <c:numFmt formatCode="General" sourceLinked="1"/>
        <c:majorTickMark val="none"/>
        <c:minorTickMark val="none"/>
        <c:tickLblPos val="nextTo"/>
        <c:crossAx val="18239078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Sheet1!$D$2:$D$5</c:f>
              <c:strCache>
                <c:ptCount val="4"/>
                <c:pt idx="0">
                  <c:v>Below 20</c:v>
                </c:pt>
                <c:pt idx="1">
                  <c:v>21–30</c:v>
                </c:pt>
                <c:pt idx="2">
                  <c:v>31–40</c:v>
                </c:pt>
                <c:pt idx="3">
                  <c:v>Above 40</c:v>
                </c:pt>
              </c:strCache>
            </c:strRef>
          </c:cat>
          <c:val>
            <c:numRef>
              <c:f>Sheet1!$E$2:$E$5</c:f>
              <c:numCache>
                <c:formatCode>General</c:formatCode>
                <c:ptCount val="4"/>
                <c:pt idx="0">
                  <c:v>12</c:v>
                </c:pt>
                <c:pt idx="1">
                  <c:v>36</c:v>
                </c:pt>
                <c:pt idx="2">
                  <c:v>32</c:v>
                </c:pt>
                <c:pt idx="3">
                  <c:v>20</c:v>
                </c:pt>
              </c:numCache>
            </c:numRef>
          </c:val>
          <c:extLst>
            <c:ext xmlns:c16="http://schemas.microsoft.com/office/drawing/2014/chart" uri="{C3380CC4-5D6E-409C-BE32-E72D297353CC}">
              <c16:uniqueId val="{00000000-B43F-4584-8C29-B2606F3060A2}"/>
            </c:ext>
          </c:extLst>
        </c:ser>
        <c:dLbls>
          <c:showLegendKey val="0"/>
          <c:showVal val="1"/>
          <c:showCatName val="0"/>
          <c:showSerName val="0"/>
          <c:showPercent val="0"/>
          <c:showBubbleSize val="0"/>
        </c:dLbls>
        <c:gapWidth val="75"/>
        <c:axId val="183449856"/>
        <c:axId val="214515712"/>
      </c:barChart>
      <c:catAx>
        <c:axId val="183449856"/>
        <c:scaling>
          <c:orientation val="minMax"/>
        </c:scaling>
        <c:delete val="0"/>
        <c:axPos val="b"/>
        <c:numFmt formatCode="General" sourceLinked="0"/>
        <c:majorTickMark val="none"/>
        <c:minorTickMark val="none"/>
        <c:tickLblPos val="nextTo"/>
        <c:crossAx val="214515712"/>
        <c:crosses val="autoZero"/>
        <c:auto val="1"/>
        <c:lblAlgn val="ctr"/>
        <c:lblOffset val="100"/>
        <c:noMultiLvlLbl val="0"/>
      </c:catAx>
      <c:valAx>
        <c:axId val="214515712"/>
        <c:scaling>
          <c:orientation val="minMax"/>
        </c:scaling>
        <c:delete val="0"/>
        <c:axPos val="l"/>
        <c:numFmt formatCode="General" sourceLinked="1"/>
        <c:majorTickMark val="none"/>
        <c:minorTickMark val="none"/>
        <c:tickLblPos val="nextTo"/>
        <c:crossAx val="183449856"/>
        <c:crosses val="autoZero"/>
        <c:crossBetween val="between"/>
      </c:valAx>
    </c:plotArea>
    <c:legend>
      <c:legendPos val="b"/>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Sheet1!$AT$1</c:f>
              <c:strCache>
                <c:ptCount val="1"/>
                <c:pt idx="0">
                  <c:v>Percentage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Sheet1!$AS$2:$AS$4</c:f>
              <c:strCache>
                <c:ptCount val="3"/>
                <c:pt idx="0">
                  <c:v>Yes</c:v>
                </c:pt>
                <c:pt idx="1">
                  <c:v>No</c:v>
                </c:pt>
                <c:pt idx="2">
                  <c:v>Sometimes</c:v>
                </c:pt>
              </c:strCache>
            </c:strRef>
          </c:cat>
          <c:val>
            <c:numRef>
              <c:f>Sheet1!$AT$2:$AT$4</c:f>
              <c:numCache>
                <c:formatCode>General</c:formatCode>
                <c:ptCount val="3"/>
                <c:pt idx="0">
                  <c:v>52</c:v>
                </c:pt>
                <c:pt idx="1">
                  <c:v>16</c:v>
                </c:pt>
                <c:pt idx="2">
                  <c:v>32</c:v>
                </c:pt>
              </c:numCache>
            </c:numRef>
          </c:val>
          <c:extLst>
            <c:ext xmlns:c16="http://schemas.microsoft.com/office/drawing/2014/chart" uri="{C3380CC4-5D6E-409C-BE32-E72D297353CC}">
              <c16:uniqueId val="{00000000-05A9-4148-969C-8B04CC0CC7C8}"/>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Sheet2!$A$2:$A$5</c:f>
              <c:strCache>
                <c:ptCount val="4"/>
                <c:pt idx="0">
                  <c:v>Informative</c:v>
                </c:pt>
                <c:pt idx="1">
                  <c:v>Entertaining</c:v>
                </c:pt>
                <c:pt idx="2">
                  <c:v>Emotional</c:v>
                </c:pt>
                <c:pt idx="3">
                  <c:v>Comparative</c:v>
                </c:pt>
              </c:strCache>
            </c:strRef>
          </c:cat>
          <c:val>
            <c:numRef>
              <c:f>Sheet2!$B$2:$B$5</c:f>
              <c:numCache>
                <c:formatCode>General</c:formatCode>
                <c:ptCount val="4"/>
                <c:pt idx="0">
                  <c:v>32</c:v>
                </c:pt>
                <c:pt idx="1">
                  <c:v>28</c:v>
                </c:pt>
                <c:pt idx="2">
                  <c:v>20</c:v>
                </c:pt>
                <c:pt idx="3">
                  <c:v>20</c:v>
                </c:pt>
              </c:numCache>
            </c:numRef>
          </c:val>
          <c:extLst>
            <c:ext xmlns:c16="http://schemas.microsoft.com/office/drawing/2014/chart" uri="{C3380CC4-5D6E-409C-BE32-E72D297353CC}">
              <c16:uniqueId val="{00000000-40EC-4A74-9E98-96BBEB31A252}"/>
            </c:ext>
          </c:extLst>
        </c:ser>
        <c:dLbls>
          <c:showLegendKey val="0"/>
          <c:showVal val="1"/>
          <c:showCatName val="0"/>
          <c:showSerName val="0"/>
          <c:showPercent val="0"/>
          <c:showBubbleSize val="0"/>
        </c:dLbls>
        <c:gapWidth val="75"/>
        <c:axId val="182440320"/>
        <c:axId val="182441856"/>
      </c:barChart>
      <c:catAx>
        <c:axId val="182440320"/>
        <c:scaling>
          <c:orientation val="minMax"/>
        </c:scaling>
        <c:delete val="0"/>
        <c:axPos val="b"/>
        <c:numFmt formatCode="General" sourceLinked="0"/>
        <c:majorTickMark val="none"/>
        <c:minorTickMark val="none"/>
        <c:tickLblPos val="nextTo"/>
        <c:crossAx val="182441856"/>
        <c:crosses val="autoZero"/>
        <c:auto val="1"/>
        <c:lblAlgn val="ctr"/>
        <c:lblOffset val="100"/>
        <c:noMultiLvlLbl val="0"/>
      </c:catAx>
      <c:valAx>
        <c:axId val="182441856"/>
        <c:scaling>
          <c:orientation val="minMax"/>
        </c:scaling>
        <c:delete val="0"/>
        <c:axPos val="l"/>
        <c:numFmt formatCode="General" sourceLinked="1"/>
        <c:majorTickMark val="none"/>
        <c:minorTickMark val="none"/>
        <c:tickLblPos val="nextTo"/>
        <c:crossAx val="182440320"/>
        <c:crosses val="autoZero"/>
        <c:crossBetween val="between"/>
      </c:valAx>
    </c:plotArea>
    <c:legend>
      <c:legendPos val="b"/>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Sheet2!$D$1</c:f>
              <c:strCache>
                <c:ptCount val="1"/>
                <c:pt idx="0">
                  <c:v>Percentage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Sheet2!$C$2:$C$4</c:f>
              <c:strCache>
                <c:ptCount val="3"/>
                <c:pt idx="0">
                  <c:v>Yes</c:v>
                </c:pt>
                <c:pt idx="1">
                  <c:v>No</c:v>
                </c:pt>
                <c:pt idx="2">
                  <c:v>Neutral</c:v>
                </c:pt>
              </c:strCache>
            </c:strRef>
          </c:cat>
          <c:val>
            <c:numRef>
              <c:f>Sheet2!$D$2:$D$4</c:f>
              <c:numCache>
                <c:formatCode>General</c:formatCode>
                <c:ptCount val="3"/>
                <c:pt idx="0">
                  <c:v>44</c:v>
                </c:pt>
                <c:pt idx="1">
                  <c:v>20</c:v>
                </c:pt>
                <c:pt idx="2">
                  <c:v>36</c:v>
                </c:pt>
              </c:numCache>
            </c:numRef>
          </c:val>
          <c:extLst>
            <c:ext xmlns:c16="http://schemas.microsoft.com/office/drawing/2014/chart" uri="{C3380CC4-5D6E-409C-BE32-E72D297353CC}">
              <c16:uniqueId val="{00000000-8AA0-4F99-A91B-CCD1BA957A7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Sheet2!$G$1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Sheet2!$F$2:$F$5</c:f>
              <c:strCache>
                <c:ptCount val="4"/>
                <c:pt idx="0">
                  <c:v>Very Frequently</c:v>
                </c:pt>
                <c:pt idx="1">
                  <c:v>Frequently</c:v>
                </c:pt>
                <c:pt idx="2">
                  <c:v>Occasionally</c:v>
                </c:pt>
                <c:pt idx="3">
                  <c:v>Never</c:v>
                </c:pt>
              </c:strCache>
            </c:strRef>
          </c:cat>
          <c:val>
            <c:numRef>
              <c:f>Sheet2!$G$2:$G$5</c:f>
              <c:numCache>
                <c:formatCode>General</c:formatCode>
                <c:ptCount val="4"/>
                <c:pt idx="0">
                  <c:v>20</c:v>
                </c:pt>
                <c:pt idx="1">
                  <c:v>32</c:v>
                </c:pt>
                <c:pt idx="2">
                  <c:v>36</c:v>
                </c:pt>
                <c:pt idx="3">
                  <c:v>12</c:v>
                </c:pt>
              </c:numCache>
            </c:numRef>
          </c:val>
          <c:extLst>
            <c:ext xmlns:c16="http://schemas.microsoft.com/office/drawing/2014/chart" uri="{C3380CC4-5D6E-409C-BE32-E72D297353CC}">
              <c16:uniqueId val="{00000000-29DD-411A-B121-90FF2D56C8A2}"/>
            </c:ext>
          </c:extLst>
        </c:ser>
        <c:dLbls>
          <c:showLegendKey val="0"/>
          <c:showVal val="1"/>
          <c:showCatName val="0"/>
          <c:showSerName val="0"/>
          <c:showPercent val="0"/>
          <c:showBubbleSize val="0"/>
        </c:dLbls>
        <c:gapWidth val="75"/>
        <c:axId val="183219328"/>
        <c:axId val="183220864"/>
      </c:barChart>
      <c:catAx>
        <c:axId val="183219328"/>
        <c:scaling>
          <c:orientation val="minMax"/>
        </c:scaling>
        <c:delete val="0"/>
        <c:axPos val="b"/>
        <c:numFmt formatCode="General" sourceLinked="0"/>
        <c:majorTickMark val="none"/>
        <c:minorTickMark val="none"/>
        <c:tickLblPos val="nextTo"/>
        <c:crossAx val="183220864"/>
        <c:crosses val="autoZero"/>
        <c:auto val="1"/>
        <c:lblAlgn val="ctr"/>
        <c:lblOffset val="100"/>
        <c:noMultiLvlLbl val="0"/>
      </c:catAx>
      <c:valAx>
        <c:axId val="183220864"/>
        <c:scaling>
          <c:orientation val="minMax"/>
        </c:scaling>
        <c:delete val="0"/>
        <c:axPos val="l"/>
        <c:numFmt formatCode="General" sourceLinked="1"/>
        <c:majorTickMark val="none"/>
        <c:minorTickMark val="none"/>
        <c:tickLblPos val="nextTo"/>
        <c:crossAx val="183219328"/>
        <c:crosses val="autoZero"/>
        <c:crossBetween val="between"/>
      </c:valAx>
    </c:plotArea>
    <c:legend>
      <c:legendPos val="b"/>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Sheet2!$I$1</c:f>
              <c:strCache>
                <c:ptCount val="1"/>
                <c:pt idx="0">
                  <c:v>Percentage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Sheet2!$H$2:$H$4</c:f>
              <c:strCache>
                <c:ptCount val="3"/>
                <c:pt idx="0">
                  <c:v>Yes</c:v>
                </c:pt>
                <c:pt idx="1">
                  <c:v>No</c:v>
                </c:pt>
                <c:pt idx="2">
                  <c:v>Sometimes</c:v>
                </c:pt>
              </c:strCache>
            </c:strRef>
          </c:cat>
          <c:val>
            <c:numRef>
              <c:f>Sheet2!$I$2:$I$4</c:f>
              <c:numCache>
                <c:formatCode>General</c:formatCode>
                <c:ptCount val="3"/>
                <c:pt idx="0">
                  <c:v>56</c:v>
                </c:pt>
                <c:pt idx="1">
                  <c:v>12</c:v>
                </c:pt>
                <c:pt idx="2">
                  <c:v>32</c:v>
                </c:pt>
              </c:numCache>
            </c:numRef>
          </c:val>
          <c:extLst>
            <c:ext xmlns:c16="http://schemas.microsoft.com/office/drawing/2014/chart" uri="{C3380CC4-5D6E-409C-BE32-E72D297353CC}">
              <c16:uniqueId val="{00000000-F6B5-4D5C-A72A-AB2D28BE984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Sheet2!$K$1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Sheet2!$J$2:$J$5</c:f>
              <c:strCache>
                <c:ptCount val="4"/>
                <c:pt idx="0">
                  <c:v>Highly Satisfied</c:v>
                </c:pt>
                <c:pt idx="1">
                  <c:v>Satisfied</c:v>
                </c:pt>
                <c:pt idx="2">
                  <c:v>Neutral</c:v>
                </c:pt>
                <c:pt idx="3">
                  <c:v>Dissatisfied</c:v>
                </c:pt>
              </c:strCache>
            </c:strRef>
          </c:cat>
          <c:val>
            <c:numRef>
              <c:f>Sheet2!$K$2:$K$5</c:f>
              <c:numCache>
                <c:formatCode>General</c:formatCode>
                <c:ptCount val="4"/>
                <c:pt idx="0">
                  <c:v>24</c:v>
                </c:pt>
                <c:pt idx="1">
                  <c:v>40</c:v>
                </c:pt>
                <c:pt idx="2">
                  <c:v>20</c:v>
                </c:pt>
                <c:pt idx="3">
                  <c:v>16</c:v>
                </c:pt>
              </c:numCache>
            </c:numRef>
          </c:val>
          <c:extLst>
            <c:ext xmlns:c16="http://schemas.microsoft.com/office/drawing/2014/chart" uri="{C3380CC4-5D6E-409C-BE32-E72D297353CC}">
              <c16:uniqueId val="{00000000-F8FC-4808-B486-88B2A1D8FDE1}"/>
            </c:ext>
          </c:extLst>
        </c:ser>
        <c:dLbls>
          <c:showLegendKey val="0"/>
          <c:showVal val="1"/>
          <c:showCatName val="0"/>
          <c:showSerName val="0"/>
          <c:showPercent val="0"/>
          <c:showBubbleSize val="0"/>
        </c:dLbls>
        <c:gapWidth val="75"/>
        <c:axId val="214013440"/>
        <c:axId val="214014976"/>
      </c:barChart>
      <c:catAx>
        <c:axId val="214013440"/>
        <c:scaling>
          <c:orientation val="minMax"/>
        </c:scaling>
        <c:delete val="0"/>
        <c:axPos val="b"/>
        <c:numFmt formatCode="General" sourceLinked="0"/>
        <c:majorTickMark val="none"/>
        <c:minorTickMark val="none"/>
        <c:tickLblPos val="nextTo"/>
        <c:crossAx val="214014976"/>
        <c:crosses val="autoZero"/>
        <c:auto val="1"/>
        <c:lblAlgn val="ctr"/>
        <c:lblOffset val="100"/>
        <c:noMultiLvlLbl val="0"/>
      </c:catAx>
      <c:valAx>
        <c:axId val="214014976"/>
        <c:scaling>
          <c:orientation val="minMax"/>
        </c:scaling>
        <c:delete val="0"/>
        <c:axPos val="l"/>
        <c:numFmt formatCode="General" sourceLinked="1"/>
        <c:majorTickMark val="none"/>
        <c:minorTickMark val="none"/>
        <c:tickLblPos val="nextTo"/>
        <c:crossAx val="214013440"/>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Sheet1!$G$2:$G$5</c:f>
              <c:strCache>
                <c:ptCount val="4"/>
                <c:pt idx="0">
                  <c:v>Plus Two</c:v>
                </c:pt>
                <c:pt idx="1">
                  <c:v>Graduate</c:v>
                </c:pt>
                <c:pt idx="2">
                  <c:v>Postgraduate</c:v>
                </c:pt>
                <c:pt idx="3">
                  <c:v>Others</c:v>
                </c:pt>
              </c:strCache>
            </c:strRef>
          </c:cat>
          <c:val>
            <c:numRef>
              <c:f>Sheet1!$H$2:$H$5</c:f>
              <c:numCache>
                <c:formatCode>General</c:formatCode>
                <c:ptCount val="4"/>
                <c:pt idx="0">
                  <c:v>28</c:v>
                </c:pt>
                <c:pt idx="1">
                  <c:v>40</c:v>
                </c:pt>
                <c:pt idx="2">
                  <c:v>20</c:v>
                </c:pt>
                <c:pt idx="3">
                  <c:v>12</c:v>
                </c:pt>
              </c:numCache>
            </c:numRef>
          </c:val>
          <c:extLst>
            <c:ext xmlns:c16="http://schemas.microsoft.com/office/drawing/2014/chart" uri="{C3380CC4-5D6E-409C-BE32-E72D297353CC}">
              <c16:uniqueId val="{00000000-A34D-4900-9921-7966AABE7619}"/>
            </c:ext>
          </c:extLst>
        </c:ser>
        <c:dLbls>
          <c:showLegendKey val="0"/>
          <c:showVal val="1"/>
          <c:showCatName val="0"/>
          <c:showSerName val="0"/>
          <c:showPercent val="0"/>
          <c:showBubbleSize val="0"/>
        </c:dLbls>
        <c:gapWidth val="75"/>
        <c:axId val="214532480"/>
        <c:axId val="214534016"/>
      </c:barChart>
      <c:catAx>
        <c:axId val="214532480"/>
        <c:scaling>
          <c:orientation val="minMax"/>
        </c:scaling>
        <c:delete val="0"/>
        <c:axPos val="b"/>
        <c:numFmt formatCode="General" sourceLinked="0"/>
        <c:majorTickMark val="none"/>
        <c:minorTickMark val="none"/>
        <c:tickLblPos val="nextTo"/>
        <c:crossAx val="214534016"/>
        <c:crosses val="autoZero"/>
        <c:auto val="1"/>
        <c:lblAlgn val="ctr"/>
        <c:lblOffset val="100"/>
        <c:noMultiLvlLbl val="0"/>
      </c:catAx>
      <c:valAx>
        <c:axId val="214534016"/>
        <c:scaling>
          <c:orientation val="minMax"/>
        </c:scaling>
        <c:delete val="0"/>
        <c:axPos val="l"/>
        <c:numFmt formatCode="General" sourceLinked="1"/>
        <c:majorTickMark val="none"/>
        <c:minorTickMark val="none"/>
        <c:tickLblPos val="nextTo"/>
        <c:crossAx val="214532480"/>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Sheet1!$J$2:$J$5</c:f>
              <c:strCache>
                <c:ptCount val="4"/>
                <c:pt idx="0">
                  <c:v>Student</c:v>
                </c:pt>
                <c:pt idx="1">
                  <c:v>Employee</c:v>
                </c:pt>
                <c:pt idx="2">
                  <c:v>Business</c:v>
                </c:pt>
                <c:pt idx="3">
                  <c:v>Others</c:v>
                </c:pt>
              </c:strCache>
            </c:strRef>
          </c:cat>
          <c:val>
            <c:numRef>
              <c:f>Sheet1!$K$2:$K$5</c:f>
              <c:numCache>
                <c:formatCode>General</c:formatCode>
                <c:ptCount val="4"/>
                <c:pt idx="0">
                  <c:v>30</c:v>
                </c:pt>
                <c:pt idx="1">
                  <c:v>34</c:v>
                </c:pt>
                <c:pt idx="2">
                  <c:v>20</c:v>
                </c:pt>
                <c:pt idx="3">
                  <c:v>16</c:v>
                </c:pt>
              </c:numCache>
            </c:numRef>
          </c:val>
          <c:extLst>
            <c:ext xmlns:c16="http://schemas.microsoft.com/office/drawing/2014/chart" uri="{C3380CC4-5D6E-409C-BE32-E72D297353CC}">
              <c16:uniqueId val="{00000000-47C8-445F-80E2-2071E57EA27E}"/>
            </c:ext>
          </c:extLst>
        </c:ser>
        <c:dLbls>
          <c:showLegendKey val="0"/>
          <c:showVal val="1"/>
          <c:showCatName val="0"/>
          <c:showSerName val="0"/>
          <c:showPercent val="0"/>
          <c:showBubbleSize val="0"/>
        </c:dLbls>
        <c:gapWidth val="75"/>
        <c:axId val="214706816"/>
        <c:axId val="214712704"/>
      </c:barChart>
      <c:catAx>
        <c:axId val="214706816"/>
        <c:scaling>
          <c:orientation val="minMax"/>
        </c:scaling>
        <c:delete val="0"/>
        <c:axPos val="b"/>
        <c:numFmt formatCode="General" sourceLinked="0"/>
        <c:majorTickMark val="none"/>
        <c:minorTickMark val="none"/>
        <c:tickLblPos val="nextTo"/>
        <c:crossAx val="214712704"/>
        <c:crosses val="autoZero"/>
        <c:auto val="1"/>
        <c:lblAlgn val="ctr"/>
        <c:lblOffset val="100"/>
        <c:noMultiLvlLbl val="0"/>
      </c:catAx>
      <c:valAx>
        <c:axId val="214712704"/>
        <c:scaling>
          <c:orientation val="minMax"/>
        </c:scaling>
        <c:delete val="0"/>
        <c:axPos val="l"/>
        <c:numFmt formatCode="General" sourceLinked="1"/>
        <c:majorTickMark val="none"/>
        <c:minorTickMark val="none"/>
        <c:tickLblPos val="nextTo"/>
        <c:crossAx val="214706816"/>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Sheet1!$N$1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Sheet1!$M$2:$M$5</c:f>
              <c:strCache>
                <c:ptCount val="4"/>
                <c:pt idx="0">
                  <c:v>Below ₹10,000</c:v>
                </c:pt>
                <c:pt idx="1">
                  <c:v>₹10,000–₹20,000</c:v>
                </c:pt>
                <c:pt idx="2">
                  <c:v>₹20,000–₹30,000</c:v>
                </c:pt>
                <c:pt idx="3">
                  <c:v>Above ₹30,000</c:v>
                </c:pt>
              </c:strCache>
            </c:strRef>
          </c:cat>
          <c:val>
            <c:numRef>
              <c:f>Sheet1!$N$2:$N$5</c:f>
              <c:numCache>
                <c:formatCode>General</c:formatCode>
                <c:ptCount val="4"/>
                <c:pt idx="0">
                  <c:v>24</c:v>
                </c:pt>
                <c:pt idx="1">
                  <c:v>32</c:v>
                </c:pt>
                <c:pt idx="2">
                  <c:v>28</c:v>
                </c:pt>
                <c:pt idx="3">
                  <c:v>16</c:v>
                </c:pt>
              </c:numCache>
            </c:numRef>
          </c:val>
          <c:extLst>
            <c:ext xmlns:c16="http://schemas.microsoft.com/office/drawing/2014/chart" uri="{C3380CC4-5D6E-409C-BE32-E72D297353CC}">
              <c16:uniqueId val="{00000000-65F2-4D5D-B584-C0BEE9D2D827}"/>
            </c:ext>
          </c:extLst>
        </c:ser>
        <c:dLbls>
          <c:showLegendKey val="0"/>
          <c:showVal val="1"/>
          <c:showCatName val="0"/>
          <c:showSerName val="0"/>
          <c:showPercent val="0"/>
          <c:showBubbleSize val="0"/>
        </c:dLbls>
        <c:gapWidth val="75"/>
        <c:axId val="214733184"/>
        <c:axId val="214734720"/>
      </c:barChart>
      <c:catAx>
        <c:axId val="214733184"/>
        <c:scaling>
          <c:orientation val="minMax"/>
        </c:scaling>
        <c:delete val="0"/>
        <c:axPos val="b"/>
        <c:numFmt formatCode="General" sourceLinked="0"/>
        <c:majorTickMark val="none"/>
        <c:minorTickMark val="none"/>
        <c:tickLblPos val="nextTo"/>
        <c:crossAx val="214734720"/>
        <c:crosses val="autoZero"/>
        <c:auto val="1"/>
        <c:lblAlgn val="ctr"/>
        <c:lblOffset val="100"/>
        <c:noMultiLvlLbl val="0"/>
      </c:catAx>
      <c:valAx>
        <c:axId val="214734720"/>
        <c:scaling>
          <c:orientation val="minMax"/>
        </c:scaling>
        <c:delete val="0"/>
        <c:axPos val="l"/>
        <c:numFmt formatCode="General" sourceLinked="1"/>
        <c:majorTickMark val="none"/>
        <c:minorTickMark val="none"/>
        <c:tickLblPos val="nextTo"/>
        <c:crossAx val="214733184"/>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Sheet1!$Q$1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Sheet1!$P$2:$P$4</c:f>
              <c:strCache>
                <c:ptCount val="3"/>
                <c:pt idx="0">
                  <c:v>Yes</c:v>
                </c:pt>
                <c:pt idx="1">
                  <c:v>No</c:v>
                </c:pt>
                <c:pt idx="2">
                  <c:v>Sometimes</c:v>
                </c:pt>
              </c:strCache>
            </c:strRef>
          </c:cat>
          <c:val>
            <c:numRef>
              <c:f>Sheet1!$Q$2:$Q$4</c:f>
              <c:numCache>
                <c:formatCode>General</c:formatCode>
                <c:ptCount val="3"/>
                <c:pt idx="0">
                  <c:v>56</c:v>
                </c:pt>
                <c:pt idx="1">
                  <c:v>16</c:v>
                </c:pt>
                <c:pt idx="2">
                  <c:v>28</c:v>
                </c:pt>
              </c:numCache>
            </c:numRef>
          </c:val>
          <c:extLst>
            <c:ext xmlns:c16="http://schemas.microsoft.com/office/drawing/2014/chart" uri="{C3380CC4-5D6E-409C-BE32-E72D297353CC}">
              <c16:uniqueId val="{00000000-BA36-4EDB-A6ED-4D6E3951B6D0}"/>
            </c:ext>
          </c:extLst>
        </c:ser>
        <c:dLbls>
          <c:showLegendKey val="0"/>
          <c:showVal val="1"/>
          <c:showCatName val="0"/>
          <c:showSerName val="0"/>
          <c:showPercent val="0"/>
          <c:showBubbleSize val="0"/>
        </c:dLbls>
        <c:gapWidth val="75"/>
        <c:axId val="214751488"/>
        <c:axId val="214937600"/>
      </c:barChart>
      <c:catAx>
        <c:axId val="214751488"/>
        <c:scaling>
          <c:orientation val="minMax"/>
        </c:scaling>
        <c:delete val="0"/>
        <c:axPos val="b"/>
        <c:numFmt formatCode="General" sourceLinked="0"/>
        <c:majorTickMark val="none"/>
        <c:minorTickMark val="none"/>
        <c:tickLblPos val="nextTo"/>
        <c:crossAx val="214937600"/>
        <c:crosses val="autoZero"/>
        <c:auto val="1"/>
        <c:lblAlgn val="ctr"/>
        <c:lblOffset val="100"/>
        <c:noMultiLvlLbl val="0"/>
      </c:catAx>
      <c:valAx>
        <c:axId val="214937600"/>
        <c:scaling>
          <c:orientation val="minMax"/>
        </c:scaling>
        <c:delete val="0"/>
        <c:axPos val="l"/>
        <c:numFmt formatCode="General" sourceLinked="1"/>
        <c:majorTickMark val="none"/>
        <c:minorTickMark val="none"/>
        <c:tickLblPos val="nextTo"/>
        <c:crossAx val="214751488"/>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Sheet1!$T$1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Sheet1!$S$2:$S$5</c:f>
              <c:strCache>
                <c:ptCount val="4"/>
                <c:pt idx="0">
                  <c:v>Television</c:v>
                </c:pt>
                <c:pt idx="1">
                  <c:v>Social Media</c:v>
                </c:pt>
                <c:pt idx="2">
                  <c:v>Newspapers</c:v>
                </c:pt>
                <c:pt idx="3">
                  <c:v>Outdoor Advertisements</c:v>
                </c:pt>
              </c:strCache>
            </c:strRef>
          </c:cat>
          <c:val>
            <c:numRef>
              <c:f>Sheet1!$T$2:$T$5</c:f>
              <c:numCache>
                <c:formatCode>General</c:formatCode>
                <c:ptCount val="4"/>
                <c:pt idx="0">
                  <c:v>24</c:v>
                </c:pt>
                <c:pt idx="1">
                  <c:v>40</c:v>
                </c:pt>
                <c:pt idx="2">
                  <c:v>16</c:v>
                </c:pt>
                <c:pt idx="3">
                  <c:v>20</c:v>
                </c:pt>
              </c:numCache>
            </c:numRef>
          </c:val>
          <c:extLst>
            <c:ext xmlns:c16="http://schemas.microsoft.com/office/drawing/2014/chart" uri="{C3380CC4-5D6E-409C-BE32-E72D297353CC}">
              <c16:uniqueId val="{00000000-1EDE-491B-B05E-C3ACC24B419E}"/>
            </c:ext>
          </c:extLst>
        </c:ser>
        <c:dLbls>
          <c:showLegendKey val="0"/>
          <c:showVal val="1"/>
          <c:showCatName val="0"/>
          <c:showSerName val="0"/>
          <c:showPercent val="0"/>
          <c:showBubbleSize val="0"/>
        </c:dLbls>
        <c:gapWidth val="75"/>
        <c:axId val="182591872"/>
        <c:axId val="182593408"/>
      </c:barChart>
      <c:catAx>
        <c:axId val="182591872"/>
        <c:scaling>
          <c:orientation val="minMax"/>
        </c:scaling>
        <c:delete val="0"/>
        <c:axPos val="b"/>
        <c:numFmt formatCode="General" sourceLinked="0"/>
        <c:majorTickMark val="none"/>
        <c:minorTickMark val="none"/>
        <c:tickLblPos val="nextTo"/>
        <c:crossAx val="182593408"/>
        <c:crosses val="autoZero"/>
        <c:auto val="1"/>
        <c:lblAlgn val="ctr"/>
        <c:lblOffset val="100"/>
        <c:noMultiLvlLbl val="0"/>
      </c:catAx>
      <c:valAx>
        <c:axId val="182593408"/>
        <c:scaling>
          <c:orientation val="minMax"/>
        </c:scaling>
        <c:delete val="0"/>
        <c:axPos val="l"/>
        <c:numFmt formatCode="General" sourceLinked="1"/>
        <c:majorTickMark val="none"/>
        <c:minorTickMark val="none"/>
        <c:tickLblPos val="nextTo"/>
        <c:crossAx val="182591872"/>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Sheet1!$U$2:$U$4</c:f>
              <c:strCache>
                <c:ptCount val="3"/>
                <c:pt idx="0">
                  <c:v>Yes</c:v>
                </c:pt>
                <c:pt idx="1">
                  <c:v>No</c:v>
                </c:pt>
                <c:pt idx="2">
                  <c:v>Sometimes</c:v>
                </c:pt>
              </c:strCache>
            </c:strRef>
          </c:cat>
          <c:val>
            <c:numRef>
              <c:f>Sheet1!$V$2:$V$4</c:f>
              <c:numCache>
                <c:formatCode>General</c:formatCode>
                <c:ptCount val="3"/>
                <c:pt idx="0">
                  <c:v>52</c:v>
                </c:pt>
                <c:pt idx="1">
                  <c:v>20</c:v>
                </c:pt>
                <c:pt idx="2">
                  <c:v>28</c:v>
                </c:pt>
              </c:numCache>
            </c:numRef>
          </c:val>
          <c:extLst>
            <c:ext xmlns:c16="http://schemas.microsoft.com/office/drawing/2014/chart" uri="{C3380CC4-5D6E-409C-BE32-E72D297353CC}">
              <c16:uniqueId val="{00000000-6959-4E73-A3D6-9EF425510876}"/>
            </c:ext>
          </c:extLst>
        </c:ser>
        <c:dLbls>
          <c:showLegendKey val="0"/>
          <c:showVal val="1"/>
          <c:showCatName val="0"/>
          <c:showSerName val="0"/>
          <c:showPercent val="0"/>
          <c:showBubbleSize val="0"/>
        </c:dLbls>
        <c:gapWidth val="75"/>
        <c:axId val="182609792"/>
        <c:axId val="182611328"/>
      </c:barChart>
      <c:catAx>
        <c:axId val="182609792"/>
        <c:scaling>
          <c:orientation val="minMax"/>
        </c:scaling>
        <c:delete val="0"/>
        <c:axPos val="b"/>
        <c:numFmt formatCode="General" sourceLinked="0"/>
        <c:majorTickMark val="none"/>
        <c:minorTickMark val="none"/>
        <c:tickLblPos val="nextTo"/>
        <c:crossAx val="182611328"/>
        <c:crosses val="autoZero"/>
        <c:auto val="1"/>
        <c:lblAlgn val="ctr"/>
        <c:lblOffset val="100"/>
        <c:noMultiLvlLbl val="0"/>
      </c:catAx>
      <c:valAx>
        <c:axId val="182611328"/>
        <c:scaling>
          <c:orientation val="minMax"/>
        </c:scaling>
        <c:delete val="0"/>
        <c:axPos val="l"/>
        <c:numFmt formatCode="General" sourceLinked="1"/>
        <c:majorTickMark val="none"/>
        <c:minorTickMark val="none"/>
        <c:tickLblPos val="nextTo"/>
        <c:crossAx val="182609792"/>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Sheet1!$X$1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Sheet1!$W$2:$W$5</c:f>
              <c:strCache>
                <c:ptCount val="4"/>
                <c:pt idx="0">
                  <c:v>Television</c:v>
                </c:pt>
                <c:pt idx="1">
                  <c:v>Internet / Social Media</c:v>
                </c:pt>
                <c:pt idx="2">
                  <c:v>Newspapers / Magazines</c:v>
                </c:pt>
                <c:pt idx="3">
                  <c:v>Billboards</c:v>
                </c:pt>
              </c:strCache>
            </c:strRef>
          </c:cat>
          <c:val>
            <c:numRef>
              <c:f>Sheet1!$X$2:$X$5</c:f>
              <c:numCache>
                <c:formatCode>General</c:formatCode>
                <c:ptCount val="4"/>
                <c:pt idx="0">
                  <c:v>28</c:v>
                </c:pt>
                <c:pt idx="1">
                  <c:v>44</c:v>
                </c:pt>
                <c:pt idx="2">
                  <c:v>12</c:v>
                </c:pt>
                <c:pt idx="3">
                  <c:v>16</c:v>
                </c:pt>
              </c:numCache>
            </c:numRef>
          </c:val>
          <c:extLst>
            <c:ext xmlns:c16="http://schemas.microsoft.com/office/drawing/2014/chart" uri="{C3380CC4-5D6E-409C-BE32-E72D297353CC}">
              <c16:uniqueId val="{00000000-7A8E-456E-B97D-9C523A3C1CA3}"/>
            </c:ext>
          </c:extLst>
        </c:ser>
        <c:dLbls>
          <c:showLegendKey val="0"/>
          <c:showVal val="1"/>
          <c:showCatName val="0"/>
          <c:showSerName val="0"/>
          <c:showPercent val="0"/>
          <c:showBubbleSize val="0"/>
        </c:dLbls>
        <c:gapWidth val="75"/>
        <c:axId val="182636544"/>
        <c:axId val="182638080"/>
      </c:barChart>
      <c:catAx>
        <c:axId val="182636544"/>
        <c:scaling>
          <c:orientation val="minMax"/>
        </c:scaling>
        <c:delete val="0"/>
        <c:axPos val="b"/>
        <c:numFmt formatCode="General" sourceLinked="0"/>
        <c:majorTickMark val="none"/>
        <c:minorTickMark val="none"/>
        <c:tickLblPos val="nextTo"/>
        <c:crossAx val="182638080"/>
        <c:crosses val="autoZero"/>
        <c:auto val="1"/>
        <c:lblAlgn val="ctr"/>
        <c:lblOffset val="100"/>
        <c:noMultiLvlLbl val="0"/>
      </c:catAx>
      <c:valAx>
        <c:axId val="182638080"/>
        <c:scaling>
          <c:orientation val="minMax"/>
        </c:scaling>
        <c:delete val="0"/>
        <c:axPos val="l"/>
        <c:numFmt formatCode="General" sourceLinked="1"/>
        <c:majorTickMark val="none"/>
        <c:minorTickMark val="none"/>
        <c:tickLblPos val="nextTo"/>
        <c:crossAx val="18263654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15427</Words>
  <Characters>87938</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DPS2</dc:creator>
  <cp:lastModifiedBy>DPS3</cp:lastModifiedBy>
  <cp:revision>3</cp:revision>
  <cp:lastPrinted>2026-03-23T07:56:00Z</cp:lastPrinted>
  <dcterms:created xsi:type="dcterms:W3CDTF">2026-08-07T08:40:00Z</dcterms:created>
  <dcterms:modified xsi:type="dcterms:W3CDTF">2026-08-07T11:45:00Z</dcterms:modified>
</cp:coreProperties>
</file>