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theme/themeOverride1.xml" ContentType="application/vnd.openxmlformats-officedocument.themeOverride+xml"/>
  <Override PartName="/word/charts/chart4.xml" ContentType="application/vnd.openxmlformats-officedocument.drawingml.chart+xml"/>
  <Override PartName="/word/theme/themeOverride2.xml" ContentType="application/vnd.openxmlformats-officedocument.themeOverride+xml"/>
  <Override PartName="/word/charts/chart5.xml" ContentType="application/vnd.openxmlformats-officedocument.drawingml.chart+xml"/>
  <Override PartName="/word/theme/themeOverride3.xml" ContentType="application/vnd.openxmlformats-officedocument.themeOverride+xml"/>
  <Override PartName="/word/charts/chart6.xml" ContentType="application/vnd.openxmlformats-officedocument.drawingml.chart+xml"/>
  <Override PartName="/word/theme/themeOverride4.xml" ContentType="application/vnd.openxmlformats-officedocument.themeOverride+xml"/>
  <Override PartName="/word/charts/chart7.xml" ContentType="application/vnd.openxmlformats-officedocument.drawingml.chart+xml"/>
  <Override PartName="/word/theme/themeOverride5.xml" ContentType="application/vnd.openxmlformats-officedocument.themeOverride+xml"/>
  <Override PartName="/word/charts/chart8.xml" ContentType="application/vnd.openxmlformats-officedocument.drawingml.chart+xml"/>
  <Override PartName="/word/theme/themeOverride6.xml" ContentType="application/vnd.openxmlformats-officedocument.themeOverride+xml"/>
  <Override PartName="/word/charts/chart9.xml" ContentType="application/vnd.openxmlformats-officedocument.drawingml.chart+xml"/>
  <Override PartName="/word/theme/themeOverride7.xml" ContentType="application/vnd.openxmlformats-officedocument.themeOverride+xml"/>
  <Override PartName="/word/charts/chart10.xml" ContentType="application/vnd.openxmlformats-officedocument.drawingml.chart+xml"/>
  <Override PartName="/word/theme/themeOverride8.xml" ContentType="application/vnd.openxmlformats-officedocument.themeOverride+xml"/>
  <Override PartName="/word/charts/chart11.xml" ContentType="application/vnd.openxmlformats-officedocument.drawingml.chart+xml"/>
  <Override PartName="/word/theme/themeOverride9.xml" ContentType="application/vnd.openxmlformats-officedocument.themeOverride+xml"/>
  <Override PartName="/word/charts/chart12.xml" ContentType="application/vnd.openxmlformats-officedocument.drawingml.chart+xml"/>
  <Override PartName="/word/theme/themeOverride10.xml" ContentType="application/vnd.openxmlformats-officedocument.themeOverride+xml"/>
  <Override PartName="/word/charts/chart13.xml" ContentType="application/vnd.openxmlformats-officedocument.drawingml.chart+xml"/>
  <Override PartName="/word/theme/themeOverride11.xml" ContentType="application/vnd.openxmlformats-officedocument.themeOverride+xml"/>
  <Override PartName="/word/charts/chart14.xml" ContentType="application/vnd.openxmlformats-officedocument.drawingml.chart+xml"/>
  <Override PartName="/word/theme/themeOverride12.xml" ContentType="application/vnd.openxmlformats-officedocument.themeOverride+xml"/>
  <Override PartName="/word/charts/chart15.xml" ContentType="application/vnd.openxmlformats-officedocument.drawingml.chart+xml"/>
  <Override PartName="/word/theme/themeOverride1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208E" w:rsidRDefault="0080417B" w:rsidP="00D54ADF">
      <w:pPr>
        <w:spacing w:after="0" w:line="360" w:lineRule="auto"/>
      </w:pPr>
      <w:r>
        <w:rPr>
          <w:rFonts w:ascii="Times New Roman" w:hAnsi="Times New Roman" w:cs="Times New Roman"/>
          <w:b/>
          <w:sz w:val="28"/>
          <w:szCs w:val="28"/>
        </w:rPr>
        <w:t xml:space="preserve">1.1 </w:t>
      </w:r>
      <w:r w:rsidR="0045208E">
        <w:rPr>
          <w:rFonts w:ascii="Times New Roman" w:hAnsi="Times New Roman" w:cs="Times New Roman"/>
          <w:b/>
          <w:sz w:val="28"/>
          <w:szCs w:val="28"/>
        </w:rPr>
        <w:t>INTRODUCTION</w:t>
      </w:r>
    </w:p>
    <w:p w:rsidR="00017F06" w:rsidRPr="00017F06" w:rsidRDefault="00017F06" w:rsidP="00017F06">
      <w:pPr>
        <w:spacing w:after="0" w:line="360" w:lineRule="auto"/>
        <w:jc w:val="both"/>
        <w:rPr>
          <w:rFonts w:ascii="Times New Roman" w:hAnsi="Times New Roman" w:cs="Times New Roman"/>
          <w:bCs/>
          <w:sz w:val="24"/>
          <w:szCs w:val="28"/>
        </w:rPr>
      </w:pPr>
      <w:r w:rsidRPr="00017F06">
        <w:rPr>
          <w:rFonts w:ascii="Times New Roman" w:hAnsi="Times New Roman" w:cs="Times New Roman"/>
          <w:bCs/>
          <w:sz w:val="24"/>
          <w:szCs w:val="28"/>
        </w:rPr>
        <w:t>The Indian aviation industry has witnessed remarkable growth in recent years, marked by a robust 19% expansion, largely propelled by the civil aviation sector. The government's open sky policy has been instrumental in this growth, inviting international players into the market and spurring an increase in both airline operators and aircraft. Once predominantly controlled by the government, the industry has now transitioned into a dynamic landscape dominated by privately-owned full-service and low-cost carriers. Air travel, once considered a luxury, has become significantly more accessible, enabling a wider population to fly.</w:t>
      </w:r>
      <w:r>
        <w:rPr>
          <w:rFonts w:ascii="Times New Roman" w:hAnsi="Times New Roman" w:cs="Times New Roman"/>
          <w:bCs/>
          <w:sz w:val="24"/>
          <w:szCs w:val="28"/>
        </w:rPr>
        <w:t xml:space="preserve"> </w:t>
      </w:r>
      <w:r w:rsidRPr="00017F06">
        <w:rPr>
          <w:rFonts w:ascii="Times New Roman" w:hAnsi="Times New Roman" w:cs="Times New Roman"/>
          <w:bCs/>
          <w:sz w:val="24"/>
          <w:szCs w:val="28"/>
        </w:rPr>
        <w:t>Central to the industry's progress is the Directorate General of Civil Aviation (DGCA), which plays a crucial role in regulating the sector, ensuring air safety, and aligning operations with international aviation standards.</w:t>
      </w:r>
    </w:p>
    <w:p w:rsidR="00017F06" w:rsidRPr="00017F06" w:rsidRDefault="00017F06" w:rsidP="00017F06">
      <w:pPr>
        <w:spacing w:after="0" w:line="360" w:lineRule="auto"/>
        <w:jc w:val="both"/>
        <w:rPr>
          <w:rFonts w:ascii="Times New Roman" w:hAnsi="Times New Roman" w:cs="Times New Roman"/>
          <w:bCs/>
          <w:sz w:val="24"/>
          <w:szCs w:val="28"/>
        </w:rPr>
      </w:pPr>
      <w:r w:rsidRPr="00017F06">
        <w:rPr>
          <w:rFonts w:ascii="Times New Roman" w:hAnsi="Times New Roman" w:cs="Times New Roman"/>
          <w:bCs/>
          <w:sz w:val="24"/>
          <w:szCs w:val="28"/>
        </w:rPr>
        <w:t>In this evolving environment, Human Resource Management (HRM) has emerged as a critical pillar of success. As competition intensifies and profit margins shrink, airlines increasingly rely on strategic HRM to maintain operational efficiency and service quality. HR professionals in aviation require specialized skills—strong communication, interpersonal, and problem-solving capabilities—to effectively manage a workforce that must adapt quickly to changing conditions. From recruitment to training, especially of key personnel such as pilots and maintenance crews, HRM ensures that airlines are staffed with the right talent. Even low-cost carriers depend heavily on robust HR practices to uphold safety and service standards.</w:t>
      </w:r>
    </w:p>
    <w:p w:rsidR="00017F06" w:rsidRPr="00017F06" w:rsidRDefault="00017F06" w:rsidP="00017F06">
      <w:pPr>
        <w:spacing w:after="0" w:line="360" w:lineRule="auto"/>
        <w:jc w:val="both"/>
        <w:rPr>
          <w:rFonts w:ascii="Times New Roman" w:hAnsi="Times New Roman" w:cs="Times New Roman"/>
          <w:bCs/>
          <w:sz w:val="24"/>
          <w:szCs w:val="28"/>
        </w:rPr>
      </w:pPr>
      <w:r w:rsidRPr="00017F06">
        <w:rPr>
          <w:rFonts w:ascii="Times New Roman" w:hAnsi="Times New Roman" w:cs="Times New Roman"/>
          <w:bCs/>
          <w:sz w:val="24"/>
          <w:szCs w:val="28"/>
        </w:rPr>
        <w:t>Moreover, HRM is playing a growing role in advancing sustainability within the sector through Green Human Resource Management (GHRM). GHRM encourages environmentally responsible behavior among employees and promotes practices such as telecommuting, carpooling, digital training programs, and energy-efficient workplace design to reduce the industry's carbon footprint.</w:t>
      </w:r>
      <w:r>
        <w:rPr>
          <w:rFonts w:ascii="Times New Roman" w:hAnsi="Times New Roman" w:cs="Times New Roman"/>
          <w:bCs/>
          <w:sz w:val="24"/>
          <w:szCs w:val="28"/>
        </w:rPr>
        <w:t xml:space="preserve"> </w:t>
      </w:r>
      <w:r w:rsidRPr="00017F06">
        <w:rPr>
          <w:rFonts w:ascii="Times New Roman" w:hAnsi="Times New Roman" w:cs="Times New Roman"/>
          <w:bCs/>
          <w:sz w:val="24"/>
          <w:szCs w:val="28"/>
        </w:rPr>
        <w:t xml:space="preserve">A notable example is Kannur International Airport Ltd (KIAL), which has actively implemented GHRM initiatives to cultivate a green organizational culture. As a government-supported entity, KIAL is committed to delivering world-class facilities while ensuring environmental responsibility. By integrating GHRM into its operational model, KIAL not only enhances sustainability and resource efficiency but also creates a cost-effective and </w:t>
      </w:r>
      <w:r w:rsidRPr="00017F06">
        <w:rPr>
          <w:rFonts w:ascii="Times New Roman" w:hAnsi="Times New Roman" w:cs="Times New Roman"/>
          <w:bCs/>
          <w:sz w:val="24"/>
          <w:szCs w:val="28"/>
        </w:rPr>
        <w:lastRenderedPageBreak/>
        <w:t>future-ready business framework—aligning with the growing global emphasis on eco-consciousness in aviation.</w:t>
      </w:r>
    </w:p>
    <w:p w:rsidR="00F328F5" w:rsidRDefault="00F328F5" w:rsidP="00F328F5">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1.2 SIGNIFICANCE OF THE STUDY</w:t>
      </w:r>
    </w:p>
    <w:p w:rsidR="00F01635" w:rsidRDefault="00F01635" w:rsidP="00F01635">
      <w:pPr>
        <w:spacing w:after="0" w:line="360" w:lineRule="auto"/>
        <w:jc w:val="both"/>
        <w:rPr>
          <w:rFonts w:ascii="Times New Roman" w:hAnsi="Times New Roman" w:cs="Times New Roman"/>
          <w:sz w:val="24"/>
          <w:szCs w:val="24"/>
        </w:rPr>
      </w:pPr>
      <w:r w:rsidRPr="00F01635">
        <w:rPr>
          <w:rFonts w:ascii="Times New Roman" w:hAnsi="Times New Roman" w:cs="Times New Roman"/>
          <w:sz w:val="24"/>
          <w:szCs w:val="24"/>
        </w:rPr>
        <w:t>This study aims to raise awareness among employees and the broader community about the effective utilization of natural resources, emphasizing the role of Green Human Resource Management (GHRM) in promoting environmental sustainability. Through the adoption of green HR initiatives, organizations can discover innovative methods to reduce operational costs, particularly by minimizing paper usage and transitioning to digital processes. These measures not only lead to substantial cost savings but also contribute to energy conservation and a reduced environmental footprint.</w:t>
      </w:r>
      <w:r>
        <w:rPr>
          <w:rFonts w:ascii="Times New Roman" w:hAnsi="Times New Roman" w:cs="Times New Roman"/>
          <w:sz w:val="24"/>
          <w:szCs w:val="24"/>
        </w:rPr>
        <w:t xml:space="preserve"> </w:t>
      </w:r>
      <w:r w:rsidRPr="00F01635">
        <w:rPr>
          <w:rFonts w:ascii="Times New Roman" w:hAnsi="Times New Roman" w:cs="Times New Roman"/>
          <w:sz w:val="24"/>
          <w:szCs w:val="24"/>
        </w:rPr>
        <w:t>Focusing exclusively on Kannur International Airport Limited (KIAL), the study seeks to understand employees' perceptions and attitudes towards the implementation of GHRM practices within the organization. Additionally, it evaluates the extent and effectiveness of digitalization efforts in managing organizational information. The insights gathered will help KIAL strengthen its sustainable practices and provide a model for integrating eco-friendly strategies in the aviation sector.</w:t>
      </w:r>
    </w:p>
    <w:p w:rsidR="00F328F5" w:rsidRDefault="00F328F5" w:rsidP="00F01635">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1.3 </w:t>
      </w:r>
      <w:r w:rsidRPr="00B83E53">
        <w:rPr>
          <w:rFonts w:ascii="Times New Roman" w:hAnsi="Times New Roman" w:cs="Times New Roman"/>
          <w:b/>
          <w:bCs/>
          <w:sz w:val="28"/>
          <w:szCs w:val="28"/>
        </w:rPr>
        <w:t>STATEMENT OF THE PROBLEM</w:t>
      </w:r>
    </w:p>
    <w:p w:rsidR="00C81C85" w:rsidRDefault="00C81C85" w:rsidP="00C81C85">
      <w:pPr>
        <w:spacing w:after="0" w:line="360" w:lineRule="auto"/>
        <w:jc w:val="both"/>
        <w:rPr>
          <w:rFonts w:ascii="Times New Roman" w:hAnsi="Times New Roman" w:cs="Times New Roman"/>
          <w:sz w:val="24"/>
          <w:szCs w:val="24"/>
        </w:rPr>
      </w:pPr>
      <w:r w:rsidRPr="00C81C85">
        <w:rPr>
          <w:rFonts w:ascii="Times New Roman" w:hAnsi="Times New Roman" w:cs="Times New Roman"/>
          <w:sz w:val="24"/>
          <w:szCs w:val="24"/>
        </w:rPr>
        <w:t>The Indian aviation industry has experienced significant growth in recent years, underscoring the importance of effective human resource practices in sustaining this momentum. Well-structured HR strategies can motivate employees to contribute more meaningfully to organizational goals. In today’s business landscape, environmental sustainability has emerged as a key concern across all industries, positioning green initiatives as a vital component of human resource management.</w:t>
      </w:r>
      <w:r>
        <w:rPr>
          <w:rFonts w:ascii="Times New Roman" w:hAnsi="Times New Roman" w:cs="Times New Roman"/>
          <w:sz w:val="24"/>
          <w:szCs w:val="24"/>
        </w:rPr>
        <w:t xml:space="preserve"> </w:t>
      </w:r>
      <w:r w:rsidRPr="00C81C85">
        <w:rPr>
          <w:rFonts w:ascii="Times New Roman" w:hAnsi="Times New Roman" w:cs="Times New Roman"/>
          <w:sz w:val="24"/>
          <w:szCs w:val="24"/>
        </w:rPr>
        <w:t>There is a growing need for HR policies and practices that actively support the development of a green workplace culture. As organizations move toward a paperless future, adopting environmentally conscious processes within HR functions becomes essential. Modifying existing practices to align with sustainability goals not only enhances operational efficiency but also supports broader environmental objectives. Given the pivotal role HR plays in managing people-related processes, this study aims to explore employees’ perceptions of green HR initiatives and assess their impact on promoting a sustainable organizational environment</w:t>
      </w:r>
      <w:r>
        <w:rPr>
          <w:rFonts w:ascii="Times New Roman" w:hAnsi="Times New Roman" w:cs="Times New Roman"/>
          <w:sz w:val="24"/>
          <w:szCs w:val="24"/>
        </w:rPr>
        <w:t>.</w:t>
      </w:r>
    </w:p>
    <w:p w:rsidR="00F328F5" w:rsidRDefault="00F328F5" w:rsidP="00C81C85">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1.4</w:t>
      </w:r>
      <w:r w:rsidRPr="00B83E53">
        <w:rPr>
          <w:rFonts w:ascii="Times New Roman" w:hAnsi="Times New Roman" w:cs="Times New Roman"/>
          <w:b/>
          <w:bCs/>
          <w:sz w:val="28"/>
          <w:szCs w:val="28"/>
        </w:rPr>
        <w:t xml:space="preserve"> OBJECTIVES OF THE STUDY</w:t>
      </w:r>
    </w:p>
    <w:p w:rsidR="004B47C7" w:rsidRPr="004B47C7" w:rsidRDefault="004B47C7" w:rsidP="004B47C7">
      <w:pPr>
        <w:pStyle w:val="ListParagraph"/>
        <w:numPr>
          <w:ilvl w:val="0"/>
          <w:numId w:val="68"/>
        </w:numPr>
        <w:spacing w:after="0" w:line="360" w:lineRule="auto"/>
        <w:jc w:val="both"/>
        <w:rPr>
          <w:rFonts w:ascii="Times New Roman" w:hAnsi="Times New Roman" w:cs="Times New Roman"/>
          <w:bCs/>
          <w:sz w:val="24"/>
          <w:szCs w:val="28"/>
        </w:rPr>
      </w:pPr>
      <w:r w:rsidRPr="004B47C7">
        <w:rPr>
          <w:rFonts w:ascii="Times New Roman" w:hAnsi="Times New Roman" w:cs="Times New Roman"/>
          <w:bCs/>
          <w:sz w:val="24"/>
          <w:szCs w:val="28"/>
        </w:rPr>
        <w:t>To assess the green working environment at Kannur International Airport Ltd.</w:t>
      </w:r>
    </w:p>
    <w:p w:rsidR="004B47C7" w:rsidRPr="004B47C7" w:rsidRDefault="004B47C7" w:rsidP="004B47C7">
      <w:pPr>
        <w:pStyle w:val="ListParagraph"/>
        <w:numPr>
          <w:ilvl w:val="0"/>
          <w:numId w:val="68"/>
        </w:numPr>
        <w:spacing w:after="0" w:line="360" w:lineRule="auto"/>
        <w:jc w:val="both"/>
        <w:rPr>
          <w:rFonts w:ascii="Times New Roman" w:hAnsi="Times New Roman" w:cs="Times New Roman"/>
          <w:bCs/>
          <w:sz w:val="24"/>
          <w:szCs w:val="28"/>
        </w:rPr>
      </w:pPr>
      <w:r w:rsidRPr="004B47C7">
        <w:rPr>
          <w:rFonts w:ascii="Times New Roman" w:hAnsi="Times New Roman" w:cs="Times New Roman"/>
          <w:bCs/>
          <w:sz w:val="24"/>
          <w:szCs w:val="28"/>
        </w:rPr>
        <w:t>To analyze employee perceptions regarding the implementation of Green HRM practices within the organization.</w:t>
      </w:r>
    </w:p>
    <w:p w:rsidR="004B47C7" w:rsidRPr="004B47C7" w:rsidRDefault="004B47C7" w:rsidP="004B47C7">
      <w:pPr>
        <w:pStyle w:val="ListParagraph"/>
        <w:numPr>
          <w:ilvl w:val="0"/>
          <w:numId w:val="68"/>
        </w:numPr>
        <w:spacing w:after="0" w:line="360" w:lineRule="auto"/>
        <w:jc w:val="both"/>
        <w:rPr>
          <w:rFonts w:ascii="Times New Roman" w:hAnsi="Times New Roman" w:cs="Times New Roman"/>
          <w:bCs/>
          <w:sz w:val="24"/>
          <w:szCs w:val="28"/>
        </w:rPr>
      </w:pPr>
      <w:r w:rsidRPr="004B47C7">
        <w:rPr>
          <w:rFonts w:ascii="Times New Roman" w:hAnsi="Times New Roman" w:cs="Times New Roman"/>
          <w:bCs/>
          <w:sz w:val="24"/>
          <w:szCs w:val="28"/>
        </w:rPr>
        <w:t>To evaluate the effectiveness of the existing Human Resource Information System (HRIS) in supporting green HR initiatives.</w:t>
      </w:r>
    </w:p>
    <w:p w:rsidR="004B47C7" w:rsidRPr="004B47C7" w:rsidRDefault="004B47C7" w:rsidP="004B47C7">
      <w:pPr>
        <w:pStyle w:val="ListParagraph"/>
        <w:numPr>
          <w:ilvl w:val="0"/>
          <w:numId w:val="68"/>
        </w:numPr>
        <w:spacing w:after="0" w:line="360" w:lineRule="auto"/>
        <w:jc w:val="both"/>
        <w:rPr>
          <w:rFonts w:ascii="Times New Roman" w:hAnsi="Times New Roman" w:cs="Times New Roman"/>
          <w:bCs/>
          <w:sz w:val="24"/>
          <w:szCs w:val="28"/>
        </w:rPr>
      </w:pPr>
      <w:r w:rsidRPr="004B47C7">
        <w:rPr>
          <w:rFonts w:ascii="Times New Roman" w:hAnsi="Times New Roman" w:cs="Times New Roman"/>
          <w:bCs/>
          <w:sz w:val="24"/>
          <w:szCs w:val="28"/>
        </w:rPr>
        <w:t>To provide constructive suggestions for enhancing Green HRM practices and systems in the organization.</w:t>
      </w:r>
    </w:p>
    <w:p w:rsidR="001F0F90" w:rsidRPr="001F0F90" w:rsidRDefault="001F0F90" w:rsidP="001F0F90">
      <w:pPr>
        <w:spacing w:after="0" w:line="360" w:lineRule="auto"/>
        <w:jc w:val="both"/>
        <w:rPr>
          <w:rFonts w:ascii="Times New Roman" w:hAnsi="Times New Roman" w:cs="Times New Roman"/>
          <w:b/>
          <w:bCs/>
          <w:sz w:val="28"/>
          <w:szCs w:val="28"/>
        </w:rPr>
      </w:pPr>
      <w:r w:rsidRPr="001F0F90">
        <w:rPr>
          <w:rFonts w:ascii="Times New Roman" w:hAnsi="Times New Roman" w:cs="Times New Roman"/>
          <w:b/>
          <w:bCs/>
          <w:sz w:val="28"/>
          <w:szCs w:val="28"/>
        </w:rPr>
        <w:t>1.5 SCOPE OF THE STUDY</w:t>
      </w:r>
    </w:p>
    <w:p w:rsidR="00F328F5" w:rsidRPr="001F0F90" w:rsidRDefault="001F0F90" w:rsidP="00F328F5">
      <w:pPr>
        <w:spacing w:after="0" w:line="360" w:lineRule="auto"/>
        <w:jc w:val="both"/>
        <w:rPr>
          <w:rFonts w:ascii="Times New Roman" w:hAnsi="Times New Roman" w:cs="Times New Roman"/>
          <w:sz w:val="28"/>
          <w:szCs w:val="28"/>
        </w:rPr>
      </w:pPr>
      <w:r w:rsidRPr="001F0F90">
        <w:rPr>
          <w:rFonts w:ascii="Times New Roman" w:hAnsi="Times New Roman" w:cs="Times New Roman"/>
          <w:sz w:val="24"/>
        </w:rPr>
        <w:t>The scope of this study focuses on examining the implementation and impact of Green Human Resource Management (GHRM) practices at Kannur International Airport Ltd (KIAL). It aims to explore how GHRM policies can foster sustainability, enhance operational efficiency, and create a green organizational culture within the aviation industry. The study will evaluate the role of GHRM in promoting eco-friendly practices such as resource conservation, waste reduction, and energy efficiency, while also assessing its influence on employee awareness and commitment to environmental sustainability. Additionally, the research will explore how these practices align with the broader goals of KIAL, particularly in ensuring cost-effectiveness and long-term viability in a competitive and environmentally conscious sector.</w:t>
      </w:r>
    </w:p>
    <w:p w:rsidR="0094757B" w:rsidRDefault="0094757B" w:rsidP="0094757B">
      <w:pPr>
        <w:spacing w:after="0" w:line="360" w:lineRule="auto"/>
        <w:jc w:val="both"/>
        <w:rPr>
          <w:rFonts w:ascii="Times New Roman" w:hAnsi="Times New Roman" w:cs="Times New Roman"/>
          <w:b/>
          <w:bCs/>
          <w:sz w:val="28"/>
          <w:szCs w:val="28"/>
        </w:rPr>
      </w:pPr>
      <w:r w:rsidRPr="00B83E53">
        <w:rPr>
          <w:rFonts w:ascii="Times New Roman" w:hAnsi="Times New Roman" w:cs="Times New Roman"/>
          <w:b/>
          <w:bCs/>
          <w:sz w:val="28"/>
          <w:szCs w:val="28"/>
        </w:rPr>
        <w:t>1.</w:t>
      </w:r>
      <w:r>
        <w:rPr>
          <w:rFonts w:ascii="Times New Roman" w:hAnsi="Times New Roman" w:cs="Times New Roman"/>
          <w:b/>
          <w:bCs/>
          <w:sz w:val="28"/>
          <w:szCs w:val="28"/>
        </w:rPr>
        <w:t xml:space="preserve">6 </w:t>
      </w:r>
      <w:r w:rsidRPr="00B83E53">
        <w:rPr>
          <w:rFonts w:ascii="Times New Roman" w:hAnsi="Times New Roman" w:cs="Times New Roman"/>
          <w:b/>
          <w:bCs/>
          <w:sz w:val="28"/>
          <w:szCs w:val="28"/>
        </w:rPr>
        <w:t xml:space="preserve">METHODOLOGY </w:t>
      </w:r>
      <w:r>
        <w:rPr>
          <w:rFonts w:ascii="Times New Roman" w:hAnsi="Times New Roman" w:cs="Times New Roman"/>
          <w:b/>
          <w:bCs/>
          <w:sz w:val="28"/>
          <w:szCs w:val="28"/>
        </w:rPr>
        <w:t xml:space="preserve"> </w:t>
      </w:r>
    </w:p>
    <w:p w:rsidR="0094757B" w:rsidRDefault="0094757B" w:rsidP="0094757B">
      <w:pPr>
        <w:tabs>
          <w:tab w:val="left" w:pos="3945"/>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In common words research means to search for knowledge. One can also define research as a scientific and systematic search for information on a specific topic. Research methodology is the way to systematically solve the research problem. It describes the procedures used in research. </w:t>
      </w:r>
    </w:p>
    <w:p w:rsidR="0094757B" w:rsidRDefault="0094757B" w:rsidP="0094757B">
      <w:pPr>
        <w:tabs>
          <w:tab w:val="left" w:pos="3945"/>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research is an investigation of finding solutions to scientific and social problems through objective and systematic analysis. It involves specific techniques that are adopted in research process to collect, assemble, and evaluate data. It defines those tools that are used to gather relevant information in specific research study.</w:t>
      </w:r>
    </w:p>
    <w:p w:rsidR="004B47C7" w:rsidRDefault="004B47C7" w:rsidP="0094757B">
      <w:pPr>
        <w:tabs>
          <w:tab w:val="left" w:pos="3945"/>
        </w:tabs>
        <w:spacing w:after="0" w:line="360" w:lineRule="auto"/>
        <w:jc w:val="both"/>
        <w:rPr>
          <w:rFonts w:ascii="Times New Roman" w:hAnsi="Times New Roman" w:cs="Times New Roman"/>
          <w:color w:val="000000"/>
          <w:sz w:val="24"/>
          <w:szCs w:val="24"/>
        </w:rPr>
      </w:pPr>
    </w:p>
    <w:p w:rsidR="004B47C7" w:rsidRDefault="004B47C7" w:rsidP="0094757B">
      <w:pPr>
        <w:tabs>
          <w:tab w:val="left" w:pos="3945"/>
        </w:tabs>
        <w:spacing w:after="0" w:line="360" w:lineRule="auto"/>
        <w:jc w:val="both"/>
        <w:rPr>
          <w:rFonts w:ascii="Times New Roman" w:hAnsi="Times New Roman" w:cs="Times New Roman"/>
          <w:color w:val="000000"/>
          <w:sz w:val="24"/>
          <w:szCs w:val="24"/>
        </w:rPr>
      </w:pPr>
    </w:p>
    <w:p w:rsidR="004B47C7" w:rsidRDefault="004B47C7" w:rsidP="0094757B">
      <w:pPr>
        <w:tabs>
          <w:tab w:val="left" w:pos="3945"/>
        </w:tabs>
        <w:spacing w:after="0" w:line="360" w:lineRule="auto"/>
        <w:jc w:val="both"/>
      </w:pPr>
    </w:p>
    <w:p w:rsidR="0094757B" w:rsidRDefault="0094757B" w:rsidP="0094757B">
      <w:pPr>
        <w:tabs>
          <w:tab w:val="left" w:pos="3945"/>
        </w:tabs>
        <w:spacing w:after="0" w:line="360" w:lineRule="auto"/>
      </w:pPr>
      <w:r>
        <w:rPr>
          <w:rFonts w:ascii="Times New Roman" w:hAnsi="Times New Roman" w:cs="Times New Roman"/>
          <w:b/>
          <w:color w:val="000000"/>
          <w:sz w:val="28"/>
          <w:szCs w:val="28"/>
        </w:rPr>
        <w:lastRenderedPageBreak/>
        <w:t>1.6.1Research design</w:t>
      </w:r>
    </w:p>
    <w:p w:rsidR="0094757B" w:rsidRDefault="0094757B" w:rsidP="0094757B">
      <w:pPr>
        <w:spacing w:after="0" w:line="360" w:lineRule="auto"/>
        <w:jc w:val="both"/>
      </w:pPr>
      <w:r>
        <w:rPr>
          <w:rFonts w:ascii="Times New Roman" w:hAnsi="Times New Roman" w:cs="Times New Roman"/>
          <w:sz w:val="24"/>
          <w:szCs w:val="24"/>
        </w:rPr>
        <w:t xml:space="preserve">Descriptive research was chosen for this study in its preliminary stage as it includes surveys and fact finding enquiries of different kinds. It describes the state of affairs as it has occurred in the past and even exists at present. </w:t>
      </w:r>
    </w:p>
    <w:p w:rsidR="0094757B" w:rsidRDefault="0094757B" w:rsidP="0094757B">
      <w:pPr>
        <w:spacing w:after="0" w:line="360" w:lineRule="auto"/>
        <w:jc w:val="both"/>
      </w:pPr>
      <w:r>
        <w:rPr>
          <w:rFonts w:ascii="Times New Roman" w:hAnsi="Times New Roman" w:cs="Times New Roman"/>
          <w:sz w:val="24"/>
          <w:szCs w:val="24"/>
        </w:rPr>
        <w:t>The main characteristic of this method is that the researcher has no control over the variables; he can only report what has happened or what is happening. It also includes attempts by researchers to discover causes even when they cannot control the variables.</w:t>
      </w:r>
    </w:p>
    <w:p w:rsidR="0094757B" w:rsidRDefault="0094757B" w:rsidP="0094757B">
      <w:pPr>
        <w:spacing w:after="0" w:line="360" w:lineRule="auto"/>
      </w:pPr>
      <w:r>
        <w:rPr>
          <w:rFonts w:ascii="Times New Roman" w:hAnsi="Times New Roman" w:cs="Times New Roman"/>
          <w:b/>
          <w:sz w:val="28"/>
          <w:szCs w:val="28"/>
        </w:rPr>
        <w:t>1.6.2 Area of study</w:t>
      </w:r>
    </w:p>
    <w:p w:rsidR="0094757B" w:rsidRDefault="0094757B" w:rsidP="0094757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area of the research study is limited to Kannur international airport limited. This research study is conducted within the employees of this airport.</w:t>
      </w:r>
    </w:p>
    <w:p w:rsidR="0094757B" w:rsidRDefault="0094757B" w:rsidP="0094757B">
      <w:pPr>
        <w:spacing w:after="0" w:line="360" w:lineRule="auto"/>
      </w:pPr>
      <w:r>
        <w:rPr>
          <w:rFonts w:ascii="Times New Roman" w:hAnsi="Times New Roman" w:cs="Times New Roman"/>
          <w:b/>
          <w:sz w:val="28"/>
          <w:szCs w:val="28"/>
        </w:rPr>
        <w:t>1.6.3 Sample size</w:t>
      </w:r>
    </w:p>
    <w:p w:rsidR="0094757B" w:rsidRDefault="0094757B" w:rsidP="0094757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50 employees working as KIAL staff were selected for the study based on convenience sampling method. The respondents were selected on the basis of their availability, such that their work routine was not affected.</w:t>
      </w:r>
    </w:p>
    <w:p w:rsidR="0094757B" w:rsidRDefault="00933530" w:rsidP="0094757B">
      <w:pPr>
        <w:spacing w:after="0" w:line="360" w:lineRule="auto"/>
      </w:pPr>
      <w:r>
        <w:rPr>
          <w:rFonts w:ascii="Times New Roman" w:hAnsi="Times New Roman" w:cs="Times New Roman"/>
          <w:b/>
          <w:sz w:val="28"/>
          <w:szCs w:val="28"/>
        </w:rPr>
        <w:t>1.6</w:t>
      </w:r>
      <w:r w:rsidR="0094757B">
        <w:rPr>
          <w:rFonts w:ascii="Times New Roman" w:hAnsi="Times New Roman" w:cs="Times New Roman"/>
          <w:b/>
          <w:sz w:val="28"/>
          <w:szCs w:val="28"/>
        </w:rPr>
        <w:t>.4 Source of data collection</w:t>
      </w:r>
    </w:p>
    <w:p w:rsidR="0094757B" w:rsidRDefault="0094757B" w:rsidP="0094757B">
      <w:pPr>
        <w:spacing w:after="0" w:line="360" w:lineRule="auto"/>
        <w:jc w:val="both"/>
      </w:pPr>
      <w:r>
        <w:rPr>
          <w:rFonts w:ascii="Times New Roman" w:hAnsi="Times New Roman" w:cs="Times New Roman"/>
          <w:sz w:val="24"/>
          <w:szCs w:val="24"/>
        </w:rPr>
        <w:t>The sources of data for the purpose of study were both primary and secondary. Primary data was collected through questionnaire which was mainly close-ended questionnaire and was prepared based on personal factor, job factor, organisational factor and environmental factor and was discussed with workers whereas secondary data was collected from articles, journals and on internet.</w:t>
      </w:r>
    </w:p>
    <w:p w:rsidR="0094757B" w:rsidRDefault="0094757B" w:rsidP="0094757B">
      <w:pPr>
        <w:spacing w:after="0" w:line="360" w:lineRule="auto"/>
        <w:jc w:val="both"/>
      </w:pPr>
      <w:r>
        <w:rPr>
          <w:rFonts w:ascii="Times New Roman" w:hAnsi="Times New Roman" w:cs="Times New Roman"/>
          <w:b/>
          <w:bCs/>
          <w:color w:val="000000"/>
          <w:sz w:val="24"/>
          <w:szCs w:val="24"/>
        </w:rPr>
        <w:t xml:space="preserve">Primary data: </w:t>
      </w:r>
      <w:r>
        <w:rPr>
          <w:rFonts w:ascii="Times New Roman" w:hAnsi="Times New Roman" w:cs="Times New Roman"/>
          <w:color w:val="000000"/>
          <w:sz w:val="24"/>
          <w:szCs w:val="24"/>
        </w:rPr>
        <w:t>The primary data was collected from the employees with the help of a structured questionnaire. A pilot survey was conducted using the blue print of questionnaire. The response of the sample respondents on the dimensions of the study were taken with various options like strongly agrees, agree, neutral, disagree, and strongly disagree.</w:t>
      </w:r>
    </w:p>
    <w:p w:rsidR="0094757B" w:rsidRDefault="0094757B" w:rsidP="0094757B">
      <w:pPr>
        <w:spacing w:after="0" w:line="360" w:lineRule="auto"/>
        <w:jc w:val="both"/>
      </w:pPr>
      <w:r>
        <w:rPr>
          <w:rFonts w:ascii="Times New Roman" w:hAnsi="Times New Roman" w:cs="Times New Roman"/>
          <w:b/>
          <w:bCs/>
          <w:color w:val="000000"/>
          <w:sz w:val="24"/>
          <w:szCs w:val="24"/>
        </w:rPr>
        <w:t xml:space="preserve">Secondary data: </w:t>
      </w:r>
      <w:r>
        <w:rPr>
          <w:rFonts w:ascii="Times New Roman" w:hAnsi="Times New Roman" w:cs="Times New Roman"/>
          <w:color w:val="000000"/>
          <w:sz w:val="24"/>
          <w:szCs w:val="24"/>
        </w:rPr>
        <w:t>The secondary data was collected through the official airport website, journals, and articles on the internet and from the employees of the organization.</w:t>
      </w:r>
    </w:p>
    <w:p w:rsidR="003D6DB8" w:rsidRPr="003D6DB8" w:rsidRDefault="003D6DB8" w:rsidP="003D6DB8">
      <w:pPr>
        <w:pStyle w:val="Default"/>
        <w:spacing w:line="360" w:lineRule="auto"/>
      </w:pPr>
      <w:r w:rsidRPr="003D6DB8">
        <w:rPr>
          <w:b/>
          <w:bCs/>
        </w:rPr>
        <w:t xml:space="preserve">1.7 PERIOD OF THE STUDY </w:t>
      </w:r>
    </w:p>
    <w:p w:rsidR="003D6DB8" w:rsidRPr="003D6DB8" w:rsidRDefault="003D6DB8" w:rsidP="003D6DB8">
      <w:pPr>
        <w:spacing w:after="0" w:line="360" w:lineRule="auto"/>
        <w:jc w:val="both"/>
        <w:rPr>
          <w:rFonts w:ascii="Times New Roman" w:hAnsi="Times New Roman" w:cs="Times New Roman"/>
          <w:b/>
          <w:bCs/>
          <w:sz w:val="24"/>
          <w:szCs w:val="24"/>
        </w:rPr>
      </w:pPr>
      <w:r w:rsidRPr="003D6DB8">
        <w:rPr>
          <w:rFonts w:ascii="Times New Roman" w:hAnsi="Times New Roman" w:cs="Times New Roman"/>
          <w:sz w:val="24"/>
          <w:szCs w:val="24"/>
        </w:rPr>
        <w:t>The period of study was conducted on 21 days.</w:t>
      </w:r>
    </w:p>
    <w:p w:rsidR="005B4FFD" w:rsidRDefault="003D6DB8" w:rsidP="005B4FFD">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1.8</w:t>
      </w:r>
      <w:r w:rsidR="005B4FFD" w:rsidRPr="00B83E53">
        <w:rPr>
          <w:rFonts w:ascii="Times New Roman" w:hAnsi="Times New Roman" w:cs="Times New Roman"/>
          <w:b/>
          <w:bCs/>
          <w:sz w:val="28"/>
          <w:szCs w:val="28"/>
        </w:rPr>
        <w:t xml:space="preserve"> LIMITATIONS OF THE STUDY</w:t>
      </w:r>
    </w:p>
    <w:p w:rsidR="005B4FFD" w:rsidRDefault="005B4FFD" w:rsidP="005B4FFD">
      <w:pPr>
        <w:pStyle w:val="ListParagraph"/>
        <w:numPr>
          <w:ilvl w:val="0"/>
          <w:numId w:val="1"/>
        </w:numPr>
        <w:spacing w:after="0" w:line="360" w:lineRule="auto"/>
      </w:pPr>
      <w:r>
        <w:rPr>
          <w:rFonts w:ascii="Times New Roman" w:hAnsi="Times New Roman" w:cs="Times New Roman"/>
          <w:sz w:val="24"/>
          <w:szCs w:val="24"/>
        </w:rPr>
        <w:t>The non- availability of certain data due to its confidential nature.</w:t>
      </w:r>
    </w:p>
    <w:p w:rsidR="005B4FFD" w:rsidRDefault="005B4FFD" w:rsidP="005B4FFD">
      <w:pPr>
        <w:pStyle w:val="ListParagraph"/>
        <w:numPr>
          <w:ilvl w:val="0"/>
          <w:numId w:val="1"/>
        </w:numPr>
        <w:spacing w:after="0" w:line="360" w:lineRule="auto"/>
      </w:pPr>
      <w:r>
        <w:rPr>
          <w:rFonts w:ascii="Times New Roman" w:hAnsi="Times New Roman" w:cs="Times New Roman"/>
          <w:sz w:val="24"/>
          <w:szCs w:val="24"/>
        </w:rPr>
        <w:lastRenderedPageBreak/>
        <w:t>Some departments were very busy so direct interviews have not been taken.</w:t>
      </w:r>
    </w:p>
    <w:p w:rsidR="005B4FFD" w:rsidRDefault="005B4FFD" w:rsidP="005B4FFD">
      <w:pPr>
        <w:pStyle w:val="ListParagraph"/>
        <w:numPr>
          <w:ilvl w:val="0"/>
          <w:numId w:val="1"/>
        </w:numPr>
        <w:spacing w:after="0" w:line="360" w:lineRule="auto"/>
      </w:pPr>
      <w:r>
        <w:rPr>
          <w:rFonts w:ascii="Times New Roman" w:hAnsi="Times New Roman" w:cs="Times New Roman"/>
          <w:sz w:val="24"/>
          <w:szCs w:val="24"/>
        </w:rPr>
        <w:t>Due to restriction and time constraint, the sample was limited to 50.</w:t>
      </w:r>
    </w:p>
    <w:p w:rsidR="005B4FFD" w:rsidRDefault="005B4FFD" w:rsidP="005B4FFD">
      <w:pPr>
        <w:suppressAutoHyphens w:val="0"/>
        <w:spacing w:line="360" w:lineRule="auto"/>
        <w:rPr>
          <w:rFonts w:ascii="Times New Roman" w:eastAsia="Times New Roman" w:hAnsi="Times New Roman" w:cs="Times New Roman"/>
          <w:color w:val="222222"/>
          <w:kern w:val="0"/>
          <w:sz w:val="24"/>
          <w:szCs w:val="24"/>
          <w:lang w:eastAsia="en-IN"/>
        </w:rPr>
      </w:pPr>
    </w:p>
    <w:p w:rsidR="00F328F5" w:rsidRDefault="00F328F5" w:rsidP="00F328F5">
      <w:pPr>
        <w:spacing w:after="0" w:line="360" w:lineRule="auto"/>
        <w:jc w:val="both"/>
        <w:rPr>
          <w:rFonts w:ascii="Times New Roman" w:hAnsi="Times New Roman" w:cs="Times New Roman"/>
          <w:sz w:val="24"/>
          <w:szCs w:val="28"/>
        </w:rPr>
      </w:pPr>
    </w:p>
    <w:p w:rsidR="005B4FFD" w:rsidRDefault="005B4FFD" w:rsidP="00F328F5">
      <w:pPr>
        <w:spacing w:after="0" w:line="360" w:lineRule="auto"/>
        <w:jc w:val="both"/>
        <w:rPr>
          <w:rFonts w:ascii="Times New Roman" w:hAnsi="Times New Roman" w:cs="Times New Roman"/>
          <w:sz w:val="24"/>
          <w:szCs w:val="28"/>
        </w:rPr>
      </w:pPr>
    </w:p>
    <w:p w:rsidR="005B4FFD" w:rsidRDefault="005B4FFD" w:rsidP="00F328F5">
      <w:pPr>
        <w:spacing w:after="0" w:line="360" w:lineRule="auto"/>
        <w:jc w:val="both"/>
        <w:rPr>
          <w:rFonts w:ascii="Times New Roman" w:hAnsi="Times New Roman" w:cs="Times New Roman"/>
          <w:sz w:val="24"/>
          <w:szCs w:val="28"/>
        </w:rPr>
      </w:pPr>
    </w:p>
    <w:p w:rsidR="005B4FFD" w:rsidRDefault="005B4FFD" w:rsidP="00F328F5">
      <w:pPr>
        <w:spacing w:after="0" w:line="360" w:lineRule="auto"/>
        <w:jc w:val="both"/>
        <w:rPr>
          <w:rFonts w:ascii="Times New Roman" w:hAnsi="Times New Roman" w:cs="Times New Roman"/>
          <w:sz w:val="24"/>
          <w:szCs w:val="28"/>
        </w:rPr>
      </w:pPr>
    </w:p>
    <w:p w:rsidR="005B4FFD" w:rsidRDefault="005B4FFD" w:rsidP="00F328F5">
      <w:pPr>
        <w:spacing w:after="0" w:line="360" w:lineRule="auto"/>
        <w:jc w:val="both"/>
        <w:rPr>
          <w:rFonts w:ascii="Times New Roman" w:hAnsi="Times New Roman" w:cs="Times New Roman"/>
          <w:sz w:val="24"/>
          <w:szCs w:val="28"/>
        </w:rPr>
      </w:pPr>
    </w:p>
    <w:p w:rsidR="005B4FFD" w:rsidRDefault="005B4FFD" w:rsidP="00F328F5">
      <w:pPr>
        <w:spacing w:after="0" w:line="360" w:lineRule="auto"/>
        <w:jc w:val="both"/>
        <w:rPr>
          <w:rFonts w:ascii="Times New Roman" w:hAnsi="Times New Roman" w:cs="Times New Roman"/>
          <w:sz w:val="24"/>
          <w:szCs w:val="28"/>
        </w:rPr>
      </w:pPr>
    </w:p>
    <w:p w:rsidR="005B4FFD" w:rsidRDefault="005B4FFD" w:rsidP="00F328F5">
      <w:pPr>
        <w:spacing w:after="0" w:line="360" w:lineRule="auto"/>
        <w:jc w:val="both"/>
        <w:rPr>
          <w:rFonts w:ascii="Times New Roman" w:hAnsi="Times New Roman" w:cs="Times New Roman"/>
          <w:sz w:val="24"/>
          <w:szCs w:val="28"/>
        </w:rPr>
      </w:pPr>
    </w:p>
    <w:p w:rsidR="005B4FFD" w:rsidRDefault="005B4FFD" w:rsidP="00F328F5">
      <w:pPr>
        <w:spacing w:after="0" w:line="360" w:lineRule="auto"/>
        <w:jc w:val="both"/>
        <w:rPr>
          <w:rFonts w:ascii="Times New Roman" w:hAnsi="Times New Roman" w:cs="Times New Roman"/>
          <w:sz w:val="24"/>
          <w:szCs w:val="28"/>
        </w:rPr>
      </w:pPr>
    </w:p>
    <w:p w:rsidR="004B47C7" w:rsidRDefault="004B47C7" w:rsidP="00F328F5">
      <w:pPr>
        <w:spacing w:after="0" w:line="360" w:lineRule="auto"/>
        <w:jc w:val="both"/>
        <w:rPr>
          <w:rFonts w:ascii="Times New Roman" w:hAnsi="Times New Roman" w:cs="Times New Roman"/>
          <w:sz w:val="24"/>
          <w:szCs w:val="28"/>
        </w:rPr>
      </w:pPr>
    </w:p>
    <w:p w:rsidR="004B47C7" w:rsidRDefault="004B47C7" w:rsidP="00F328F5">
      <w:pPr>
        <w:spacing w:after="0" w:line="360" w:lineRule="auto"/>
        <w:jc w:val="both"/>
        <w:rPr>
          <w:rFonts w:ascii="Times New Roman" w:hAnsi="Times New Roman" w:cs="Times New Roman"/>
          <w:sz w:val="24"/>
          <w:szCs w:val="28"/>
        </w:rPr>
      </w:pPr>
    </w:p>
    <w:p w:rsidR="004B47C7" w:rsidRDefault="004B47C7" w:rsidP="00F328F5">
      <w:pPr>
        <w:spacing w:after="0" w:line="360" w:lineRule="auto"/>
        <w:jc w:val="both"/>
        <w:rPr>
          <w:rFonts w:ascii="Times New Roman" w:hAnsi="Times New Roman" w:cs="Times New Roman"/>
          <w:sz w:val="24"/>
          <w:szCs w:val="28"/>
        </w:rPr>
      </w:pPr>
    </w:p>
    <w:p w:rsidR="004B47C7" w:rsidRDefault="004B47C7" w:rsidP="00F328F5">
      <w:pPr>
        <w:spacing w:after="0" w:line="360" w:lineRule="auto"/>
        <w:jc w:val="both"/>
        <w:rPr>
          <w:rFonts w:ascii="Times New Roman" w:hAnsi="Times New Roman" w:cs="Times New Roman"/>
          <w:sz w:val="24"/>
          <w:szCs w:val="28"/>
        </w:rPr>
      </w:pPr>
    </w:p>
    <w:p w:rsidR="004B47C7" w:rsidRDefault="004B47C7" w:rsidP="00F328F5">
      <w:pPr>
        <w:spacing w:after="0" w:line="360" w:lineRule="auto"/>
        <w:jc w:val="both"/>
        <w:rPr>
          <w:rFonts w:ascii="Times New Roman" w:hAnsi="Times New Roman" w:cs="Times New Roman"/>
          <w:sz w:val="24"/>
          <w:szCs w:val="28"/>
        </w:rPr>
      </w:pPr>
    </w:p>
    <w:p w:rsidR="004B47C7" w:rsidRDefault="004B47C7" w:rsidP="00F328F5">
      <w:pPr>
        <w:spacing w:after="0" w:line="360" w:lineRule="auto"/>
        <w:jc w:val="both"/>
        <w:rPr>
          <w:rFonts w:ascii="Times New Roman" w:hAnsi="Times New Roman" w:cs="Times New Roman"/>
          <w:sz w:val="24"/>
          <w:szCs w:val="28"/>
        </w:rPr>
      </w:pPr>
    </w:p>
    <w:p w:rsidR="004B47C7" w:rsidRDefault="004B47C7" w:rsidP="00F328F5">
      <w:pPr>
        <w:spacing w:after="0" w:line="360" w:lineRule="auto"/>
        <w:jc w:val="both"/>
        <w:rPr>
          <w:rFonts w:ascii="Times New Roman" w:hAnsi="Times New Roman" w:cs="Times New Roman"/>
          <w:sz w:val="24"/>
          <w:szCs w:val="28"/>
        </w:rPr>
      </w:pPr>
    </w:p>
    <w:p w:rsidR="004B47C7" w:rsidRDefault="004B47C7" w:rsidP="00F328F5">
      <w:pPr>
        <w:spacing w:after="0" w:line="360" w:lineRule="auto"/>
        <w:jc w:val="both"/>
        <w:rPr>
          <w:rFonts w:ascii="Times New Roman" w:hAnsi="Times New Roman" w:cs="Times New Roman"/>
          <w:sz w:val="24"/>
          <w:szCs w:val="28"/>
        </w:rPr>
      </w:pPr>
    </w:p>
    <w:p w:rsidR="004B47C7" w:rsidRDefault="004B47C7" w:rsidP="00F328F5">
      <w:pPr>
        <w:spacing w:after="0" w:line="360" w:lineRule="auto"/>
        <w:jc w:val="both"/>
        <w:rPr>
          <w:rFonts w:ascii="Times New Roman" w:hAnsi="Times New Roman" w:cs="Times New Roman"/>
          <w:sz w:val="24"/>
          <w:szCs w:val="28"/>
        </w:rPr>
      </w:pPr>
    </w:p>
    <w:p w:rsidR="004B47C7" w:rsidRDefault="004B47C7" w:rsidP="00F328F5">
      <w:pPr>
        <w:spacing w:after="0" w:line="360" w:lineRule="auto"/>
        <w:jc w:val="both"/>
        <w:rPr>
          <w:rFonts w:ascii="Times New Roman" w:hAnsi="Times New Roman" w:cs="Times New Roman"/>
          <w:sz w:val="24"/>
          <w:szCs w:val="28"/>
        </w:rPr>
      </w:pPr>
    </w:p>
    <w:p w:rsidR="004B47C7" w:rsidRDefault="004B47C7" w:rsidP="00F328F5">
      <w:pPr>
        <w:spacing w:after="0" w:line="360" w:lineRule="auto"/>
        <w:jc w:val="both"/>
        <w:rPr>
          <w:rFonts w:ascii="Times New Roman" w:hAnsi="Times New Roman" w:cs="Times New Roman"/>
          <w:sz w:val="24"/>
          <w:szCs w:val="28"/>
        </w:rPr>
      </w:pPr>
    </w:p>
    <w:p w:rsidR="004B47C7" w:rsidRDefault="004B47C7" w:rsidP="00F328F5">
      <w:pPr>
        <w:spacing w:after="0" w:line="360" w:lineRule="auto"/>
        <w:jc w:val="both"/>
        <w:rPr>
          <w:rFonts w:ascii="Times New Roman" w:hAnsi="Times New Roman" w:cs="Times New Roman"/>
          <w:sz w:val="24"/>
          <w:szCs w:val="28"/>
        </w:rPr>
      </w:pPr>
    </w:p>
    <w:p w:rsidR="004B47C7" w:rsidRDefault="004B47C7" w:rsidP="00F328F5">
      <w:pPr>
        <w:spacing w:after="0" w:line="360" w:lineRule="auto"/>
        <w:jc w:val="both"/>
        <w:rPr>
          <w:rFonts w:ascii="Times New Roman" w:hAnsi="Times New Roman" w:cs="Times New Roman"/>
          <w:sz w:val="24"/>
          <w:szCs w:val="28"/>
        </w:rPr>
      </w:pPr>
    </w:p>
    <w:p w:rsidR="004B47C7" w:rsidRDefault="004B47C7" w:rsidP="00F328F5">
      <w:pPr>
        <w:spacing w:after="0" w:line="360" w:lineRule="auto"/>
        <w:jc w:val="both"/>
        <w:rPr>
          <w:rFonts w:ascii="Times New Roman" w:hAnsi="Times New Roman" w:cs="Times New Roman"/>
          <w:sz w:val="24"/>
          <w:szCs w:val="28"/>
        </w:rPr>
      </w:pPr>
    </w:p>
    <w:p w:rsidR="004B47C7" w:rsidRDefault="004B47C7" w:rsidP="00F328F5">
      <w:pPr>
        <w:spacing w:after="0" w:line="360" w:lineRule="auto"/>
        <w:jc w:val="both"/>
        <w:rPr>
          <w:rFonts w:ascii="Times New Roman" w:hAnsi="Times New Roman" w:cs="Times New Roman"/>
          <w:sz w:val="24"/>
          <w:szCs w:val="28"/>
        </w:rPr>
      </w:pPr>
    </w:p>
    <w:p w:rsidR="004B47C7" w:rsidRDefault="004B47C7" w:rsidP="00F328F5">
      <w:pPr>
        <w:spacing w:after="0" w:line="360" w:lineRule="auto"/>
        <w:jc w:val="both"/>
        <w:rPr>
          <w:rFonts w:ascii="Times New Roman" w:hAnsi="Times New Roman" w:cs="Times New Roman"/>
          <w:sz w:val="24"/>
          <w:szCs w:val="28"/>
        </w:rPr>
      </w:pPr>
    </w:p>
    <w:p w:rsidR="004B47C7" w:rsidRDefault="004B47C7" w:rsidP="00F328F5">
      <w:pPr>
        <w:spacing w:after="0" w:line="360" w:lineRule="auto"/>
        <w:jc w:val="both"/>
        <w:rPr>
          <w:rFonts w:ascii="Times New Roman" w:hAnsi="Times New Roman" w:cs="Times New Roman"/>
          <w:sz w:val="24"/>
          <w:szCs w:val="28"/>
        </w:rPr>
      </w:pPr>
    </w:p>
    <w:p w:rsidR="005B4FFD" w:rsidRDefault="005B4FFD" w:rsidP="00F328F5">
      <w:pPr>
        <w:spacing w:after="0" w:line="360" w:lineRule="auto"/>
        <w:jc w:val="both"/>
        <w:rPr>
          <w:rFonts w:ascii="Times New Roman" w:hAnsi="Times New Roman" w:cs="Times New Roman"/>
          <w:sz w:val="24"/>
          <w:szCs w:val="28"/>
        </w:rPr>
      </w:pPr>
    </w:p>
    <w:p w:rsidR="005B4FFD" w:rsidRDefault="005B4FFD" w:rsidP="00F328F5">
      <w:pPr>
        <w:spacing w:after="0" w:line="360" w:lineRule="auto"/>
        <w:jc w:val="both"/>
        <w:rPr>
          <w:rFonts w:ascii="Times New Roman" w:hAnsi="Times New Roman" w:cs="Times New Roman"/>
          <w:sz w:val="24"/>
          <w:szCs w:val="28"/>
        </w:rPr>
      </w:pPr>
    </w:p>
    <w:p w:rsidR="005B4FFD" w:rsidRDefault="005B4FFD" w:rsidP="00F328F5">
      <w:pPr>
        <w:spacing w:after="0" w:line="360" w:lineRule="auto"/>
        <w:jc w:val="both"/>
        <w:rPr>
          <w:rFonts w:ascii="Times New Roman" w:hAnsi="Times New Roman" w:cs="Times New Roman"/>
          <w:sz w:val="24"/>
          <w:szCs w:val="28"/>
        </w:rPr>
      </w:pPr>
    </w:p>
    <w:p w:rsidR="005B4FFD" w:rsidRPr="00B53B78" w:rsidRDefault="005B4FFD" w:rsidP="005B4FFD">
      <w:pPr>
        <w:spacing w:after="0" w:line="360" w:lineRule="auto"/>
        <w:rPr>
          <w:rFonts w:ascii="Times New Roman" w:hAnsi="Times New Roman" w:cs="Times New Roman"/>
          <w:sz w:val="24"/>
          <w:szCs w:val="24"/>
        </w:rPr>
      </w:pPr>
      <w:r>
        <w:rPr>
          <w:rFonts w:ascii="Times New Roman" w:hAnsi="Times New Roman" w:cs="Times New Roman"/>
          <w:b/>
          <w:sz w:val="28"/>
          <w:szCs w:val="28"/>
        </w:rPr>
        <w:lastRenderedPageBreak/>
        <w:t xml:space="preserve">2.1 </w:t>
      </w:r>
      <w:r w:rsidRPr="00B8054F">
        <w:rPr>
          <w:rFonts w:ascii="Times New Roman" w:hAnsi="Times New Roman" w:cs="Times New Roman"/>
          <w:b/>
          <w:sz w:val="28"/>
          <w:szCs w:val="28"/>
        </w:rPr>
        <w:t>LITERATURE REVIEW</w:t>
      </w:r>
    </w:p>
    <w:p w:rsidR="005B4FFD" w:rsidRPr="003D6DB8" w:rsidRDefault="005B4FFD" w:rsidP="005B4FFD">
      <w:pPr>
        <w:spacing w:line="360" w:lineRule="auto"/>
        <w:jc w:val="both"/>
        <w:rPr>
          <w:rFonts w:ascii="Times New Roman" w:hAnsi="Times New Roman" w:cs="Times New Roman"/>
          <w:b/>
          <w:sz w:val="24"/>
          <w:szCs w:val="24"/>
        </w:rPr>
      </w:pPr>
      <w:r>
        <w:rPr>
          <w:rFonts w:ascii="Times New Roman" w:hAnsi="Times New Roman" w:cs="Times New Roman"/>
          <w:b/>
          <w:sz w:val="24"/>
          <w:szCs w:val="24"/>
        </w:rPr>
        <w:t>Ebru Yazgan</w:t>
      </w:r>
      <w:r w:rsidRPr="00C45705">
        <w:rPr>
          <w:rFonts w:ascii="Times New Roman" w:hAnsi="Times New Roman" w:cs="Times New Roman"/>
          <w:b/>
          <w:sz w:val="24"/>
          <w:szCs w:val="24"/>
        </w:rPr>
        <w:t>,</w:t>
      </w:r>
      <w:r>
        <w:rPr>
          <w:rFonts w:ascii="Times New Roman" w:hAnsi="Times New Roman" w:cs="Times New Roman"/>
          <w:b/>
          <w:sz w:val="24"/>
          <w:szCs w:val="24"/>
        </w:rPr>
        <w:t xml:space="preserve"> </w:t>
      </w:r>
      <w:r w:rsidRPr="00C45705">
        <w:rPr>
          <w:rFonts w:ascii="Times New Roman" w:hAnsi="Times New Roman" w:cs="Times New Roman"/>
          <w:b/>
          <w:sz w:val="24"/>
          <w:szCs w:val="24"/>
        </w:rPr>
        <w:t>2018</w:t>
      </w:r>
      <w:r w:rsidR="003D6DB8">
        <w:rPr>
          <w:rFonts w:ascii="Times New Roman" w:hAnsi="Times New Roman" w:cs="Times New Roman"/>
          <w:b/>
          <w:sz w:val="24"/>
          <w:szCs w:val="24"/>
        </w:rPr>
        <w:t xml:space="preserve"> </w:t>
      </w:r>
      <w:r w:rsidRPr="00B53B78">
        <w:rPr>
          <w:rFonts w:ascii="Times New Roman" w:hAnsi="Times New Roman" w:cs="Times New Roman"/>
          <w:sz w:val="24"/>
          <w:szCs w:val="24"/>
        </w:rPr>
        <w:t>This study suggests holistic framework for operating environment system of aircraft upkeep technicians (AMTs) inside two respects which includes human performance (ergonomics) and corporate overall performance (sustainability). The secondary cause of this system is to develop human danger taxonomy via determining the factors affecting each human and work by way of taking ergonomic aspects in aviation. Human danger elements may be considered or general as factors that reason human error. This might also result in the best manner to dealing with human danger thing thru minimizing human-based errors. Personality, dangerous attitudes, individual characteristics, bodily/mental situation of AMTs and corporate social obligation elements are human-related threat variables in this have a look at. The dangers and blunders can be reduced via spotting those factors and revealing their relation to ergonomic layout.</w:t>
      </w:r>
    </w:p>
    <w:p w:rsidR="005B4FFD" w:rsidRDefault="005B4FFD" w:rsidP="005B4FFD">
      <w:pPr>
        <w:spacing w:line="360" w:lineRule="auto"/>
        <w:jc w:val="both"/>
        <w:rPr>
          <w:rFonts w:ascii="Times New Roman" w:hAnsi="Times New Roman" w:cs="Times New Roman"/>
          <w:sz w:val="24"/>
          <w:szCs w:val="24"/>
        </w:rPr>
      </w:pPr>
      <w:r w:rsidRPr="005420A2">
        <w:rPr>
          <w:rFonts w:ascii="Times New Roman" w:hAnsi="Times New Roman" w:cs="Times New Roman"/>
          <w:b/>
          <w:sz w:val="24"/>
          <w:szCs w:val="24"/>
        </w:rPr>
        <w:t>Yan-KaiF</w:t>
      </w:r>
      <w:r>
        <w:rPr>
          <w:rFonts w:ascii="Times New Roman" w:hAnsi="Times New Roman" w:cs="Times New Roman"/>
          <w:b/>
          <w:sz w:val="24"/>
          <w:szCs w:val="24"/>
        </w:rPr>
        <w:t xml:space="preserve">u </w:t>
      </w:r>
      <w:r w:rsidRPr="005420A2">
        <w:rPr>
          <w:rFonts w:ascii="Times New Roman" w:hAnsi="Times New Roman" w:cs="Times New Roman"/>
          <w:b/>
          <w:sz w:val="24"/>
          <w:szCs w:val="24"/>
        </w:rPr>
        <w:t>Tsung-LungChanb 2014</w:t>
      </w:r>
      <w:r w:rsidR="003D6DB8">
        <w:rPr>
          <w:rFonts w:ascii="Times New Roman" w:hAnsi="Times New Roman" w:cs="Times New Roman"/>
          <w:b/>
          <w:sz w:val="24"/>
          <w:szCs w:val="24"/>
        </w:rPr>
        <w:t xml:space="preserve"> </w:t>
      </w:r>
      <w:r w:rsidRPr="00B53B78">
        <w:rPr>
          <w:rFonts w:ascii="Times New Roman" w:hAnsi="Times New Roman" w:cs="Times New Roman"/>
          <w:sz w:val="24"/>
          <w:szCs w:val="24"/>
        </w:rPr>
        <w:t>The</w:t>
      </w:r>
      <w:r>
        <w:rPr>
          <w:rFonts w:ascii="Times New Roman" w:hAnsi="Times New Roman" w:cs="Times New Roman"/>
          <w:sz w:val="24"/>
          <w:szCs w:val="24"/>
        </w:rPr>
        <w:t>y</w:t>
      </w:r>
      <w:r w:rsidRPr="00B53B78">
        <w:rPr>
          <w:rFonts w:ascii="Times New Roman" w:hAnsi="Times New Roman" w:cs="Times New Roman"/>
          <w:sz w:val="24"/>
          <w:szCs w:val="24"/>
        </w:rPr>
        <w:t xml:space="preserve"> have a look at outcomes confirmed that Taipei Songshan Airport's fashionable control gadgets believed that ‘Safety Supervision’, ‘Safety-orientated Working Environment’ and ‘System of Incentives and Penalties’ should be taken into consideration implementation priorities to improve standard perfor</w:t>
      </w:r>
      <w:r>
        <w:rPr>
          <w:rFonts w:ascii="Times New Roman" w:hAnsi="Times New Roman" w:cs="Times New Roman"/>
          <w:sz w:val="24"/>
          <w:szCs w:val="24"/>
        </w:rPr>
        <w:t>mance inside the airport organiz</w:t>
      </w:r>
      <w:r w:rsidRPr="00B53B78">
        <w:rPr>
          <w:rFonts w:ascii="Times New Roman" w:hAnsi="Times New Roman" w:cs="Times New Roman"/>
          <w:sz w:val="24"/>
          <w:szCs w:val="24"/>
        </w:rPr>
        <w:t>ational safety subculture. In addition, the ANOVA outcomes revealed massive variations some of the airport's management gadgets with recognize no longer simplest to the private dimension, such as ‘Safety Values’, ‘Safety Evaluation Standards’ and ‘Safety Management Updates’, however additionally to the situational measurement, consisting of ‘Safety Communication and Commitment’ and ‘Injury Rate’.</w:t>
      </w:r>
    </w:p>
    <w:p w:rsidR="005B4FFD" w:rsidRPr="00B53B78" w:rsidRDefault="005B4FFD" w:rsidP="005B4FFD">
      <w:pPr>
        <w:spacing w:line="360" w:lineRule="auto"/>
        <w:jc w:val="both"/>
        <w:rPr>
          <w:rFonts w:ascii="Times New Roman" w:hAnsi="Times New Roman" w:cs="Times New Roman"/>
          <w:sz w:val="24"/>
          <w:szCs w:val="24"/>
        </w:rPr>
      </w:pPr>
      <w:r w:rsidRPr="005420A2">
        <w:rPr>
          <w:rFonts w:ascii="Times New Roman" w:hAnsi="Times New Roman" w:cs="Times New Roman"/>
          <w:b/>
          <w:sz w:val="24"/>
          <w:szCs w:val="24"/>
        </w:rPr>
        <w:t>Shoeb Ahmad, 2015</w:t>
      </w:r>
      <w:r w:rsidR="003D6DB8">
        <w:rPr>
          <w:rFonts w:ascii="Times New Roman" w:hAnsi="Times New Roman" w:cs="Times New Roman"/>
          <w:b/>
          <w:sz w:val="24"/>
          <w:szCs w:val="24"/>
        </w:rPr>
        <w:t xml:space="preserve"> </w:t>
      </w:r>
      <w:r w:rsidRPr="00B53B78">
        <w:rPr>
          <w:rFonts w:ascii="Times New Roman" w:hAnsi="Times New Roman" w:cs="Times New Roman"/>
          <w:sz w:val="24"/>
          <w:szCs w:val="24"/>
        </w:rPr>
        <w:t>As the corporate world is going global, the business is experiencing a shift from a conventional financial structure to a modern capacity-based economy which is ready to explore green economic facets of business. The paper largely focuses upon the various Green Human Resource Practices pursued by the organizations all over the world and, explains the simplified meaning of GHRM. The study also adds to the extant literature by discussing future direction of some GHRM functions. Finally, the paper suggests some potentially prolific HR initiatives for Green organizations.</w:t>
      </w:r>
    </w:p>
    <w:p w:rsidR="005B4FFD" w:rsidRDefault="005B4FFD" w:rsidP="005B4FFD">
      <w:pPr>
        <w:spacing w:line="360" w:lineRule="auto"/>
        <w:jc w:val="both"/>
        <w:rPr>
          <w:rFonts w:ascii="Times New Roman" w:hAnsi="Times New Roman" w:cs="Times New Roman"/>
          <w:sz w:val="24"/>
          <w:szCs w:val="24"/>
        </w:rPr>
      </w:pPr>
      <w:r w:rsidRPr="005420A2">
        <w:rPr>
          <w:rFonts w:ascii="Times New Roman" w:hAnsi="Times New Roman" w:cs="Times New Roman"/>
          <w:b/>
          <w:sz w:val="24"/>
          <w:szCs w:val="24"/>
        </w:rPr>
        <w:lastRenderedPageBreak/>
        <w:t>Sarah Leidner, Denise Baden, Melanie J. Ashleigh, 2019</w:t>
      </w:r>
      <w:r w:rsidR="003D6DB8">
        <w:rPr>
          <w:rFonts w:ascii="Times New Roman" w:hAnsi="Times New Roman" w:cs="Times New Roman"/>
          <w:b/>
          <w:sz w:val="24"/>
          <w:szCs w:val="24"/>
        </w:rPr>
        <w:t xml:space="preserve"> </w:t>
      </w:r>
      <w:r w:rsidRPr="00B53B78">
        <w:rPr>
          <w:rFonts w:ascii="Times New Roman" w:hAnsi="Times New Roman" w:cs="Times New Roman"/>
          <w:sz w:val="24"/>
          <w:szCs w:val="24"/>
        </w:rPr>
        <w:t>This study explores the position of sustainability advocates, who are leaders and bosses in pursuit in their firm’s environmental agenda, inside the layout and delivery of GHRM rules, conversation, recruitment and choice, environmental training, rewards and incentives. The study determined that GHRM practices aren't in themselves peripheral, intermediate or embedded, but formed by contextual situations. Sustainability advocates’ intentions do now not appear to suit GHRM coverage layout, ie. They are tryin</w:t>
      </w:r>
      <w:r>
        <w:rPr>
          <w:rFonts w:ascii="Times New Roman" w:hAnsi="Times New Roman" w:cs="Times New Roman"/>
          <w:sz w:val="24"/>
          <w:szCs w:val="24"/>
        </w:rPr>
        <w:t>g to elicit value-based behaviou</w:t>
      </w:r>
      <w:r w:rsidRPr="00B53B78">
        <w:rPr>
          <w:rFonts w:ascii="Times New Roman" w:hAnsi="Times New Roman" w:cs="Times New Roman"/>
          <w:sz w:val="24"/>
          <w:szCs w:val="24"/>
        </w:rPr>
        <w:t>rs by means of the usage of self-interest-based approaches, leading to misalignments between the attitudes and behaviours guidelines try to elicit, and the form of behaviours they elicit in practice.</w:t>
      </w:r>
    </w:p>
    <w:p w:rsidR="005B4FFD" w:rsidRPr="003D6DB8" w:rsidRDefault="005B4FFD" w:rsidP="005B4FFD">
      <w:pPr>
        <w:spacing w:line="360" w:lineRule="auto"/>
        <w:jc w:val="both"/>
        <w:rPr>
          <w:rFonts w:ascii="Times New Roman" w:hAnsi="Times New Roman" w:cs="Times New Roman"/>
          <w:b/>
          <w:sz w:val="24"/>
          <w:szCs w:val="24"/>
        </w:rPr>
      </w:pPr>
      <w:r w:rsidRPr="005420A2">
        <w:rPr>
          <w:rFonts w:ascii="Times New Roman" w:hAnsi="Times New Roman" w:cs="Times New Roman"/>
          <w:b/>
          <w:sz w:val="24"/>
          <w:szCs w:val="24"/>
        </w:rPr>
        <w:t>Kuan-Siew Khor, Ramayah Thurasamy, Noor Hazlina Ahmad, 2015</w:t>
      </w:r>
      <w:r w:rsidR="003D6DB8">
        <w:rPr>
          <w:rFonts w:ascii="Times New Roman" w:hAnsi="Times New Roman" w:cs="Times New Roman"/>
          <w:b/>
          <w:sz w:val="24"/>
          <w:szCs w:val="24"/>
        </w:rPr>
        <w:t xml:space="preserve"> </w:t>
      </w:r>
      <w:r w:rsidRPr="00B53B78">
        <w:rPr>
          <w:rFonts w:ascii="Times New Roman" w:hAnsi="Times New Roman" w:cs="Times New Roman"/>
          <w:sz w:val="24"/>
          <w:szCs w:val="24"/>
        </w:rPr>
        <w:t>Emergent enterprise models are searching for to take advantage of recent marketplace mechanisms driven by way of technological adjustments, especially those related to the production and transport of clean or sustainable power. The study substantiates this type of framework by means of detailing the nascent algae-primarily based bio-fuel enterprise that caters to the aviation quarter whilst arguing that companies inside the electricity industry can end up a next-exercise platform that drive a 6</w:t>
      </w:r>
      <w:r w:rsidRPr="00B53B78">
        <w:rPr>
          <w:rFonts w:ascii="Times New Roman" w:hAnsi="Times New Roman" w:cs="Times New Roman"/>
          <w:sz w:val="24"/>
          <w:szCs w:val="24"/>
          <w:vertAlign w:val="superscript"/>
        </w:rPr>
        <w:t>th</w:t>
      </w:r>
      <w:r w:rsidRPr="00B53B78">
        <w:rPr>
          <w:rFonts w:ascii="Times New Roman" w:hAnsi="Times New Roman" w:cs="Times New Roman"/>
          <w:sz w:val="24"/>
          <w:szCs w:val="24"/>
        </w:rPr>
        <w:t xml:space="preserve"> wave of innovation. The framework starts with 3 basic enablers, innovation, flexibility, and sustainability, and explains how fee from renewable strength technologies may be created and captured sustainably and innovatively with new market mechanisms carried out with the aid of firms with green enterprise models.</w:t>
      </w:r>
    </w:p>
    <w:p w:rsidR="005B4FFD" w:rsidRPr="00E82C85" w:rsidRDefault="005B4FFD" w:rsidP="005B4FFD">
      <w:pPr>
        <w:spacing w:line="360" w:lineRule="auto"/>
        <w:jc w:val="both"/>
        <w:rPr>
          <w:rFonts w:ascii="Times New Roman" w:hAnsi="Times New Roman" w:cs="Times New Roman"/>
          <w:sz w:val="24"/>
          <w:szCs w:val="24"/>
        </w:rPr>
      </w:pPr>
      <w:r w:rsidRPr="00E82C85">
        <w:rPr>
          <w:rFonts w:ascii="Times New Roman" w:hAnsi="Times New Roman" w:cs="Times New Roman"/>
          <w:b/>
          <w:sz w:val="24"/>
          <w:szCs w:val="24"/>
        </w:rPr>
        <w:t>Guerci, Longoni and Luzzini (2016)</w:t>
      </w:r>
      <w:r w:rsidRPr="00E82C85">
        <w:rPr>
          <w:rFonts w:ascii="Times New Roman" w:hAnsi="Times New Roman" w:cs="Times New Roman"/>
          <w:sz w:val="24"/>
          <w:szCs w:val="24"/>
        </w:rPr>
        <w:t xml:space="preserve"> In the process of Environment Management, all dimensions of Green Human Resource Management practices are to be considered while recruit</w:t>
      </w:r>
      <w:r>
        <w:rPr>
          <w:rFonts w:ascii="Times New Roman" w:hAnsi="Times New Roman" w:cs="Times New Roman"/>
          <w:sz w:val="24"/>
          <w:szCs w:val="24"/>
        </w:rPr>
        <w:t>ing new employees to the organiz</w:t>
      </w:r>
      <w:r w:rsidRPr="00E82C85">
        <w:rPr>
          <w:rFonts w:ascii="Times New Roman" w:hAnsi="Times New Roman" w:cs="Times New Roman"/>
          <w:sz w:val="24"/>
          <w:szCs w:val="24"/>
        </w:rPr>
        <w:t>ation. Their sensitivity to environmental issues and awareness on</w:t>
      </w:r>
      <w:r>
        <w:rPr>
          <w:rFonts w:ascii="Times New Roman" w:hAnsi="Times New Roman" w:cs="Times New Roman"/>
          <w:sz w:val="24"/>
          <w:szCs w:val="24"/>
        </w:rPr>
        <w:t xml:space="preserve"> sustainability enable them to have a better vision and idea about the organization’s </w:t>
      </w:r>
      <w:r w:rsidRPr="00E82C85">
        <w:rPr>
          <w:rFonts w:ascii="Times New Roman" w:hAnsi="Times New Roman" w:cs="Times New Roman"/>
          <w:sz w:val="24"/>
          <w:szCs w:val="24"/>
        </w:rPr>
        <w:t xml:space="preserve">sustainable culture.  Evaluation of employee  performance  must  be  done  based  on  their  green  behaviour  and  contributions  to  the environment. It is associated with the environmental performance and sustainability </w:t>
      </w:r>
      <w:r>
        <w:rPr>
          <w:rFonts w:ascii="Times New Roman" w:hAnsi="Times New Roman" w:cs="Times New Roman"/>
          <w:sz w:val="24"/>
          <w:szCs w:val="24"/>
        </w:rPr>
        <w:t>of all employees and the organiz</w:t>
      </w:r>
      <w:r w:rsidRPr="00E82C85">
        <w:rPr>
          <w:rFonts w:ascii="Times New Roman" w:hAnsi="Times New Roman" w:cs="Times New Roman"/>
          <w:sz w:val="24"/>
          <w:szCs w:val="24"/>
        </w:rPr>
        <w:t xml:space="preserve">ation as a whole. </w:t>
      </w:r>
    </w:p>
    <w:p w:rsidR="005B4FFD" w:rsidRDefault="005B4FFD" w:rsidP="005B4FFD">
      <w:p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Tanget</w:t>
      </w:r>
      <w:r w:rsidRPr="00E82C85">
        <w:rPr>
          <w:rFonts w:ascii="Times New Roman" w:hAnsi="Times New Roman" w:cs="Times New Roman"/>
          <w:b/>
          <w:sz w:val="24"/>
          <w:szCs w:val="24"/>
        </w:rPr>
        <w:t>al.  (2018)</w:t>
      </w:r>
      <w:r w:rsidRPr="00E82C85">
        <w:rPr>
          <w:rFonts w:ascii="Times New Roman" w:hAnsi="Times New Roman" w:cs="Times New Roman"/>
          <w:sz w:val="24"/>
          <w:szCs w:val="24"/>
        </w:rPr>
        <w:t xml:space="preserve">  in  their  article  identified,  green  human  resource  management  has  a multidimensional  nature  consisting  diverse  best  practices.  The  best  practices  in  green  human resource  management  resemble  the  Ability–Motivation–Opportunity  model  which  sugges</w:t>
      </w:r>
      <w:r>
        <w:rPr>
          <w:rFonts w:ascii="Times New Roman" w:hAnsi="Times New Roman" w:cs="Times New Roman"/>
          <w:sz w:val="24"/>
          <w:szCs w:val="24"/>
        </w:rPr>
        <w:t>ts  the enhancement  of  organiz</w:t>
      </w:r>
      <w:r w:rsidRPr="00E82C85">
        <w:rPr>
          <w:rFonts w:ascii="Times New Roman" w:hAnsi="Times New Roman" w:cs="Times New Roman"/>
          <w:sz w:val="24"/>
          <w:szCs w:val="24"/>
        </w:rPr>
        <w:t>ational  performance by  increasing  employees’  abilities,  motivations  and opportunities. Achieving environmental sustainability by increasing employees’ abilities,  attracting and  training  employees  on  environmental  skills,  motivations,  rewarding  employees  for  their environmental  achievements,  performance  appraisals  based  on  contributions  addressing environmental  issues  and  opportunities,  communication  of  ideas  to  enable  environmental sustainability.</w:t>
      </w:r>
    </w:p>
    <w:p w:rsidR="003D6DB8" w:rsidRDefault="003D6DB8" w:rsidP="005B4FFD">
      <w:pPr>
        <w:spacing w:line="360" w:lineRule="auto"/>
        <w:jc w:val="both"/>
        <w:rPr>
          <w:rFonts w:ascii="Times New Roman" w:hAnsi="Times New Roman" w:cs="Times New Roman"/>
          <w:sz w:val="24"/>
          <w:szCs w:val="24"/>
        </w:rPr>
      </w:pPr>
    </w:p>
    <w:p w:rsidR="003D6DB8" w:rsidRDefault="003D6DB8" w:rsidP="005B4FFD">
      <w:pPr>
        <w:spacing w:line="360" w:lineRule="auto"/>
        <w:jc w:val="both"/>
        <w:rPr>
          <w:rFonts w:ascii="Times New Roman" w:hAnsi="Times New Roman" w:cs="Times New Roman"/>
          <w:sz w:val="24"/>
          <w:szCs w:val="24"/>
        </w:rPr>
      </w:pPr>
    </w:p>
    <w:p w:rsidR="004B47C7" w:rsidRDefault="004B47C7" w:rsidP="005B4FFD">
      <w:pPr>
        <w:spacing w:line="360" w:lineRule="auto"/>
        <w:jc w:val="both"/>
        <w:rPr>
          <w:rFonts w:ascii="Times New Roman" w:hAnsi="Times New Roman" w:cs="Times New Roman"/>
          <w:sz w:val="24"/>
          <w:szCs w:val="24"/>
        </w:rPr>
      </w:pPr>
    </w:p>
    <w:p w:rsidR="004B47C7" w:rsidRDefault="004B47C7" w:rsidP="005B4FFD">
      <w:pPr>
        <w:spacing w:line="360" w:lineRule="auto"/>
        <w:jc w:val="both"/>
        <w:rPr>
          <w:rFonts w:ascii="Times New Roman" w:hAnsi="Times New Roman" w:cs="Times New Roman"/>
          <w:sz w:val="24"/>
          <w:szCs w:val="24"/>
        </w:rPr>
      </w:pPr>
    </w:p>
    <w:p w:rsidR="004B47C7" w:rsidRDefault="004B47C7" w:rsidP="005B4FFD">
      <w:pPr>
        <w:spacing w:line="360" w:lineRule="auto"/>
        <w:jc w:val="both"/>
        <w:rPr>
          <w:rFonts w:ascii="Times New Roman" w:hAnsi="Times New Roman" w:cs="Times New Roman"/>
          <w:sz w:val="24"/>
          <w:szCs w:val="24"/>
        </w:rPr>
      </w:pPr>
    </w:p>
    <w:p w:rsidR="004B47C7" w:rsidRDefault="004B47C7" w:rsidP="005B4FFD">
      <w:pPr>
        <w:spacing w:line="360" w:lineRule="auto"/>
        <w:jc w:val="both"/>
        <w:rPr>
          <w:rFonts w:ascii="Times New Roman" w:hAnsi="Times New Roman" w:cs="Times New Roman"/>
          <w:sz w:val="24"/>
          <w:szCs w:val="24"/>
        </w:rPr>
      </w:pPr>
    </w:p>
    <w:p w:rsidR="004B47C7" w:rsidRDefault="004B47C7" w:rsidP="005B4FFD">
      <w:pPr>
        <w:spacing w:line="360" w:lineRule="auto"/>
        <w:jc w:val="both"/>
        <w:rPr>
          <w:rFonts w:ascii="Times New Roman" w:hAnsi="Times New Roman" w:cs="Times New Roman"/>
          <w:sz w:val="24"/>
          <w:szCs w:val="24"/>
        </w:rPr>
      </w:pPr>
    </w:p>
    <w:p w:rsidR="004B47C7" w:rsidRDefault="004B47C7" w:rsidP="005B4FFD">
      <w:pPr>
        <w:spacing w:line="360" w:lineRule="auto"/>
        <w:jc w:val="both"/>
        <w:rPr>
          <w:rFonts w:ascii="Times New Roman" w:hAnsi="Times New Roman" w:cs="Times New Roman"/>
          <w:sz w:val="24"/>
          <w:szCs w:val="24"/>
        </w:rPr>
      </w:pPr>
    </w:p>
    <w:p w:rsidR="004B47C7" w:rsidRDefault="004B47C7" w:rsidP="005B4FFD">
      <w:pPr>
        <w:spacing w:line="360" w:lineRule="auto"/>
        <w:jc w:val="both"/>
        <w:rPr>
          <w:rFonts w:ascii="Times New Roman" w:hAnsi="Times New Roman" w:cs="Times New Roman"/>
          <w:sz w:val="24"/>
          <w:szCs w:val="24"/>
        </w:rPr>
      </w:pPr>
    </w:p>
    <w:p w:rsidR="004B47C7" w:rsidRDefault="004B47C7" w:rsidP="005B4FFD">
      <w:pPr>
        <w:spacing w:line="360" w:lineRule="auto"/>
        <w:jc w:val="both"/>
        <w:rPr>
          <w:rFonts w:ascii="Times New Roman" w:hAnsi="Times New Roman" w:cs="Times New Roman"/>
          <w:sz w:val="24"/>
          <w:szCs w:val="24"/>
        </w:rPr>
      </w:pPr>
    </w:p>
    <w:p w:rsidR="004B47C7" w:rsidRDefault="004B47C7" w:rsidP="005B4FFD">
      <w:pPr>
        <w:spacing w:line="360" w:lineRule="auto"/>
        <w:jc w:val="both"/>
        <w:rPr>
          <w:rFonts w:ascii="Times New Roman" w:hAnsi="Times New Roman" w:cs="Times New Roman"/>
          <w:sz w:val="24"/>
          <w:szCs w:val="24"/>
        </w:rPr>
      </w:pPr>
    </w:p>
    <w:p w:rsidR="004B47C7" w:rsidRDefault="004B47C7" w:rsidP="005B4FFD">
      <w:pPr>
        <w:spacing w:line="360" w:lineRule="auto"/>
        <w:jc w:val="both"/>
        <w:rPr>
          <w:rFonts w:ascii="Times New Roman" w:hAnsi="Times New Roman" w:cs="Times New Roman"/>
          <w:sz w:val="24"/>
          <w:szCs w:val="24"/>
        </w:rPr>
      </w:pPr>
    </w:p>
    <w:p w:rsidR="004B47C7" w:rsidRDefault="004B47C7" w:rsidP="005B4FFD">
      <w:pPr>
        <w:spacing w:line="360" w:lineRule="auto"/>
        <w:jc w:val="both"/>
        <w:rPr>
          <w:rFonts w:ascii="Times New Roman" w:hAnsi="Times New Roman" w:cs="Times New Roman"/>
          <w:sz w:val="24"/>
          <w:szCs w:val="24"/>
        </w:rPr>
      </w:pPr>
    </w:p>
    <w:p w:rsidR="003D6DB8" w:rsidRDefault="003D6DB8" w:rsidP="005B4FFD">
      <w:pPr>
        <w:spacing w:line="360" w:lineRule="auto"/>
        <w:jc w:val="both"/>
        <w:rPr>
          <w:rFonts w:ascii="Times New Roman" w:hAnsi="Times New Roman" w:cs="Times New Roman"/>
          <w:sz w:val="24"/>
          <w:szCs w:val="24"/>
        </w:rPr>
      </w:pPr>
    </w:p>
    <w:p w:rsidR="005B4FFD" w:rsidRPr="003D6DB8" w:rsidRDefault="00C36149" w:rsidP="005B4FFD">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2.2</w:t>
      </w:r>
      <w:r w:rsidR="003D6DB8" w:rsidRPr="003D6DB8">
        <w:rPr>
          <w:rFonts w:ascii="Times New Roman" w:hAnsi="Times New Roman" w:cs="Times New Roman"/>
          <w:b/>
          <w:sz w:val="28"/>
          <w:szCs w:val="28"/>
        </w:rPr>
        <w:t xml:space="preserve"> GREEN HUMAN RESOURCES MANAGEMENT</w:t>
      </w:r>
    </w:p>
    <w:p w:rsidR="005B4FFD" w:rsidRPr="00290180" w:rsidRDefault="005B4FFD" w:rsidP="005B4FFD">
      <w:pPr>
        <w:spacing w:after="0" w:line="360" w:lineRule="auto"/>
        <w:jc w:val="both"/>
        <w:rPr>
          <w:rFonts w:ascii="Times New Roman" w:hAnsi="Times New Roman" w:cs="Times New Roman"/>
          <w:b/>
          <w:sz w:val="24"/>
          <w:szCs w:val="24"/>
        </w:rPr>
      </w:pPr>
      <w:r w:rsidRPr="00290180">
        <w:rPr>
          <w:rFonts w:ascii="Times New Roman" w:hAnsi="Times New Roman" w:cs="Times New Roman"/>
          <w:b/>
          <w:sz w:val="24"/>
          <w:szCs w:val="24"/>
        </w:rPr>
        <w:t>Simple Green Human Resources Management Definition</w:t>
      </w:r>
    </w:p>
    <w:p w:rsidR="005B4FFD" w:rsidRDefault="005B4FFD" w:rsidP="005B4FFD">
      <w:pPr>
        <w:spacing w:after="0" w:line="360" w:lineRule="auto"/>
        <w:jc w:val="both"/>
        <w:rPr>
          <w:rFonts w:ascii="Times New Roman" w:hAnsi="Times New Roman" w:cs="Times New Roman"/>
          <w:sz w:val="24"/>
          <w:szCs w:val="24"/>
        </w:rPr>
      </w:pPr>
      <w:r w:rsidRPr="00290180">
        <w:rPr>
          <w:rFonts w:ascii="Times New Roman" w:hAnsi="Times New Roman" w:cs="Times New Roman"/>
          <w:sz w:val="24"/>
          <w:szCs w:val="24"/>
        </w:rPr>
        <w:t>Green Human Resources Management (GHRM) can be defined as a set of policies, practices, and systems that stimulate the green behavior of a company’s employees in order to create an environmentally sensitive, resource-efficient, and socially responsible organization.</w:t>
      </w:r>
    </w:p>
    <w:p w:rsidR="005B4FFD" w:rsidRDefault="005B4FFD" w:rsidP="005B4FFD">
      <w:pPr>
        <w:spacing w:after="0" w:line="360" w:lineRule="auto"/>
        <w:jc w:val="both"/>
        <w:rPr>
          <w:rFonts w:ascii="Times New Roman" w:hAnsi="Times New Roman" w:cs="Times New Roman"/>
          <w:sz w:val="24"/>
          <w:szCs w:val="24"/>
        </w:rPr>
      </w:pPr>
      <w:r w:rsidRPr="00A80B75">
        <w:rPr>
          <w:rFonts w:ascii="Times New Roman" w:hAnsi="Times New Roman" w:cs="Times New Roman"/>
          <w:sz w:val="24"/>
          <w:szCs w:val="24"/>
        </w:rPr>
        <w:t>The growing role of sustainable development in the development of a modern company’s competitive edge leads to the popularization of the question of how to incorporate ecological practices into the area of human resource policy – which is often referred to as Green Human Resources Management (HRM).”</w:t>
      </w:r>
    </w:p>
    <w:p w:rsidR="005B4FFD" w:rsidRDefault="005B4FFD" w:rsidP="005B4FFD">
      <w:pPr>
        <w:spacing w:after="0" w:line="360" w:lineRule="auto"/>
        <w:jc w:val="both"/>
        <w:rPr>
          <w:rFonts w:ascii="Times New Roman" w:hAnsi="Times New Roman" w:cs="Times New Roman"/>
          <w:b/>
          <w:sz w:val="24"/>
          <w:szCs w:val="24"/>
        </w:rPr>
      </w:pPr>
      <w:r w:rsidRPr="00A80B75">
        <w:rPr>
          <w:rFonts w:ascii="Times New Roman" w:hAnsi="Times New Roman" w:cs="Times New Roman"/>
          <w:b/>
          <w:sz w:val="24"/>
          <w:szCs w:val="24"/>
        </w:rPr>
        <w:t xml:space="preserve">Importance of Green Human Resource Management </w:t>
      </w:r>
    </w:p>
    <w:p w:rsidR="005B4FFD" w:rsidRPr="008A1E78" w:rsidRDefault="005B4FFD" w:rsidP="005B4FFD">
      <w:pPr>
        <w:spacing w:after="0" w:line="360" w:lineRule="auto"/>
        <w:jc w:val="both"/>
        <w:rPr>
          <w:rFonts w:ascii="Times New Roman" w:hAnsi="Times New Roman" w:cs="Times New Roman"/>
          <w:sz w:val="24"/>
          <w:szCs w:val="24"/>
        </w:rPr>
      </w:pPr>
      <w:r w:rsidRPr="008A1E78">
        <w:rPr>
          <w:rFonts w:ascii="Times New Roman" w:hAnsi="Times New Roman" w:cs="Times New Roman"/>
          <w:sz w:val="24"/>
          <w:szCs w:val="24"/>
        </w:rPr>
        <w:t xml:space="preserve">Sustainability strategies are growing fast within </w:t>
      </w:r>
      <w:r w:rsidR="003D6DB8" w:rsidRPr="008A1E78">
        <w:rPr>
          <w:rFonts w:ascii="Times New Roman" w:hAnsi="Times New Roman" w:cs="Times New Roman"/>
          <w:sz w:val="24"/>
          <w:szCs w:val="24"/>
        </w:rPr>
        <w:t>thousands</w:t>
      </w:r>
      <w:r w:rsidRPr="008A1E78">
        <w:rPr>
          <w:rFonts w:ascii="Times New Roman" w:hAnsi="Times New Roman" w:cs="Times New Roman"/>
          <w:sz w:val="24"/>
          <w:szCs w:val="24"/>
        </w:rPr>
        <w:t xml:space="preserve"> of companies nowadays as an answer to the challenges and catastrophes that climate change has brought, and increasingly threatens to bring into our world.</w:t>
      </w:r>
    </w:p>
    <w:p w:rsidR="005B4FFD" w:rsidRDefault="005B4FFD" w:rsidP="005B4FFD">
      <w:pPr>
        <w:spacing w:after="0" w:line="360" w:lineRule="auto"/>
        <w:jc w:val="both"/>
        <w:rPr>
          <w:rFonts w:ascii="Times New Roman" w:hAnsi="Times New Roman" w:cs="Times New Roman"/>
          <w:sz w:val="24"/>
          <w:szCs w:val="24"/>
        </w:rPr>
      </w:pPr>
      <w:r w:rsidRPr="008A1E78">
        <w:rPr>
          <w:rFonts w:ascii="Times New Roman" w:hAnsi="Times New Roman" w:cs="Times New Roman"/>
          <w:sz w:val="24"/>
          <w:szCs w:val="24"/>
        </w:rPr>
        <w:t>The private sector plays a fundamental role in the fight to stop climate change. For companies to succeed and move forward in their sustainability journey, a top-down approach is essential, as is the support of VPs and the senior management – including People and HR.</w:t>
      </w:r>
    </w:p>
    <w:p w:rsidR="005B4FFD" w:rsidRDefault="005B4FFD" w:rsidP="005B4FFD">
      <w:pPr>
        <w:spacing w:after="0" w:line="360" w:lineRule="auto"/>
        <w:jc w:val="both"/>
        <w:rPr>
          <w:rFonts w:ascii="Times New Roman" w:hAnsi="Times New Roman" w:cs="Times New Roman"/>
          <w:b/>
          <w:sz w:val="24"/>
          <w:szCs w:val="24"/>
        </w:rPr>
      </w:pPr>
      <w:r w:rsidRPr="00955DBC">
        <w:rPr>
          <w:rFonts w:ascii="Times New Roman" w:hAnsi="Times New Roman" w:cs="Times New Roman"/>
          <w:b/>
          <w:sz w:val="24"/>
          <w:szCs w:val="24"/>
        </w:rPr>
        <w:t>Practices and Policies of Green Human Resources Management</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Green Human Resources Management – Recruitment &amp; Job Design</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Green Human Resources Management starts even before getting new employees are hired.</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It goes all the way back to the process of designing or approving, together with other departments, job descriptions (JD) for the newcomers. And why does it matter?</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Because JDs that highlight tasks related to sustainability – or even job advertisements – shows companies have social and ecological concerns, ultimately improving a company’s employer branding proposition.</w:t>
      </w:r>
    </w:p>
    <w:p w:rsidR="005B4FFD" w:rsidRPr="00C80509" w:rsidRDefault="005B4FFD" w:rsidP="005B4FFD">
      <w:pPr>
        <w:spacing w:after="0" w:line="360" w:lineRule="auto"/>
        <w:jc w:val="both"/>
        <w:rPr>
          <w:rFonts w:ascii="Times New Roman" w:hAnsi="Times New Roman" w:cs="Times New Roman"/>
          <w:b/>
          <w:sz w:val="24"/>
          <w:szCs w:val="24"/>
        </w:rPr>
      </w:pPr>
      <w:r w:rsidRPr="00C80509">
        <w:rPr>
          <w:rFonts w:ascii="Times New Roman" w:hAnsi="Times New Roman" w:cs="Times New Roman"/>
          <w:b/>
          <w:sz w:val="24"/>
          <w:szCs w:val="24"/>
        </w:rPr>
        <w:t>Green Human Resources Management – Selection Methods</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 xml:space="preserve">After screening CV screenings, HR can make sure the next steps of the selection process will evaluate the candidates’ aptitude to have green behaviors. An ordinary question about climate change during an interview or a group dynamic that mixes a business case </w:t>
      </w:r>
      <w:r w:rsidRPr="00C80509">
        <w:rPr>
          <w:rFonts w:ascii="Times New Roman" w:hAnsi="Times New Roman" w:cs="Times New Roman"/>
          <w:sz w:val="24"/>
          <w:szCs w:val="24"/>
        </w:rPr>
        <w:lastRenderedPageBreak/>
        <w:t>with sustainability issues are two easy ways to understand someone’s degree of ecological awareness.</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Alternatively, asking for proof of some sort of sustainability training (even if online) and certificate can also the recruiter some time while allowing to draw some conclusions too.</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In the end, a green score can also be given to each candidate and added to the overall spreadsheet of scores (if the traditional selection method taught in HR courses si being followed) that will ultimately rank the top candidates.</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Green Human Resources Management – HR Operations and the Onboarding Process</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Technology allows companies to become paperless and for HR this can well start with newcomers.</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Online portals and folders can be used to archive employees’ documentation such as offer letters, credentials, CVs, or recommendation letters. Not to mention that nowadays CVs are mostly sent throughout the Internet, with no need of being print. It can as well be used with current employees’ health insurance or car contracts, salary, or information on other benefits.</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Furthermore, when newcomers first arrive at the office, induction initiatives should be designed in such a way as to facilitate the integration of these new employees with the company’s green culture and values. This way, besides introducing the company, its history, culture, departments, and so on, these initiatives also highlight a companies’ environmental concerns and the green actions that have been and/or are being developed</w:t>
      </w:r>
    </w:p>
    <w:p w:rsidR="005B4FFD" w:rsidRPr="00C80509" w:rsidRDefault="005B4FFD" w:rsidP="005B4FFD">
      <w:pPr>
        <w:spacing w:after="0" w:line="360" w:lineRule="auto"/>
        <w:jc w:val="both"/>
        <w:rPr>
          <w:rFonts w:ascii="Times New Roman" w:hAnsi="Times New Roman" w:cs="Times New Roman"/>
          <w:b/>
          <w:sz w:val="24"/>
          <w:szCs w:val="24"/>
        </w:rPr>
      </w:pPr>
      <w:r w:rsidRPr="00C80509">
        <w:rPr>
          <w:rFonts w:ascii="Times New Roman" w:hAnsi="Times New Roman" w:cs="Times New Roman"/>
          <w:b/>
          <w:sz w:val="24"/>
          <w:szCs w:val="24"/>
        </w:rPr>
        <w:t>Green Human Resources Management – Performance Management (PM)</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Performance management (PM) is the process by which employees are prompted to enhance their professional skills that help to achieve the organizational goals and objectives in a better way.</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How can employee performance improve when it comes to sustainability? No metrics, no fun: meaning employees should have responsibilities and metrics for their roles that include sustainability targets. By having job descriptions that include “green” tasks, companies are also proactively summing point in case they decide to apply for the B Certification, the highest (and sexiest) corporate sustainability standard.</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lastRenderedPageBreak/>
        <w:t>Ideally, these goals would be set following the OKR method where global business goals would be interconnected and cascading into different areas and departments.</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In the end, the ultimate goal of Green PM is to have a measurable outcome of an organization’s ability to meet its environmental objectives and targets.</w:t>
      </w:r>
    </w:p>
    <w:p w:rsidR="005B4FFD" w:rsidRPr="00C80509" w:rsidRDefault="005B4FFD" w:rsidP="005B4FFD">
      <w:pPr>
        <w:spacing w:after="0" w:line="360" w:lineRule="auto"/>
        <w:jc w:val="both"/>
        <w:rPr>
          <w:rFonts w:ascii="Times New Roman" w:hAnsi="Times New Roman" w:cs="Times New Roman"/>
          <w:b/>
          <w:sz w:val="24"/>
          <w:szCs w:val="24"/>
        </w:rPr>
      </w:pPr>
      <w:r w:rsidRPr="00C80509">
        <w:rPr>
          <w:rFonts w:ascii="Times New Roman" w:hAnsi="Times New Roman" w:cs="Times New Roman"/>
          <w:b/>
          <w:sz w:val="24"/>
          <w:szCs w:val="24"/>
        </w:rPr>
        <w:t>Green Human Resources Management – Learning and Development</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Learning and development is a practice that focuses on developing employees’ skills, knowledge, and attitudes. The goals of green training and development are:</w:t>
      </w:r>
    </w:p>
    <w:p w:rsidR="005B4FFD" w:rsidRDefault="005B4FFD" w:rsidP="005B4FFD">
      <w:pPr>
        <w:pStyle w:val="ListParagraph"/>
        <w:numPr>
          <w:ilvl w:val="0"/>
          <w:numId w:val="64"/>
        </w:num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To create awareness about the current environmental problems happening worldwide – through newsletters or briefings with environmental organizations from time to time;</w:t>
      </w:r>
    </w:p>
    <w:p w:rsidR="005B4FFD" w:rsidRDefault="005B4FFD" w:rsidP="005B4FFD">
      <w:pPr>
        <w:pStyle w:val="ListParagraph"/>
        <w:numPr>
          <w:ilvl w:val="0"/>
          <w:numId w:val="64"/>
        </w:num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To educate more employees about working methods that allow to reduce waste, save energy and resources – e.g. recycling, turning lights off or shutting down laptops;</w:t>
      </w:r>
    </w:p>
    <w:p w:rsidR="005B4FFD" w:rsidRDefault="005B4FFD" w:rsidP="005B4FFD">
      <w:pPr>
        <w:pStyle w:val="ListParagraph"/>
        <w:numPr>
          <w:ilvl w:val="0"/>
          <w:numId w:val="64"/>
        </w:num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To teach more operational employees and business decision-makers about processes along the companies’ value-chain that allow to reduce waste, save energy and resources – like applying circular economy to waste or rethinking the sources of energy;</w:t>
      </w:r>
    </w:p>
    <w:p w:rsidR="005B4FFD" w:rsidRPr="00C80509" w:rsidRDefault="005B4FFD" w:rsidP="005B4FFD">
      <w:pPr>
        <w:pStyle w:val="ListParagraph"/>
        <w:numPr>
          <w:ilvl w:val="0"/>
          <w:numId w:val="64"/>
        </w:num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To encourage workers to find out opportunities in their jobs to help their companies become more sustainable;</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Overall, to push for an environmental protection mindset on a company’s workforce, wishing that it acts consciously today and is alert for opportunities to become more sustainable in the future.</w:t>
      </w:r>
    </w:p>
    <w:p w:rsidR="005B4FFD" w:rsidRPr="00C80509" w:rsidRDefault="005B4FFD" w:rsidP="005B4FFD">
      <w:pPr>
        <w:spacing w:after="0" w:line="360" w:lineRule="auto"/>
        <w:jc w:val="both"/>
        <w:rPr>
          <w:rFonts w:ascii="Times New Roman" w:hAnsi="Times New Roman" w:cs="Times New Roman"/>
          <w:b/>
          <w:sz w:val="24"/>
          <w:szCs w:val="24"/>
        </w:rPr>
      </w:pPr>
      <w:r w:rsidRPr="00C80509">
        <w:rPr>
          <w:rFonts w:ascii="Times New Roman" w:hAnsi="Times New Roman" w:cs="Times New Roman"/>
          <w:b/>
          <w:sz w:val="24"/>
          <w:szCs w:val="24"/>
        </w:rPr>
        <w:t>Green Human Resources Management – Compensation and Benefits (Comp &amp; Ben)</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Simply put, Green Comp and Ben recognizes the contribution of employees in the creation of a more sustainable company. It is the result of the success of employees in their performance (PM) and works as proof that a company’s strategic sustainability goals are being accomplished (at least up to some degree). There are three different types of rewards:</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Monetary-based rewards – in the form of salary increase, cash incentives, and bonuses;</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Non-monetary rewards – sabbaticals, special leaves, discounts, or gifts to employees;</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lastRenderedPageBreak/>
        <w:t>Recognition-based rewards – highlighting the green contributions of employees through wide publicity, public praise, and appreciation of sustainability efforts by the top management.</w:t>
      </w:r>
    </w:p>
    <w:p w:rsidR="005B4FFD"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It is nevertheless important to keep in mind that such a system with effective monetary incentives can be challenging to develop as a fair and accurate evaluation of environmental behaviors and performance can be hard to do.</w:t>
      </w:r>
    </w:p>
    <w:p w:rsidR="005B4FFD" w:rsidRPr="00C80509" w:rsidRDefault="005B4FFD" w:rsidP="005B4FFD">
      <w:pPr>
        <w:spacing w:after="0" w:line="360" w:lineRule="auto"/>
        <w:jc w:val="both"/>
        <w:rPr>
          <w:rFonts w:ascii="Times New Roman" w:hAnsi="Times New Roman" w:cs="Times New Roman"/>
          <w:b/>
          <w:sz w:val="24"/>
          <w:szCs w:val="24"/>
        </w:rPr>
      </w:pPr>
      <w:r w:rsidRPr="00C80509">
        <w:rPr>
          <w:rFonts w:ascii="Times New Roman" w:hAnsi="Times New Roman" w:cs="Times New Roman"/>
          <w:b/>
          <w:sz w:val="24"/>
          <w:szCs w:val="24"/>
        </w:rPr>
        <w:t>Benefits of Green Human Resources Management</w:t>
      </w:r>
    </w:p>
    <w:p w:rsidR="005B4FFD" w:rsidRPr="00C80509"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Green HRM has its prime importance in the achievement of broader objectives such as cost-saving, improving corporate social responsibility practices and making companies more attractive, employer branding-wise. According to Parul Deshwal, it has the following benefits:</w:t>
      </w:r>
    </w:p>
    <w:p w:rsidR="005B4FFD" w:rsidRPr="00C80509" w:rsidRDefault="005B4FFD" w:rsidP="005B4FFD">
      <w:pPr>
        <w:pStyle w:val="ListParagraph"/>
        <w:numPr>
          <w:ilvl w:val="0"/>
          <w:numId w:val="65"/>
        </w:num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Helps with employee retention and reduces labor turnover;</w:t>
      </w:r>
    </w:p>
    <w:p w:rsidR="005B4FFD" w:rsidRPr="00C80509" w:rsidRDefault="005B4FFD" w:rsidP="005B4FFD">
      <w:pPr>
        <w:pStyle w:val="ListParagraph"/>
        <w:numPr>
          <w:ilvl w:val="0"/>
          <w:numId w:val="65"/>
        </w:num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Improves a company’s brand reputation in the market and can possibly increase sales;</w:t>
      </w:r>
    </w:p>
    <w:p w:rsidR="005B4FFD" w:rsidRPr="00C80509" w:rsidRDefault="005B4FFD" w:rsidP="005B4FFD">
      <w:pPr>
        <w:pStyle w:val="ListParagraph"/>
        <w:numPr>
          <w:ilvl w:val="0"/>
          <w:numId w:val="65"/>
        </w:num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Enhances the quality of the overall organization, both internally and externally;</w:t>
      </w:r>
    </w:p>
    <w:p w:rsidR="005B4FFD" w:rsidRPr="00C80509" w:rsidRDefault="005B4FFD" w:rsidP="005B4FFD">
      <w:pPr>
        <w:pStyle w:val="ListParagraph"/>
        <w:numPr>
          <w:ilvl w:val="0"/>
          <w:numId w:val="65"/>
        </w:num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Improves stakeholder’s engagement;</w:t>
      </w:r>
    </w:p>
    <w:p w:rsidR="005B4FFD" w:rsidRPr="00C80509" w:rsidRDefault="005B4FFD" w:rsidP="005B4FFD">
      <w:pPr>
        <w:pStyle w:val="ListParagraph"/>
        <w:numPr>
          <w:ilvl w:val="0"/>
          <w:numId w:val="65"/>
        </w:num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Reduces the overall costs of a company as it energy, water, and raw materials are used more efficiently;</w:t>
      </w:r>
    </w:p>
    <w:p w:rsidR="005B4FFD" w:rsidRPr="00C80509" w:rsidRDefault="005B4FFD" w:rsidP="005B4FFD">
      <w:pPr>
        <w:pStyle w:val="ListParagraph"/>
        <w:numPr>
          <w:ilvl w:val="0"/>
          <w:numId w:val="65"/>
        </w:num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Helps manage risks more effectively;</w:t>
      </w:r>
    </w:p>
    <w:p w:rsidR="005B4FFD" w:rsidRDefault="005B4FFD" w:rsidP="005B4FFD">
      <w:pPr>
        <w:spacing w:after="0" w:line="360" w:lineRule="auto"/>
        <w:jc w:val="both"/>
        <w:rPr>
          <w:rFonts w:ascii="Times New Roman" w:hAnsi="Times New Roman" w:cs="Times New Roman"/>
          <w:sz w:val="24"/>
          <w:szCs w:val="24"/>
        </w:rPr>
      </w:pPr>
      <w:r w:rsidRPr="00C80509">
        <w:rPr>
          <w:rFonts w:ascii="Times New Roman" w:hAnsi="Times New Roman" w:cs="Times New Roman"/>
          <w:sz w:val="24"/>
          <w:szCs w:val="24"/>
        </w:rPr>
        <w:t>In the end, employing a green workforce helps organizations become more comfortable and proud of the impact their offices and other facilities – don’t – have. Furthermore, it helps companies innovate (in a way that allows them to be cost-efficient) and come up with new procedures and products.</w:t>
      </w:r>
    </w:p>
    <w:p w:rsidR="005B4FFD" w:rsidRDefault="005B4FFD" w:rsidP="005B4FFD">
      <w:pPr>
        <w:spacing w:after="0" w:line="360" w:lineRule="auto"/>
        <w:jc w:val="both"/>
        <w:rPr>
          <w:rFonts w:ascii="Times New Roman" w:hAnsi="Times New Roman" w:cs="Times New Roman"/>
          <w:sz w:val="24"/>
          <w:szCs w:val="24"/>
        </w:rPr>
      </w:pPr>
    </w:p>
    <w:p w:rsidR="005B4FFD" w:rsidRDefault="005B4FFD" w:rsidP="005B4FFD">
      <w:pPr>
        <w:spacing w:after="0" w:line="360" w:lineRule="auto"/>
        <w:jc w:val="both"/>
        <w:rPr>
          <w:rFonts w:ascii="Times New Roman" w:hAnsi="Times New Roman" w:cs="Times New Roman"/>
          <w:sz w:val="24"/>
          <w:szCs w:val="24"/>
        </w:rPr>
      </w:pPr>
    </w:p>
    <w:p w:rsidR="005B4FFD" w:rsidRDefault="005B4FFD" w:rsidP="005B4FFD">
      <w:pPr>
        <w:spacing w:after="0" w:line="360" w:lineRule="auto"/>
        <w:jc w:val="both"/>
        <w:rPr>
          <w:rFonts w:ascii="Times New Roman" w:hAnsi="Times New Roman" w:cs="Times New Roman"/>
          <w:sz w:val="24"/>
          <w:szCs w:val="24"/>
        </w:rPr>
      </w:pPr>
    </w:p>
    <w:p w:rsidR="005B4FFD" w:rsidRDefault="005B4FFD" w:rsidP="005B4FFD">
      <w:pPr>
        <w:spacing w:after="0" w:line="360" w:lineRule="auto"/>
        <w:jc w:val="both"/>
        <w:rPr>
          <w:rFonts w:ascii="Times New Roman" w:hAnsi="Times New Roman" w:cs="Times New Roman"/>
          <w:sz w:val="24"/>
          <w:szCs w:val="24"/>
        </w:rPr>
      </w:pPr>
    </w:p>
    <w:p w:rsidR="005B4FFD" w:rsidRDefault="005B4FFD" w:rsidP="005B4FFD">
      <w:pPr>
        <w:spacing w:after="0" w:line="360" w:lineRule="auto"/>
        <w:jc w:val="both"/>
        <w:rPr>
          <w:rFonts w:ascii="Times New Roman" w:hAnsi="Times New Roman" w:cs="Times New Roman"/>
          <w:sz w:val="24"/>
          <w:szCs w:val="24"/>
        </w:rPr>
      </w:pPr>
    </w:p>
    <w:p w:rsidR="005B4FFD" w:rsidRDefault="005B4FFD" w:rsidP="005B4FFD">
      <w:pPr>
        <w:spacing w:after="0" w:line="360" w:lineRule="auto"/>
        <w:jc w:val="both"/>
        <w:rPr>
          <w:rFonts w:ascii="Times New Roman" w:hAnsi="Times New Roman" w:cs="Times New Roman"/>
          <w:sz w:val="24"/>
          <w:szCs w:val="24"/>
        </w:rPr>
      </w:pPr>
    </w:p>
    <w:p w:rsidR="005B4FFD" w:rsidRDefault="005B4FFD" w:rsidP="005B4FFD">
      <w:pPr>
        <w:spacing w:after="0" w:line="360" w:lineRule="auto"/>
        <w:jc w:val="both"/>
        <w:rPr>
          <w:rFonts w:ascii="Times New Roman" w:hAnsi="Times New Roman" w:cs="Times New Roman"/>
          <w:sz w:val="24"/>
          <w:szCs w:val="24"/>
        </w:rPr>
      </w:pPr>
    </w:p>
    <w:p w:rsidR="005B4FFD" w:rsidRDefault="005B4FFD" w:rsidP="005B4FFD">
      <w:pPr>
        <w:spacing w:after="0" w:line="360" w:lineRule="auto"/>
        <w:jc w:val="both"/>
        <w:rPr>
          <w:rFonts w:ascii="Times New Roman" w:hAnsi="Times New Roman" w:cs="Times New Roman"/>
          <w:sz w:val="24"/>
          <w:szCs w:val="24"/>
        </w:rPr>
      </w:pPr>
    </w:p>
    <w:p w:rsidR="005B4FFD" w:rsidRDefault="005B4FFD" w:rsidP="005B4FFD">
      <w:pPr>
        <w:spacing w:after="0" w:line="360" w:lineRule="auto"/>
        <w:jc w:val="both"/>
        <w:rPr>
          <w:rFonts w:ascii="Times New Roman" w:hAnsi="Times New Roman" w:cs="Times New Roman"/>
          <w:sz w:val="24"/>
          <w:szCs w:val="24"/>
        </w:rPr>
      </w:pPr>
    </w:p>
    <w:p w:rsidR="008D4241" w:rsidRPr="005420A2" w:rsidRDefault="005B4FFD" w:rsidP="00D54ADF">
      <w:pPr>
        <w:spacing w:after="0" w:line="360" w:lineRule="auto"/>
        <w:rPr>
          <w:rFonts w:ascii="Times New Roman" w:hAnsi="Times New Roman" w:cs="Times New Roman"/>
          <w:b/>
          <w:sz w:val="28"/>
          <w:szCs w:val="28"/>
        </w:rPr>
      </w:pPr>
      <w:r>
        <w:rPr>
          <w:rFonts w:ascii="Times New Roman" w:hAnsi="Times New Roman" w:cs="Times New Roman"/>
          <w:b/>
          <w:sz w:val="28"/>
          <w:szCs w:val="28"/>
        </w:rPr>
        <w:lastRenderedPageBreak/>
        <w:t>3.1</w:t>
      </w:r>
      <w:r w:rsidR="008D4241">
        <w:rPr>
          <w:rFonts w:ascii="Times New Roman" w:hAnsi="Times New Roman" w:cs="Times New Roman"/>
          <w:b/>
          <w:sz w:val="28"/>
          <w:szCs w:val="28"/>
        </w:rPr>
        <w:t xml:space="preserve"> AVIATION INDUSTRY- A</w:t>
      </w:r>
      <w:r w:rsidR="008D4241" w:rsidRPr="005420A2">
        <w:rPr>
          <w:rFonts w:ascii="Times New Roman" w:hAnsi="Times New Roman" w:cs="Times New Roman"/>
          <w:b/>
          <w:sz w:val="28"/>
          <w:szCs w:val="28"/>
        </w:rPr>
        <w:t xml:space="preserve"> PROFILE</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Aviation is a dynamic industry that continuously adapts to various market forces. Forecasting long-term demand for airplanes requires assumptions and predictions about the macro trends and drivers that will shape the airline industry far into the future.</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Aviation industry is one among the most important industries of any country because of its economic and social viability. The aviation industry not only contributes to the Gross Domestic Product (GDP) of the country and improves employment statistics, but also aids in domestic and international trade, and facilitates many other businesses. Socially the industry connects people to people leading to cultural exchange and enhancement. Indian aviation industry has completed a century of its existence and these 100 years have witnessed severe highs and lows. On the one hand, there has been rise in the number of companies competing in the industry along with a simultaneous growth in the number of airline passengers; on the other hand the industry players are still struggling against poor infrastructure and high operating costs.</w:t>
      </w:r>
    </w:p>
    <w:p w:rsidR="008D4241"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The global airline industry consists of over 2000 airlines operating more than 23,000 aircrafts, providing service to over 3700 airports. The global aviation industry is growing at an average rate of 5% per year over the past 30 years, with substantial variations due to changing economic conditions and different economic growth in different regions. The annual growth in air travel is twice the GDP growth. This airline industry provides service to virtually every corner of the globe and is an integral part of the global economy.</w:t>
      </w:r>
    </w:p>
    <w:p w:rsidR="008D4241" w:rsidRPr="005420A2" w:rsidRDefault="008D4241" w:rsidP="00D54ADF">
      <w:pPr>
        <w:spacing w:after="0" w:line="360" w:lineRule="auto"/>
        <w:jc w:val="both"/>
        <w:rPr>
          <w:rFonts w:ascii="Times New Roman" w:hAnsi="Times New Roman" w:cs="Times New Roman"/>
          <w:b/>
          <w:sz w:val="24"/>
          <w:szCs w:val="24"/>
        </w:rPr>
      </w:pPr>
      <w:r w:rsidRPr="005420A2">
        <w:rPr>
          <w:rFonts w:ascii="Times New Roman" w:hAnsi="Times New Roman" w:cs="Times New Roman"/>
          <w:b/>
          <w:sz w:val="24"/>
          <w:szCs w:val="24"/>
        </w:rPr>
        <w:t xml:space="preserve">Global Scenario </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 xml:space="preserve">Emerging markets around the world continue to drive economic growth. They accounted for more than 60 percent of the world’s economic growth between 2008 and 2018. In the last 10 years, routes between or within emerging markets accounted for </w:t>
      </w:r>
      <w:r w:rsidR="008A0129" w:rsidRPr="00B53B78">
        <w:rPr>
          <w:rFonts w:ascii="Times New Roman" w:hAnsi="Times New Roman" w:cs="Times New Roman"/>
          <w:sz w:val="24"/>
          <w:szCs w:val="24"/>
        </w:rPr>
        <w:t>approximately 40</w:t>
      </w:r>
      <w:r w:rsidRPr="00B53B78">
        <w:rPr>
          <w:rFonts w:ascii="Times New Roman" w:hAnsi="Times New Roman" w:cs="Times New Roman"/>
          <w:sz w:val="24"/>
          <w:szCs w:val="24"/>
        </w:rPr>
        <w:t xml:space="preserve"> percent of new passenger traffic.  A feature of these emerging economies is rapid urbanization. As people enter  the urban middle class, their propensity to travel increases dramatically. According to the World Bank, over 4 billion people now live in cities globally, with unprecedented access to air travel from nearby airports.</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 xml:space="preserve">Despite uneven economic growth in recent years, the elements comprising this growth over the last decade have supported increasing demand for air travel. This includes </w:t>
      </w:r>
      <w:r w:rsidRPr="00B53B78">
        <w:rPr>
          <w:rFonts w:ascii="Times New Roman" w:hAnsi="Times New Roman" w:cs="Times New Roman"/>
          <w:sz w:val="24"/>
          <w:szCs w:val="24"/>
        </w:rPr>
        <w:lastRenderedPageBreak/>
        <w:t>increased consumer spending and a transition to service based economies in emerging markets. Private consumption accounts for over half of global economic activity, and continues to rise as automation increases and the service sector grows relative to manufacturing. In contrast, industrial production has been more volatile, lifting air cargo traffic to double digits gains in 2017 before cooling towards trend in 2018.</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The outlook for strong air travel demand is consistent with broad consumer demand trends and travel and tourism outlooks. According to the World Tourism Organization, international tourist arrivals grew 6 percent in 2018, faster than overall economic growth. The World Travel and Tourism Council expects an additional 700 million international tourist arrivals in 2029 over 2018 totals. This will fuel a direct tourism and travel contribution to global GDP growing at 3.6 percent per year in real terms over the next 10 years.</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The regulatory environment, infrastructure and technological developments have a highly influential role to play in shaping the future of air travel. This includes new and expanded airports, reduced market regulation (market liberalization) and environmental regulations.</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Year-over-year traffic growth averaged 6.7 percent during the past five years as measured in Revenue Passenger Kilometers (RPKs). This growth is well above the long-term average of 5 percent. Low air fares, higher living standards with a growing middle class in large emerging markets, the growth of tourism and travel relative to total consumer spending in major economies, and new airline business models are all driving this strength in air travel growth.</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The aviation industry has committed to a global carbon offset program known as CORSIA (Carbon Offsetting and Reduction Scheme for International Aviation). From 2019 onwards, commercial airlines flying international routes are required to report their CO2 emissions. With carbon offsets in place for emissions growth above the international aviation 2020 baseline, this program will incentivize a significant reduction in the growth rate of net CO2 emissions from commercial aviation.</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 xml:space="preserve">The International Air Transport Association (IATA) compiles the expenses of International Civil Aviation Organization (ICAO) member airlines, which totalled $854 billion in 2018. Airline operating expenses include all activities designed to attract </w:t>
      </w:r>
      <w:r w:rsidRPr="00B53B78">
        <w:rPr>
          <w:rFonts w:ascii="Times New Roman" w:hAnsi="Times New Roman" w:cs="Times New Roman"/>
          <w:sz w:val="24"/>
          <w:szCs w:val="24"/>
        </w:rPr>
        <w:lastRenderedPageBreak/>
        <w:t>customers and to deliver passengers and cargo to their destinations. Embedded in these activities is a set of support services necessary to operate fleets effectively.</w:t>
      </w:r>
    </w:p>
    <w:p w:rsidR="008D4241" w:rsidRPr="005420A2" w:rsidRDefault="008D4241" w:rsidP="00D54ADF">
      <w:pPr>
        <w:spacing w:after="0" w:line="360" w:lineRule="auto"/>
        <w:rPr>
          <w:rFonts w:ascii="Times New Roman" w:hAnsi="Times New Roman" w:cs="Times New Roman"/>
          <w:b/>
          <w:sz w:val="24"/>
          <w:szCs w:val="24"/>
        </w:rPr>
      </w:pPr>
      <w:r w:rsidRPr="005420A2">
        <w:rPr>
          <w:rFonts w:ascii="Times New Roman" w:hAnsi="Times New Roman" w:cs="Times New Roman"/>
          <w:b/>
          <w:sz w:val="24"/>
          <w:szCs w:val="24"/>
        </w:rPr>
        <w:t xml:space="preserve">National Scenario </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India is the ninth-largest civil aviation market in the world and presently has a market size of USD 16 billion. The industry is poised to become the third-largest aviation market by 2020 and the largest by 2030. It is among the five fastest growing aviation markets globally, growing at over 20% year over year.</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India is the largest economy in the region. Robust Indian real economic growth rates, which have averaged 7.5 percent over the past 5 years, are powering strong passenger growth. Higher income levels (GDP per capita) and an expanding middle class are boosting propensity travel in the region. During the next 20 years, India’s GDP growth is expected to average 5.6 percent, well above expected global annual GDP growth of 2.7 percent.</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The Indian aviation market has been among the most dynamic in the world, with a 2018 growth rate of 11.2 percent. Indian domestic capacity growth led the market at 17.6 percent in 2018. While slower than domestic growth, international capacity grew above world average at 8.0% in 2018 as Indian airlines continued to grow their networks to other economies in South Asia and around the world.</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Low cost carriers (LCCs) continue to lead in the Indian market. In 2018, LCCs held a 65 percent share of all domestic seats, and a 52 percent share of all capacity (ASKs) for both domestic and international flights. Since 2008, Indian LCCs have increased the number of domestic airports served by 89 percent and international airports served by 84 percent. Increased service levels are stimulating the market and supporting strong passenger travel growth. Competition on long-haul routes  to/from South Asia has been intense and is expected to remain so given the strong air travel demand in the region. Indian carriers have doubled the number of long-haul city-pairs served over the last decade as airlines focus on opening new long-haul markets and pursuing strategies to leverage passenger preference for point-to-point travel. Robust passenger growth is contributing to airport congestion challenges in India. As a result, there will be an increasing share of larger single-aisle airplanes delivered in the future to support airline growth needs.</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lastRenderedPageBreak/>
        <w:t>In 2017, more than 158 million passengers flew on routes to, from and within India. This represents an increase of almost 15% over 2016 and is the third consecutive year of growth in the order of 15-20% per year.</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The strong performance of air passenger demand growth in India has not been confined to just the past few years, however; the total number of air passengers has more than doubled over the past seven years, from a level of 79 million journeys undertaken in 2010. Indeed, utilising data from the World Bank and ICAO, which measures the number of passengers carried by airlines based in the particular country, we can see the growth of the Indian market in a longer-term perspective.  From flying just 16 million passengers 20 years ago, Indian airlines have seen their passenger volumes increase more than 8-fold in the period since. Along the way, India has overtaken a host of countries, including Germany and Japan, in the process.  Placed in this longer-term context, the relative performance of the air transport industry in India is stark.</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The India domestic market is currently the fastest growing (measured in terms of revenue passenger kilometres). Over the year to June 2018, the India domestic market has grown by a very strong 17.6%, well above the industry-wide (domestic markets) pace of 7.9%.</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October 2018 was the 50th consecutive month of double-digit growth in India domestic passenger volumes, surpassing the four-year milestone. In 2017, there were a total of 97.7 million domestic passenger journeys, up almost 15 million from 83 million in 2016.</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 xml:space="preserve">Growth in the India domestic market has been faster than that of the total market. Following two lean years in 2012 and 2013 growth has recovered strongly.  </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In both 2015 and 2016, India domestic RPKs grew by more than 20% and in 2017, although the pace of growth eased moderately, it still recorded a very strong 17.6% rate.</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While such rapid growth cannot continue indefinitely, equally, there are no indications that the performance is likely to come to an abrupt end anytime soon.  Highlighting this point, and the magnitude of the potential growth in the India domestic market, the number of domestic journeys undertaken in 2017 represents just 7.3% of India’s total population.   The strong demand outcomes over recent years have been partly due to the stimulus of lower airfares.   In real (inflation-adjusted) terms, the average cost of an India domestic airfare has been trending lower for more than a decade.</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lastRenderedPageBreak/>
        <w:t xml:space="preserve">India domestic passenger demand is also being driven in part by rapid expansion in the domestic air network. India domestic passenger demand is also being driven in part by rapid expansion in the domestic air network. Both of these factors ultimately translate into time savings for passengers and therefore have similar stimulatory impacts on demand as reductions in air fares.   </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Indeed, in February 2018, it exceeded 90% for the first time ever, hitting an all-time high for the seven global domestic markets.</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 xml:space="preserve">The evolution and maturity of India’s domestic air transport market can be illustrated by comparing the experiences around the time of 9/11 with that of late 2014.   </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 xml:space="preserve">In the former, domestic capacity continued to increase even as demand slumped, while in late2014 Indian airlines slowed capacity growth to support the load factor even as demand was growing strongly.  </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 xml:space="preserve"> In part, this appears to reflect the increasing influence of competitive (market) pressures over time via a mix of policy, regulatory and industry developments. </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 xml:space="preserve">Such forces have instilled a greater focus on airlines to achieve the load factor levels needed to generate adequate returns for their investors.  </w:t>
      </w:r>
    </w:p>
    <w:p w:rsidR="008D4241"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 xml:space="preserve">Since 2014, in terms of RPKs flown India has overtaken Australia, Japan, Brazil, and Russia – all of the main domestic markets that we follow, </w:t>
      </w:r>
      <w:r>
        <w:rPr>
          <w:rFonts w:ascii="Times New Roman" w:hAnsi="Times New Roman" w:cs="Times New Roman"/>
          <w:sz w:val="24"/>
          <w:szCs w:val="24"/>
        </w:rPr>
        <w:t xml:space="preserve">with the exception of China.   </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The India domestic market now accounts for around 1.5% of total industry-wide RPKs and is larger than all of the domestic markets that we follow, with the exception of China and the US.</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 xml:space="preserve">India’s air transport </w:t>
      </w:r>
      <w:r w:rsidR="000423FD" w:rsidRPr="00B53B78">
        <w:rPr>
          <w:rFonts w:ascii="Times New Roman" w:hAnsi="Times New Roman" w:cs="Times New Roman"/>
          <w:sz w:val="24"/>
          <w:szCs w:val="24"/>
        </w:rPr>
        <w:t>industry’s global</w:t>
      </w:r>
      <w:r w:rsidRPr="00B53B78">
        <w:rPr>
          <w:rFonts w:ascii="Times New Roman" w:hAnsi="Times New Roman" w:cs="Times New Roman"/>
          <w:sz w:val="24"/>
          <w:szCs w:val="24"/>
        </w:rPr>
        <w:t xml:space="preserve"> perspective can be </w:t>
      </w:r>
      <w:r w:rsidR="000423FD" w:rsidRPr="00B53B78">
        <w:rPr>
          <w:rFonts w:ascii="Times New Roman" w:hAnsi="Times New Roman" w:cs="Times New Roman"/>
          <w:sz w:val="24"/>
          <w:szCs w:val="24"/>
        </w:rPr>
        <w:t>summarized:</w:t>
      </w:r>
      <w:r w:rsidRPr="00B53B78">
        <w:rPr>
          <w:rFonts w:ascii="Times New Roman" w:hAnsi="Times New Roman" w:cs="Times New Roman"/>
          <w:sz w:val="24"/>
          <w:szCs w:val="24"/>
        </w:rPr>
        <w:t>-</w:t>
      </w:r>
    </w:p>
    <w:p w:rsidR="008D4241" w:rsidRDefault="008D4241" w:rsidP="00D54ADF">
      <w:pPr>
        <w:pStyle w:val="ListParagraph"/>
        <w:numPr>
          <w:ilvl w:val="0"/>
          <w:numId w:val="58"/>
        </w:numPr>
        <w:spacing w:after="0" w:line="360" w:lineRule="auto"/>
        <w:jc w:val="both"/>
        <w:rPr>
          <w:rFonts w:ascii="Times New Roman" w:hAnsi="Times New Roman" w:cs="Times New Roman"/>
          <w:sz w:val="24"/>
          <w:szCs w:val="24"/>
        </w:rPr>
      </w:pPr>
      <w:r w:rsidRPr="003F2DDF">
        <w:rPr>
          <w:rFonts w:ascii="Times New Roman" w:hAnsi="Times New Roman" w:cs="Times New Roman"/>
          <w:sz w:val="24"/>
          <w:szCs w:val="24"/>
        </w:rPr>
        <w:t xml:space="preserve">The Indian air transport sector has shown very strong growth in recent years – particularly on the domestic market segment. </w:t>
      </w:r>
    </w:p>
    <w:p w:rsidR="008D4241" w:rsidRDefault="008D4241" w:rsidP="00D54ADF">
      <w:pPr>
        <w:pStyle w:val="ListParagraph"/>
        <w:numPr>
          <w:ilvl w:val="0"/>
          <w:numId w:val="58"/>
        </w:numPr>
        <w:spacing w:after="0" w:line="360" w:lineRule="auto"/>
        <w:jc w:val="both"/>
        <w:rPr>
          <w:rFonts w:ascii="Times New Roman" w:hAnsi="Times New Roman" w:cs="Times New Roman"/>
          <w:sz w:val="24"/>
          <w:szCs w:val="24"/>
        </w:rPr>
      </w:pPr>
      <w:r w:rsidRPr="003F2DDF">
        <w:rPr>
          <w:rFonts w:ascii="Times New Roman" w:hAnsi="Times New Roman" w:cs="Times New Roman"/>
          <w:sz w:val="24"/>
          <w:szCs w:val="24"/>
        </w:rPr>
        <w:t xml:space="preserve">In October 2018, the domestic India market recorded its 50th consecutive months of double-digit year on-year growth; an outstanding performance and one which is showing no signs of ending anytime soon.  </w:t>
      </w:r>
    </w:p>
    <w:p w:rsidR="008D4241" w:rsidRDefault="008D4241" w:rsidP="00D54ADF">
      <w:pPr>
        <w:pStyle w:val="ListParagraph"/>
        <w:numPr>
          <w:ilvl w:val="0"/>
          <w:numId w:val="58"/>
        </w:numPr>
        <w:spacing w:after="0" w:line="360" w:lineRule="auto"/>
        <w:jc w:val="both"/>
        <w:rPr>
          <w:rFonts w:ascii="Times New Roman" w:hAnsi="Times New Roman" w:cs="Times New Roman"/>
          <w:sz w:val="24"/>
          <w:szCs w:val="24"/>
        </w:rPr>
      </w:pPr>
      <w:r w:rsidRPr="003F2DDF">
        <w:rPr>
          <w:rFonts w:ascii="Times New Roman" w:hAnsi="Times New Roman" w:cs="Times New Roman"/>
          <w:sz w:val="24"/>
          <w:szCs w:val="24"/>
        </w:rPr>
        <w:t xml:space="preserve">The air transport market in India employs more than 400,000 people and supports another 940,000 more in the supply chain. Overall the industry contributes some US$35 billion annually to India’s GDP.   </w:t>
      </w:r>
    </w:p>
    <w:p w:rsidR="008D4241" w:rsidRDefault="008D4241" w:rsidP="00D54ADF">
      <w:pPr>
        <w:pStyle w:val="ListParagraph"/>
        <w:numPr>
          <w:ilvl w:val="0"/>
          <w:numId w:val="58"/>
        </w:numPr>
        <w:spacing w:after="0" w:line="360" w:lineRule="auto"/>
        <w:jc w:val="both"/>
        <w:rPr>
          <w:rFonts w:ascii="Times New Roman" w:hAnsi="Times New Roman" w:cs="Times New Roman"/>
          <w:sz w:val="24"/>
          <w:szCs w:val="24"/>
        </w:rPr>
      </w:pPr>
      <w:r w:rsidRPr="003F2DDF">
        <w:rPr>
          <w:rFonts w:ascii="Times New Roman" w:hAnsi="Times New Roman" w:cs="Times New Roman"/>
          <w:sz w:val="24"/>
          <w:szCs w:val="24"/>
        </w:rPr>
        <w:lastRenderedPageBreak/>
        <w:t>The fundamental drivers of air passenger demand – including population and demographics and increasing incomes – are favourable and supportive of on-going growth over the longer-term.</w:t>
      </w:r>
    </w:p>
    <w:p w:rsidR="008D4241" w:rsidRDefault="008D4241" w:rsidP="00D54ADF">
      <w:pPr>
        <w:pStyle w:val="ListParagraph"/>
        <w:numPr>
          <w:ilvl w:val="0"/>
          <w:numId w:val="58"/>
        </w:numPr>
        <w:spacing w:after="0" w:line="360" w:lineRule="auto"/>
        <w:jc w:val="both"/>
        <w:rPr>
          <w:rFonts w:ascii="Times New Roman" w:hAnsi="Times New Roman" w:cs="Times New Roman"/>
          <w:sz w:val="24"/>
          <w:szCs w:val="24"/>
        </w:rPr>
      </w:pPr>
      <w:r w:rsidRPr="003F2DDF">
        <w:rPr>
          <w:rFonts w:ascii="Times New Roman" w:hAnsi="Times New Roman" w:cs="Times New Roman"/>
          <w:sz w:val="24"/>
          <w:szCs w:val="24"/>
        </w:rPr>
        <w:t xml:space="preserve">Over the next 20 years IATA forecasts growth of 6.6% per year on average – the number of annual air passenger journeys is forecast to increase by more than 414 million over the period, moving to over570 million journeys in 2037.  </w:t>
      </w:r>
    </w:p>
    <w:p w:rsidR="008D4241" w:rsidRPr="003F2DDF" w:rsidRDefault="008D4241" w:rsidP="00D54ADF">
      <w:pPr>
        <w:pStyle w:val="ListParagraph"/>
        <w:numPr>
          <w:ilvl w:val="0"/>
          <w:numId w:val="58"/>
        </w:numPr>
        <w:spacing w:after="0" w:line="360" w:lineRule="auto"/>
        <w:jc w:val="both"/>
        <w:rPr>
          <w:rFonts w:ascii="Times New Roman" w:hAnsi="Times New Roman" w:cs="Times New Roman"/>
          <w:sz w:val="24"/>
          <w:szCs w:val="24"/>
        </w:rPr>
      </w:pPr>
      <w:r w:rsidRPr="003F2DDF">
        <w:rPr>
          <w:rFonts w:ascii="Times New Roman" w:hAnsi="Times New Roman" w:cs="Times New Roman"/>
          <w:sz w:val="24"/>
          <w:szCs w:val="24"/>
        </w:rPr>
        <w:t xml:space="preserve">The industry must continue to work constructively with its key stakeholders – including the government and policy-makers – to ensure that this sizeable increase in demand can be met and to realise the full benefits that the air transport industry can deliver to India.   </w:t>
      </w:r>
    </w:p>
    <w:p w:rsidR="008D4241" w:rsidRPr="00CA085E" w:rsidRDefault="008D4241" w:rsidP="00D54ADF">
      <w:pPr>
        <w:spacing w:after="0" w:line="360" w:lineRule="auto"/>
        <w:jc w:val="both"/>
        <w:rPr>
          <w:rFonts w:ascii="Times New Roman" w:hAnsi="Times New Roman" w:cs="Times New Roman"/>
          <w:b/>
          <w:sz w:val="24"/>
          <w:szCs w:val="24"/>
        </w:rPr>
      </w:pPr>
      <w:r w:rsidRPr="00CA085E">
        <w:rPr>
          <w:rFonts w:ascii="Times New Roman" w:hAnsi="Times New Roman" w:cs="Times New Roman"/>
          <w:b/>
          <w:sz w:val="24"/>
          <w:szCs w:val="24"/>
        </w:rPr>
        <w:t xml:space="preserve">Kerala Scenario </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With four international airports, aviation industry in Kerala has emerged as one of the fastest growing in recent times.</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With its large emigrant population, Kerala also has the busiest airports in India. A report of the International Air Transport Association (IATA) says about 41% of India’s direct international connectivity are to West Asia — much of it to super-connector hubs of the UAE and Qatar. The UAE leads the way, with almost 20%, followed by Saudi Arabia and the United States, each with just over 9% market share.</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The Kochi airport, ranked seventh in the country, handled 1,01,72,839 passengers during 2017-18. The number of passengers handled by Thiruvananthapuram and Calicut was 43,93,469 and 31,39,432 respectively during the last financial year.</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An analysis by the Directorate of Civil Aviation from April to November 2018 reveals the total domestic passenger traffic at Kochi was 32,32,804, Thiruvananthapuram 13,30,562, and Calicut 4,39,112. The corresponding figures last year were Kochi 29,86,117, Thiruvananthapuram 12,20,285, and Calicut 3,38,893.</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Variations are also seen when international and domestic passengers are taken together. Kochi handled 64,87,257 passengers during April- November 2018, Thiruvananthapuram 30,62,065, and Calicut 22,34,388.</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AIR KERALA’ as a Public Undertaking</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 xml:space="preserve">The plan for the state-run airline Air Kerala is to raise Rs 200 crores through equity as initial capital. The State government, Cochin International Airport Limited (CIAL) and </w:t>
      </w:r>
      <w:r w:rsidRPr="00B53B78">
        <w:rPr>
          <w:rFonts w:ascii="Times New Roman" w:hAnsi="Times New Roman" w:cs="Times New Roman"/>
          <w:sz w:val="24"/>
          <w:szCs w:val="24"/>
        </w:rPr>
        <w:lastRenderedPageBreak/>
        <w:t>other public sector companies will together hold 26% of the shares of the company while the remaining 74% will be issued to individuals and private groups.</w:t>
      </w:r>
    </w:p>
    <w:p w:rsidR="008D4241" w:rsidRPr="00CA085E" w:rsidRDefault="008D4241" w:rsidP="00D54ADF">
      <w:pPr>
        <w:spacing w:after="0" w:line="360" w:lineRule="auto"/>
        <w:rPr>
          <w:rFonts w:ascii="Times New Roman" w:hAnsi="Times New Roman" w:cs="Times New Roman"/>
          <w:b/>
          <w:sz w:val="24"/>
          <w:szCs w:val="24"/>
        </w:rPr>
      </w:pPr>
      <w:r w:rsidRPr="00CA085E">
        <w:rPr>
          <w:rFonts w:ascii="Times New Roman" w:hAnsi="Times New Roman" w:cs="Times New Roman"/>
          <w:b/>
          <w:sz w:val="24"/>
          <w:szCs w:val="24"/>
        </w:rPr>
        <w:t xml:space="preserve">Kannur Scenario </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Kerala has become the first state in the country to have four international airports with the inauguration of the Kannur airport on Sunday.</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Civil Aviation Minister Suresh Prabhu and Chief Minister Pinarayi Vijayan jointly flagged off the inaugural Air India Express flight, carrying 186 passengers to Abu Dhabi, at the airport near Mattannur  town in the morning.</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With the commissioning of the airport, the state has become the first in the country to have four international airports, with Thiruvananthapuram, Kochi and Kozhikode being the other three.</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The airport depicts not only cultural traditions of Malabar and Kannur, but also of Kodagu in neighbouring Karnataka. Virajpet in Kodagu is just only 58-km away from the airport, while district headquarters Madikeri is around 90-km away.</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Mural paintings depicting the heritage of Malabar and Indian dance forms, including Theyyam of north Kerala, Kathakali and Yakshagana, the traditional theatre art form of Karnataka, are among the art works that vie for attention at the airport.</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The new airport is spread over 2,330 acres of land with a runway length of 3,050 meters, and is expected to serve more than one million passengers annually to begin with.</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The Kerala government owns 32.86 per stake in KIAL, while 22.54 per cent stake is held by state and Central Public Sector Undertakings.</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Another 35.21 per cent holding rests with others, including qualified institutional buyers (QIBs), individuals, companies, while the remaining 9.39 per cent stake is with the Airports Authority of India.</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The airport is located 30 km from the main town of Kannur and 3 km from Mattanur town of Kerala, which also happens to be the closest urban settlement to the airport.</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The Kannur airport, built on a public-private partnership (PPP) mode, will become a new benchmark of how airports will be constructed in the country.</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The integrated 95,000 sq m terminal building, which is the eighth largest in India, has been built with state-of-the-art facilities.</w:t>
      </w:r>
    </w:p>
    <w:p w:rsidR="008D4241"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The airport will help the non-resident Keralites (NRKs), especially in the Gulf region, besides boosting tourism and exports, which will result in several job opportunities.</w:t>
      </w:r>
    </w:p>
    <w:p w:rsidR="008D4241" w:rsidRPr="00CA085E" w:rsidRDefault="008D4241" w:rsidP="00D54ADF">
      <w:pPr>
        <w:spacing w:after="0" w:line="360" w:lineRule="auto"/>
        <w:rPr>
          <w:rFonts w:ascii="Times New Roman" w:hAnsi="Times New Roman" w:cs="Times New Roman"/>
          <w:b/>
          <w:sz w:val="24"/>
          <w:szCs w:val="24"/>
        </w:rPr>
      </w:pPr>
      <w:r w:rsidRPr="00CA085E">
        <w:rPr>
          <w:rFonts w:ascii="Times New Roman" w:hAnsi="Times New Roman" w:cs="Times New Roman"/>
          <w:b/>
          <w:sz w:val="24"/>
          <w:szCs w:val="24"/>
        </w:rPr>
        <w:lastRenderedPageBreak/>
        <w:t xml:space="preserve">Challenges </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The study identified several factors that could impact the future growth of Indian aviation:</w:t>
      </w:r>
    </w:p>
    <w:p w:rsidR="008D4241" w:rsidRDefault="008D4241" w:rsidP="00D54ADF">
      <w:pPr>
        <w:pStyle w:val="ListParagraph"/>
        <w:numPr>
          <w:ilvl w:val="0"/>
          <w:numId w:val="59"/>
        </w:numPr>
        <w:spacing w:after="0" w:line="360" w:lineRule="auto"/>
        <w:jc w:val="both"/>
        <w:rPr>
          <w:rFonts w:ascii="Times New Roman" w:hAnsi="Times New Roman" w:cs="Times New Roman"/>
          <w:sz w:val="24"/>
          <w:szCs w:val="24"/>
        </w:rPr>
      </w:pPr>
      <w:r w:rsidRPr="00E32064">
        <w:rPr>
          <w:rFonts w:ascii="Times New Roman" w:hAnsi="Times New Roman" w:cs="Times New Roman"/>
          <w:sz w:val="24"/>
          <w:szCs w:val="24"/>
        </w:rPr>
        <w:t>Policy: Baseline growth rate of 6.1% annually is expected to result in a total market of 520 million Indian passengers in 2037. Globally, liberalization and policy stimulus could see India’s growth rate rise to 9.1%, taking the total market to nearly 900 million by 2037. Equally, protectionist and other negative policy impacts globally could hold India’s growth back to 4.9% and the total market would be 400 million in 2037.</w:t>
      </w:r>
    </w:p>
    <w:p w:rsidR="008D4241" w:rsidRDefault="008D4241" w:rsidP="00D54ADF">
      <w:pPr>
        <w:pStyle w:val="ListParagraph"/>
        <w:numPr>
          <w:ilvl w:val="0"/>
          <w:numId w:val="59"/>
        </w:numPr>
        <w:spacing w:after="0" w:line="360" w:lineRule="auto"/>
        <w:jc w:val="both"/>
        <w:rPr>
          <w:rFonts w:ascii="Times New Roman" w:hAnsi="Times New Roman" w:cs="Times New Roman"/>
          <w:sz w:val="24"/>
          <w:szCs w:val="24"/>
        </w:rPr>
      </w:pPr>
      <w:r w:rsidRPr="00E32064">
        <w:rPr>
          <w:rFonts w:ascii="Times New Roman" w:hAnsi="Times New Roman" w:cs="Times New Roman"/>
          <w:sz w:val="24"/>
          <w:szCs w:val="24"/>
        </w:rPr>
        <w:t>Ease of Doing Business: Over the last five years India has risen from 132 to 100 on the World Bank’s Ease of Doing Business survey. Continued improvement in this area will be critical to sustainable growth of aviation.</w:t>
      </w:r>
    </w:p>
    <w:p w:rsidR="008D4241" w:rsidRPr="00E32064" w:rsidRDefault="008D4241" w:rsidP="00D54ADF">
      <w:pPr>
        <w:pStyle w:val="ListParagraph"/>
        <w:numPr>
          <w:ilvl w:val="0"/>
          <w:numId w:val="59"/>
        </w:numPr>
        <w:spacing w:after="0" w:line="360" w:lineRule="auto"/>
        <w:jc w:val="both"/>
        <w:rPr>
          <w:rFonts w:ascii="Times New Roman" w:hAnsi="Times New Roman" w:cs="Times New Roman"/>
          <w:sz w:val="24"/>
          <w:szCs w:val="24"/>
        </w:rPr>
      </w:pPr>
      <w:r w:rsidRPr="00E32064">
        <w:rPr>
          <w:rFonts w:ascii="Times New Roman" w:hAnsi="Times New Roman" w:cs="Times New Roman"/>
          <w:sz w:val="24"/>
          <w:szCs w:val="24"/>
        </w:rPr>
        <w:t>Travel and Tourism Competitiveness: India has also risen from 52nd place (2015) to 40th (2017) place in the 2017 World Economic Forum’s Travel and Tourism Competitiveness Index. Improvements in visa policies, infrastructure and preservation of monuments have assisted this rise. Continuous improvements in these areas as well as in human resources development, airport infrastructure density, and tourism infrastructure are among the areas that could further enhance India’s competitiveness.</w:t>
      </w:r>
    </w:p>
    <w:p w:rsidR="008D4241" w:rsidRDefault="008D4241" w:rsidP="00D54ADF">
      <w:pPr>
        <w:pStyle w:val="ListParagraph"/>
        <w:numPr>
          <w:ilvl w:val="0"/>
          <w:numId w:val="59"/>
        </w:numPr>
        <w:spacing w:after="0" w:line="360" w:lineRule="auto"/>
        <w:ind w:left="1276"/>
        <w:jc w:val="both"/>
        <w:rPr>
          <w:rFonts w:ascii="Times New Roman" w:hAnsi="Times New Roman" w:cs="Times New Roman"/>
          <w:sz w:val="24"/>
          <w:szCs w:val="24"/>
        </w:rPr>
      </w:pPr>
      <w:r w:rsidRPr="00E32064">
        <w:rPr>
          <w:rFonts w:ascii="Times New Roman" w:hAnsi="Times New Roman" w:cs="Times New Roman"/>
          <w:sz w:val="24"/>
          <w:szCs w:val="24"/>
        </w:rPr>
        <w:t>High operational costs</w:t>
      </w:r>
    </w:p>
    <w:p w:rsidR="008D4241" w:rsidRDefault="008D4241" w:rsidP="00D54ADF">
      <w:pPr>
        <w:pStyle w:val="ListParagraph"/>
        <w:numPr>
          <w:ilvl w:val="0"/>
          <w:numId w:val="59"/>
        </w:numPr>
        <w:spacing w:after="0" w:line="360" w:lineRule="auto"/>
        <w:ind w:left="1276"/>
        <w:jc w:val="both"/>
        <w:rPr>
          <w:rFonts w:ascii="Times New Roman" w:hAnsi="Times New Roman" w:cs="Times New Roman"/>
          <w:sz w:val="24"/>
          <w:szCs w:val="24"/>
        </w:rPr>
      </w:pPr>
      <w:r w:rsidRPr="00E32064">
        <w:rPr>
          <w:rFonts w:ascii="Times New Roman" w:hAnsi="Times New Roman" w:cs="Times New Roman"/>
          <w:sz w:val="24"/>
          <w:szCs w:val="24"/>
        </w:rPr>
        <w:t>High cost of aviation turbine fuel</w:t>
      </w:r>
    </w:p>
    <w:p w:rsidR="008D4241" w:rsidRDefault="008D4241" w:rsidP="00D54ADF">
      <w:pPr>
        <w:pStyle w:val="ListParagraph"/>
        <w:numPr>
          <w:ilvl w:val="0"/>
          <w:numId w:val="59"/>
        </w:numPr>
        <w:spacing w:after="0" w:line="360" w:lineRule="auto"/>
        <w:ind w:left="1276"/>
        <w:jc w:val="both"/>
        <w:rPr>
          <w:rFonts w:ascii="Times New Roman" w:hAnsi="Times New Roman" w:cs="Times New Roman"/>
          <w:sz w:val="24"/>
          <w:szCs w:val="24"/>
        </w:rPr>
      </w:pPr>
      <w:r w:rsidRPr="00E32064">
        <w:rPr>
          <w:rFonts w:ascii="Times New Roman" w:hAnsi="Times New Roman" w:cs="Times New Roman"/>
          <w:sz w:val="24"/>
          <w:szCs w:val="24"/>
        </w:rPr>
        <w:t>High service tax and other charges</w:t>
      </w:r>
    </w:p>
    <w:p w:rsidR="008D4241" w:rsidRDefault="008D4241" w:rsidP="00D54ADF">
      <w:pPr>
        <w:pStyle w:val="ListParagraph"/>
        <w:numPr>
          <w:ilvl w:val="0"/>
          <w:numId w:val="59"/>
        </w:numPr>
        <w:spacing w:after="0" w:line="360" w:lineRule="auto"/>
        <w:ind w:left="1276"/>
        <w:jc w:val="both"/>
        <w:rPr>
          <w:rFonts w:ascii="Times New Roman" w:hAnsi="Times New Roman" w:cs="Times New Roman"/>
          <w:sz w:val="24"/>
          <w:szCs w:val="24"/>
        </w:rPr>
      </w:pPr>
      <w:r w:rsidRPr="00E32064">
        <w:rPr>
          <w:rFonts w:ascii="Times New Roman" w:hAnsi="Times New Roman" w:cs="Times New Roman"/>
          <w:sz w:val="24"/>
          <w:szCs w:val="24"/>
        </w:rPr>
        <w:t>Shortage of maintenance facilities</w:t>
      </w:r>
    </w:p>
    <w:p w:rsidR="008D4241" w:rsidRDefault="008D4241" w:rsidP="00D54ADF">
      <w:pPr>
        <w:pStyle w:val="ListParagraph"/>
        <w:numPr>
          <w:ilvl w:val="0"/>
          <w:numId w:val="59"/>
        </w:numPr>
        <w:spacing w:after="0" w:line="360" w:lineRule="auto"/>
        <w:ind w:left="1276"/>
        <w:jc w:val="both"/>
        <w:rPr>
          <w:rFonts w:ascii="Times New Roman" w:hAnsi="Times New Roman" w:cs="Times New Roman"/>
          <w:sz w:val="24"/>
          <w:szCs w:val="24"/>
        </w:rPr>
      </w:pPr>
      <w:r w:rsidRPr="00E32064">
        <w:rPr>
          <w:rFonts w:ascii="Times New Roman" w:hAnsi="Times New Roman" w:cs="Times New Roman"/>
          <w:sz w:val="24"/>
          <w:szCs w:val="24"/>
        </w:rPr>
        <w:t>High foreign exchange rate</w:t>
      </w:r>
    </w:p>
    <w:p w:rsidR="008D4241" w:rsidRDefault="008D4241" w:rsidP="00D54ADF">
      <w:pPr>
        <w:pStyle w:val="ListParagraph"/>
        <w:numPr>
          <w:ilvl w:val="0"/>
          <w:numId w:val="59"/>
        </w:numPr>
        <w:spacing w:after="0" w:line="360" w:lineRule="auto"/>
        <w:ind w:left="1276"/>
        <w:jc w:val="both"/>
        <w:rPr>
          <w:rFonts w:ascii="Times New Roman" w:hAnsi="Times New Roman" w:cs="Times New Roman"/>
          <w:sz w:val="24"/>
          <w:szCs w:val="24"/>
        </w:rPr>
      </w:pPr>
      <w:r w:rsidRPr="00E32064">
        <w:rPr>
          <w:rFonts w:ascii="Times New Roman" w:hAnsi="Times New Roman" w:cs="Times New Roman"/>
          <w:sz w:val="24"/>
          <w:szCs w:val="24"/>
        </w:rPr>
        <w:t>Competition from foreign airlines</w:t>
      </w:r>
    </w:p>
    <w:p w:rsidR="008D4241" w:rsidRDefault="008D4241" w:rsidP="00D54ADF">
      <w:pPr>
        <w:pStyle w:val="ListParagraph"/>
        <w:numPr>
          <w:ilvl w:val="0"/>
          <w:numId w:val="59"/>
        </w:numPr>
        <w:spacing w:after="0" w:line="360" w:lineRule="auto"/>
        <w:ind w:left="1276"/>
        <w:jc w:val="both"/>
        <w:rPr>
          <w:rFonts w:ascii="Times New Roman" w:hAnsi="Times New Roman" w:cs="Times New Roman"/>
          <w:sz w:val="24"/>
          <w:szCs w:val="24"/>
        </w:rPr>
      </w:pPr>
      <w:r w:rsidRPr="00E32064">
        <w:rPr>
          <w:rFonts w:ascii="Times New Roman" w:hAnsi="Times New Roman" w:cs="Times New Roman"/>
          <w:sz w:val="24"/>
          <w:szCs w:val="24"/>
        </w:rPr>
        <w:t>Congestion at airports</w:t>
      </w:r>
    </w:p>
    <w:p w:rsidR="008D4241" w:rsidRPr="00E32064" w:rsidRDefault="008D4241" w:rsidP="00D54ADF">
      <w:pPr>
        <w:pStyle w:val="ListParagraph"/>
        <w:numPr>
          <w:ilvl w:val="0"/>
          <w:numId w:val="59"/>
        </w:numPr>
        <w:spacing w:after="0" w:line="360" w:lineRule="auto"/>
        <w:ind w:left="1276"/>
        <w:jc w:val="both"/>
        <w:rPr>
          <w:rFonts w:ascii="Times New Roman" w:hAnsi="Times New Roman" w:cs="Times New Roman"/>
          <w:sz w:val="24"/>
          <w:szCs w:val="24"/>
        </w:rPr>
      </w:pPr>
      <w:r w:rsidRPr="00E32064">
        <w:rPr>
          <w:rFonts w:ascii="Times New Roman" w:hAnsi="Times New Roman" w:cs="Times New Roman"/>
          <w:sz w:val="24"/>
          <w:szCs w:val="24"/>
        </w:rPr>
        <w:t>Lack of qualified pilots and technical manpower ect.</w:t>
      </w:r>
    </w:p>
    <w:p w:rsidR="00D41BAE" w:rsidRDefault="00D41BAE" w:rsidP="00D54ADF">
      <w:pPr>
        <w:spacing w:after="0" w:line="360" w:lineRule="auto"/>
        <w:jc w:val="both"/>
        <w:rPr>
          <w:rFonts w:ascii="Times New Roman" w:hAnsi="Times New Roman" w:cs="Times New Roman"/>
          <w:b/>
          <w:sz w:val="28"/>
          <w:szCs w:val="24"/>
        </w:rPr>
      </w:pPr>
    </w:p>
    <w:p w:rsidR="00D41BAE" w:rsidRDefault="00D41BAE" w:rsidP="00D54ADF">
      <w:pPr>
        <w:spacing w:after="0" w:line="360" w:lineRule="auto"/>
        <w:jc w:val="both"/>
        <w:rPr>
          <w:rFonts w:ascii="Times New Roman" w:hAnsi="Times New Roman" w:cs="Times New Roman"/>
          <w:b/>
          <w:sz w:val="28"/>
          <w:szCs w:val="24"/>
        </w:rPr>
      </w:pPr>
    </w:p>
    <w:p w:rsidR="005B4FFD" w:rsidRDefault="005B4FFD" w:rsidP="00D54ADF">
      <w:pPr>
        <w:spacing w:after="0" w:line="360" w:lineRule="auto"/>
        <w:jc w:val="both"/>
        <w:rPr>
          <w:rFonts w:ascii="Times New Roman" w:hAnsi="Times New Roman" w:cs="Times New Roman"/>
          <w:b/>
          <w:sz w:val="28"/>
          <w:szCs w:val="24"/>
        </w:rPr>
      </w:pPr>
    </w:p>
    <w:p w:rsidR="005B4FFD" w:rsidRDefault="005B4FFD" w:rsidP="00D54ADF">
      <w:pPr>
        <w:spacing w:after="0" w:line="360" w:lineRule="auto"/>
        <w:jc w:val="both"/>
        <w:rPr>
          <w:rFonts w:ascii="Times New Roman" w:hAnsi="Times New Roman" w:cs="Times New Roman"/>
          <w:b/>
          <w:sz w:val="28"/>
          <w:szCs w:val="24"/>
        </w:rPr>
      </w:pPr>
    </w:p>
    <w:p w:rsidR="008D4241" w:rsidRPr="00CA085E" w:rsidRDefault="005B4FFD" w:rsidP="00D54ADF">
      <w:pPr>
        <w:spacing w:after="0" w:line="360" w:lineRule="auto"/>
        <w:jc w:val="both"/>
        <w:rPr>
          <w:rFonts w:ascii="Times New Roman" w:hAnsi="Times New Roman" w:cs="Times New Roman"/>
          <w:b/>
          <w:sz w:val="28"/>
          <w:szCs w:val="28"/>
        </w:rPr>
      </w:pPr>
      <w:r>
        <w:rPr>
          <w:rFonts w:ascii="Times New Roman" w:hAnsi="Times New Roman" w:cs="Times New Roman"/>
          <w:b/>
          <w:sz w:val="28"/>
          <w:szCs w:val="24"/>
        </w:rPr>
        <w:lastRenderedPageBreak/>
        <w:t xml:space="preserve">3.2 </w:t>
      </w:r>
      <w:r w:rsidR="008D4241">
        <w:rPr>
          <w:rFonts w:ascii="Times New Roman" w:hAnsi="Times New Roman" w:cs="Times New Roman"/>
          <w:b/>
          <w:sz w:val="28"/>
          <w:szCs w:val="28"/>
        </w:rPr>
        <w:t>KIAL- A</w:t>
      </w:r>
      <w:r w:rsidR="008D4241" w:rsidRPr="00CA085E">
        <w:rPr>
          <w:rFonts w:ascii="Times New Roman" w:hAnsi="Times New Roman" w:cs="Times New Roman"/>
          <w:b/>
          <w:sz w:val="28"/>
          <w:szCs w:val="28"/>
        </w:rPr>
        <w:t xml:space="preserve"> PROFILE</w:t>
      </w:r>
    </w:p>
    <w:p w:rsidR="008D4241" w:rsidRPr="00B53B78" w:rsidRDefault="008D4241" w:rsidP="00D54ADF">
      <w:pPr>
        <w:spacing w:after="0" w:line="360" w:lineRule="auto"/>
        <w:jc w:val="both"/>
        <w:rPr>
          <w:rFonts w:ascii="Times New Roman" w:hAnsi="Times New Roman" w:cs="Times New Roman"/>
          <w:b/>
          <w:sz w:val="24"/>
          <w:szCs w:val="24"/>
        </w:rPr>
      </w:pPr>
      <w:r w:rsidRPr="00B53B78">
        <w:rPr>
          <w:rFonts w:ascii="Times New Roman" w:hAnsi="Times New Roman" w:cs="Times New Roman"/>
          <w:b/>
          <w:sz w:val="24"/>
          <w:szCs w:val="24"/>
        </w:rPr>
        <w:t xml:space="preserve">About </w:t>
      </w:r>
    </w:p>
    <w:p w:rsidR="008D4241" w:rsidRPr="00B53B78" w:rsidRDefault="008D4241" w:rsidP="00D54ADF">
      <w:pPr>
        <w:spacing w:after="0" w:line="360" w:lineRule="auto"/>
        <w:jc w:val="both"/>
        <w:rPr>
          <w:rFonts w:ascii="Times New Roman" w:hAnsi="Times New Roman" w:cs="Times New Roman"/>
          <w:b/>
          <w:sz w:val="24"/>
          <w:szCs w:val="24"/>
        </w:rPr>
      </w:pPr>
      <w:r w:rsidRPr="00B53B78">
        <w:rPr>
          <w:rFonts w:ascii="Times New Roman" w:hAnsi="Times New Roman" w:cs="Times New Roman"/>
          <w:sz w:val="24"/>
          <w:szCs w:val="24"/>
        </w:rPr>
        <w:t>KANNUR INTERNATIONAL AIRPORT LIMITED COMPANY, is an entity incorporated on 03 December 2009 under Ministry of Corporate Affairs (MCA). KANNUR INTERNATIONAL AIRPORT LIMITED COMPANY is also an entity listed under Class as a Public organization having Registration Number for the Company or Limited Liability Partnership as 25103.</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bCs/>
          <w:sz w:val="24"/>
          <w:szCs w:val="24"/>
        </w:rPr>
        <w:t>Kannur International Airport</w:t>
      </w:r>
      <w:r w:rsidRPr="00B53B78">
        <w:rPr>
          <w:rFonts w:ascii="Times New Roman" w:hAnsi="Times New Roman" w:cs="Times New Roman"/>
          <w:sz w:val="24"/>
          <w:szCs w:val="24"/>
        </w:rPr>
        <w:t> (IATA: </w:t>
      </w:r>
      <w:r w:rsidRPr="00B53B78">
        <w:rPr>
          <w:rFonts w:ascii="Times New Roman" w:hAnsi="Times New Roman" w:cs="Times New Roman"/>
          <w:bCs/>
          <w:sz w:val="24"/>
          <w:szCs w:val="24"/>
        </w:rPr>
        <w:t>CNN</w:t>
      </w:r>
      <w:r w:rsidRPr="00B53B78">
        <w:rPr>
          <w:rFonts w:ascii="Times New Roman" w:hAnsi="Times New Roman" w:cs="Times New Roman"/>
          <w:sz w:val="24"/>
          <w:szCs w:val="24"/>
        </w:rPr>
        <w:t>, ICAO: </w:t>
      </w:r>
      <w:r w:rsidRPr="00B53B78">
        <w:rPr>
          <w:rFonts w:ascii="Times New Roman" w:hAnsi="Times New Roman" w:cs="Times New Roman"/>
          <w:bCs/>
          <w:sz w:val="24"/>
          <w:szCs w:val="24"/>
        </w:rPr>
        <w:t>VOKN</w:t>
      </w:r>
      <w:r w:rsidRPr="00B53B78">
        <w:rPr>
          <w:rFonts w:ascii="Times New Roman" w:hAnsi="Times New Roman" w:cs="Times New Roman"/>
          <w:sz w:val="24"/>
          <w:szCs w:val="24"/>
        </w:rPr>
        <w:t>) is an international airport serving the district of Kannur, one of the northern districts in the state of Kerala, India. The airport spreads about 2,300 acres (930 ha). It is located 28 km east of Kannur, near the municipality of Mattannur. It is owned and operated by Kannur International Airport Limited (KIAL), a public–private consortium. The airport opened for commercial operations on 9 December 2018.</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The Kannur airport is expected to serve more than one million passengers annually and authorities estimate the number will increase five-fold by 2025.The first aircraft to land was an IAF (Indian Air Force) aircraft that landed at the airport on 29 February 2016.The first trial passenger flight operation conducted on 20 September 2018 using a Boeing 737-800 aircraft from Air India Express. On the inaugural day, 9 December 2018, an Air India Express flight IX 715 (Boeing</w:t>
      </w:r>
      <w:r w:rsidRPr="00B53B78">
        <w:rPr>
          <w:rFonts w:ascii="Times New Roman" w:hAnsi="Times New Roman" w:cs="Times New Roman"/>
          <w:sz w:val="24"/>
          <w:szCs w:val="24"/>
          <w:u w:val="single"/>
        </w:rPr>
        <w:t xml:space="preserve"> </w:t>
      </w:r>
      <w:r w:rsidRPr="00B53B78">
        <w:rPr>
          <w:rFonts w:ascii="Times New Roman" w:hAnsi="Times New Roman" w:cs="Times New Roman"/>
          <w:sz w:val="24"/>
          <w:szCs w:val="24"/>
        </w:rPr>
        <w:t>737</w:t>
      </w:r>
      <w:r w:rsidRPr="00B53B78">
        <w:rPr>
          <w:rFonts w:ascii="Times New Roman" w:hAnsi="Times New Roman" w:cs="Times New Roman"/>
          <w:sz w:val="24"/>
          <w:szCs w:val="24"/>
          <w:u w:val="single"/>
        </w:rPr>
        <w:t>-</w:t>
      </w:r>
      <w:r w:rsidRPr="00B53B78">
        <w:rPr>
          <w:rFonts w:ascii="Times New Roman" w:hAnsi="Times New Roman" w:cs="Times New Roman"/>
          <w:sz w:val="24"/>
          <w:szCs w:val="24"/>
        </w:rPr>
        <w:t>800) took off to Abu Dhabi at 10:13 (IST), becoming the first commercial passenger aircraft to depart from Kannur International Airport. The Airport was inaugurated by Chief Minister of Kerala, Pinarayi Vijayan in the presence of Minister of Civil Aviation, Suresh Prabhu.</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Kannur International Airport Ltd is an Unlisted Public Company promoted by Government of Kerala, to build and operate the airport on international standards, primarily to cater to the travelling needs of the large NRI population in the region who travel frequently to various international destinations, the flourishing business community and tourists. The area is of immense tourist potential and attracts both domestic and international tourists.</w:t>
      </w:r>
    </w:p>
    <w:p w:rsidR="008D4241"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 xml:space="preserve">Kannur International Airport was commissioned on 9 December 2018, and it is the 4th international airport in Kerala, the only State in the country to have 4 international airports. As per the Information Memorandum prepared by SBI CAPS, the airport is </w:t>
      </w:r>
      <w:r w:rsidRPr="00B53B78">
        <w:rPr>
          <w:rFonts w:ascii="Times New Roman" w:hAnsi="Times New Roman" w:cs="Times New Roman"/>
          <w:sz w:val="24"/>
          <w:szCs w:val="24"/>
        </w:rPr>
        <w:lastRenderedPageBreak/>
        <w:t>expected to have an approximate annual traffic of 1.65 million international and 0.16 million domestic passengers in FY 2018-19.</w:t>
      </w:r>
    </w:p>
    <w:p w:rsidR="008D4241" w:rsidRPr="00CA085E" w:rsidRDefault="008D4241" w:rsidP="00D54ADF">
      <w:pPr>
        <w:spacing w:after="0" w:line="360" w:lineRule="auto"/>
        <w:rPr>
          <w:rFonts w:ascii="Times New Roman" w:hAnsi="Times New Roman" w:cs="Times New Roman"/>
          <w:b/>
          <w:bCs/>
          <w:sz w:val="24"/>
          <w:szCs w:val="24"/>
        </w:rPr>
      </w:pPr>
      <w:r w:rsidRPr="00B53B78">
        <w:rPr>
          <w:rFonts w:ascii="Times New Roman" w:hAnsi="Times New Roman" w:cs="Times New Roman"/>
          <w:b/>
          <w:bCs/>
          <w:sz w:val="24"/>
          <w:szCs w:val="24"/>
        </w:rPr>
        <w:t>Features of Kannur Internati</w:t>
      </w:r>
      <w:r>
        <w:rPr>
          <w:rFonts w:ascii="Times New Roman" w:hAnsi="Times New Roman" w:cs="Times New Roman"/>
          <w:b/>
          <w:bCs/>
          <w:sz w:val="24"/>
          <w:szCs w:val="24"/>
        </w:rPr>
        <w:t>onal Airport</w:t>
      </w:r>
    </w:p>
    <w:p w:rsidR="008D4241" w:rsidRDefault="008D4241" w:rsidP="00D54ADF">
      <w:pPr>
        <w:pStyle w:val="ListParagraph"/>
        <w:numPr>
          <w:ilvl w:val="0"/>
          <w:numId w:val="60"/>
        </w:numPr>
        <w:spacing w:after="0" w:line="360" w:lineRule="auto"/>
        <w:jc w:val="both"/>
        <w:rPr>
          <w:rFonts w:ascii="Times New Roman" w:hAnsi="Times New Roman" w:cs="Times New Roman"/>
          <w:sz w:val="24"/>
          <w:szCs w:val="24"/>
        </w:rPr>
      </w:pPr>
      <w:r w:rsidRPr="00E32064">
        <w:rPr>
          <w:rFonts w:ascii="Times New Roman" w:hAnsi="Times New Roman" w:cs="Times New Roman"/>
          <w:sz w:val="24"/>
          <w:szCs w:val="24"/>
        </w:rPr>
        <w:t>Airport spread across approx. 2300 acres of land</w:t>
      </w:r>
    </w:p>
    <w:p w:rsidR="008D4241" w:rsidRDefault="008D4241" w:rsidP="00D54ADF">
      <w:pPr>
        <w:pStyle w:val="ListParagraph"/>
        <w:numPr>
          <w:ilvl w:val="0"/>
          <w:numId w:val="60"/>
        </w:numPr>
        <w:spacing w:after="0" w:line="360" w:lineRule="auto"/>
        <w:jc w:val="both"/>
        <w:rPr>
          <w:rFonts w:ascii="Times New Roman" w:hAnsi="Times New Roman" w:cs="Times New Roman"/>
          <w:sz w:val="24"/>
          <w:szCs w:val="24"/>
        </w:rPr>
      </w:pPr>
      <w:r w:rsidRPr="00E32064">
        <w:rPr>
          <w:rFonts w:ascii="Times New Roman" w:hAnsi="Times New Roman" w:cs="Times New Roman"/>
          <w:sz w:val="24"/>
          <w:szCs w:val="24"/>
        </w:rPr>
        <w:t>97,000 sq.m. integrated passenger terminal building with LEED Gold rating</w:t>
      </w:r>
    </w:p>
    <w:p w:rsidR="008D4241" w:rsidRDefault="008D4241" w:rsidP="00D54ADF">
      <w:pPr>
        <w:pStyle w:val="ListParagraph"/>
        <w:numPr>
          <w:ilvl w:val="0"/>
          <w:numId w:val="60"/>
        </w:numPr>
        <w:spacing w:after="0" w:line="360" w:lineRule="auto"/>
        <w:jc w:val="both"/>
        <w:rPr>
          <w:rFonts w:ascii="Times New Roman" w:hAnsi="Times New Roman" w:cs="Times New Roman"/>
          <w:sz w:val="24"/>
          <w:szCs w:val="24"/>
        </w:rPr>
      </w:pPr>
      <w:r w:rsidRPr="00E32064">
        <w:rPr>
          <w:rFonts w:ascii="Times New Roman" w:hAnsi="Times New Roman" w:cs="Times New Roman"/>
          <w:sz w:val="24"/>
          <w:szCs w:val="24"/>
        </w:rPr>
        <w:t>Green building concept adopted in design of the building.</w:t>
      </w:r>
    </w:p>
    <w:p w:rsidR="008D4241" w:rsidRDefault="008D4241" w:rsidP="00D54ADF">
      <w:pPr>
        <w:pStyle w:val="ListParagraph"/>
        <w:numPr>
          <w:ilvl w:val="0"/>
          <w:numId w:val="60"/>
        </w:numPr>
        <w:spacing w:after="0" w:line="360" w:lineRule="auto"/>
        <w:jc w:val="both"/>
        <w:rPr>
          <w:rFonts w:ascii="Times New Roman" w:hAnsi="Times New Roman" w:cs="Times New Roman"/>
          <w:sz w:val="24"/>
          <w:szCs w:val="24"/>
        </w:rPr>
      </w:pPr>
      <w:r w:rsidRPr="00E32064">
        <w:rPr>
          <w:rFonts w:ascii="Times New Roman" w:hAnsi="Times New Roman" w:cs="Times New Roman"/>
          <w:sz w:val="24"/>
          <w:szCs w:val="24"/>
        </w:rPr>
        <w:t>1.05 lakh sq.ft. international air cargo complex under construction</w:t>
      </w:r>
    </w:p>
    <w:p w:rsidR="008D4241" w:rsidRDefault="008D4241" w:rsidP="00D54ADF">
      <w:pPr>
        <w:pStyle w:val="ListParagraph"/>
        <w:numPr>
          <w:ilvl w:val="0"/>
          <w:numId w:val="60"/>
        </w:numPr>
        <w:spacing w:after="0" w:line="360" w:lineRule="auto"/>
        <w:jc w:val="both"/>
        <w:rPr>
          <w:rFonts w:ascii="Times New Roman" w:hAnsi="Times New Roman" w:cs="Times New Roman"/>
          <w:sz w:val="24"/>
          <w:szCs w:val="24"/>
        </w:rPr>
      </w:pPr>
      <w:r w:rsidRPr="00E32064">
        <w:rPr>
          <w:rFonts w:ascii="Times New Roman" w:hAnsi="Times New Roman" w:cs="Times New Roman"/>
          <w:sz w:val="24"/>
          <w:szCs w:val="24"/>
        </w:rPr>
        <w:t>45m wide runway of length 3,050m which will be extended to 4,000m in the near future</w:t>
      </w:r>
    </w:p>
    <w:p w:rsidR="008D4241" w:rsidRDefault="008D4241" w:rsidP="00D54ADF">
      <w:pPr>
        <w:pStyle w:val="ListParagraph"/>
        <w:numPr>
          <w:ilvl w:val="0"/>
          <w:numId w:val="60"/>
        </w:numPr>
        <w:spacing w:after="0" w:line="360" w:lineRule="auto"/>
        <w:jc w:val="both"/>
        <w:rPr>
          <w:rFonts w:ascii="Times New Roman" w:hAnsi="Times New Roman" w:cs="Times New Roman"/>
          <w:sz w:val="24"/>
          <w:szCs w:val="24"/>
        </w:rPr>
      </w:pPr>
      <w:r w:rsidRPr="00E32064">
        <w:rPr>
          <w:rFonts w:ascii="Times New Roman" w:hAnsi="Times New Roman" w:cs="Times New Roman"/>
          <w:sz w:val="24"/>
          <w:szCs w:val="24"/>
        </w:rPr>
        <w:t>Equipped to operate Code-E aircraft, including the Boeing 777-300ER</w:t>
      </w:r>
    </w:p>
    <w:p w:rsidR="008D4241" w:rsidRDefault="008D4241" w:rsidP="00D54ADF">
      <w:pPr>
        <w:pStyle w:val="ListParagraph"/>
        <w:numPr>
          <w:ilvl w:val="0"/>
          <w:numId w:val="60"/>
        </w:numPr>
        <w:spacing w:after="0" w:line="360" w:lineRule="auto"/>
        <w:jc w:val="both"/>
        <w:rPr>
          <w:rFonts w:ascii="Times New Roman" w:hAnsi="Times New Roman" w:cs="Times New Roman"/>
          <w:sz w:val="24"/>
          <w:szCs w:val="24"/>
        </w:rPr>
      </w:pPr>
      <w:r w:rsidRPr="00E32064">
        <w:rPr>
          <w:rFonts w:ascii="Times New Roman" w:hAnsi="Times New Roman" w:cs="Times New Roman"/>
          <w:sz w:val="24"/>
          <w:szCs w:val="24"/>
        </w:rPr>
        <w:t>Apron to park up to 20 Code-C aircraft</w:t>
      </w:r>
    </w:p>
    <w:p w:rsidR="008D4241" w:rsidRDefault="008D4241" w:rsidP="00D54ADF">
      <w:pPr>
        <w:pStyle w:val="ListParagraph"/>
        <w:numPr>
          <w:ilvl w:val="0"/>
          <w:numId w:val="60"/>
        </w:numPr>
        <w:spacing w:after="0" w:line="360" w:lineRule="auto"/>
        <w:jc w:val="both"/>
        <w:rPr>
          <w:rFonts w:ascii="Times New Roman" w:hAnsi="Times New Roman" w:cs="Times New Roman"/>
          <w:sz w:val="24"/>
          <w:szCs w:val="24"/>
        </w:rPr>
      </w:pPr>
      <w:r w:rsidRPr="00E32064">
        <w:rPr>
          <w:rFonts w:ascii="Times New Roman" w:hAnsi="Times New Roman" w:cs="Times New Roman"/>
          <w:sz w:val="24"/>
          <w:szCs w:val="24"/>
        </w:rPr>
        <w:t>World-class navigational aids like ILS to guide aircraft. CAT-1 approach lighting system is also planned.</w:t>
      </w:r>
    </w:p>
    <w:p w:rsidR="008D4241" w:rsidRDefault="008D4241" w:rsidP="00D54ADF">
      <w:pPr>
        <w:pStyle w:val="ListParagraph"/>
        <w:numPr>
          <w:ilvl w:val="0"/>
          <w:numId w:val="60"/>
        </w:numPr>
        <w:spacing w:after="0" w:line="360" w:lineRule="auto"/>
        <w:jc w:val="both"/>
        <w:rPr>
          <w:rFonts w:ascii="Times New Roman" w:hAnsi="Times New Roman" w:cs="Times New Roman"/>
          <w:sz w:val="24"/>
          <w:szCs w:val="24"/>
        </w:rPr>
      </w:pPr>
      <w:r w:rsidRPr="00E32064">
        <w:rPr>
          <w:rFonts w:ascii="Times New Roman" w:hAnsi="Times New Roman" w:cs="Times New Roman"/>
          <w:sz w:val="24"/>
          <w:szCs w:val="24"/>
        </w:rPr>
        <w:t>6 Aero bridges, Category 9 fire safety, Standard 3 in-line X-ray machines</w:t>
      </w:r>
    </w:p>
    <w:p w:rsidR="008D4241" w:rsidRDefault="008D4241" w:rsidP="00D54ADF">
      <w:pPr>
        <w:pStyle w:val="ListParagraph"/>
        <w:numPr>
          <w:ilvl w:val="0"/>
          <w:numId w:val="60"/>
        </w:numPr>
        <w:spacing w:after="0" w:line="360" w:lineRule="auto"/>
        <w:jc w:val="both"/>
        <w:rPr>
          <w:rFonts w:ascii="Times New Roman" w:hAnsi="Times New Roman" w:cs="Times New Roman"/>
          <w:sz w:val="24"/>
          <w:szCs w:val="24"/>
        </w:rPr>
      </w:pPr>
      <w:r w:rsidRPr="00E32064">
        <w:rPr>
          <w:rFonts w:ascii="Times New Roman" w:hAnsi="Times New Roman" w:cs="Times New Roman"/>
          <w:sz w:val="24"/>
          <w:szCs w:val="24"/>
        </w:rPr>
        <w:t>4 state-of-the-art Panther 6x6 ARFF vehicles</w:t>
      </w:r>
    </w:p>
    <w:p w:rsidR="008D4241" w:rsidRDefault="008D4241" w:rsidP="00D54ADF">
      <w:pPr>
        <w:pStyle w:val="ListParagraph"/>
        <w:numPr>
          <w:ilvl w:val="0"/>
          <w:numId w:val="60"/>
        </w:numPr>
        <w:spacing w:after="0" w:line="360" w:lineRule="auto"/>
        <w:jc w:val="both"/>
        <w:rPr>
          <w:rFonts w:ascii="Times New Roman" w:hAnsi="Times New Roman" w:cs="Times New Roman"/>
          <w:sz w:val="24"/>
          <w:szCs w:val="24"/>
        </w:rPr>
      </w:pPr>
      <w:r w:rsidRPr="00E32064">
        <w:rPr>
          <w:rFonts w:ascii="Times New Roman" w:hAnsi="Times New Roman" w:cs="Times New Roman"/>
          <w:sz w:val="24"/>
          <w:szCs w:val="24"/>
        </w:rPr>
        <w:t>24 Check-in counters expandable up to 48, self-baggage drop counters and self-check in machines</w:t>
      </w:r>
    </w:p>
    <w:p w:rsidR="008D4241" w:rsidRDefault="008D4241" w:rsidP="00D54ADF">
      <w:pPr>
        <w:pStyle w:val="ListParagraph"/>
        <w:numPr>
          <w:ilvl w:val="0"/>
          <w:numId w:val="60"/>
        </w:numPr>
        <w:spacing w:after="0" w:line="360" w:lineRule="auto"/>
        <w:jc w:val="both"/>
        <w:rPr>
          <w:rFonts w:ascii="Times New Roman" w:hAnsi="Times New Roman" w:cs="Times New Roman"/>
          <w:sz w:val="24"/>
          <w:szCs w:val="24"/>
        </w:rPr>
      </w:pPr>
      <w:r w:rsidRPr="00E32064">
        <w:rPr>
          <w:rFonts w:ascii="Times New Roman" w:hAnsi="Times New Roman" w:cs="Times New Roman"/>
          <w:sz w:val="24"/>
          <w:szCs w:val="24"/>
        </w:rPr>
        <w:t>Immigration counters – 32, 16 for Arrival and 16 for Departure</w:t>
      </w:r>
    </w:p>
    <w:p w:rsidR="008D4241" w:rsidRDefault="008D4241" w:rsidP="00D54ADF">
      <w:pPr>
        <w:pStyle w:val="ListParagraph"/>
        <w:numPr>
          <w:ilvl w:val="0"/>
          <w:numId w:val="60"/>
        </w:numPr>
        <w:spacing w:after="0" w:line="360" w:lineRule="auto"/>
        <w:jc w:val="both"/>
        <w:rPr>
          <w:rFonts w:ascii="Times New Roman" w:hAnsi="Times New Roman" w:cs="Times New Roman"/>
          <w:sz w:val="24"/>
          <w:szCs w:val="24"/>
        </w:rPr>
      </w:pPr>
      <w:r w:rsidRPr="00E32064">
        <w:rPr>
          <w:rFonts w:ascii="Times New Roman" w:hAnsi="Times New Roman" w:cs="Times New Roman"/>
          <w:sz w:val="24"/>
          <w:szCs w:val="24"/>
        </w:rPr>
        <w:t>16 Customs counters</w:t>
      </w:r>
    </w:p>
    <w:p w:rsidR="008D4241" w:rsidRDefault="008D4241" w:rsidP="00D54ADF">
      <w:pPr>
        <w:pStyle w:val="ListParagraph"/>
        <w:numPr>
          <w:ilvl w:val="0"/>
          <w:numId w:val="60"/>
        </w:numPr>
        <w:spacing w:after="0" w:line="360" w:lineRule="auto"/>
        <w:jc w:val="both"/>
        <w:rPr>
          <w:rFonts w:ascii="Times New Roman" w:hAnsi="Times New Roman" w:cs="Times New Roman"/>
          <w:sz w:val="24"/>
          <w:szCs w:val="24"/>
        </w:rPr>
      </w:pPr>
      <w:r w:rsidRPr="00E32064">
        <w:rPr>
          <w:rFonts w:ascii="Times New Roman" w:hAnsi="Times New Roman" w:cs="Times New Roman"/>
          <w:sz w:val="24"/>
          <w:szCs w:val="24"/>
        </w:rPr>
        <w:t>16 escalators and 17 elevators</w:t>
      </w:r>
    </w:p>
    <w:p w:rsidR="008D4241" w:rsidRDefault="008D4241" w:rsidP="00D54ADF">
      <w:pPr>
        <w:pStyle w:val="ListParagraph"/>
        <w:numPr>
          <w:ilvl w:val="0"/>
          <w:numId w:val="60"/>
        </w:numPr>
        <w:spacing w:after="0" w:line="360" w:lineRule="auto"/>
        <w:jc w:val="both"/>
        <w:rPr>
          <w:rFonts w:ascii="Times New Roman" w:hAnsi="Times New Roman" w:cs="Times New Roman"/>
          <w:sz w:val="24"/>
          <w:szCs w:val="24"/>
        </w:rPr>
      </w:pPr>
      <w:r w:rsidRPr="00E32064">
        <w:rPr>
          <w:rFonts w:ascii="Times New Roman" w:hAnsi="Times New Roman" w:cs="Times New Roman"/>
          <w:sz w:val="24"/>
          <w:szCs w:val="24"/>
        </w:rPr>
        <w:t>Passenger Amenities - food courts, ATMs etc.</w:t>
      </w:r>
    </w:p>
    <w:p w:rsidR="008D4241" w:rsidRPr="00E32064" w:rsidRDefault="008D4241" w:rsidP="00D54ADF">
      <w:pPr>
        <w:pStyle w:val="ListParagraph"/>
        <w:numPr>
          <w:ilvl w:val="0"/>
          <w:numId w:val="60"/>
        </w:numPr>
        <w:spacing w:after="0" w:line="360" w:lineRule="auto"/>
        <w:jc w:val="both"/>
        <w:rPr>
          <w:rFonts w:ascii="Times New Roman" w:hAnsi="Times New Roman" w:cs="Times New Roman"/>
          <w:sz w:val="24"/>
          <w:szCs w:val="24"/>
        </w:rPr>
      </w:pPr>
      <w:r w:rsidRPr="00E32064">
        <w:rPr>
          <w:rFonts w:ascii="Times New Roman" w:hAnsi="Times New Roman" w:cs="Times New Roman"/>
          <w:sz w:val="24"/>
          <w:szCs w:val="24"/>
        </w:rPr>
        <w:t>Full-length parallel Taxiway</w:t>
      </w:r>
    </w:p>
    <w:p w:rsidR="008D4241" w:rsidRPr="00B53B78" w:rsidRDefault="008D4241" w:rsidP="00D54ADF">
      <w:pPr>
        <w:spacing w:after="0" w:line="360" w:lineRule="auto"/>
        <w:rPr>
          <w:rFonts w:ascii="Times New Roman" w:hAnsi="Times New Roman" w:cs="Times New Roman"/>
          <w:b/>
          <w:sz w:val="24"/>
          <w:szCs w:val="24"/>
        </w:rPr>
      </w:pPr>
      <w:r w:rsidRPr="00B53B78">
        <w:rPr>
          <w:rFonts w:ascii="Times New Roman" w:hAnsi="Times New Roman" w:cs="Times New Roman"/>
          <w:b/>
          <w:sz w:val="24"/>
          <w:szCs w:val="24"/>
        </w:rPr>
        <w:t xml:space="preserve">Evolution </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 xml:space="preserve">Kannur had an airstrip utilized for business avionics as right on time as 1935 when TATA carriers worked week after week flights among Bombay and Trivandrum — halting at Goa and Cannanore. The administrator began administration to Kerala on 29 October 1935. The long-standing interest for an air terminal was just conceptualized in 1997, when C. M. Ibrahim the then association pastor of common avionics, supported the proposition for an air terminal in the area. The tremendous degree of land at Moorkhanparamba close Mattannur was distinguished for the venture a couple of months after the fact following a rushed quest for land for building up the proposed air </w:t>
      </w:r>
      <w:r w:rsidRPr="00B53B78">
        <w:rPr>
          <w:rFonts w:ascii="Times New Roman" w:hAnsi="Times New Roman" w:cs="Times New Roman"/>
          <w:sz w:val="24"/>
          <w:szCs w:val="24"/>
        </w:rPr>
        <w:lastRenderedPageBreak/>
        <w:t>terminal. The proper beginning of development exercises at the venture site on 17 December at a capacity went to by Civil Aviation Minister Praful Patel and Chief Minister E. K. Nayanar. Despite the fact that the State government concurred endorse for the Kannur universal air terminal venture in January 1998 and named Kerala Industrial Infrastructure Development Corporation (KINFRA) as the nodal organization for its usage, it needed to sit tight for 10 years till it was at long last affirmed by the Central government in January 2008. During the period, a private organization delegated by Kerala Industrial Infrastructure Development Corporation (KINFRA) to consider techno-monetary attainability report presented its report. The previous site proposed at Madayipara was dropped inferable from biological concerns. Two tremendous levels close Mattannur were distinguished for the air terminal, in particular Moorkhanparamb and Velliyamparamb, with around 1300 sections of land and 800 sections of land of land to be procured from each individually.</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After a drawn out pause, the air terminal got on a fundamental level endorsement from the Ministry of Civil Aviation and Union bureau in January 2008. Land obtaining started in December 2008 in the wake of giving warnings and fixing remuneration. The open organization Kannur International Airport Limited (KIAL), under the PPP model, was enlisted in October 2009. The establishment stone for the air terminal was laid on 17 December 2010 by then-Chief Minister V. S. Achuthanandan. In 26 November 2013, KIAL and Larsen and Toubro Ltd are booked to sign an agreement on development work at the air terminal. In January 2014, The Kerala State Government Minister for Excise and Ports reported the Kerala State Government and AAI plan to sign a MoU on the value structure of Kannur International Airport Limited.</w:t>
      </w:r>
    </w:p>
    <w:p w:rsidR="008D4241" w:rsidRPr="00B53B78"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Development work of the air terminal was introduced by Defense Minister and senior Congress pioneer A. K. Antony on February 2, 2014. In 29 February 2016, The principal preliminary flight was landed and Chief Minister Oommen Chandy Flag off for the initiation of Runway.</w:t>
      </w:r>
    </w:p>
    <w:p w:rsidR="008D4241"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Kannur International Airport started activities on 9 December 2018. The main business airplane to work out of the air terminal was Air India Express IX 715 (Boeing 737-800) to Abu Dhabi, which took off at 10:13 (IST) around the same time. The flight was together hailed off by the Chief Minister of Kerala, Pinarayi Vijayan and Union Minister for Civil Aviation, Suresh Prabhu.</w:t>
      </w:r>
    </w:p>
    <w:p w:rsidR="008D4241" w:rsidRPr="00B53B78" w:rsidRDefault="008D4241" w:rsidP="00D54ADF">
      <w:pPr>
        <w:spacing w:after="0" w:line="360" w:lineRule="auto"/>
        <w:rPr>
          <w:rFonts w:ascii="Times New Roman" w:hAnsi="Times New Roman" w:cs="Times New Roman"/>
          <w:b/>
          <w:sz w:val="24"/>
          <w:szCs w:val="24"/>
        </w:rPr>
      </w:pPr>
      <w:r w:rsidRPr="00B53B78">
        <w:rPr>
          <w:rFonts w:ascii="Times New Roman" w:hAnsi="Times New Roman" w:cs="Times New Roman"/>
          <w:b/>
          <w:sz w:val="24"/>
          <w:szCs w:val="24"/>
        </w:rPr>
        <w:lastRenderedPageBreak/>
        <w:t>Objectives</w:t>
      </w:r>
    </w:p>
    <w:p w:rsidR="005E106A" w:rsidRDefault="008D4241" w:rsidP="00D54ADF">
      <w:pPr>
        <w:pStyle w:val="ListParagraph"/>
        <w:numPr>
          <w:ilvl w:val="0"/>
          <w:numId w:val="61"/>
        </w:numPr>
        <w:spacing w:after="0" w:line="360" w:lineRule="auto"/>
        <w:jc w:val="both"/>
        <w:rPr>
          <w:rFonts w:ascii="Times New Roman" w:hAnsi="Times New Roman" w:cs="Times New Roman"/>
          <w:sz w:val="24"/>
          <w:szCs w:val="24"/>
        </w:rPr>
      </w:pPr>
      <w:r w:rsidRPr="005E106A">
        <w:rPr>
          <w:rFonts w:ascii="Times New Roman" w:hAnsi="Times New Roman" w:cs="Times New Roman"/>
          <w:sz w:val="24"/>
          <w:szCs w:val="24"/>
        </w:rPr>
        <w:t>To provide an international gateway to the North Malabar region with state-of-the art facilities to support safe, efficient and cost-effective travel for foreign tourists and ‘non-resident’ Indians from Kerala, as well as domestic passengers.</w:t>
      </w:r>
    </w:p>
    <w:p w:rsidR="005E106A" w:rsidRDefault="008D4241" w:rsidP="00D54ADF">
      <w:pPr>
        <w:pStyle w:val="ListParagraph"/>
        <w:numPr>
          <w:ilvl w:val="0"/>
          <w:numId w:val="61"/>
        </w:numPr>
        <w:spacing w:after="0" w:line="360" w:lineRule="auto"/>
        <w:jc w:val="both"/>
        <w:rPr>
          <w:rFonts w:ascii="Times New Roman" w:hAnsi="Times New Roman" w:cs="Times New Roman"/>
          <w:sz w:val="24"/>
          <w:szCs w:val="24"/>
        </w:rPr>
      </w:pPr>
      <w:r w:rsidRPr="005E106A">
        <w:rPr>
          <w:rFonts w:ascii="Times New Roman" w:hAnsi="Times New Roman" w:cs="Times New Roman"/>
          <w:sz w:val="24"/>
          <w:szCs w:val="24"/>
        </w:rPr>
        <w:t>To act as an air cargo hub for the Malabar region.</w:t>
      </w:r>
    </w:p>
    <w:p w:rsidR="005E106A" w:rsidRDefault="008D4241" w:rsidP="00D54ADF">
      <w:pPr>
        <w:pStyle w:val="ListParagraph"/>
        <w:numPr>
          <w:ilvl w:val="0"/>
          <w:numId w:val="61"/>
        </w:numPr>
        <w:spacing w:after="0" w:line="360" w:lineRule="auto"/>
        <w:jc w:val="both"/>
        <w:rPr>
          <w:rFonts w:ascii="Times New Roman" w:hAnsi="Times New Roman" w:cs="Times New Roman"/>
          <w:sz w:val="24"/>
          <w:szCs w:val="24"/>
        </w:rPr>
      </w:pPr>
      <w:r w:rsidRPr="005E106A">
        <w:rPr>
          <w:rFonts w:ascii="Times New Roman" w:hAnsi="Times New Roman" w:cs="Times New Roman"/>
          <w:sz w:val="24"/>
          <w:szCs w:val="24"/>
        </w:rPr>
        <w:t>To provide a host of commercial, trade promotion and industrial activities that can generate employment opportunities, provide avenues for trade in traditional products to affluent markets in the Gulf and Europe, and open new vistas in the field of IT &amp; ICT.</w:t>
      </w:r>
    </w:p>
    <w:p w:rsidR="005E106A" w:rsidRDefault="008D4241" w:rsidP="00D54ADF">
      <w:pPr>
        <w:pStyle w:val="ListParagraph"/>
        <w:numPr>
          <w:ilvl w:val="0"/>
          <w:numId w:val="61"/>
        </w:numPr>
        <w:spacing w:after="0" w:line="360" w:lineRule="auto"/>
        <w:jc w:val="both"/>
        <w:rPr>
          <w:rFonts w:ascii="Times New Roman" w:hAnsi="Times New Roman" w:cs="Times New Roman"/>
          <w:sz w:val="24"/>
          <w:szCs w:val="24"/>
        </w:rPr>
      </w:pPr>
      <w:r w:rsidRPr="005E106A">
        <w:rPr>
          <w:rFonts w:ascii="Times New Roman" w:hAnsi="Times New Roman" w:cs="Times New Roman"/>
          <w:sz w:val="24"/>
          <w:szCs w:val="24"/>
        </w:rPr>
        <w:t>To promote beach, pilgrimage and health tourism.</w:t>
      </w:r>
    </w:p>
    <w:p w:rsidR="008D4241" w:rsidRPr="005E106A" w:rsidRDefault="008D4241" w:rsidP="00D54ADF">
      <w:pPr>
        <w:pStyle w:val="ListParagraph"/>
        <w:numPr>
          <w:ilvl w:val="0"/>
          <w:numId w:val="61"/>
        </w:numPr>
        <w:spacing w:after="0" w:line="360" w:lineRule="auto"/>
        <w:jc w:val="both"/>
        <w:rPr>
          <w:rFonts w:ascii="Times New Roman" w:hAnsi="Times New Roman" w:cs="Times New Roman"/>
          <w:sz w:val="24"/>
          <w:szCs w:val="24"/>
        </w:rPr>
      </w:pPr>
      <w:r w:rsidRPr="005E106A">
        <w:rPr>
          <w:rFonts w:ascii="Times New Roman" w:hAnsi="Times New Roman" w:cs="Times New Roman"/>
          <w:sz w:val="24"/>
          <w:szCs w:val="24"/>
        </w:rPr>
        <w:t>To transform the North Malabar region into a highly developed growth centre for travel, tourism and industries.</w:t>
      </w:r>
    </w:p>
    <w:p w:rsidR="008D4241" w:rsidRPr="00B53B78" w:rsidRDefault="008D4241" w:rsidP="00D54ADF">
      <w:pPr>
        <w:spacing w:after="0" w:line="360" w:lineRule="auto"/>
        <w:rPr>
          <w:rFonts w:ascii="Times New Roman" w:hAnsi="Times New Roman" w:cs="Times New Roman"/>
          <w:b/>
          <w:sz w:val="24"/>
          <w:szCs w:val="24"/>
        </w:rPr>
      </w:pPr>
      <w:r w:rsidRPr="00B53B78">
        <w:rPr>
          <w:rFonts w:ascii="Times New Roman" w:hAnsi="Times New Roman" w:cs="Times New Roman"/>
          <w:b/>
          <w:sz w:val="24"/>
          <w:szCs w:val="24"/>
        </w:rPr>
        <w:t>Management</w:t>
      </w:r>
    </w:p>
    <w:p w:rsidR="008D4241" w:rsidRDefault="008D4241" w:rsidP="00D54ADF">
      <w:pPr>
        <w:spacing w:after="0" w:line="360" w:lineRule="auto"/>
        <w:jc w:val="both"/>
        <w:rPr>
          <w:rFonts w:ascii="Times New Roman" w:hAnsi="Times New Roman" w:cs="Times New Roman"/>
          <w:sz w:val="24"/>
          <w:szCs w:val="24"/>
        </w:rPr>
      </w:pPr>
      <w:r w:rsidRPr="00B53B78">
        <w:rPr>
          <w:rFonts w:ascii="Times New Roman" w:hAnsi="Times New Roman" w:cs="Times New Roman"/>
          <w:sz w:val="24"/>
          <w:szCs w:val="24"/>
        </w:rPr>
        <w:t>Kannur global air terminal is the second greenfield air terminal to be based on an open private organization (PPP) stage in Kerala. The air terminal is overseen by Kannur International Airport Ltd.(KIAL), an open organization. Previous Air India boss V.Thulasidas IAS is the current Managing Director of KIAL. Pinarayi Vijayan, boss clergyman of Kerala, holds the post of executive. The rule financial specialist in KIAL, the Government of Kerala, possesses 32.86% of the organization's offers. Different investors are: 22.54% by State and Central Public Sector Undertakings, 9.39% via Airports Authority of India, 35.21% by others, including QIBs, Individuals, Companies, Cooperative, Banks/Societies, and other lawful elements as affirmed by the Board of Directors every once in a while.</w:t>
      </w:r>
    </w:p>
    <w:p w:rsidR="00D41BAE" w:rsidRDefault="00D41BAE" w:rsidP="00D54ADF">
      <w:pPr>
        <w:spacing w:after="0" w:line="360" w:lineRule="auto"/>
        <w:jc w:val="both"/>
        <w:rPr>
          <w:rFonts w:ascii="Times New Roman" w:hAnsi="Times New Roman" w:cs="Times New Roman"/>
          <w:sz w:val="24"/>
          <w:szCs w:val="24"/>
        </w:rPr>
      </w:pPr>
    </w:p>
    <w:p w:rsidR="00882D31" w:rsidRDefault="00882D31" w:rsidP="00D54ADF">
      <w:pPr>
        <w:spacing w:after="0" w:line="360" w:lineRule="auto"/>
        <w:jc w:val="center"/>
        <w:rPr>
          <w:rFonts w:ascii="Times New Roman" w:hAnsi="Times New Roman" w:cs="Times New Roman"/>
          <w:b/>
          <w:sz w:val="24"/>
          <w:szCs w:val="24"/>
        </w:rPr>
      </w:pPr>
    </w:p>
    <w:p w:rsidR="00882D31" w:rsidRDefault="00882D31" w:rsidP="00D54ADF">
      <w:pPr>
        <w:spacing w:after="0" w:line="360" w:lineRule="auto"/>
        <w:jc w:val="center"/>
        <w:rPr>
          <w:rFonts w:ascii="Times New Roman" w:hAnsi="Times New Roman" w:cs="Times New Roman"/>
          <w:b/>
          <w:sz w:val="24"/>
          <w:szCs w:val="24"/>
        </w:rPr>
      </w:pPr>
    </w:p>
    <w:p w:rsidR="00882D31" w:rsidRDefault="00882D31" w:rsidP="00D54ADF">
      <w:pPr>
        <w:spacing w:after="0" w:line="360" w:lineRule="auto"/>
        <w:jc w:val="center"/>
        <w:rPr>
          <w:rFonts w:ascii="Times New Roman" w:hAnsi="Times New Roman" w:cs="Times New Roman"/>
          <w:b/>
          <w:sz w:val="24"/>
          <w:szCs w:val="24"/>
        </w:rPr>
      </w:pPr>
    </w:p>
    <w:p w:rsidR="005B4FFD" w:rsidRDefault="005B4FFD" w:rsidP="00D54ADF">
      <w:pPr>
        <w:spacing w:after="0" w:line="360" w:lineRule="auto"/>
        <w:jc w:val="center"/>
        <w:rPr>
          <w:rFonts w:ascii="Times New Roman" w:hAnsi="Times New Roman" w:cs="Times New Roman"/>
          <w:b/>
          <w:sz w:val="24"/>
          <w:szCs w:val="24"/>
        </w:rPr>
      </w:pPr>
    </w:p>
    <w:p w:rsidR="005B4FFD" w:rsidRDefault="005B4FFD" w:rsidP="00D54ADF">
      <w:pPr>
        <w:spacing w:after="0" w:line="360" w:lineRule="auto"/>
        <w:jc w:val="center"/>
        <w:rPr>
          <w:rFonts w:ascii="Times New Roman" w:hAnsi="Times New Roman" w:cs="Times New Roman"/>
          <w:b/>
          <w:sz w:val="24"/>
          <w:szCs w:val="24"/>
        </w:rPr>
      </w:pPr>
    </w:p>
    <w:p w:rsidR="005B4FFD" w:rsidRDefault="005B4FFD" w:rsidP="00D54ADF">
      <w:pPr>
        <w:spacing w:after="0" w:line="360" w:lineRule="auto"/>
        <w:jc w:val="center"/>
        <w:rPr>
          <w:rFonts w:ascii="Times New Roman" w:hAnsi="Times New Roman" w:cs="Times New Roman"/>
          <w:b/>
          <w:sz w:val="24"/>
          <w:szCs w:val="24"/>
        </w:rPr>
      </w:pPr>
    </w:p>
    <w:p w:rsidR="005B4FFD" w:rsidRDefault="005B4FFD" w:rsidP="00D54ADF">
      <w:pPr>
        <w:spacing w:after="0" w:line="360" w:lineRule="auto"/>
        <w:jc w:val="center"/>
        <w:rPr>
          <w:rFonts w:ascii="Times New Roman" w:hAnsi="Times New Roman" w:cs="Times New Roman"/>
          <w:b/>
          <w:sz w:val="24"/>
          <w:szCs w:val="24"/>
        </w:rPr>
      </w:pPr>
    </w:p>
    <w:p w:rsidR="005B4FFD" w:rsidRDefault="005B4FFD" w:rsidP="00D54ADF">
      <w:pPr>
        <w:spacing w:after="0" w:line="360" w:lineRule="auto"/>
        <w:jc w:val="center"/>
        <w:rPr>
          <w:rFonts w:ascii="Times New Roman" w:hAnsi="Times New Roman" w:cs="Times New Roman"/>
          <w:b/>
          <w:sz w:val="24"/>
          <w:szCs w:val="24"/>
        </w:rPr>
      </w:pPr>
    </w:p>
    <w:p w:rsidR="008D4241" w:rsidRDefault="009B27CE" w:rsidP="00D54AD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CHART NO.3</w:t>
      </w:r>
      <w:r w:rsidR="008D4241">
        <w:rPr>
          <w:rFonts w:ascii="Times New Roman" w:hAnsi="Times New Roman" w:cs="Times New Roman"/>
          <w:b/>
          <w:sz w:val="24"/>
          <w:szCs w:val="24"/>
        </w:rPr>
        <w:t>.1</w:t>
      </w:r>
    </w:p>
    <w:p w:rsidR="008D4241" w:rsidRDefault="008D4241" w:rsidP="00D54AD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ORGANISATION CHART </w:t>
      </w:r>
    </w:p>
    <w:p w:rsidR="008D4241" w:rsidRPr="00B53B78" w:rsidRDefault="008D4241" w:rsidP="00D54ADF">
      <w:pPr>
        <w:spacing w:line="360" w:lineRule="auto"/>
        <w:rPr>
          <w:rFonts w:ascii="Times New Roman" w:hAnsi="Times New Roman" w:cs="Times New Roman"/>
          <w:b/>
          <w:sz w:val="24"/>
          <w:szCs w:val="24"/>
        </w:rPr>
      </w:pPr>
      <w:r>
        <w:rPr>
          <w:rFonts w:ascii="Times New Roman" w:hAnsi="Times New Roman" w:cs="Times New Roman"/>
          <w:noProof/>
          <w:sz w:val="24"/>
          <w:szCs w:val="24"/>
          <w:lang w:eastAsia="en-IN" w:bidi="ml-IN"/>
        </w:rPr>
        <mc:AlternateContent>
          <mc:Choice Requires="wps">
            <w:drawing>
              <wp:anchor distT="0" distB="0" distL="114300" distR="114300" simplePos="0" relativeHeight="251686912" behindDoc="0" locked="0" layoutInCell="1" allowOverlap="1" wp14:anchorId="4B58DFBA" wp14:editId="2B8BC0E8">
                <wp:simplePos x="0" y="0"/>
                <wp:positionH relativeFrom="column">
                  <wp:posOffset>-38735</wp:posOffset>
                </wp:positionH>
                <wp:positionV relativeFrom="paragraph">
                  <wp:posOffset>378460</wp:posOffset>
                </wp:positionV>
                <wp:extent cx="1741170" cy="466725"/>
                <wp:effectExtent l="0" t="0" r="11430" b="28575"/>
                <wp:wrapNone/>
                <wp:docPr id="95"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1170" cy="466725"/>
                        </a:xfrm>
                        <a:prstGeom prst="rect">
                          <a:avLst/>
                        </a:prstGeom>
                        <a:solidFill>
                          <a:sysClr val="window" lastClr="FFFFFF"/>
                        </a:solidFill>
                        <a:ln w="25400" cap="flat" cmpd="sng" algn="ctr">
                          <a:solidFill>
                            <a:sysClr val="windowText" lastClr="000000"/>
                          </a:solidFill>
                          <a:prstDash val="solid"/>
                        </a:ln>
                        <a:effectLst/>
                      </wps:spPr>
                      <wps:txbx>
                        <w:txbxContent>
                          <w:p w:rsidR="001F0F90" w:rsidRDefault="001F0F90" w:rsidP="008D4241">
                            <w:pPr>
                              <w:jc w:val="center"/>
                            </w:pPr>
                            <w:r>
                              <w:t xml:space="preserve">Principle secretary (civil aviation) Govt. of Kerala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58DFBA" id="Rectangle 95" o:spid="_x0000_s1026" style="position:absolute;margin-left:-3.05pt;margin-top:29.8pt;width:137.1pt;height:36.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Ex3ggIAACQFAAAOAAAAZHJzL2Uyb0RvYy54bWysVE1v2zAMvQ/YfxB0Xx0HabMacYogRYYB&#10;QVssHXpmZDk2JouapMTOfv0o2WnTj9MwHQRRpEi+R1Kzm65R7CCtq1HnPL0YcSa1wKLWu5z/fFx9&#10;+cqZ86ALUKhlzo/S8Zv550+z1mRyjBWqQlpGTrTLWpPzynuTJYkTlWzAXaCRmpQl2gY8iXaXFBZa&#10;8t6oZDwaXSUt2sJYFNI5ur3tlXwe/ZelFP6+LJ30TOWccvNxt3Hfhj2ZzyDbWTBVLYY04B+yaKDW&#10;FPTZ1S14YHtbv3PV1MKiw9JfCGwSLMtayIiB0KSjN2g2FRgZsRA5zjzT5P6fW3F3eLCsLnJ+fcmZ&#10;hoZq9INYA71TktEdEdQal5HdxjzYANGZNYpfjhTJK00Q3GDTlbYJtgSQdZHt4zPbsvNM0GU6naTp&#10;lIoiSDe5upqOY7QEstNrY53/JrFh4ZBzS3lFkuGwdj7Eh+xkEhNDVRerWqkoHN1SWXYAKjz1S4Et&#10;Zwqcp8ucr+IK2MiFO3+mNGtzPr6cjEJiQB1ZKvB0bAxx5PSOM1A7anXhbczl1Wv3LugjoT0LPIrr&#10;o8AByC24qs84eh3MlA54ZGzmAfcL1eHku203lGmLxZHqabFvdGfEqibHawL+AJY6m1DRtPp72kqF&#10;BBWHE2cV2j8f3Qd7ajjSctbSpBANv/dgJcH6rqkVr9PJJIxWFCaX0zEJ9lyzPdfofbNEqklK/4IR&#10;8RjsvTodS4vNEw31IkQlFWhBsXvCB2Hp+wmmb0HIxSKa0TgZ8Gu9MSI4D5QFSh+7J7BmaCBPxbjD&#10;01RB9qaPetvwUuNi77GsY5MFinteh46nUYyNM3wbYdbP5Wj18rnN/wIAAP//AwBQSwMEFAAGAAgA&#10;AAAhADy1CbvfAAAACQEAAA8AAABkcnMvZG93bnJldi54bWxMj01Lw0AQhu+C/2EZwYu0mw8aappN&#10;UaEeC1bBHqfJNglmZ5fsNon+eseTPc68D+88U2xn04tRD76zpCBeRiA0VbbuqFHw8b5brEH4gFRj&#10;b0kr+NYetuXtTYF5bSd60+MhNIJLyOeooA3B5VL6qtUG/dI6TZyd7WAw8Dg0sh5w4nLTyySKMmmw&#10;I77QotMvra6+Dhej4Pg8R8dptcddGN0r/rj0Idl/KnV/Nz9tQAQ9h38Y/vRZHUp2OtkL1V70ChZZ&#10;zKSC1WMGgvMkW/PixGCaxiDLQl5/UP4CAAD//wMAUEsBAi0AFAAGAAgAAAAhALaDOJL+AAAA4QEA&#10;ABMAAAAAAAAAAAAAAAAAAAAAAFtDb250ZW50X1R5cGVzXS54bWxQSwECLQAUAAYACAAAACEAOP0h&#10;/9YAAACUAQAACwAAAAAAAAAAAAAAAAAvAQAAX3JlbHMvLnJlbHNQSwECLQAUAAYACAAAACEA7+hM&#10;d4ICAAAkBQAADgAAAAAAAAAAAAAAAAAuAgAAZHJzL2Uyb0RvYy54bWxQSwECLQAUAAYACAAAACEA&#10;PLUJu98AAAAJAQAADwAAAAAAAAAAAAAAAADcBAAAZHJzL2Rvd25yZXYueG1sUEsFBgAAAAAEAAQA&#10;8wAAAOgFAAAAAA==&#10;" fillcolor="window" strokecolor="windowText" strokeweight="2pt">
                <v:path arrowok="t"/>
                <v:textbox>
                  <w:txbxContent>
                    <w:p w:rsidR="001F0F90" w:rsidRDefault="001F0F90" w:rsidP="008D4241">
                      <w:pPr>
                        <w:jc w:val="center"/>
                      </w:pPr>
                      <w:r>
                        <w:t xml:space="preserve">Principle secretary (civil aviation) Govt. of Kerala </w:t>
                      </w:r>
                    </w:p>
                  </w:txbxContent>
                </v:textbox>
              </v:rect>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705344" behindDoc="0" locked="0" layoutInCell="1" allowOverlap="1" wp14:anchorId="2B74520F" wp14:editId="287CD1C2">
                <wp:simplePos x="0" y="0"/>
                <wp:positionH relativeFrom="column">
                  <wp:posOffset>3035300</wp:posOffset>
                </wp:positionH>
                <wp:positionV relativeFrom="paragraph">
                  <wp:posOffset>320040</wp:posOffset>
                </wp:positionV>
                <wp:extent cx="9525" cy="243205"/>
                <wp:effectExtent l="76200" t="0" r="66675" b="61595"/>
                <wp:wrapNone/>
                <wp:docPr id="94" name="Straight Arrow Connector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24320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734099E2" id="_x0000_t32" coordsize="21600,21600" o:spt="32" o:oned="t" path="m,l21600,21600e" filled="f">
                <v:path arrowok="t" fillok="f" o:connecttype="none"/>
                <o:lock v:ext="edit" shapetype="t"/>
              </v:shapetype>
              <v:shape id="Straight Arrow Connector 94" o:spid="_x0000_s1026" type="#_x0000_t32" style="position:absolute;margin-left:239pt;margin-top:25.2pt;width:.75pt;height:19.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5g/wEAAPYDAAAOAAAAZHJzL2Uyb0RvYy54bWysU01vEzEQvSPxHyzf6W5Cg8gqmwollEuB&#10;SCk/YGp7dy38JY/JJv+esTdJW7ghfLDsGc+beW/Gq7ujNeygImrvWj67qTlTTnipXd/yH4/37z5y&#10;hgmcBOOdavlJIb9bv32zGkOj5n7wRqrICMRhM4aWDymFpqpQDMoC3vigHDk7Hy0kusa+khFGQrem&#10;mtf1h2r0UYbohUIk63Zy8nXB7zol0veuQ5WYaTnVlsoey/6U92q9gqaPEAYtzmXAP1RhQTtKeoXa&#10;QgL2K+q/oKwW0aPv0o3wtvJdp4UqHIjNrP6DzX6AoAoXEgfDVSb8f7Di22EXmZYtX95y5sBSj/Yp&#10;gu6HxD7F6Ee28c6Rjj4yekJ6jQEbCtu4XcyMxdHtw4MXP5F81StnvmCYnh27aPNzosyORf/TVX91&#10;TEyQcbmYLzgT5Jjfvp/Xi5ytguYSGiKmL8pblg8tx3OZ1/pmpQNweMA0BV4Ccl7n77UxZIfGODZe&#10;kwENXWcgUV4bSAZ0PWdgeppmkWJBRG+0zNE5GE+4MZEdgAaK5lD68ZHK58wAJnIQp7KmwAGkmp4u&#10;F2Sepg0hffVyMs/qi514TtCF8quUmcYWcJhCimtCSqDNZydZOgVqG+RunSUzLteqygc4y/HcjHx6&#10;8vK0i5eO0XCVtOePkKf35Z3OL7/r+jcAAAD//wMAUEsDBBQABgAIAAAAIQCD06z13wAAAAkBAAAP&#10;AAAAZHJzL2Rvd25yZXYueG1sTI9BT4NAFITvJv6HzTPxZhcJCEUejTHpgaTGWP0BW3YLRPYtZV8p&#10;/feuJz1OZjLzTblZ7CBmM/neEcLjKgJhqHG6pxbh63P7kIPwrEirwZFBuBoPm+r2plSFdhf6MPOe&#10;WxFKyBcKoWMeCyl90xmr/MqNhoJ3dJNVHOTUSj2pSyi3g4yj6Ela1VNY6NRoXjvTfO/PFiGuT3zd&#10;7mqe3zl9O9l4l9Rjg3h/t7w8g2Cz8F8YfvEDOlSB6eDOpL0YEJIsD18YIY0SECGQZOsUxAEhzzOQ&#10;VSn/P6h+AAAA//8DAFBLAQItABQABgAIAAAAIQC2gziS/gAAAOEBAAATAAAAAAAAAAAAAAAAAAAA&#10;AABbQ29udGVudF9UeXBlc10ueG1sUEsBAi0AFAAGAAgAAAAhADj9If/WAAAAlAEAAAsAAAAAAAAA&#10;AAAAAAAALwEAAF9yZWxzLy5yZWxzUEsBAi0AFAAGAAgAAAAhAML47mD/AQAA9gMAAA4AAAAAAAAA&#10;AAAAAAAALgIAAGRycy9lMm9Eb2MueG1sUEsBAi0AFAAGAAgAAAAhAIPTrPXfAAAACQEAAA8AAAAA&#10;AAAAAAAAAAAAWQQAAGRycy9kb3ducmV2LnhtbFBLBQYAAAAABAAEAPMAAABlBQAAAAA=&#10;">
                <v:stroke endarrow="open"/>
                <o:lock v:ext="edit" shapetype="f"/>
              </v:shape>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685888" behindDoc="0" locked="0" layoutInCell="1" allowOverlap="1" wp14:anchorId="5787BDD1" wp14:editId="0D89D990">
                <wp:simplePos x="0" y="0"/>
                <wp:positionH relativeFrom="column">
                  <wp:posOffset>2207895</wp:posOffset>
                </wp:positionH>
                <wp:positionV relativeFrom="paragraph">
                  <wp:posOffset>17780</wp:posOffset>
                </wp:positionV>
                <wp:extent cx="1741170" cy="291465"/>
                <wp:effectExtent l="0" t="0" r="11430" b="13335"/>
                <wp:wrapNone/>
                <wp:docPr id="93"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1170" cy="291465"/>
                        </a:xfrm>
                        <a:prstGeom prst="rect">
                          <a:avLst/>
                        </a:prstGeom>
                        <a:solidFill>
                          <a:sysClr val="window" lastClr="FFFFFF"/>
                        </a:solidFill>
                        <a:ln w="25400" cap="flat" cmpd="sng" algn="ctr">
                          <a:solidFill>
                            <a:sysClr val="windowText" lastClr="000000"/>
                          </a:solidFill>
                          <a:prstDash val="solid"/>
                        </a:ln>
                        <a:effectLst/>
                      </wps:spPr>
                      <wps:txbx>
                        <w:txbxContent>
                          <w:p w:rsidR="001F0F90" w:rsidRDefault="001F0F90" w:rsidP="008D4241">
                            <w:pPr>
                              <w:jc w:val="center"/>
                            </w:pPr>
                            <w:r>
                              <w:t xml:space="preserve">Board of directors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787BDD1" id="Rectangle 93" o:spid="_x0000_s1027" style="position:absolute;margin-left:173.85pt;margin-top:1.4pt;width:137.1pt;height:22.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Qn1ggIAACsFAAAOAAAAZHJzL2Uyb0RvYy54bWysVE1v2zAMvQ/YfxB0Xx1nabsadYqgRYYB&#10;QVesHXpmZDk2JomapMTOfv0o2WnTj9MwHQRRpEi+R1KXV71WbCedb9GUPD+ZcCaNwKo1m5L/fFh+&#10;+sKZD2AqUGhkyffS86v5xw+XnS3kFBtUlXSMnBhfdLbkTQi2yDIvGqnBn6CVhpQ1Og2BRLfJKgcd&#10;edcqm04mZ1mHrrIOhfSebm8GJZ8n/3UtRfhe114GpkpOuYW0u7Sv457NL6HYOLBNK8Y04B+y0NAa&#10;Cvrk6gYCsK1r37jSrXDosQ4nAnWGdd0KmTAQmnzyCs19A1YmLESOt080+f/nVtzu7hxrq5JffObM&#10;gKYa/SDWwGyUZHRHBHXWF2R3b+9chOjtCsUvT4rshSYKfrTpa6ejLQFkfWJ7/8S27AMTdJmfz/L8&#10;nIoiSDe9yGdnpzFaBsXhtXU+fJWoWTyU3FFeiWTYrXwYTA8mKTFUbbVslUrC3l8rx3ZAhad+qbDj&#10;TIEPdFnyZVpjNH/8TBnWUTans0lMDKgjawWBjtoSR95sOAO1oVYXwaVcXrz2b4I+ENqjwJO03gsc&#10;gdyAb4aMk9fRTJmIR6ZmHnE/Ux1PoV/3qYR5fBFv1ljtqawOh373Vixb8r8i/HfgqMEJHA1t+E5b&#10;rZAQ43jirEH35737aE99R1rOOhoYYuP3FpwkdN8MdSQVcBYnLAmz0/MpCe5Ysz7WmK2+RipNTt+D&#10;FekY7YM6HGuH+pFmexGjkgqMoNgD76NwHYZBpt9ByMUimdFUWQgrc29FdB6Zi8w+9I/g7NhHgWpy&#10;i4fhguJVOw228aXBxTZg3aZee+Z1bHyayNSt4+8RR/5YTlbPf9z8LwAAAP//AwBQSwMEFAAGAAgA&#10;AAAhACxgqiLfAAAACAEAAA8AAABkcnMvZG93bnJldi54bWxMj8FOwzAQRO9I/IO1SFwQdZqWpoRs&#10;KkAqx0oUJHrcxiaJiNdW7CaBr8c9wXE0o5k3xWYynRh071vLCPNZAkJzZVXLNcL72/Z2DcIHYkWd&#10;ZY3wrT1sysuLgnJlR37Vwz7UIpawzwmhCcHlUvqq0Yb8zDrN0fu0vaEQZV9L1dMYy00n0yRZSUMt&#10;x4WGnH5udPW1PxmEw9OUHMa7HW3D4F7oxy1u0t0H4vXV9PgAIugp/IXhjB/RoYxMR3ti5UWHsFhm&#10;WYwipPFB9Ffp/B7EEWG5zkCWhfx/oPwFAAD//wMAUEsBAi0AFAAGAAgAAAAhALaDOJL+AAAA4QEA&#10;ABMAAAAAAAAAAAAAAAAAAAAAAFtDb250ZW50X1R5cGVzXS54bWxQSwECLQAUAAYACAAAACEAOP0h&#10;/9YAAACUAQAACwAAAAAAAAAAAAAAAAAvAQAAX3JlbHMvLnJlbHNQSwECLQAUAAYACAAAACEA7QkJ&#10;9YICAAArBQAADgAAAAAAAAAAAAAAAAAuAgAAZHJzL2Uyb0RvYy54bWxQSwECLQAUAAYACAAAACEA&#10;LGCqIt8AAAAIAQAADwAAAAAAAAAAAAAAAADcBAAAZHJzL2Rvd25yZXYueG1sUEsFBgAAAAAEAAQA&#10;8wAAAOgFAAAAAA==&#10;" fillcolor="window" strokecolor="windowText" strokeweight="2pt">
                <v:path arrowok="t"/>
                <v:textbox>
                  <w:txbxContent>
                    <w:p w:rsidR="001F0F90" w:rsidRDefault="001F0F90" w:rsidP="008D4241">
                      <w:pPr>
                        <w:jc w:val="center"/>
                      </w:pPr>
                      <w:r>
                        <w:t xml:space="preserve">Board of directors </w:t>
                      </w:r>
                    </w:p>
                  </w:txbxContent>
                </v:textbox>
              </v:rect>
            </w:pict>
          </mc:Fallback>
        </mc:AlternateContent>
      </w:r>
    </w:p>
    <w:p w:rsidR="008D4241" w:rsidRPr="00B53B78" w:rsidRDefault="008D4241" w:rsidP="00D54ADF">
      <w:pPr>
        <w:spacing w:line="360" w:lineRule="auto"/>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s">
            <w:drawing>
              <wp:anchor distT="0" distB="0" distL="114300" distR="114300" simplePos="0" relativeHeight="251687936" behindDoc="0" locked="0" layoutInCell="1" allowOverlap="1" wp14:anchorId="7C6C2C98" wp14:editId="5CF7C7C4">
                <wp:simplePos x="0" y="0"/>
                <wp:positionH relativeFrom="column">
                  <wp:posOffset>2230120</wp:posOffset>
                </wp:positionH>
                <wp:positionV relativeFrom="paragraph">
                  <wp:posOffset>213995</wp:posOffset>
                </wp:positionV>
                <wp:extent cx="1741170" cy="291465"/>
                <wp:effectExtent l="0" t="0" r="11430" b="13335"/>
                <wp:wrapNone/>
                <wp:docPr id="92"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1170" cy="291465"/>
                        </a:xfrm>
                        <a:prstGeom prst="rect">
                          <a:avLst/>
                        </a:prstGeom>
                        <a:solidFill>
                          <a:sysClr val="window" lastClr="FFFFFF"/>
                        </a:solidFill>
                        <a:ln w="25400" cap="flat" cmpd="sng" algn="ctr">
                          <a:solidFill>
                            <a:sysClr val="windowText" lastClr="000000"/>
                          </a:solidFill>
                          <a:prstDash val="solid"/>
                        </a:ln>
                        <a:effectLst/>
                      </wps:spPr>
                      <wps:txbx>
                        <w:txbxContent>
                          <w:p w:rsidR="001F0F90" w:rsidRPr="005844B6" w:rsidRDefault="001F0F90" w:rsidP="008D4241">
                            <w:pPr>
                              <w:jc w:val="center"/>
                            </w:pPr>
                            <w:r w:rsidRPr="005844B6">
                              <w:t xml:space="preserve">Managing director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C6C2C98" id="Rectangle 92" o:spid="_x0000_s1028" style="position:absolute;margin-left:175.6pt;margin-top:16.85pt;width:137.1pt;height:22.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HjTgQIAACsFAAAOAAAAZHJzL2Uyb0RvYy54bWysVE1v2zAMvQ/YfxB0Xx0HabsacYqgQYYB&#10;QVssHXpmZDk2JouapMTOfv0o2UnTj9MwHQRRpEi+R1LT265RbC+tq1HnPL0YcSa1wKLW25z/fFp+&#10;+cqZ86ALUKhlzg/S8dvZ50/T1mRyjBWqQlpGTrTLWpPzynuTJYkTlWzAXaCRmpQl2gY8iXabFBZa&#10;8t6oZDwaXSUt2sJYFNI5ul30Sj6L/stSCv9Qlk56pnJOufm427hvwp7MppBtLZiqFkMa8A9ZNFBr&#10;CnpytQAPbGfrd66aWlh0WPoLgU2CZVkLGTEQmnT0Bs26AiMjFiLHmRNN7v+5Fff7R8vqIuc3Y840&#10;NFSjH8Qa6K2SjO6IoNa4jOzW5tEGiM6sUPxypEheaYLgBpuutE2wJYCsi2wfTmzLzjNBl+n1JE2v&#10;qSiCdOObdHJ1GaIlkB1fG+v8N4kNC4ecW8orkgz7lfO96dEkJoaqLpa1UlE4uDtl2R6o8NQvBbac&#10;KXCeLnO+jGuI5s6fKc1ayuZyMgqJAXVkqcDTsTHEkdNbzkBtqdWFtzGXV6/du6BPhPYs8CiujwIH&#10;IAtwVZ9x9DqYKR3wyNjMA+4XqsPJd5sulvBUrQ0WByqrxb7fnRHLmvyvCP8jWGpwAkdD6x9oKxUS&#10;YhxOnFVo/3x0H+yp70jLWUsDQ2z83oGVhO67po6kAk7ChEVhcnk9JsGeazbnGr1r7pBKk9L3YEQ8&#10;BnuvjsfSYvNMsz0PUUkFWlDsnvdBuPP9INPvIOR8Hs1oqgz4lV4bEZwH5gKzT90zWDP0kaea3ONx&#10;uCB70069bXipcb7zWNax1wLTPa9D49NExm4dfo8w8udytHr542Z/AQAA//8DAFBLAwQUAAYACAAA&#10;ACEAwx6MouAAAAAJAQAADwAAAGRycy9kb3ducmV2LnhtbEyPwU6DQBCG7ya+w2ZMvBi7FIRWZGnU&#10;pB6bWE3a45RdgcjOEnYL6NM7nvQ2k/nyz/cXm9l2YjSDbx0pWC4iEIYqp1uqFby/bW/XIHxA0tg5&#10;Mgq+jIdNeXlRYK7dRK9m3IdacAj5HBU0IfS5lL5qjEW/cL0hvn24wWLgdailHnDicNvJOIoyabEl&#10;/tBgb54bU33uz1bB8WmOjlO6w20Y+xf87pObeHdQ6vpqfnwAEcwc/mD41Wd1KNnp5M6kvegUJOky&#10;ZpSHZAWCgSxO70CcFKzuM5BlIf83KH8AAAD//wMAUEsBAi0AFAAGAAgAAAAhALaDOJL+AAAA4QEA&#10;ABMAAAAAAAAAAAAAAAAAAAAAAFtDb250ZW50X1R5cGVzXS54bWxQSwECLQAUAAYACAAAACEAOP0h&#10;/9YAAACUAQAACwAAAAAAAAAAAAAAAAAvAQAAX3JlbHMvLnJlbHNQSwECLQAUAAYACAAAACEAyxx4&#10;04ECAAArBQAADgAAAAAAAAAAAAAAAAAuAgAAZHJzL2Uyb0RvYy54bWxQSwECLQAUAAYACAAAACEA&#10;wx6MouAAAAAJAQAADwAAAAAAAAAAAAAAAADbBAAAZHJzL2Rvd25yZXYueG1sUEsFBgAAAAAEAAQA&#10;8wAAAOgFAAAAAA==&#10;" fillcolor="window" strokecolor="windowText" strokeweight="2pt">
                <v:path arrowok="t"/>
                <v:textbox>
                  <w:txbxContent>
                    <w:p w:rsidR="001F0F90" w:rsidRPr="005844B6" w:rsidRDefault="001F0F90" w:rsidP="008D4241">
                      <w:pPr>
                        <w:jc w:val="center"/>
                      </w:pPr>
                      <w:r w:rsidRPr="005844B6">
                        <w:t xml:space="preserve">Managing director  </w:t>
                      </w:r>
                    </w:p>
                  </w:txbxContent>
                </v:textbox>
              </v:rect>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692032" behindDoc="0" locked="0" layoutInCell="1" allowOverlap="1" wp14:anchorId="28B7907B" wp14:editId="252E9634">
                <wp:simplePos x="0" y="0"/>
                <wp:positionH relativeFrom="column">
                  <wp:posOffset>2538730</wp:posOffset>
                </wp:positionH>
                <wp:positionV relativeFrom="paragraph">
                  <wp:posOffset>2468880</wp:posOffset>
                </wp:positionV>
                <wp:extent cx="942975" cy="1001395"/>
                <wp:effectExtent l="0" t="0" r="28575" b="27305"/>
                <wp:wrapNone/>
                <wp:docPr id="9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975" cy="1001395"/>
                        </a:xfrm>
                        <a:prstGeom prst="rect">
                          <a:avLst/>
                        </a:prstGeom>
                        <a:solidFill>
                          <a:sysClr val="window" lastClr="FFFFFF"/>
                        </a:solidFill>
                        <a:ln w="25400" cap="flat" cmpd="sng" algn="ctr">
                          <a:solidFill>
                            <a:sysClr val="windowText" lastClr="000000"/>
                          </a:solidFill>
                          <a:prstDash val="solid"/>
                        </a:ln>
                        <a:effectLst/>
                      </wps:spPr>
                      <wps:txbx>
                        <w:txbxContent>
                          <w:p w:rsidR="001F0F90" w:rsidRDefault="001F0F90" w:rsidP="008D4241">
                            <w:pPr>
                              <w:jc w:val="center"/>
                            </w:pPr>
                            <w:r>
                              <w:t xml:space="preserve">Chief project engineer and junior executive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B7907B" id="Rectangle 91" o:spid="_x0000_s1029" style="position:absolute;margin-left:199.9pt;margin-top:194.4pt;width:74.25pt;height:78.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LdngwIAACsFAAAOAAAAZHJzL2Uyb0RvYy54bWysVE1v2zAMvQ/YfxB0X+2kyboYdYqgRYYB&#10;QRu0HXpmZDk2JouapMTOfv0o2WnTj9MwHwRRpEi+p0dfXnWNYntpXY0656OzlDOpBRa13ub85+Py&#10;yzfOnAddgEItc36Qjl/NP3+6bE0mx1ihKqRllES7rDU5r7w3WZI4UckG3BkaqclZom3Ak2m3SWGh&#10;peyNSsZp+jVp0RbGopDO0elN7+TzmL8spfB3ZemkZyrn1JuPq43rJqzJ/BKyrQVT1WJoA/6hiwZq&#10;TUWfU92AB7az9btUTS0sOiz9mcAmwbKshYwYCM0ofYPmoQIjIxYix5lnmtz/Sytu92vL6iLnsxFn&#10;Ghp6o3tiDfRWSUZnRFBrXEZxD2ZtA0RnVih+OXIkrzzBcENMV9omxBJA1kW2D89sy84zQYezyXh2&#10;MeVMkGuUpqPz2TRUSyA73jbW+e8SGxY2ObfUVyQZ9ivn+9BjSGwMVV0sa6WicXDXyrI90MOTXgps&#10;OVPgPB3mfBm/oZo7vaY0a3M+nk5SUosAUmSpwNO2McSR01vOQG1J6sLb2Mur2+5d0UdCe1I4jd9H&#10;hQOQG3BV33HMOoQpHfDIKOYB9wvVYee7TRef8DzcCCcbLA70rBZ7vTsjljXlXxH+NVgSOIGjofV3&#10;tJQKCTEOO84qtH8+Og/xpDvyctbSwBAbv3dgJaH7oUmRs9FkEiYsGpPpxZgMe+rZnHr0rrlGehoS&#10;HXUXtyHeq+O2tNg80WwvQlVygRZUu+d9MK59P8j0dxBysYhhNFUG/Eo/GBGSB+YCs4/dE1gz6MjT&#10;m9zicbggeyOnPjbc1LjYeSzrqLUXXgfh00RGtQ5/jzDyp3aMevnHzf8CAAD//wMAUEsDBBQABgAI&#10;AAAAIQAXCxQS3wAAAAsBAAAPAAAAZHJzL2Rvd25yZXYueG1sTI/BTsMwDIbvSLxDZCQuiKWsdOpK&#10;0wmQxnESA4kdvSa0FY0TNVlbeHq8E9w+y79+fy43s+3FaIbQOVJwt0hAGKqd7qhR8P62vc1BhIik&#10;sXdkFHybAJvq8qLEQruJXs24j43gEgoFKmhj9IWUoW6NxbBw3hDvPt1gMfI4NFIPOHG57eUySVbS&#10;Ykd8oUVvnltTf+1PVsHhaU4OU7bDbRz9C/749Ga5+1Dq+mp+fAARzRz/wnDWZ3Wo2OnoTqSD6BWk&#10;6zWrR4Y8Z+BEdp+nII5nWGUgq1L+/6H6BQAA//8DAFBLAQItABQABgAIAAAAIQC2gziS/gAAAOEB&#10;AAATAAAAAAAAAAAAAAAAAAAAAABbQ29udGVudF9UeXBlc10ueG1sUEsBAi0AFAAGAAgAAAAhADj9&#10;If/WAAAAlAEAAAsAAAAAAAAAAAAAAAAALwEAAF9yZWxzLy5yZWxzUEsBAi0AFAAGAAgAAAAhABMU&#10;t2eDAgAAKwUAAA4AAAAAAAAAAAAAAAAALgIAAGRycy9lMm9Eb2MueG1sUEsBAi0AFAAGAAgAAAAh&#10;ABcLFBLfAAAACwEAAA8AAAAAAAAAAAAAAAAA3QQAAGRycy9kb3ducmV2LnhtbFBLBQYAAAAABAAE&#10;APMAAADpBQAAAAA=&#10;" fillcolor="window" strokecolor="windowText" strokeweight="2pt">
                <v:path arrowok="t"/>
                <v:textbox>
                  <w:txbxContent>
                    <w:p w:rsidR="001F0F90" w:rsidRDefault="001F0F90" w:rsidP="008D4241">
                      <w:pPr>
                        <w:jc w:val="center"/>
                      </w:pPr>
                      <w:r>
                        <w:t xml:space="preserve">Chief project engineer and junior executive  </w:t>
                      </w:r>
                    </w:p>
                  </w:txbxContent>
                </v:textbox>
              </v:rect>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719680" behindDoc="0" locked="0" layoutInCell="1" allowOverlap="1" wp14:anchorId="0745025D" wp14:editId="7D786979">
                <wp:simplePos x="0" y="0"/>
                <wp:positionH relativeFrom="column">
                  <wp:posOffset>3050540</wp:posOffset>
                </wp:positionH>
                <wp:positionV relativeFrom="paragraph">
                  <wp:posOffset>3458210</wp:posOffset>
                </wp:positionV>
                <wp:extent cx="9525" cy="233680"/>
                <wp:effectExtent l="76200" t="0" r="66675" b="52070"/>
                <wp:wrapNone/>
                <wp:docPr id="90" name="Straight Arrow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23368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w14:anchorId="00653B55" id="Straight Arrow Connector 90" o:spid="_x0000_s1026" type="#_x0000_t32" style="position:absolute;margin-left:240.2pt;margin-top:272.3pt;width:.75pt;height:18.4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QzJ/wEAAPYDAAAOAAAAZHJzL2Uyb0RvYy54bWysU8Fu2zAMvQ/YPwi6L05SpGiMOMWQrLt0&#10;W4F0H8BKcixMFgVRi5O/HyUnWbvdhukgSKT4+PhIre6PvRMHE8mib+RsMpXCeIXa+n0jvz8/fLiT&#10;ghJ4DQ69aeTJkLxfv3+3GkJt5tih0yYKBvFUD6GRXUqhripSnemBJhiMZ2eLsYfE17ivdISB0XtX&#10;zafT22rAqENEZYjYuh2dcl3w29ao9K1tySThGsncUtlj2V/yXq1XUO8jhM6qMw34BxY9WM9Jr1Bb&#10;SCB+RvsXVG9VRMI2TRT2FbatVabUwNXMpn9Us+sgmFILi0PhKhP9P1j19fAUhdWNXLI8Hnru0S5F&#10;sPsuiY8x4iA26D3riFHwE9ZrCFRz2MY/xVyxOvpdeET1g9hXvXHmC4Xx2bGNfX7OJYtj0f901d8c&#10;k1BsXC7mCykUO+Y3N7d3JVsF9SU0REqfDfYiHxpJZ5pXfrPSATg8UspUoL4E5LweH6xzpd3Oi+Ga&#10;DHjoWgeJ8/aBZSC/lwLcnqdZpVgQCZ3VOTrj0Ik2LooD8EDxHGocnpm+FA4osYNrKmsM7ECb8ely&#10;weZx2gjSF9SjeTa92JnuCF2Yv0mZy9gCdWNIcY1ICaz75LVIp8Btg9yt7GAo5zNXUz7AWY7fzcin&#10;F9Snp3jpGA9XCTt/hDy9r+98fv1d178AAAD//wMAUEsDBBQABgAIAAAAIQAKzlVs4AAAAAsBAAAP&#10;AAAAZHJzL2Rvd25yZXYueG1sTI/BTsMwDIbvSLxDZCRuLG2VTaU0nRDSDpWGEIMHyJrQVjRO13hd&#10;9/aYExxtf/r9/eV28YOY3RT7gBrSVQLCYRNsj62Gz4/dQw4ikkFrhoBOw9VF2Fa3N6UpbLjgu5sP&#10;1AoOwVgYDR3RWEgZm855E1dhdMi3rzB5QzxOrbSTuXC4H2SWJBvpTY/8oTOje+lc8304ew1ZfaLr&#10;bl/T/Ebr15PP9qoeG63v75bnJxDkFvqD4Vef1aFip2M4o41i0KDyRDGqYa3UBgQTKk8fQRx5k6cK&#10;ZFXK/x2qHwAAAP//AwBQSwECLQAUAAYACAAAACEAtoM4kv4AAADhAQAAEwAAAAAAAAAAAAAAAAAA&#10;AAAAW0NvbnRlbnRfVHlwZXNdLnhtbFBLAQItABQABgAIAAAAIQA4/SH/1gAAAJQBAAALAAAAAAAA&#10;AAAAAAAAAC8BAABfcmVscy8ucmVsc1BLAQItABQABgAIAAAAIQAgXQzJ/wEAAPYDAAAOAAAAAAAA&#10;AAAAAAAAAC4CAABkcnMvZTJvRG9jLnhtbFBLAQItABQABgAIAAAAIQAKzlVs4AAAAAsBAAAPAAAA&#10;AAAAAAAAAAAAAFkEAABkcnMvZG93bnJldi54bWxQSwUGAAAAAAQABADzAAAAZgUAAAAA&#10;">
                <v:stroke endarrow="open"/>
                <o:lock v:ext="edit" shapetype="f"/>
              </v:shape>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698176" behindDoc="0" locked="0" layoutInCell="1" allowOverlap="1" wp14:anchorId="0F732FEF" wp14:editId="5102A9BB">
                <wp:simplePos x="0" y="0"/>
                <wp:positionH relativeFrom="column">
                  <wp:posOffset>2616200</wp:posOffset>
                </wp:positionH>
                <wp:positionV relativeFrom="paragraph">
                  <wp:posOffset>3733800</wp:posOffset>
                </wp:positionV>
                <wp:extent cx="1741170" cy="525145"/>
                <wp:effectExtent l="0" t="0" r="11430" b="27305"/>
                <wp:wrapNone/>
                <wp:docPr id="89"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1170" cy="525145"/>
                        </a:xfrm>
                        <a:prstGeom prst="rect">
                          <a:avLst/>
                        </a:prstGeom>
                        <a:solidFill>
                          <a:sysClr val="window" lastClr="FFFFFF"/>
                        </a:solidFill>
                        <a:ln w="25400" cap="flat" cmpd="sng" algn="ctr">
                          <a:solidFill>
                            <a:sysClr val="windowText" lastClr="000000"/>
                          </a:solidFill>
                          <a:prstDash val="solid"/>
                        </a:ln>
                        <a:effectLst/>
                      </wps:spPr>
                      <wps:txbx>
                        <w:txbxContent>
                          <w:p w:rsidR="001F0F90" w:rsidRDefault="001F0F90" w:rsidP="008D4241">
                            <w:pPr>
                              <w:jc w:val="center"/>
                            </w:pPr>
                            <w:r>
                              <w:t xml:space="preserve">Project engineer </w:t>
                            </w:r>
                            <w:r w:rsidRPr="0063704E">
                              <w:t xml:space="preserve">and junior executive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732FEF" id="Rectangle 89" o:spid="_x0000_s1030" style="position:absolute;margin-left:206pt;margin-top:294pt;width:137.1pt;height:41.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itZggIAACsFAAAOAAAAZHJzL2Uyb0RvYy54bWysVE1v2zAMvQ/YfxB0Xx0HztoadYqgRYYB&#10;QVssHXpmZDk2JouapMTOfv0o2WnTj9MwHQRRpEi+R1JX132r2F5a16AueHo24UxqgWWjtwX/+bj8&#10;csGZ86BLUKhlwQ/S8ev5509XncnlFGtUpbSMnGiXd6bgtfcmTxInatmCO0MjNSkrtC14Eu02KS10&#10;5L1VyXQy+Zp0aEtjUUjn6PZ2UPJ59F9VUvj7qnLSM1Vwys3H3cZ9E/ZkfgX51oKpGzGmAf+QRQuN&#10;pqDPrm7BA9vZ5p2rthEWHVb+TGCbYFU1QkYMhCadvEGzrsHIiIXIceaZJvf/3Iq7/YNlTVnwi0vO&#10;NLRUox/EGuitkozuiKDOuJzs1ubBBojOrFD8cqRIXmmC4EabvrJtsCWArI9sH57Zlr1ngi7T8yxN&#10;z6kognSz6SzNZiFaAvnxtbHOf5PYsnAouKW8IsmwXzk/mB5NYmKomnLZKBWFg7tRlu2BCk/9UmLH&#10;mQLn6bLgy7jGaO70mdKsK/h0lk1CYkAdWSnwdGwNceT0ljNQW2p14W3M5dVr9y7oI6E9CTyJ66PA&#10;AcgtuHrIOHodzZQOeGRs5hH3C9Xh5PtNH0uYhRfhZoPlgcpqceh3Z8SyIf8rwv8AlhqcwNHQ+nva&#10;KoWEGMcTZzXaPx/dB3vqO9Jy1tHAEBu/d2AlofuuqSMv0ywLExaFbHY+JcGeajanGr1rb5BKk9L3&#10;YEQ8BnuvjsfKYvtEs70IUUkFWlDsgfdRuPHDINPvIORiEc1oqgz4lV4bEZwH5gKzj/0TWDP2kaea&#10;3OFxuCB/006DbXipcbHzWDWx1154HRufJjJ26/h7hJE/laPVyx83/wsAAP//AwBQSwMEFAAGAAgA&#10;AAAhAM8LdO/gAAAACwEAAA8AAABkcnMvZG93bnJldi54bWxMj09Lw0AQxe+C32EZwYvYTaNNQ8ym&#10;qFCPhVbBHqfZMQlm/5DdJtFP73jS23vM483vlZvZ9GKkIXTOKlguEhBka6c72yh4e93e5iBCRKux&#10;d5YUfFGATXV5UWKh3WT3NB5iI7jEhgIVtDH6QspQt2QwLJwny7cPNxiMbIdG6gEnLje9TJMkkwY7&#10;yx9a9PTcUv15OBsFx6c5OU6rHW7j6F/w29/dpLt3pa6v5scHEJHm+BeGX3xGh4qZTu5sdRC9gvtl&#10;yluiglWes+BElmcpiBOLdbIGWZXy/4bqBwAA//8DAFBLAQItABQABgAIAAAAIQC2gziS/gAAAOEB&#10;AAATAAAAAAAAAAAAAAAAAAAAAABbQ29udGVudF9UeXBlc10ueG1sUEsBAi0AFAAGAAgAAAAhADj9&#10;If/WAAAAlAEAAAsAAAAAAAAAAAAAAAAALwEAAF9yZWxzLy5yZWxzUEsBAi0AFAAGAAgAAAAhAPw+&#10;K1mCAgAAKwUAAA4AAAAAAAAAAAAAAAAALgIAAGRycy9lMm9Eb2MueG1sUEsBAi0AFAAGAAgAAAAh&#10;AM8LdO/gAAAACwEAAA8AAAAAAAAAAAAAAAAA3AQAAGRycy9kb3ducmV2LnhtbFBLBQYAAAAABAAE&#10;APMAAADpBQAAAAA=&#10;" fillcolor="window" strokecolor="windowText" strokeweight="2pt">
                <v:path arrowok="t"/>
                <v:textbox>
                  <w:txbxContent>
                    <w:p w:rsidR="001F0F90" w:rsidRDefault="001F0F90" w:rsidP="008D4241">
                      <w:pPr>
                        <w:jc w:val="center"/>
                      </w:pPr>
                      <w:r>
                        <w:t xml:space="preserve">Project engineer </w:t>
                      </w:r>
                      <w:r w:rsidRPr="0063704E">
                        <w:t xml:space="preserve">and junior executive  </w:t>
                      </w:r>
                    </w:p>
                  </w:txbxContent>
                </v:textbox>
              </v:rect>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718656" behindDoc="0" locked="0" layoutInCell="1" allowOverlap="1" wp14:anchorId="6E3656D4" wp14:editId="35ADF26F">
                <wp:simplePos x="0" y="0"/>
                <wp:positionH relativeFrom="column">
                  <wp:posOffset>1698625</wp:posOffset>
                </wp:positionH>
                <wp:positionV relativeFrom="paragraph">
                  <wp:posOffset>3467735</wp:posOffset>
                </wp:positionV>
                <wp:extent cx="9525" cy="233680"/>
                <wp:effectExtent l="76200" t="0" r="66675" b="52070"/>
                <wp:wrapNone/>
                <wp:docPr id="88" name="Straight Arrow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23368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w14:anchorId="68129938" id="Straight Arrow Connector 88" o:spid="_x0000_s1026" type="#_x0000_t32" style="position:absolute;margin-left:133.75pt;margin-top:273.05pt;width:.75pt;height:18.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gW/wEAAPYDAAAOAAAAZHJzL2Uyb0RvYy54bWysU8Fu2zAMvQ/YPwi6L05SpEiNOMWQrLt0&#10;W4F0H8BKcixMFgVRi5O/HyUnWbvdhukgSKT4+MhHre6PvRMHE8mib+RsMpXCeIXa+n0jvz8/fFhK&#10;QQm8BofeNPJkSN6v379bDaE2c+zQaRMFg3iqh9DILqVQVxWpzvRAEwzGs7PF2EPia9xXOsLA6L2r&#10;5tPpbTVg1CGiMkRs3Y5OuS74bWtU+ta2ZJJwjWRuqeyx7C95r9YrqPcRQmfVmQb8A4serOekV6gt&#10;JBA/o/0LqrcqImGbJgr7CtvWKlNq4Gpm0z+q2XUQTKmFm0Ph2ib6f7Dq6+EpCqsbuWSlPPSs0S5F&#10;sPsuiY8x4iA26D33EaPgJ9yvIVDNYRv/FHPF6uh34RHVD2Jf9caZLxTGZ8c29vk5lyyOpf+na//N&#10;MQnFxrvFfCGFYsf85uZ2WdSpoL6Ehkjps8Fe5EMj6Uzzym9WFIDDI6VMBepLQM7r8cE6V+R2XgzX&#10;ZMBD1zpInLcP3AbyeynA7XmaVYoFkdBZnaMzDp1o46I4AA8Uz6HG4ZnpS+GAEju4prLGwA60GZ/e&#10;Ldg8ThtB+oJ6NM+mFzvTHaEL8zcpcxlboG4MKa4RKYF1n7wW6RRYNshqZQdDOZ+5mvIBzu34LUY+&#10;vaA+PcWLYjxcJez8EfL0vr7z+fV3Xf8CAAD//wMAUEsDBBQABgAIAAAAIQBNOJih4AAAAAsBAAAP&#10;AAAAZHJzL2Rvd25yZXYueG1sTI/BTsMwDIbvSLxDZCRuLF20lq00nRDSDpWGEIMHyBrTVjRO12Rd&#10;9/aYExxt//r8/cV2dr2YcAydJw3LRQICqfa2o0bD58fuYQ0iREPW9J5QwxUDbMvbm8Lk1l/oHadD&#10;bARDKORGQxvjkEsZ6hadCQs/IPHty4/ORB7HRtrRXBjueqmSJJPOdMQfWjPgS4v19+HsNKjqFK+7&#10;fRWnt5i+npzar6qh1vr+bn5+AhFxjn9h+NVndSjZ6ejPZIPomZE9phzVkK6yJQhOqGzD7Y68WasN&#10;yLKQ/zuUPwAAAP//AwBQSwECLQAUAAYACAAAACEAtoM4kv4AAADhAQAAEwAAAAAAAAAAAAAAAAAA&#10;AAAAW0NvbnRlbnRfVHlwZXNdLnhtbFBLAQItABQABgAIAAAAIQA4/SH/1gAAAJQBAAALAAAAAAAA&#10;AAAAAAAAAC8BAABfcmVscy8ucmVsc1BLAQItABQABgAIAAAAIQBQ/bgW/wEAAPYDAAAOAAAAAAAA&#10;AAAAAAAAAC4CAABkcnMvZTJvRG9jLnhtbFBLAQItABQABgAIAAAAIQBNOJih4AAAAAsBAAAPAAAA&#10;AAAAAAAAAAAAAFkEAABkcnMvZG93bnJldi54bWxQSwUGAAAAAAQABADzAAAAZgUAAAAA&#10;">
                <v:stroke endarrow="open"/>
                <o:lock v:ext="edit" shapetype="f"/>
              </v:shape>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699200" behindDoc="0" locked="0" layoutInCell="1" allowOverlap="1" wp14:anchorId="6D3A6A0F" wp14:editId="7503A434">
                <wp:simplePos x="0" y="0"/>
                <wp:positionH relativeFrom="column">
                  <wp:posOffset>485140</wp:posOffset>
                </wp:positionH>
                <wp:positionV relativeFrom="paragraph">
                  <wp:posOffset>3723005</wp:posOffset>
                </wp:positionV>
                <wp:extent cx="1741170" cy="534670"/>
                <wp:effectExtent l="0" t="0" r="11430" b="1778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1170" cy="534670"/>
                        </a:xfrm>
                        <a:prstGeom prst="rect">
                          <a:avLst/>
                        </a:prstGeom>
                        <a:solidFill>
                          <a:sysClr val="window" lastClr="FFFFFF"/>
                        </a:solidFill>
                        <a:ln w="25400" cap="flat" cmpd="sng" algn="ctr">
                          <a:solidFill>
                            <a:sysClr val="windowText" lastClr="000000"/>
                          </a:solidFill>
                          <a:prstDash val="solid"/>
                        </a:ln>
                        <a:effectLst/>
                      </wps:spPr>
                      <wps:txbx>
                        <w:txbxContent>
                          <w:p w:rsidR="001F0F90" w:rsidRDefault="001F0F90" w:rsidP="008D4241">
                            <w:pPr>
                              <w:jc w:val="center"/>
                            </w:pPr>
                            <w:r>
                              <w:t xml:space="preserve">Deputy </w:t>
                            </w:r>
                            <w:r w:rsidRPr="0063704E">
                              <w:t>Manager corporate affairs and junior executive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3A6A0F" id="Rectangle 87" o:spid="_x0000_s1031" style="position:absolute;margin-left:38.2pt;margin-top:293.15pt;width:137.1pt;height:42.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odaggIAACsFAAAOAAAAZHJzL2Uyb0RvYy54bWysVE1v2zAMvQ/YfxB0Xx1nSdMZdYqgRYYB&#10;QRu0HXpmZDk2JouapMTOfv0o2WnTj9MwHwxSpEi+R1KXV12j2F5aV6POeXo24kxqgUWttzn/+bj8&#10;csGZ86ALUKhlzg/S8av550+XrcnkGCtUhbSMgmiXtSbnlfcmSxInKtmAO0MjNRlLtA14Uu02KSy0&#10;FL1RyXg0Ok9atIWxKKRzdHrTG/k8xi9LKfxdWTrpmco51ebj38b/JvyT+SVkWwumqsVQBvxDFQ3U&#10;mpI+h7oBD2xn63ehmlpYdFj6M4FNgmVZCxkxEJp09AbNQwVGRixEjjPPNLn/F1bc7teW1UXOL2ac&#10;aWioR/fEGuitkozOiKDWuIz8HszaBojOrFD8cmRIXlmC4gafrrRN8CWArItsH57Zlp1ngg7T2SRN&#10;Z9QUQbbp18k5ySEoZMfbxjr/XWLDgpBzS3VFkmG/cr53PbrEwlDVxbJWKioHd60s2wM1nualwJYz&#10;Bc7TYc6X8RuyudNrSrM25+PpZBQKA5rIUoEnsTHEkdNbzkBtadSFt7GWV7fdu6SPhPYk8Sh+HyUO&#10;QG7AVX3FMergpnTAI+MwD7hfqA6S7zZdbOE03AgnGywO1FaL/bw7I5Y1xV8R/jVYGnACR0vr7+hX&#10;KiTEOEicVWj/fHQe/GnuyMpZSwtDbPzegZWE7oemifyWTiZhw6Iymc7GpNhTy+bUonfNNVJrUnoe&#10;jIhi8PfqKJYWmyfa7UXISibQgnL3vA/Kte8XmV4HIReL6EZbZcCv9IMRIXhgLjD72D2BNcMceerJ&#10;LR6XC7I349T7hpsaFzuPZR1n7YXXYfBpI+O0Dq9HWPlTPXq9vHHzvwAAAP//AwBQSwMEFAAGAAgA&#10;AAAhAD5Y7xrgAAAACgEAAA8AAABkcnMvZG93bnJldi54bWxMj8tOwzAQRfdI/IM1SGwQtWmIW4VM&#10;KkAqy0otSHQ5jU0SET8Uu0ng6zErWI7u0b1nys1sejbqIXTOItwtBDBta6c62yC8vW5v18BCJKuo&#10;d1YjfOkAm+ryoqRCucnu9XiIDUslNhSE0MboC85D3WpDYeG8tin7cIOhmM6h4WqgKZWbni+FkNxQ&#10;Z9NCS14/t7r+PJwNwvFpFscp39E2jv6Fvn12s9y9I15fzY8PwKKe4x8Mv/pJHarkdHJnqwLrEVby&#10;PpEI+VpmwBKQ5UICOyHIlciBVyX//0L1AwAA//8DAFBLAQItABQABgAIAAAAIQC2gziS/gAAAOEB&#10;AAATAAAAAAAAAAAAAAAAAAAAAABbQ29udGVudF9UeXBlc10ueG1sUEsBAi0AFAAGAAgAAAAhADj9&#10;If/WAAAAlAEAAAsAAAAAAAAAAAAAAAAALwEAAF9yZWxzLy5yZWxzUEsBAi0AFAAGAAgAAAAhAP0O&#10;h1qCAgAAKwUAAA4AAAAAAAAAAAAAAAAALgIAAGRycy9lMm9Eb2MueG1sUEsBAi0AFAAGAAgAAAAh&#10;AD5Y7xrgAAAACgEAAA8AAAAAAAAAAAAAAAAA3AQAAGRycy9kb3ducmV2LnhtbFBLBQYAAAAABAAE&#10;APMAAADpBQAAAAA=&#10;" fillcolor="window" strokecolor="windowText" strokeweight="2pt">
                <v:path arrowok="t"/>
                <v:textbox>
                  <w:txbxContent>
                    <w:p w:rsidR="001F0F90" w:rsidRDefault="001F0F90" w:rsidP="008D4241">
                      <w:pPr>
                        <w:jc w:val="center"/>
                      </w:pPr>
                      <w:r>
                        <w:t xml:space="preserve">Deputy </w:t>
                      </w:r>
                      <w:r w:rsidRPr="0063704E">
                        <w:t>Manager corporate affairs and junior executive</w:t>
                      </w:r>
                    </w:p>
                  </w:txbxContent>
                </v:textbox>
              </v:rect>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716608" behindDoc="0" locked="0" layoutInCell="1" allowOverlap="1" wp14:anchorId="27BF4851" wp14:editId="704614C7">
                <wp:simplePos x="0" y="0"/>
                <wp:positionH relativeFrom="column">
                  <wp:posOffset>4189095</wp:posOffset>
                </wp:positionH>
                <wp:positionV relativeFrom="paragraph">
                  <wp:posOffset>2125345</wp:posOffset>
                </wp:positionV>
                <wp:extent cx="9525" cy="233680"/>
                <wp:effectExtent l="76200" t="0" r="66675" b="52070"/>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23368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w14:anchorId="336CD55C" id="Straight Arrow Connector 86" o:spid="_x0000_s1026" type="#_x0000_t32" style="position:absolute;margin-left:329.85pt;margin-top:167.35pt;width:.75pt;height:18.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46n/wEAAPYDAAAOAAAAZHJzL2Uyb0RvYy54bWysU02PGjEMvVfqf4hyLwOsQOyIYVVBt5dt&#10;i8T2B3iTzEzUfClOGfj3dTJAd9tb1RyixI6f37Od9cPJGnZUEbV3DZ9NppwpJ7zUrmv49+fHDyvO&#10;MIGTYLxTDT8r5A+b9+/WQ6jV3PfeSBUZgTish9DwPqVQVxWKXlnAiQ/KkbP10UKia+wqGWEgdGuq&#10;+XS6rAYfZYheKESy7kYn3xT8tlUifWtbVImZhhO3VPZY9pe8V5s11F2E0GtxoQH/wMKCdpT0BrWD&#10;BOxn1H9BWS2iR9+mifC28m2rhSoaSM1s+oeaQw9BFS1UHAy3MuH/gxVfj/vItGz4asmZA0s9OqQI&#10;uusT+xijH9jWO0d19JHRE6rXELCmsK3bx6xYnNwhPHnxA8lXvXHmC4bx2amNNj8nyexU6n++1V+d&#10;EhNkvF/MF5wJcszv7par0p0K6mtoiJg+K29ZPjQcLzRv/GalA3B8wpSpQH0NyHmdf9TGlHYbx4Zb&#10;MqChaw0kymsDlQFdxxmYjqZZpFgQ0Rstc3TGwTNuTWRHoIGiOZR+eCb6nBnARA7SVNYY2INU49P7&#10;BZnHaUNIX7wczbPp1U50R+jC/E3KLGMH2I8hxTUiJdDmk5MsnQO1DXK3soOgjMtcVfkAl3L8bkY+&#10;vXh53sdrx2i4StjlI+TpfX2n8+vvuvkFAAD//wMAUEsDBBQABgAIAAAAIQChJN7t4AAAAAsBAAAP&#10;AAAAZHJzL2Rvd25yZXYueG1sTI/PToNAEIfvJr7DZky82QVaqCJLY0x6IKlprD7All2ByM5Sdkrp&#10;2zue9DZ/vvzmm2Izu15MdgydRwXxIgJhsfamw0bB58f24RFEII1G9x6tgqsNsClvbwqdG3/Bdzsd&#10;qBEcgiHXClqiIZcy1K11Oiz8YJF3X350mrgdG2lGfeFw18skijLpdId8odWDfW1t/X04OwVJdaLr&#10;dlfRtKf07eSS3aoaaqXu7+aXZxBkZ/qD4Vef1aFkp6M/owmiV5ClT2tGFSyXKy6YyLI4AXHkyTpO&#10;QZaF/P9D+QMAAP//AwBQSwECLQAUAAYACAAAACEAtoM4kv4AAADhAQAAEwAAAAAAAAAAAAAAAAAA&#10;AAAAW0NvbnRlbnRfVHlwZXNdLnhtbFBLAQItABQABgAIAAAAIQA4/SH/1gAAAJQBAAALAAAAAAAA&#10;AAAAAAAAAC8BAABfcmVscy8ucmVsc1BLAQItABQABgAIAAAAIQDHQ46n/wEAAPYDAAAOAAAAAAAA&#10;AAAAAAAAAC4CAABkcnMvZTJvRG9jLnhtbFBLAQItABQABgAIAAAAIQChJN7t4AAAAAsBAAAPAAAA&#10;AAAAAAAAAAAAAFkEAABkcnMvZG93bnJldi54bWxQSwUGAAAAAAQABADzAAAAZgUAAAAA&#10;">
                <v:stroke endarrow="open"/>
                <o:lock v:ext="edit" shapetype="f"/>
              </v:shape>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689984" behindDoc="0" locked="0" layoutInCell="1" allowOverlap="1" wp14:anchorId="4B980FD4" wp14:editId="23A40378">
                <wp:simplePos x="0" y="0"/>
                <wp:positionH relativeFrom="column">
                  <wp:posOffset>4784725</wp:posOffset>
                </wp:positionH>
                <wp:positionV relativeFrom="paragraph">
                  <wp:posOffset>2448560</wp:posOffset>
                </wp:positionV>
                <wp:extent cx="865505" cy="981710"/>
                <wp:effectExtent l="0" t="0" r="10795" b="27940"/>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5505" cy="981710"/>
                        </a:xfrm>
                        <a:prstGeom prst="rect">
                          <a:avLst/>
                        </a:prstGeom>
                        <a:solidFill>
                          <a:sysClr val="window" lastClr="FFFFFF"/>
                        </a:solidFill>
                        <a:ln w="25400" cap="flat" cmpd="sng" algn="ctr">
                          <a:solidFill>
                            <a:sysClr val="windowText" lastClr="000000"/>
                          </a:solidFill>
                          <a:prstDash val="solid"/>
                        </a:ln>
                        <a:effectLst/>
                      </wps:spPr>
                      <wps:txbx>
                        <w:txbxContent>
                          <w:p w:rsidR="001F0F90" w:rsidRDefault="001F0F90" w:rsidP="008D4241">
                            <w:pPr>
                              <w:jc w:val="center"/>
                            </w:pPr>
                            <w:r>
                              <w:t xml:space="preserve">Manager finance and junior executive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980FD4" id="Rectangle 85" o:spid="_x0000_s1032" style="position:absolute;margin-left:376.75pt;margin-top:192.8pt;width:68.15pt;height:77.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3VQhQIAACoFAAAOAAAAZHJzL2Uyb0RvYy54bWysVE1v2zAMvQ/YfxB0X+0ESZsadYqgRYYB&#10;QVs0HXpmZDk2JouapMTOfv0o2WnTj9MwHwxRpEi9x0ddXXeNYntpXY0656OzlDOpBRa13ub859Py&#10;24wz50EXoFDLnB+k49fzr1+uWpPJMVaoCmkZJdEua03OK+9NliROVLIBd4ZGanKWaBvwZNptUlho&#10;KXujknGanict2sJYFNI52r3tnXwe85elFP6+LJ30TOWc7ubj38b/JvyT+RVkWwumqsVwDfiHWzRQ&#10;ayr6kuoWPLCdrT+kamph0WHpzwQ2CZZlLWTEQGhG6Ts06wqMjFiIHGdeaHL/L6242z9YVhc5n005&#10;09BQjx6JNdBbJRntEUGtcRnFrc2DDRCdWaH45ciRvPEEww0xXWmbEEsAWRfZPrywLTvPBG3OzqfT&#10;lIoKcl3ORhej2I0EsuNhY53/LrFhYZFzS9eKHMN+5XwoD9kxJN4LVV0sa6WicXA3yrI9UN9JLgW2&#10;nClwnjZzvoxfgEYp3OkxpVmb8/F0kpJYBJAgSwWelo0hipzecgZqS0oX3sa7vDntPhR9IrAnhdP4&#10;fVY4ALkFV/U3jlmHMKUDHhm1POB+ZTqsfLfpYgfPj83aYHGgrlrs5e6MWNaUf0X4H8CSvgkczay/&#10;p1+pkBDjsOKsQvvns/0QT7IjL2ctzQux8XsHVhK6H5oEeTmaTMKARWMyvRiTYU89m1OP3jU3SK0Z&#10;0etgRFyGeK+Oy9Ji80yjvQhVyQVaUO2e98G48f0c0+Mg5GIRw2ioDPiVXhsRkgfmArNP3TNYM+jI&#10;U0/u8DhbkL2TUx8bTmpc7DyWddRaYLrnddA9DWTUz/B4hIk/tWPU6xM3/wsAAP//AwBQSwMEFAAG&#10;AAgAAAAhAGWa0p7hAAAACwEAAA8AAABkcnMvZG93bnJldi54bWxMj8tOwzAQRfdI/IM1SGwQtUlI&#10;CSFOBUhlWYlSqV1O4yGJiB+K3STw9bgrWI7m6N5zy9WsezbS4DtrJNwtBDAytVWdaSTsPta3OTAf&#10;0CjsrSEJ3+RhVV1elFgoO5l3GrehYTHE+AIltCG4gnNft6TRL6wjE3+fdtAY4jk0XA04xXDd80SI&#10;JdfYmdjQoqPXluqv7UlLOLzM4jBlG1yH0b3hj0tvks1eyuur+fkJWKA5/MFw1o/qUEWnoz0Z5Vkv&#10;4SFLs4hKSPNsCSwSef4YxxwlZPciAV6V/P+G6hcAAP//AwBQSwECLQAUAAYACAAAACEAtoM4kv4A&#10;AADhAQAAEwAAAAAAAAAAAAAAAAAAAAAAW0NvbnRlbnRfVHlwZXNdLnhtbFBLAQItABQABgAIAAAA&#10;IQA4/SH/1gAAAJQBAAALAAAAAAAAAAAAAAAAAC8BAABfcmVscy8ucmVsc1BLAQItABQABgAIAAAA&#10;IQBKQ3VQhQIAACoFAAAOAAAAAAAAAAAAAAAAAC4CAABkcnMvZTJvRG9jLnhtbFBLAQItABQABgAI&#10;AAAAIQBlmtKe4QAAAAsBAAAPAAAAAAAAAAAAAAAAAN8EAABkcnMvZG93bnJldi54bWxQSwUGAAAA&#10;AAQABADzAAAA7QUAAAAA&#10;" fillcolor="window" strokecolor="windowText" strokeweight="2pt">
                <v:path arrowok="t"/>
                <v:textbox>
                  <w:txbxContent>
                    <w:p w:rsidR="001F0F90" w:rsidRDefault="001F0F90" w:rsidP="008D4241">
                      <w:pPr>
                        <w:jc w:val="center"/>
                      </w:pPr>
                      <w:r>
                        <w:t xml:space="preserve">Manager finance and junior executive  </w:t>
                      </w:r>
                    </w:p>
                  </w:txbxContent>
                </v:textbox>
              </v:rect>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700224" behindDoc="0" locked="0" layoutInCell="1" allowOverlap="1" wp14:anchorId="6625E90F" wp14:editId="576AD5D1">
                <wp:simplePos x="0" y="0"/>
                <wp:positionH relativeFrom="column">
                  <wp:posOffset>1342390</wp:posOffset>
                </wp:positionH>
                <wp:positionV relativeFrom="paragraph">
                  <wp:posOffset>2419985</wp:posOffset>
                </wp:positionV>
                <wp:extent cx="875030" cy="1059815"/>
                <wp:effectExtent l="0" t="0" r="20320" b="26035"/>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75030" cy="1059815"/>
                        </a:xfrm>
                        <a:prstGeom prst="rect">
                          <a:avLst/>
                        </a:prstGeom>
                        <a:solidFill>
                          <a:sysClr val="window" lastClr="FFFFFF"/>
                        </a:solidFill>
                        <a:ln w="25400" cap="flat" cmpd="sng" algn="ctr">
                          <a:solidFill>
                            <a:sysClr val="windowText" lastClr="000000"/>
                          </a:solidFill>
                          <a:prstDash val="solid"/>
                        </a:ln>
                        <a:effectLst/>
                      </wps:spPr>
                      <wps:txbx>
                        <w:txbxContent>
                          <w:p w:rsidR="001F0F90" w:rsidRDefault="001F0F90" w:rsidP="008D4241">
                            <w:pPr>
                              <w:jc w:val="center"/>
                            </w:pPr>
                            <w:r>
                              <w:t xml:space="preserve">Manager corporate affairs and junior executive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25E90F" id="Rectangle 84" o:spid="_x0000_s1033" style="position:absolute;margin-left:105.7pt;margin-top:190.55pt;width:68.9pt;height:83.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2FgwIAACsFAAAOAAAAZHJzL2Uyb0RvYy54bWysVE1v2zAMvQ/YfxB0X+1kyZoadYqgRYYB&#10;QRu0HXpmZDk2JouapMTOfv0o2WnTj9MwHQRRpEi+R1KXV12j2F5aV6PO+egs5UxqgUWttzn/+bj8&#10;MuPMedAFKNQy5wfp+NX886fL1mRyjBWqQlpGTrTLWpPzynuTJYkTlWzAnaGRmpQl2gY8iXabFBZa&#10;8t6oZJym35IWbWEsCukc3d70Sj6P/stSCn9Xlk56pnJOufm427hvwp7MLyHbWjBVLYY04B+yaKDW&#10;FPTZ1Q14YDtbv3PV1MKiw9KfCWwSLMtayIiB0IzSN2geKjAyYiFynHmmyf0/t+J2v7asLnI+m3Cm&#10;oaEa3RNroLdKMrojglrjMrJ7MGsbIDqzQvHLkSJ5pQmCG2y60jbBlgCyLrJ9eGZbdp4JupydT9Ov&#10;VBNBqlE6vZiNpiFaAtnxtbHOf5fYsHDIuaW8IsmwXznfmx5NYmKo6mJZKxWFg7tWlu2BCk/9UmDL&#10;mQLn6TLny7iGaO70mdKszfl4OklDZkAdWSrwdGwMceT0ljNQW2p14W3M5dVr9y7oI6E9CZzG9VHg&#10;AOQGXNVnHL0OZkoHPDI284D7hepw8t2miyU8Dy/CzQaLA5XVYt/vzohlTf5XhH8NlhqcwNHQ+jva&#10;SoWEGIcTZxXaPx/dB3vqO9Jy1tLAEBu/d2AlofuhqSMvRpNJmLAoTKbnYxLsqWZzqtG75hqpNCP6&#10;HoyIx2Dv1fFYWmyeaLYXISqpQAuK3fM+CNe+H2T6HYRcLKIZTZUBv9IPRgTngbnA7GP3BNYMfeSp&#10;Jrd4HC7I3rRTbxtealzsPJZ17LUXXofGp4mM3Tr8HmHkT+Vo9fLHzf8CAAD//wMAUEsDBBQABgAI&#10;AAAAIQAPhk4/4QAAAAsBAAAPAAAAZHJzL2Rvd25yZXYueG1sTI9BS8QwEIXvgv8hjOBF3CRtV2pt&#10;uqiwHhd2FdzjbDO2xSYpTbat/nrjSY/D+3jvm3KzmJ5NNPrOWQVyJYCRrZ3ubKPg7XV7mwPzAa3G&#10;3llS8EUeNtXlRYmFdrPd03QIDYsl1heooA1hKDj3dUsG/coNZGP24UaDIZ5jw/WIcyw3PU+EuOMG&#10;OxsXWhzouaX683A2Co5PizjO6x1uwzS84PeQ3iS7d6Wur5bHB2CBlvAHw69+VIcqOp3c2WrPegWJ&#10;lFlEFaS5lMAikWb3CbCTgnWWC+BVyf//UP0AAAD//wMAUEsBAi0AFAAGAAgAAAAhALaDOJL+AAAA&#10;4QEAABMAAAAAAAAAAAAAAAAAAAAAAFtDb250ZW50X1R5cGVzXS54bWxQSwECLQAUAAYACAAAACEA&#10;OP0h/9YAAACUAQAACwAAAAAAAAAAAAAAAAAvAQAAX3JlbHMvLnJlbHNQSwECLQAUAAYACAAAACEA&#10;i+X9hYMCAAArBQAADgAAAAAAAAAAAAAAAAAuAgAAZHJzL2Uyb0RvYy54bWxQSwECLQAUAAYACAAA&#10;ACEAD4ZOP+EAAAALAQAADwAAAAAAAAAAAAAAAADdBAAAZHJzL2Rvd25yZXYueG1sUEsFBgAAAAAE&#10;AAQA8wAAAOsFAAAAAA==&#10;" fillcolor="window" strokecolor="windowText" strokeweight="2pt">
                <v:path arrowok="t"/>
                <v:textbox>
                  <w:txbxContent>
                    <w:p w:rsidR="001F0F90" w:rsidRDefault="001F0F90" w:rsidP="008D4241">
                      <w:pPr>
                        <w:jc w:val="center"/>
                      </w:pPr>
                      <w:r>
                        <w:t xml:space="preserve">Manager corporate affairs and junior executive </w:t>
                      </w:r>
                    </w:p>
                  </w:txbxContent>
                </v:textbox>
              </v:rect>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691008" behindDoc="0" locked="0" layoutInCell="1" allowOverlap="1" wp14:anchorId="389985F2" wp14:editId="74B478A4">
                <wp:simplePos x="0" y="0"/>
                <wp:positionH relativeFrom="column">
                  <wp:posOffset>3744595</wp:posOffset>
                </wp:positionH>
                <wp:positionV relativeFrom="paragraph">
                  <wp:posOffset>2467610</wp:posOffset>
                </wp:positionV>
                <wp:extent cx="826770" cy="923290"/>
                <wp:effectExtent l="0" t="0" r="11430" b="10160"/>
                <wp:wrapNone/>
                <wp:docPr id="8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6770" cy="923290"/>
                        </a:xfrm>
                        <a:prstGeom prst="rect">
                          <a:avLst/>
                        </a:prstGeom>
                        <a:solidFill>
                          <a:sysClr val="window" lastClr="FFFFFF"/>
                        </a:solidFill>
                        <a:ln w="25400" cap="flat" cmpd="sng" algn="ctr">
                          <a:solidFill>
                            <a:sysClr val="windowText" lastClr="000000"/>
                          </a:solidFill>
                          <a:prstDash val="solid"/>
                        </a:ln>
                        <a:effectLst/>
                      </wps:spPr>
                      <wps:txbx>
                        <w:txbxContent>
                          <w:p w:rsidR="001F0F90" w:rsidRDefault="001F0F90" w:rsidP="008D4241">
                            <w:pPr>
                              <w:jc w:val="center"/>
                            </w:pPr>
                            <w:r>
                              <w:t xml:space="preserve">Manager HR and junior executive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985F2" id="Rectangle 83" o:spid="_x0000_s1034" style="position:absolute;margin-left:294.85pt;margin-top:194.3pt;width:65.1pt;height:72.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qqAhAIAACoFAAAOAAAAZHJzL2Uyb0RvYy54bWysVEtv2zAMvg/YfxB0X5246cuIUwQtMgwI&#10;2qLt0DMjy7ExWdQkJXb260fJTpo+TsN0EESRIvl9JDW97hrFttK6GnXOxycjzqQWWNR6nfOfz4tv&#10;l5w5D7oAhVrmfCcdv559/TJtTSZTrFAV0jJyol3WmpxX3pssSZyoZAPuBI3UpCzRNuBJtOuksNCS&#10;90Yl6Wh0nrRoC2NRSOfo9rZX8ln0X5ZS+PuydNIzlXPKzcfdxn0V9mQ2hWxtwVS1GNKAf8iigVpT&#10;0IOrW/DANrb+4KqphUWHpT8R2CRYlrWQEQOhGY/eoXmqwMiIhchx5kCT+39uxd32wbK6yPnlKWca&#10;GqrRI7EGeq0kozsiqDUuI7sn82ADRGeWKH45UiRvNEFwg01X2ibYEkDWRbZ3B7Zl55mgy8v0/OKC&#10;aiJIdZWeplexGglk+8fGOv9dYsPCIeeW0oocw3bpfAgP2d4k5oWqLha1UlHYuRtl2Rao7tQuBbac&#10;KXCeLnO+iCtAIxfu+JnSrM15ejYZhcSAGrJU4OnYGKLI6TVnoNbU6cLbmMub1+5D0GcCexR4FNdn&#10;gQOQW3BVn3H0OpgpHfDI2MsD7lemw8l3q66v4L5YKyx2VFWLfbs7IxY1+V8S/gew1N8EjmbW39NW&#10;KiTEOJw4q9D++ew+2FPbkZazluaF2Pi9ASsJ3Q9NDXk1nkzCgEVhcnaRkmCPNatjjd40N0ilGdPv&#10;YEQ8Bnuv9sfSYvNCoz0PUUkFWlDsnvdBuPH9HNPnIOR8Hs1oqAz4pX4yIjgPzAVmn7sXsGboI081&#10;ucP9bEH2rp162/BS43zjsaxjrwWme16HvqeBjP0zfB5h4o/laPX6xc3+AgAA//8DAFBLAwQUAAYA&#10;CAAAACEALcYcHuIAAAALAQAADwAAAGRycy9kb3ducmV2LnhtbEyPwU7DMBBE70j8g7VIXBC129A2&#10;CXEqQCrHShSk9riN3SQiXluxmwS+HnOC42qeZt4Wm8l0bNC9by1JmM8EME2VVS3VEj7et/cpMB+Q&#10;FHaWtIQv7WFTXl8VmCs70pse9qFmsYR8jhKaEFzOua8abdDPrNMUs7PtDYZ49jVXPY6x3HR8IcSK&#10;G2wpLjTo9Eujq8/9xUg4Pk/iOC53uA2De8Vvl9wtdgcpb2+mp0dgQU/hD4Zf/agOZXQ62QspzzoJ&#10;yzRbR1RCkqYrYJFYz7MM2ClGyYMAXhb8/w/lDwAAAP//AwBQSwECLQAUAAYACAAAACEAtoM4kv4A&#10;AADhAQAAEwAAAAAAAAAAAAAAAAAAAAAAW0NvbnRlbnRfVHlwZXNdLnhtbFBLAQItABQABgAIAAAA&#10;IQA4/SH/1gAAAJQBAAALAAAAAAAAAAAAAAAAAC8BAABfcmVscy8ucmVsc1BLAQItABQABgAIAAAA&#10;IQCF9qqAhAIAACoFAAAOAAAAAAAAAAAAAAAAAC4CAABkcnMvZTJvRG9jLnhtbFBLAQItABQABgAI&#10;AAAAIQAtxhwe4gAAAAsBAAAPAAAAAAAAAAAAAAAAAN4EAABkcnMvZG93bnJldi54bWxQSwUGAAAA&#10;AAQABADzAAAA7QUAAAAA&#10;" fillcolor="window" strokecolor="windowText" strokeweight="2pt">
                <v:path arrowok="t"/>
                <v:textbox>
                  <w:txbxContent>
                    <w:p w:rsidR="001F0F90" w:rsidRDefault="001F0F90" w:rsidP="008D4241">
                      <w:pPr>
                        <w:jc w:val="center"/>
                      </w:pPr>
                      <w:r>
                        <w:t xml:space="preserve">Manager HR and junior executive  </w:t>
                      </w:r>
                    </w:p>
                  </w:txbxContent>
                </v:textbox>
              </v:rect>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701248" behindDoc="0" locked="0" layoutInCell="1" allowOverlap="1" wp14:anchorId="4A8522B7" wp14:editId="70919920">
                <wp:simplePos x="0" y="0"/>
                <wp:positionH relativeFrom="column">
                  <wp:posOffset>-67945</wp:posOffset>
                </wp:positionH>
                <wp:positionV relativeFrom="paragraph">
                  <wp:posOffset>2459355</wp:posOffset>
                </wp:positionV>
                <wp:extent cx="1099185" cy="953135"/>
                <wp:effectExtent l="0" t="0" r="24765" b="18415"/>
                <wp:wrapNone/>
                <wp:docPr id="82"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9185" cy="953135"/>
                        </a:xfrm>
                        <a:prstGeom prst="rect">
                          <a:avLst/>
                        </a:prstGeom>
                        <a:solidFill>
                          <a:sysClr val="window" lastClr="FFFFFF"/>
                        </a:solidFill>
                        <a:ln w="25400" cap="flat" cmpd="sng" algn="ctr">
                          <a:solidFill>
                            <a:sysClr val="windowText" lastClr="000000"/>
                          </a:solidFill>
                          <a:prstDash val="solid"/>
                        </a:ln>
                        <a:effectLst/>
                      </wps:spPr>
                      <wps:txbx>
                        <w:txbxContent>
                          <w:p w:rsidR="001F0F90" w:rsidRDefault="001F0F90" w:rsidP="008D4241">
                            <w:pPr>
                              <w:jc w:val="center"/>
                            </w:pPr>
                            <w:r>
                              <w:t xml:space="preserve">Company secretary and junior executive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8522B7" id="Rectangle 82" o:spid="_x0000_s1035" style="position:absolute;margin-left:-5.35pt;margin-top:193.65pt;width:86.55pt;height:75.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43chAIAACsFAAAOAAAAZHJzL2Uyb0RvYy54bWysVMFu2zAMvQ/YPwi6r7bTZGuMOkXQIsOA&#10;oC3WDj0zshwbk0VNUmJnXz9Kdtq062mYD4YoUiTf06Mur/pWsb20rkFd8Ows5UxqgWWjtwX/8bj6&#10;dMGZ86BLUKhlwQ/S8avFxw+XncnlBGtUpbSMkmiXd6bgtfcmTxInatmCO0MjNTkrtC14Mu02KS10&#10;lL1VySRNPycd2tJYFNI52r0ZnHwR81eVFP6uqpz0TBWcevPxb+N/E/7J4hLyrQVTN2JsA/6hixYa&#10;TUWfU92AB7azzV+p2kZYdFj5M4FtglXVCBkxEJosfYPmoQYjIxYix5lnmtz/Sytu9/eWNWXBLyac&#10;aWjpjr4Ta6C3SjLaI4I643KKezD3NkB0Zo3ipyNH8soTDDfG9JVtQywBZH1k+/DMtuw9E7SZpfN5&#10;djHjTJBvPjvPzmehWgL58bSxzn+V2LKwKLilviLJsF87P4QeQ2JjqJpy1SgVjYO7VpbtgS6e9FJi&#10;x5kC52mz4Kv4jdXc6TGlWVfwyWyakloEkCIrBZ6WrSGOnN5yBmpLUhfexl5enXZ/FX0ktCeF0/i9&#10;VzgAuQFXDx3HrGOY0gGPjGIecb9QHVa+3/TxCufhRNjZYHmga7U46N0ZsWoo/5rw34MlgRM4Glp/&#10;R79KISHGccVZjfb3e/shnnRHXs46Ghhi49cOrCR03zQpcp5Np2HCojGdfZmQYU89m1OP3rXXSFeT&#10;0fNgRFyGeK+Oy8pi+0SzvQxVyQVaUO2B99G49sMg0+sg5HIZw2iqDPi1fjAiJA/MBWYf+yewZtSR&#10;pzu5xeNwQf5GTkNsOKlxufNYNVFrL7yOwqeJjGodX48w8qd2jHp54xZ/AAAA//8DAFBLAwQUAAYA&#10;CAAAACEAXzVoI+IAAAALAQAADwAAAGRycy9kb3ducmV2LnhtbEyPTUvDQBRF94L/YXiCG2lnmrRN&#10;iZkUFeqy0CrY5WvmmQQzH2SmSfTXO13p8nEP955XbCfdsYF631ojYTEXwMhUVrWmlvD+tpttgPmA&#10;RmFnDUn4Jg/b8vamwFzZ0RxoOIaaxRLjc5TQhOByzn3VkEY/t45MzD5trzHEs6+56nGM5brjiRBr&#10;rrE1caFBRy8NVV/Hi5Zwep7EaVztcRcG94o/Ln1I9h9S3t9NT4/AAk3hD4arflSHMjqd7cUozzoJ&#10;s4XIIioh3WQpsCuxTpbAzhJWabYEXhb8/w/lLwAAAP//AwBQSwECLQAUAAYACAAAACEAtoM4kv4A&#10;AADhAQAAEwAAAAAAAAAAAAAAAAAAAAAAW0NvbnRlbnRfVHlwZXNdLnhtbFBLAQItABQABgAIAAAA&#10;IQA4/SH/1gAAAJQBAAALAAAAAAAAAAAAAAAAAC8BAABfcmVscy8ucmVsc1BLAQItABQABgAIAAAA&#10;IQCpt43chAIAACsFAAAOAAAAAAAAAAAAAAAAAC4CAABkcnMvZTJvRG9jLnhtbFBLAQItABQABgAI&#10;AAAAIQBfNWgj4gAAAAsBAAAPAAAAAAAAAAAAAAAAAN4EAABkcnMvZG93bnJldi54bWxQSwUGAAAA&#10;AAQABADzAAAA7QUAAAAA&#10;" fillcolor="window" strokecolor="windowText" strokeweight="2pt">
                <v:path arrowok="t"/>
                <v:textbox>
                  <w:txbxContent>
                    <w:p w:rsidR="001F0F90" w:rsidRDefault="001F0F90" w:rsidP="008D4241">
                      <w:pPr>
                        <w:jc w:val="center"/>
                      </w:pPr>
                      <w:r>
                        <w:t xml:space="preserve">Company secretary and junior executive  </w:t>
                      </w:r>
                    </w:p>
                  </w:txbxContent>
                </v:textbox>
              </v:rect>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712512" behindDoc="0" locked="0" layoutInCell="1" allowOverlap="1" wp14:anchorId="1CAC47E1" wp14:editId="184E41E8">
                <wp:simplePos x="0" y="0"/>
                <wp:positionH relativeFrom="column">
                  <wp:posOffset>3054350</wp:posOffset>
                </wp:positionH>
                <wp:positionV relativeFrom="paragraph">
                  <wp:posOffset>513715</wp:posOffset>
                </wp:positionV>
                <wp:extent cx="28575" cy="1818640"/>
                <wp:effectExtent l="57150" t="0" r="66675" b="48260"/>
                <wp:wrapNone/>
                <wp:docPr id="81" name="Straight Arr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575" cy="181864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47E0FFDB" id="Straight Arrow Connector 81" o:spid="_x0000_s1026" type="#_x0000_t32" style="position:absolute;margin-left:240.5pt;margin-top:40.45pt;width:2.25pt;height:143.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LDcBQIAAPgDAAAOAAAAZHJzL2Uyb0RvYy54bWysU01vEzEQvSPxHyzf6WYjUtJVNhVKKJcC&#10;kVJ+wNT27lr4Sx6TTf49Y28SWrghfLDsGc+b92bGq/ujNeygImrvWl7fzDhTTnipXd/y708P75ac&#10;YQInwXinWn5SyO/Xb9+sxtCouR+8kSoyAnHYjKHlQ0qhqSoUg7KANz4oR87ORwuJrrGvZISR0K2p&#10;5rPZbTX6KEP0QiGSdTs5+brgd50S6VvXoUrMtJy4pbLHsj/nvVqvoOkjhEGLMw34BxYWtKOkV6gt&#10;JGA/o/4LymoRPfou3QhvK991WqiigdTUsz/U7AcIqmih4mC4lgn/H6z4ethFpmXLlzVnDiz1aJ8i&#10;6H5I7GOMfmQb7xzV0UdGT6heY8CGwjZuF7NicXT78OjFDyRf9cqZLximZ8cu2vycJLNjqf/pWn91&#10;TEyQcb5cfFhwJshTL+vl7fvSnwqaS3CImD4rb1k+tBzPRK8M69IDODxiymSguQTkzM4/aGNKw41j&#10;Y8vvFvOcDWjsOgOJjjZQIdD1nIHpaZ5FigURvdEyR2ccPOHGRHYAGimaROnHJxLAmQFM5CBVZU2B&#10;A0g1Pb1bkHmaN4T0xcvJXM8udqI7QRfmr1JmGVvAYQoprgkpgTafnGTpFKhxkPuVHQRlXOaqyhc4&#10;l+N3O/Lp2cvTLl56RuNVws5fIc/vyzudX37Y9S8AAAD//wMAUEsDBBQABgAIAAAAIQCYLw5j4AAA&#10;AAoBAAAPAAAAZHJzL2Rvd25yZXYueG1sTI9BT4NAFITvJv6HzTPxZpdSqIgsjTHpgaSmsfoDtuwT&#10;iOxbyr5S+u9dT3qczGTmm2Iz215MOPrOkYLlIgKBVDvTUaPg82P7kIHwrMno3hEquKKHTXl7U+jc&#10;uAu943TgRoQS8rlW0DIPuZS+btFqv3ADUvC+3Gg1Bzk20oz6EsptL+MoWkurOwoLrR7wtcX6+3C2&#10;CuLqxNftruJpz+nbyca7pBpqpe7v5pdnEIwz/4XhFz+gQxmYju5MxoteQZItwxdWkEVPIEIgydIU&#10;xFHBav24AlkW8v+F8gcAAP//AwBQSwECLQAUAAYACAAAACEAtoM4kv4AAADhAQAAEwAAAAAAAAAA&#10;AAAAAAAAAAAAW0NvbnRlbnRfVHlwZXNdLnhtbFBLAQItABQABgAIAAAAIQA4/SH/1gAAAJQBAAAL&#10;AAAAAAAAAAAAAAAAAC8BAABfcmVscy8ucmVsc1BLAQItABQABgAIAAAAIQDsRLDcBQIAAPgDAAAO&#10;AAAAAAAAAAAAAAAAAC4CAABkcnMvZTJvRG9jLnhtbFBLAQItABQABgAIAAAAIQCYLw5j4AAAAAoB&#10;AAAPAAAAAAAAAAAAAAAAAF8EAABkcnMvZG93bnJldi54bWxQSwUGAAAAAAQABADzAAAAbAUAAAAA&#10;">
                <v:stroke endarrow="open"/>
                <o:lock v:ext="edit" shapetype="f"/>
              </v:shape>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708416" behindDoc="0" locked="0" layoutInCell="1" allowOverlap="1" wp14:anchorId="0D43197B" wp14:editId="62354000">
                <wp:simplePos x="0" y="0"/>
                <wp:positionH relativeFrom="column">
                  <wp:posOffset>485775</wp:posOffset>
                </wp:positionH>
                <wp:positionV relativeFrom="paragraph">
                  <wp:posOffset>649605</wp:posOffset>
                </wp:positionV>
                <wp:extent cx="4231005" cy="28575"/>
                <wp:effectExtent l="0" t="0" r="17145" b="28575"/>
                <wp:wrapNone/>
                <wp:docPr id="80" name="Straight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231005" cy="2857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line w14:anchorId="1377CC39" id="Straight Connector 80"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25pt,51.15pt" to="371.4pt,5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Adh7AEAAMsDAAAOAAAAZHJzL2Uyb0RvYy54bWysU8uO0zAU3SPxD5b3NGmh0ImazqLVsBmg&#10;UocPuGM7iYVf8jVN+/dcO22ZgR0iC8u+j+N7jk/W9ydr2FFF1N61fD6rOVNOeKld3/LvTw/vVpxh&#10;AifBeKdaflbI7zdv36zH0KiFH7yRKjICcdiMoeVDSqGpKhSDsoAzH5SjZOejhUTH2Fcywkjo1lSL&#10;uv5YjT7KEL1QiBTdTUm+Kfhdp0T61nWoEjMtp9lSWWNZn/NabdbQ9BHCoMVlDPiHKSxoR5feoHaQ&#10;gP2M+i8oq0X06Ls0E95Wvuu0UIUDsZnXf7A5DBBU4ULiYLjJhP8PVnw97iPTsuUrkseBpTc6pAi6&#10;HxLbeudIQR8ZJUmpMWBDDVu3j5mrOLlDePTiB1KuepXMBwxT2amLNpcTWXYqyp9vyqtTYoKCHxbv&#10;53W95ExQbrFaflrm+ypors0hYvqsvGV503KjXRYGGjg+YppKryU57PyDNobi0BjHxpbfLRcZHchi&#10;nYFEWxuINLqeMzA9eVekWBDRGy1zd27GM25NZEcg+5DrpB+faGTODGCiBPEo39Q4gFRT6d2SwpO3&#10;ENIXL6fwvL7GidkEXUi+ujLT2AEOU0tJXbQwLo+kiqsvrH/rnHfPXp738foY5JiCfnF3tuTLM+1f&#10;/oObXwAAAP//AwBQSwMEFAAGAAgAAAAhAMBahyneAAAACgEAAA8AAABkcnMvZG93bnJldi54bWxM&#10;j01PwzAMhu9I/IfISFwmltJBN5WmEwJ648IAcfUa01Y0TtdkW+HX453g6NeP3o9iPbleHWgMnWcD&#10;1/MEFHHtbceNgbfX6moFKkRki71nMvBNAdbl+VmBufVHfqHDJjZKTDjkaKCNcci1DnVLDsPcD8Ty&#10;+/Sjwyjn2Gg74lHMXa/TJMm0w44locWBHlqqvzZ7ZyBU77Srfmb1LPlYNJ7S3ePzExpzeTHd34GK&#10;NMU/GE71pTqU0mnr92yD6g0ss1shRU/SBSgBljepbNmelGwFuiz0/wnlLwAAAP//AwBQSwECLQAU&#10;AAYACAAAACEAtoM4kv4AAADhAQAAEwAAAAAAAAAAAAAAAAAAAAAAW0NvbnRlbnRfVHlwZXNdLnht&#10;bFBLAQItABQABgAIAAAAIQA4/SH/1gAAAJQBAAALAAAAAAAAAAAAAAAAAC8BAABfcmVscy8ucmVs&#10;c1BLAQItABQABgAIAAAAIQCwDAdh7AEAAMsDAAAOAAAAAAAAAAAAAAAAAC4CAABkcnMvZTJvRG9j&#10;LnhtbFBLAQItABQABgAIAAAAIQDAWocp3gAAAAoBAAAPAAAAAAAAAAAAAAAAAEYEAABkcnMvZG93&#10;bnJldi54bWxQSwUGAAAAAAQABADzAAAAUQUAAAAA&#10;">
                <o:lock v:ext="edit" shapetype="f"/>
              </v:line>
            </w:pict>
          </mc:Fallback>
        </mc:AlternateContent>
      </w:r>
      <w:r>
        <w:rPr>
          <w:rFonts w:ascii="Times New Roman" w:hAnsi="Times New Roman" w:cs="Times New Roman"/>
          <w:noProof/>
          <w:sz w:val="24"/>
          <w:szCs w:val="24"/>
          <w:lang w:eastAsia="en-IN" w:bidi="ml-IN"/>
        </w:rPr>
        <mc:AlternateContent>
          <mc:Choice Requires="wps">
            <w:drawing>
              <wp:anchor distT="0" distB="0" distL="114299" distR="114299" simplePos="0" relativeHeight="251711488" behindDoc="0" locked="0" layoutInCell="1" allowOverlap="1" wp14:anchorId="2FE5224F" wp14:editId="0461F02B">
                <wp:simplePos x="0" y="0"/>
                <wp:positionH relativeFrom="column">
                  <wp:posOffset>1799589</wp:posOffset>
                </wp:positionH>
                <wp:positionV relativeFrom="paragraph">
                  <wp:posOffset>1282065</wp:posOffset>
                </wp:positionV>
                <wp:extent cx="0" cy="233045"/>
                <wp:effectExtent l="95250" t="0" r="57150" b="5270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3304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5BEAC7B4" id="Straight Arrow Connector 79" o:spid="_x0000_s1026" type="#_x0000_t32" style="position:absolute;margin-left:141.7pt;margin-top:100.95pt;width:0;height:18.35pt;z-index:2517114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7Aj/gEAAPMDAAAOAAAAZHJzL2Uyb0RvYy54bWysU02P0zAQvSPxHyzf2aRdCjRqukIty2WB&#10;Sl1+wKztJBaObXlM0/57xnZbduGGyMGy5+PNvDeT1d1xNOygAmpnWz67qTlTVjipbd/y74/3bz5w&#10;hhGsBOOsavlJIb9bv361mnyj5m5wRqrACMRiM/mWDzH6pqpQDGoEvHFeWXJ2LowQ6Rn6SgaYCH00&#10;1byu31WTC9IHJxQiWbfFydcZv+uUiN+6DlVkpuXUW8xnyOdTOqv1Cpo+gB+0OLcB/9DFCNpS0SvU&#10;FiKwn0H/BTVqERy6Lt4IN1au67RQmQOxmdV/sNkP4FXmQuKgv8qE/w9WfD3sAtOy5e+XnFkYaUb7&#10;GED3Q2QfQ3AT2zhrSUcXGIWQXpPHhtI2dhcSY3G0e//gxA8kX/XCmR7oS9ixC2MKJ8rsmPU/XfVX&#10;x8hEMQqyzm9v67eLVKqC5pLnA8bPyo0sXVqO5x6vzc2y/HB4wFgSLwmpqHX32hiyQ2Msm1q+XMwX&#10;nAmgjesMRLqOnjRA23MGpqdVFjFkRHRGy5SdkvGEGxPYAWibaAmlmx6pd84MYCQHEcpfSRxAqhK6&#10;XJC5rBpC/OJkMc/qi514FuhM+UXJRGMLOJSU7CpIEbT5ZCWLJ08zgzSqs2TGpl5V3v6zHL8nkW5P&#10;Tp524TIu2qxc9vwXpNV9/qb78391/QsAAP//AwBQSwMEFAAGAAgAAAAhAAhdhzreAAAACwEAAA8A&#10;AABkcnMvZG93bnJldi54bWxMj8FOw0AMRO9I/MPKSNzopmmp0pBNhZB6iFSEKHzANnGTiKw3zbpp&#10;+vcYcYDb2DMaP2ebyXVqxCG0ngzMZxEopNJXLdUGPj+2DwmowJYq23lCA1cMsMlvbzKbVv5C7zju&#10;uVZSQiG1BhrmPtU6lA06G2a+RxLv6AdnWcah1tVgL1LuOh1H0Uo725JcaGyPLw2WX/uzMxAXJ75u&#10;dwWPb/z4enLxbln0pTH3d9PzEyjGif/C8IMv6JAL08GfqQqqk45ksZSoiGi+BiWJ381BxCJZgc4z&#10;/f+H/BsAAP//AwBQSwECLQAUAAYACAAAACEAtoM4kv4AAADhAQAAEwAAAAAAAAAAAAAAAAAAAAAA&#10;W0NvbnRlbnRfVHlwZXNdLnhtbFBLAQItABQABgAIAAAAIQA4/SH/1gAAAJQBAAALAAAAAAAAAAAA&#10;AAAAAC8BAABfcmVscy8ucmVsc1BLAQItABQABgAIAAAAIQDVw7Aj/gEAAPMDAAAOAAAAAAAAAAAA&#10;AAAAAC4CAABkcnMvZTJvRG9jLnhtbFBLAQItABQABgAIAAAAIQAIXYc63gAAAAsBAAAPAAAAAAAA&#10;AAAAAAAAAFgEAABkcnMvZG93bnJldi54bWxQSwUGAAAAAAQABADzAAAAYwUAAAAA&#10;">
                <v:stroke endarrow="open"/>
                <o:lock v:ext="edit" shapetype="f"/>
              </v:shape>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702272" behindDoc="0" locked="0" layoutInCell="1" allowOverlap="1" wp14:anchorId="3C474F54" wp14:editId="16BB1BB7">
                <wp:simplePos x="0" y="0"/>
                <wp:positionH relativeFrom="column">
                  <wp:posOffset>1177290</wp:posOffset>
                </wp:positionH>
                <wp:positionV relativeFrom="paragraph">
                  <wp:posOffset>1515745</wp:posOffset>
                </wp:positionV>
                <wp:extent cx="1701800" cy="447675"/>
                <wp:effectExtent l="0" t="0" r="12700" b="28575"/>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0" cy="447675"/>
                        </a:xfrm>
                        <a:prstGeom prst="rect">
                          <a:avLst/>
                        </a:prstGeom>
                        <a:solidFill>
                          <a:sysClr val="window" lastClr="FFFFFF"/>
                        </a:solidFill>
                        <a:ln w="25400" cap="flat" cmpd="sng" algn="ctr">
                          <a:solidFill>
                            <a:sysClr val="windowText" lastClr="000000"/>
                          </a:solidFill>
                          <a:prstDash val="solid"/>
                        </a:ln>
                        <a:effectLst/>
                      </wps:spPr>
                      <wps:txbx>
                        <w:txbxContent>
                          <w:p w:rsidR="001F0F90" w:rsidRDefault="001F0F90" w:rsidP="008D4241">
                            <w:pPr>
                              <w:jc w:val="center"/>
                            </w:pPr>
                            <w:r>
                              <w:t xml:space="preserve">Secretary/ personal assistant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474F54" id="Rectangle 78" o:spid="_x0000_s1036" style="position:absolute;margin-left:92.7pt;margin-top:119.35pt;width:134pt;height:35.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rB0ggIAACwFAAAOAAAAZHJzL2Uyb0RvYy54bWysVEtv2zAMvg/YfxB0X20HadMZdYqgRYYB&#10;QVssHXpmZDk2JouapMTOfv0o2WnTx2mYDoIoUnx8/Kir675VbC+ta1AXPDtLOZNaYNnobcF/Pi6/&#10;XHLmPOgSFGpZ8IN0/Hr++dNVZ3I5wRpVKS0jJ9rlnSl47b3Jk8SJWrbgztBITcoKbQueRLtNSgsd&#10;eW9VMknTi6RDWxqLQjpHt7eDks+j/6qSwt9XlZOeqYJTbj7uNu6bsCfzK8i3FkzdiDEN+IcsWmg0&#10;BX12dQse2M4271y1jbDosPJnAtsEq6oRMtZA1WTpm2rWNRgZayFwnHmGyf0/t+Ju/2BZUxZ8Rp3S&#10;0FKPfhBqoLdKMrojgDrjcrJbmwcbSnRmheKXI0XyShMEN9r0lW2DLRXI+oj24Rlt2Xsm6DKbpdll&#10;Sk0RpJtOZxez8xAtgfz42ljnv0lsWTgU3FJeEWTYr5wfTI8mMTFUTblslIrCwd0oy/ZAjSe+lNhx&#10;psB5uiz4Mq4xmjt9pjTrCj45n8bEgBhZKfCUY2sII6e3nIHaEtWFtzGXV6/du6CPVO1J4DSujwKH&#10;Qm7B1UPG0etopnSoR0Yyj3W/QB1Ovt/0sYVZ5HO42mB5oL5aHAjvjFg2FGBFADyAJYYT7DS1/p62&#10;SiGVjOOJsxrtn4/ugz0Rj7ScdTQxBMfvHVhJ5X3XRMmv2XQaRiwK0/PZhAR7qtmcavSuvUHqTUb/&#10;gxHxGOy9Oh4ri+0TDfciRCUVaEGxB+BH4cYPk0zfg5CLRTSjsTLgV3ptRHAeoAvQPvZPYM1IJE9N&#10;ucPjdEH+hk+DbXipcbHzWDWRbC+4jsynkYx0Hb+PMPOncrR6+eTmfwEAAP//AwBQSwMEFAAGAAgA&#10;AAAhAEeVQePhAAAACwEAAA8AAABkcnMvZG93bnJldi54bWxMj8tOwzAQRfdI/IM1SGxQa5M0EEKc&#10;CpDKshKlEl1OY5NExA/FbhL4eqYrWN6ZoztnyvVsejbqIXTOSrhdCmDa1k51tpGwf98scmAholXY&#10;O6slfOsA6+ryosRCucm+6XEXG0YlNhQooY3RF5yHutUGw9J5bWn36QaDkeLQcDXgROWm54kQd9xg&#10;Z+lCi16/tLr+2p2MhMPzLA5TtsVNHP0r/vj0Jtl+SHl9NT89Aot6jn8wnPVJHSpyOrqTVYH1lPNs&#10;RaiEJM3vgRGxylKaHCWk4iEBXpX8/w/VLwAAAP//AwBQSwECLQAUAAYACAAAACEAtoM4kv4AAADh&#10;AQAAEwAAAAAAAAAAAAAAAAAAAAAAW0NvbnRlbnRfVHlwZXNdLnhtbFBLAQItABQABgAIAAAAIQA4&#10;/SH/1gAAAJQBAAALAAAAAAAAAAAAAAAAAC8BAABfcmVscy8ucmVsc1BLAQItABQABgAIAAAAIQCz&#10;CrB0ggIAACwFAAAOAAAAAAAAAAAAAAAAAC4CAABkcnMvZTJvRG9jLnhtbFBLAQItABQABgAIAAAA&#10;IQBHlUHj4QAAAAsBAAAPAAAAAAAAAAAAAAAAANwEAABkcnMvZG93bnJldi54bWxQSwUGAAAAAAQA&#10;BADzAAAA6gUAAAAA&#10;" fillcolor="window" strokecolor="windowText" strokeweight="2pt">
                <v:path arrowok="t"/>
                <v:textbox>
                  <w:txbxContent>
                    <w:p w:rsidR="001F0F90" w:rsidRDefault="001F0F90" w:rsidP="008D4241">
                      <w:pPr>
                        <w:jc w:val="center"/>
                      </w:pPr>
                      <w:r>
                        <w:t xml:space="preserve">Secretary/ personal assistant  </w:t>
                      </w:r>
                    </w:p>
                  </w:txbxContent>
                </v:textbox>
              </v:rect>
            </w:pict>
          </mc:Fallback>
        </mc:AlternateContent>
      </w:r>
      <w:r>
        <w:rPr>
          <w:rFonts w:ascii="Times New Roman" w:hAnsi="Times New Roman" w:cs="Times New Roman"/>
          <w:noProof/>
          <w:sz w:val="24"/>
          <w:szCs w:val="24"/>
          <w:lang w:eastAsia="en-IN" w:bidi="ml-IN"/>
        </w:rPr>
        <mc:AlternateContent>
          <mc:Choice Requires="wps">
            <w:drawing>
              <wp:anchor distT="0" distB="0" distL="114299" distR="114299" simplePos="0" relativeHeight="251710464" behindDoc="0" locked="0" layoutInCell="1" allowOverlap="1" wp14:anchorId="2322F8EC" wp14:editId="0FB44D7B">
                <wp:simplePos x="0" y="0"/>
                <wp:positionH relativeFrom="column">
                  <wp:posOffset>4704079</wp:posOffset>
                </wp:positionH>
                <wp:positionV relativeFrom="paragraph">
                  <wp:posOffset>675640</wp:posOffset>
                </wp:positionV>
                <wp:extent cx="0" cy="144780"/>
                <wp:effectExtent l="95250" t="0" r="57150" b="64770"/>
                <wp:wrapNone/>
                <wp:docPr id="77" name="Straight Arrow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478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47BF4ADC" id="Straight Arrow Connector 77" o:spid="_x0000_s1026" type="#_x0000_t32" style="position:absolute;margin-left:370.4pt;margin-top:53.2pt;width:0;height:11.4pt;z-index:2517104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zU0/wEAAPMDAAAOAAAAZHJzL2Uyb0RvYy54bWysU8tu2zAQvBfoPxC817KNuE4Ey0FhN72k&#10;rQGnH7AhKYkoX+Cylv33XVK2k7S3ojoQy30MZ2dXq/ujNeygImrvGj6bTDlTTnipXdfwH08PH245&#10;wwROgvFONfykkN+v379bDaFWc997I1VkBOKwHkLD+5RCXVUoemUBJz4oR8HWRwuJrrGrZISB0K2p&#10;5tPpx2rwUYbohUIk73YM8nXBb1sl0ve2RZWYaThxS+WM5XzOZ7VeQd1FCL0WZxrwDywsaEePXqG2&#10;kID9ivovKKtF9OjbNBHeVr5ttVClB+pmNv2jm30PQZVeSBwMV5nw/8GKb4ddZFo2fLnkzIGlGe1T&#10;BN31iX2K0Q9s450jHX1klEJ6DQFrKtu4Xcwdi6Pbh0cvfiLFqjfBfMEwph3baHM6tcyORf/TVX91&#10;TEyMTkHe2c3N8raMpoL6Uhcipi/KW5aNhuOZ45XcrMgPh0dMmQfUl4L8qPMP2pgya+PY0PC7xXzB&#10;mQDauNZAItMG0gBdxxmYjlZZpFgQ0Rstc3XGwRNuTGQHoG2iJZR+eCLunBnARAFqqHxjYQ9Sjal3&#10;C3KPq4aQvno5umfTi5/ojtCF+ZsncxtbwH4sKaERKYE2n51k6RRoZpBHlQMEZVzmqsr2n+V4mUS2&#10;nr087eJlXLRZpez8F+TVfX0n+/W/uv4NAAD//wMAUEsDBBQABgAIAAAAIQC5pdaE3QAAAAsBAAAP&#10;AAAAZHJzL2Rvd25yZXYueG1sTI/BTsMwEETvSPyDtUjcqI0VCoQ4FULqIVIRauED3HhJImI7jbdp&#10;+vcs4gDHnRnNvilWs+/FhGPqYjBwu1AgMNTRdaEx8PG+vnkAkcgGZ/sY0MAZE6zKy4vC5i6ewhan&#10;HTWCS0LKrYGWaMilTHWL3qZFHDCw9xlHb4nPsZFutCcu973USi2lt13gD60d8KXF+mt39AZ0daDz&#10;elPR9EZ3rwevN1k11MZcX83PTyAIZ/oLww8+o0PJTPt4DC6J3sB9phid2FDLDAQnfpU9K/pRgywL&#10;+X9D+Q0AAP//AwBQSwECLQAUAAYACAAAACEAtoM4kv4AAADhAQAAEwAAAAAAAAAAAAAAAAAAAAAA&#10;W0NvbnRlbnRfVHlwZXNdLnhtbFBLAQItABQABgAIAAAAIQA4/SH/1gAAAJQBAAALAAAAAAAAAAAA&#10;AAAAAC8BAABfcmVscy8ucmVsc1BLAQItABQABgAIAAAAIQDaxzU0/wEAAPMDAAAOAAAAAAAAAAAA&#10;AAAAAC4CAABkcnMvZTJvRG9jLnhtbFBLAQItABQABgAIAAAAIQC5pdaE3QAAAAsBAAAPAAAAAAAA&#10;AAAAAAAAAFkEAABkcnMvZG93bnJldi54bWxQSwUGAAAAAAQABADzAAAAYwUAAAAA&#10;">
                <v:stroke endarrow="open"/>
                <o:lock v:ext="edit" shapetype="f"/>
              </v:shape>
            </w:pict>
          </mc:Fallback>
        </mc:AlternateContent>
      </w:r>
      <w:r>
        <w:rPr>
          <w:rFonts w:ascii="Times New Roman" w:hAnsi="Times New Roman" w:cs="Times New Roman"/>
          <w:noProof/>
          <w:sz w:val="24"/>
          <w:szCs w:val="24"/>
          <w:lang w:eastAsia="en-IN" w:bidi="ml-IN"/>
        </w:rPr>
        <mc:AlternateContent>
          <mc:Choice Requires="wps">
            <w:drawing>
              <wp:anchor distT="0" distB="0" distL="114299" distR="114299" simplePos="0" relativeHeight="251709440" behindDoc="0" locked="0" layoutInCell="1" allowOverlap="1" wp14:anchorId="130D0FB3" wp14:editId="771FF95A">
                <wp:simplePos x="0" y="0"/>
                <wp:positionH relativeFrom="column">
                  <wp:posOffset>2028824</wp:posOffset>
                </wp:positionH>
                <wp:positionV relativeFrom="paragraph">
                  <wp:posOffset>685165</wp:posOffset>
                </wp:positionV>
                <wp:extent cx="0" cy="144780"/>
                <wp:effectExtent l="95250" t="0" r="57150" b="64770"/>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478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08F82936" id="Straight Arrow Connector 76" o:spid="_x0000_s1026" type="#_x0000_t32" style="position:absolute;margin-left:159.75pt;margin-top:53.95pt;width:0;height:11.4pt;z-index:2517094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dA5AAIAAPMDAAAOAAAAZHJzL2Uyb0RvYy54bWysU9tu2zAMfR+wfxD0vjoJml6MOMWQrHvp&#10;tgDpPoCV5FiYLAqiFid/P0pOsnZ7G+YHgeLl6PCQXjwceif2JpJF38jp1UQK4xVq63eN/P78+OFO&#10;CkrgNTj0ppFHQ/Jh+f7dYgi1mWGHTpsoGMRTPYRGdimFuqpIdaYHusJgPAdbjD0kvsZdpSMMjN67&#10;ajaZ3FQDRh0iKkPE3vUYlMuC37ZGpW9tSyYJ10jmlsoZy/mSz2q5gHoXIXRWnWjAP7DowXp+9AK1&#10;hgTiZ7R/QfVWRSRs05XCvsK2tcqUHrib6eSPbrYdBFN6YXEoXGSi/wervu43UVjdyNsbKTz0PKNt&#10;imB3XRIfY8RBrNB71hGj4BTWawhUc9nKb2LuWB38Njyh+kEcq94E84XCmHZoY5/TuWVxKPofL/qb&#10;QxJqdCr2Tq+vb+/KaCqoz3UhUvpssBfZaCSdOF7ITYv8sH+ilHlAfS7Ij3p8tM6VWTsvhkbez2dz&#10;KRTwxrUOEpt9YA3I76QAt+NVVikWREJnda7OOHSklYtiD7xNvIQah2fmLoUDShzghso3FnagzZh6&#10;P2f3uGoE6Qvq0T2dnP1Md4QuzN88mdtYA3VjSQmNSAms++S1SMfAM4M8qhxgKOczV1O2/yTH70lk&#10;6wX1cRPP4+LNKmWnvyCv7us726//1eUvAAAA//8DAFBLAwQUAAYACAAAACEAVvA7T98AAAALAQAA&#10;DwAAAGRycy9kb3ducmV2LnhtbEyPwU7DMBBE70j8g7VI3KjdlNI2xKkQUg+RiioKH+DG2yQiXqex&#10;m6Z/zyIOcNyZp9mZbD26VgzYh8aThulEgUAqvW2o0vD5sXlYggjRkDWtJ9RwxQDr/PYmM6n1F3rH&#10;YR8rwSEUUqOhjrFLpQxljc6Eie+Q2Dv63pnIZ19J25sLh7tWJko9SWca4g+16fC1xvJrf3YakuIU&#10;r5ttEYddnL+dXLJ9LLpS6/u78eUZRMQx/sHwU5+rQ86dDv5MNohWw2y6mjPKhlqsQDDxqxxYmakF&#10;yDyT/zfk3wAAAP//AwBQSwECLQAUAAYACAAAACEAtoM4kv4AAADhAQAAEwAAAAAAAAAAAAAAAAAA&#10;AAAAW0NvbnRlbnRfVHlwZXNdLnhtbFBLAQItABQABgAIAAAAIQA4/SH/1gAAAJQBAAALAAAAAAAA&#10;AAAAAAAAAC8BAABfcmVscy8ucmVsc1BLAQItABQABgAIAAAAIQB4BdA5AAIAAPMDAAAOAAAAAAAA&#10;AAAAAAAAAC4CAABkcnMvZTJvRG9jLnhtbFBLAQItABQABgAIAAAAIQBW8DtP3wAAAAsBAAAPAAAA&#10;AAAAAAAAAAAAAFoEAABkcnMvZG93bnJldi54bWxQSwUGAAAAAAQABADzAAAAZgUAAAAA&#10;">
                <v:stroke endarrow="open"/>
                <o:lock v:ext="edit" shapetype="f"/>
              </v:shape>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707392" behindDoc="0" locked="0" layoutInCell="1" allowOverlap="1" wp14:anchorId="20ADDBCC" wp14:editId="48D5DC61">
                <wp:simplePos x="0" y="0"/>
                <wp:positionH relativeFrom="column">
                  <wp:posOffset>1721485</wp:posOffset>
                </wp:positionH>
                <wp:positionV relativeFrom="paragraph">
                  <wp:posOffset>309880</wp:posOffset>
                </wp:positionV>
                <wp:extent cx="506095" cy="9525"/>
                <wp:effectExtent l="0" t="0" r="27305" b="28575"/>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6095" cy="952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3A8C90DF" id="Straight Connector 75"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55pt,24.4pt" to="175.4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WRn6QEAAMkDAAAOAAAAZHJzL2Uyb0RvYy54bWysU8tu2zAQvBfoPxC8x5INOK0FyznYSC9p&#10;a8DpB2xISiLCF7isZf99l5TtJu2tqA4EucudnVmO1g8na9hRRdTetXw+qzlTTnipXd/yH8+Pd585&#10;wwROgvFOtfyskD9sPn5Yj6FRCz94I1VkBOKwGUPLh5RCU1UoBmUBZz4oR8nORwuJjrGvZISR0K2p&#10;FnV9X40+yhC9UIgU3U1Jvin4XadE+t51qBIzLSduqayxrC95rTZraPoIYdDiQgP+gYUF7ajpDWoH&#10;CdjPqP+CslpEj75LM+Ft5btOC1U0kJp5/YeawwBBFS00HAy3MeH/gxXfjvvItGz5pyVnDiy90SFF&#10;0P2Q2NY7RxP0kVGSJjUGbKhg6/YxaxUndwhPXrwi5ap3yXzAMF07ddHm6ySWncrkz7fJq1NigoLL&#10;+r5eEQFBqdVyUbpV0FxLQ8T0RXnL8qblRrs8Fmjg+IQpN4fmeiWHnX/UxpSnNY6NF0gmgAzWGUjU&#10;xwaSjK7nDExPzhUpFkT0RstcnXHwjFsT2RHIPOQ56cdnIsyZAUyUIBXlmwoHkGq6ulpSeHIWQvrq&#10;5RSe19c40Z2gC/N3LbOMHeAwlZRURqIK4zIlVTx9Uf17ynn34uV5H69PQX4pZRdvZ0O+PdP+7R+4&#10;+QUAAP//AwBQSwMEFAAGAAgAAAAhAP5TSbbeAAAACQEAAA8AAABkcnMvZG93bnJldi54bWxMj8FO&#10;wzAMhu9IvENkJC7TlrRlYyp1JwT0xmUDxDVrTFvRJF2TbYWnx5zgZsuffn9/sZlsL040hs47hGSh&#10;QJCrvelcg/D6Us3XIELUzujeO0L4ogCb8vKi0LnxZ7el0y42gkNcyDVCG+OQSxnqlqwOCz+Q49uH&#10;H62OvI6NNKM+c7jtZarUSlrdOf7Q6oEeWqo/d0eLEKo3OlTfs3qm3rPGU3p4fH7SiNdX0/0diEhT&#10;/IPhV5/VoWSnvT86E0SPkN4mCaMIN2uuwEC2VDzsEZYqA1kW8n+D8gcAAP//AwBQSwECLQAUAAYA&#10;CAAAACEAtoM4kv4AAADhAQAAEwAAAAAAAAAAAAAAAAAAAAAAW0NvbnRlbnRfVHlwZXNdLnhtbFBL&#10;AQItABQABgAIAAAAIQA4/SH/1gAAAJQBAAALAAAAAAAAAAAAAAAAAC8BAABfcmVscy8ucmVsc1BL&#10;AQItABQABgAIAAAAIQBdWWRn6QEAAMkDAAAOAAAAAAAAAAAAAAAAAC4CAABkcnMvZTJvRG9jLnht&#10;bFBLAQItABQABgAIAAAAIQD+U0m23gAAAAkBAAAPAAAAAAAAAAAAAAAAAEMEAABkcnMvZG93bnJl&#10;di54bWxQSwUGAAAAAAQABADzAAAATgUAAAAA&#10;">
                <o:lock v:ext="edit" shapetype="f"/>
              </v:line>
            </w:pict>
          </mc:Fallback>
        </mc:AlternateContent>
      </w:r>
    </w:p>
    <w:p w:rsidR="008D4241" w:rsidRPr="00B53B78" w:rsidRDefault="008D4241" w:rsidP="00D54ADF">
      <w:pPr>
        <w:spacing w:line="360" w:lineRule="auto"/>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s">
            <w:drawing>
              <wp:anchor distT="0" distB="0" distL="114299" distR="114299" simplePos="0" relativeHeight="251706368" behindDoc="0" locked="0" layoutInCell="1" allowOverlap="1" wp14:anchorId="4F7442B7" wp14:editId="3A303947">
                <wp:simplePos x="0" y="0"/>
                <wp:positionH relativeFrom="column">
                  <wp:posOffset>475614</wp:posOffset>
                </wp:positionH>
                <wp:positionV relativeFrom="paragraph">
                  <wp:posOffset>278130</wp:posOffset>
                </wp:positionV>
                <wp:extent cx="0" cy="144780"/>
                <wp:effectExtent l="95250" t="0" r="57150" b="64770"/>
                <wp:wrapNone/>
                <wp:docPr id="74" name="Straight Arrow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478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2935A347" id="Straight Arrow Connector 74" o:spid="_x0000_s1026" type="#_x0000_t32" style="position:absolute;margin-left:37.45pt;margin-top:21.9pt;width:0;height:11.4pt;z-index:2517063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Bsi/wEAAPMDAAAOAAAAZHJzL2Uyb0RvYy54bWysU8tu2zAQvBfoPxC817INu0kEy0FhN72k&#10;rQGnH7AhKYkoX+Cylv33XVK2k7S3ojoQy30MZ2dXq/ujNeygImrvGj6bTDlTTnipXdfwH08PH245&#10;wwROgvFONfykkN+v379bDaFWc997I1VkBOKwHkLD+5RCXVUoemUBJz4oR8HWRwuJrrGrZISB0K2p&#10;5tPpx2rwUYbohUIk73YM8nXBb1sl0ve2RZWYaThxS+WM5XzOZ7VeQd1FCL0WZxrwDywsaEePXqG2&#10;kID9ivovKKtF9OjbNBHeVr5ttVClB+pmNv2jm30PQZVeSBwMV5nw/8GKb4ddZFo2/GbBmQNLM9qn&#10;CLrrE/sUox/YxjtHOvrIKIX0GgLWVLZxu5g7Fke3D49e/ESKVW+C+YJhTDu20eZ0apkdi/6nq/7q&#10;mJgYnYK8s8Xi5raMpoL6Uhcipi/KW5aNhuOZ45XcrMgPh0dMmQfUl4L8qPMP2pgya+PY0PC75XzJ&#10;mQDauNZAItMG0gBdxxmYjlZZpFgQ0Rstc3XGwRNuTGQHoG2iJZR+eCLunBnARAFqqHxjYQ9Sjal3&#10;S3KPq4aQvno5umfTi5/ojtCF+ZsncxtbwH4sKaERKYE2n51k6RRoZpBHlQMEZVzmqsr2n+V4mUS2&#10;nr087eJlXLRZpez8F+TVfX0n+/W/uv4NAAD//wMAUEsDBBQABgAIAAAAIQAqeh1c2wAAAAcBAAAP&#10;AAAAZHJzL2Rvd25yZXYueG1sTI9BT4NAFITvJv6HzTPxZhcRqSKPxpj0QFJjrP0BW3gCkd2l7Cul&#10;/96nFz1OZjLzTb6aba8mGkPnHcLtIgJFrvJ15xqE3cf65gFUYONq03tHCGcKsCouL3KT1f7k3mna&#10;cqOkxIXMILTMQ6Z1qFqyJiz8QE68Tz9awyLHRtejOUm57XUcRam2pnOy0JqBXlqqvrZHixCXBz6v&#10;NyVPb3z/erDxJimHCvH6an5+AsU0818YfvAFHQph2vujq4PqEZbJoyQRkjt5IP6v3iOkaQq6yPV/&#10;/uIbAAD//wMAUEsBAi0AFAAGAAgAAAAhALaDOJL+AAAA4QEAABMAAAAAAAAAAAAAAAAAAAAAAFtD&#10;b250ZW50X1R5cGVzXS54bWxQSwECLQAUAAYACAAAACEAOP0h/9YAAACUAQAACwAAAAAAAAAAAAAA&#10;AAAvAQAAX3JlbHMvLnJlbHNQSwECLQAUAAYACAAAACEAPIAbIv8BAADzAwAADgAAAAAAAAAAAAAA&#10;AAAuAgAAZHJzL2Uyb0RvYy54bWxQSwECLQAUAAYACAAAACEAKnodXNsAAAAHAQAADwAAAAAAAAAA&#10;AAAAAABZBAAAZHJzL2Rvd25yZXYueG1sUEsFBgAAAAAEAAQA8wAAAGEFAAAAAA==&#10;">
                <v:stroke endarrow="open"/>
                <o:lock v:ext="edit" shapetype="f"/>
              </v:shape>
            </w:pict>
          </mc:Fallback>
        </mc:AlternateContent>
      </w:r>
    </w:p>
    <w:p w:rsidR="008D4241" w:rsidRPr="00B53B78" w:rsidRDefault="008D4241" w:rsidP="00D54ADF">
      <w:pPr>
        <w:spacing w:line="360" w:lineRule="auto"/>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s">
            <w:drawing>
              <wp:anchor distT="0" distB="0" distL="114300" distR="114300" simplePos="0" relativeHeight="251688960" behindDoc="0" locked="0" layoutInCell="1" allowOverlap="1" wp14:anchorId="6712279E" wp14:editId="3E86B589">
                <wp:simplePos x="0" y="0"/>
                <wp:positionH relativeFrom="column">
                  <wp:posOffset>3662045</wp:posOffset>
                </wp:positionH>
                <wp:positionV relativeFrom="paragraph">
                  <wp:posOffset>188595</wp:posOffset>
                </wp:positionV>
                <wp:extent cx="1741170" cy="291465"/>
                <wp:effectExtent l="0" t="0" r="11430" b="13335"/>
                <wp:wrapNone/>
                <wp:docPr id="7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1170" cy="291465"/>
                        </a:xfrm>
                        <a:prstGeom prst="rect">
                          <a:avLst/>
                        </a:prstGeom>
                        <a:solidFill>
                          <a:sysClr val="window" lastClr="FFFFFF"/>
                        </a:solidFill>
                        <a:ln w="25400" cap="flat" cmpd="sng" algn="ctr">
                          <a:solidFill>
                            <a:sysClr val="windowText" lastClr="000000"/>
                          </a:solidFill>
                          <a:prstDash val="solid"/>
                        </a:ln>
                        <a:effectLst/>
                      </wps:spPr>
                      <wps:txbx>
                        <w:txbxContent>
                          <w:p w:rsidR="001F0F90" w:rsidRDefault="001F0F90" w:rsidP="008D4241">
                            <w:pPr>
                              <w:jc w:val="center"/>
                            </w:pPr>
                            <w:r>
                              <w:t xml:space="preserve">Project advisor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712279E" id="Rectangle 73" o:spid="_x0000_s1037" style="position:absolute;margin-left:288.35pt;margin-top:14.85pt;width:137.1pt;height:22.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cWuggIAACwFAAAOAAAAZHJzL2Uyb0RvYy54bWysVEtv2zAMvg/YfxB0Xx1nabMZcYqgRYYB&#10;QRusGXpmZDk2JouapMTOfv0o2WnTx2mYDoIoUnx8/KjZddcodpDW1ahznl6MOJNaYFHrXc5/bpaf&#10;vnDmPOgCFGqZ86N0/Hr+8cOsNZkcY4WqkJaRE+2y1uS88t5kSeJEJRtwF2ikJmWJtgFPot0lhYWW&#10;vDcqGY9GV0mLtjAWhXSObm97JZ9H/2Uphb8vSyc9Uzmn3Hzcbdy3YU/mM8h2FkxViyEN+IcsGqg1&#10;BX1ydQse2N7Wb1w1tbDosPQXApsEy7IWMtZA1aSjV9U8VGBkrIXAceYJJvf/3Iq7w9qyusj59DNn&#10;Ghrq0Q9CDfROSUZ3BFBrXEZ2D2ZtQ4nOrFD8cqRIXmiC4AabrrRNsKUCWRfRPj6hLTvPBF2m00ma&#10;TqkpgnTjr+nk6jJESyA7vTbW+W8SGxYOObeUVwQZDivne9OTSUwMVV0sa6WicHQ3yrIDUOOJLwW2&#10;nClwni5zvoxriObOnynNWsrmcjIKiQExslTg6dgYwsjpHWegdkR14W3M5cVr9ybohqo9CzyK673A&#10;oZBbcFWfcfQ6mCkd6pGRzEPdz1CHk++2XWxhmoYn4WqLxZH6arEnvDNiWVOAFQGwBksMp+poav09&#10;baVCKhmHE2cV2j/v3Qd7Ih5pOWtpYgiO33uwksr7romS1MFJGLEoTC6nYxLsuWZ7rtH75gapNyn9&#10;D0bEY7D36nQsLTaPNNyLEJVUoAXF7oEfhBvfTzJ9D0IuFtGMxsqAX+kHI4LzAF2AdtM9gjUDkTw1&#10;5Q5P0wXZKz71tuGlxsXeY1lHsj3jOjCfRjLSdfg+wsyfy9Hq+ZOb/wUAAP//AwBQSwMEFAAGAAgA&#10;AAAhABWvBn7gAAAACQEAAA8AAABkcnMvZG93bnJldi54bWxMj8FOwzAMhu9IvENkJC6IJRS13UrT&#10;CZDGcdIG0nb0mqytaJyoydrC0xNOcLIsf/r9/eV6Nj0b9eA7SxIeFgKYptqqjhoJH++b+yUwH5AU&#10;9pa0hC/tYV1dX5VYKDvRTo/70LAYQr5ACW0IruDc16026BfWaYq3sx0MhrgODVcDTjHc9DwRIuMG&#10;O4ofWnT6tdX15/5iJBxfZnGc0i1uwuje8Ns93iXbg5S3N/PzE7Cg5/AHw69+VIcqOp3shZRnvYQ0&#10;z/KISkhWcUZgmYoVsJOEPM2AVyX/36D6AQAA//8DAFBLAQItABQABgAIAAAAIQC2gziS/gAAAOEB&#10;AAATAAAAAAAAAAAAAAAAAAAAAABbQ29udGVudF9UeXBlc10ueG1sUEsBAi0AFAAGAAgAAAAhADj9&#10;If/WAAAAlAEAAAsAAAAAAAAAAAAAAAAALwEAAF9yZWxzLy5yZWxzUEsBAi0AFAAGAAgAAAAhAPWp&#10;xa6CAgAALAUAAA4AAAAAAAAAAAAAAAAALgIAAGRycy9lMm9Eb2MueG1sUEsBAi0AFAAGAAgAAAAh&#10;ABWvBn7gAAAACQEAAA8AAAAAAAAAAAAAAAAA3AQAAGRycy9kb3ducmV2LnhtbFBLBQYAAAAABAAE&#10;APMAAADpBQAAAAA=&#10;" fillcolor="window" strokecolor="windowText" strokeweight="2pt">
                <v:path arrowok="t"/>
                <v:textbox>
                  <w:txbxContent>
                    <w:p w:rsidR="001F0F90" w:rsidRDefault="001F0F90" w:rsidP="008D4241">
                      <w:pPr>
                        <w:jc w:val="center"/>
                      </w:pPr>
                      <w:r>
                        <w:t xml:space="preserve">Project advisor </w:t>
                      </w:r>
                    </w:p>
                  </w:txbxContent>
                </v:textbox>
              </v:rect>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703296" behindDoc="0" locked="0" layoutInCell="1" allowOverlap="1" wp14:anchorId="50EF1A24" wp14:editId="7FCABAF4">
                <wp:simplePos x="0" y="0"/>
                <wp:positionH relativeFrom="column">
                  <wp:posOffset>1244600</wp:posOffset>
                </wp:positionH>
                <wp:positionV relativeFrom="paragraph">
                  <wp:posOffset>184785</wp:posOffset>
                </wp:positionV>
                <wp:extent cx="1741170" cy="339725"/>
                <wp:effectExtent l="0" t="0" r="11430" b="22225"/>
                <wp:wrapNone/>
                <wp:docPr id="7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1170" cy="339725"/>
                        </a:xfrm>
                        <a:prstGeom prst="rect">
                          <a:avLst/>
                        </a:prstGeom>
                        <a:solidFill>
                          <a:sysClr val="window" lastClr="FFFFFF"/>
                        </a:solidFill>
                        <a:ln w="25400" cap="flat" cmpd="sng" algn="ctr">
                          <a:solidFill>
                            <a:sysClr val="windowText" lastClr="000000"/>
                          </a:solidFill>
                          <a:prstDash val="solid"/>
                        </a:ln>
                        <a:effectLst/>
                      </wps:spPr>
                      <wps:txbx>
                        <w:txbxContent>
                          <w:p w:rsidR="001F0F90" w:rsidRDefault="001F0F90" w:rsidP="008D4241">
                            <w:pPr>
                              <w:jc w:val="center"/>
                            </w:pPr>
                            <w:r>
                              <w:t>Executive assistant to MD</w:t>
                            </w:r>
                          </w:p>
                          <w:p w:rsidR="001F0F90" w:rsidRDefault="001F0F90" w:rsidP="008D4241">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EF1A24" id="Rectangle 72" o:spid="_x0000_s1038" style="position:absolute;margin-left:98pt;margin-top:14.55pt;width:137.1pt;height:26.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NmwgwIAACwFAAAOAAAAZHJzL2Uyb0RvYy54bWysVEtv2zAMvg/YfxB0Xx2n6bIadYqgRYYB&#10;QRu0HXpmZDk2JouapMTOfv0o2UnTx2mYDoIoUnx8/Kir665RbCetq1HnPD0bcSa1wKLWm5z/fFp8&#10;+caZ86ALUKhlzvfS8evZ509XrcnkGCtUhbSMnGiXtSbnlfcmSxInKtmAO0MjNSlLtA14Eu0mKSy0&#10;5L1RyXg0+pq0aAtjUUjn6Pa2V/JZ9F+WUvj7snTSM5Vzys3H3cZ9HfZkdgXZxoKpajGkAf+QRQO1&#10;pqBHV7fggW1t/c5VUwuLDkt/JrBJsCxrIWMNVE06elPNYwVGxloIHGeOMLn/51bc7VaW1UXOp2PO&#10;NDTUowdCDfRGSUZ3BFBrXEZ2j2ZlQ4nOLFH8cqRIXmmC4AabrrRNsKUCWRfR3h/Rlp1ngi7T6SRN&#10;p9QUQbrz88vp+CJESyA7vDbW+e8SGxYOObeUVwQZdkvne9ODSUwMVV0saqWisHc3yrIdUOOJLwW2&#10;nClwni5zvohriOZOnynN2pyPLyajkBgQI0sFno6NIYyc3nAGakNUF97GXF69du+CPlG1J4FHcX0U&#10;OBRyC67qM45eBzOlQz0yknmo+wXqcPLduostTI/tWmOxp75a7AnvjFjUFGBJAKzAEsOpOppaf09b&#10;qZBKxuHEWYX2z0f3wZ6IR1rOWpoYguP3Fqyk8n5oouRlOpmEEYvC5GI6JsGeatanGr1tbpB6k9L/&#10;YEQ8BnuvDsfSYvNMwz0PUUkFWlDsHvhBuPH9JNP3IOR8Hs1orAz4pX40IjgP0AVon7pnsGYgkqem&#10;3OFhuiB7w6feNrzUON96LOtItgB1j+vAfBrJSNfh+wgzfypHq5dPbvYXAAD//wMAUEsDBBQABgAI&#10;AAAAIQC+p1xf3wAAAAkBAAAPAAAAZHJzL2Rvd25yZXYueG1sTI/BTsMwEETvSPyDtUhcELVrILQh&#10;TgVI5ViJUqk9bmOTRMRrK3aTwNfjnuA4mtHMm2I12Y4Npg+tIwXzmQBmqHK6pVrB7mN9uwAWIpLG&#10;zpFR8G0CrMrLiwJz7UZ6N8M21iyVUMhRQROjzzkPVWMshpnzhpL36XqLMcm+5rrHMZXbjkshMm6x&#10;pbTQoDevjam+tier4PAyicP4sMF1HPwb/vi7G7nZK3V9NT0/AYtmin9hOOMndCgT09GdSAfWJb3M&#10;0peoQC7nwFLg/lFIYEcFC5kBLwv+/0H5CwAA//8DAFBLAQItABQABgAIAAAAIQC2gziS/gAAAOEB&#10;AAATAAAAAAAAAAAAAAAAAAAAAABbQ29udGVudF9UeXBlc10ueG1sUEsBAi0AFAAGAAgAAAAhADj9&#10;If/WAAAAlAEAAAsAAAAAAAAAAAAAAAAALwEAAF9yZWxzLy5yZWxzUEsBAi0AFAAGAAgAAAAhAA44&#10;2bCDAgAALAUAAA4AAAAAAAAAAAAAAAAALgIAAGRycy9lMm9Eb2MueG1sUEsBAi0AFAAGAAgAAAAh&#10;AL6nXF/fAAAACQEAAA8AAAAAAAAAAAAAAAAA3QQAAGRycy9kb3ducmV2LnhtbFBLBQYAAAAABAAE&#10;APMAAADpBQAAAAA=&#10;" fillcolor="window" strokecolor="windowText" strokeweight="2pt">
                <v:path arrowok="t"/>
                <v:textbox>
                  <w:txbxContent>
                    <w:p w:rsidR="001F0F90" w:rsidRDefault="001F0F90" w:rsidP="008D4241">
                      <w:pPr>
                        <w:jc w:val="center"/>
                      </w:pPr>
                      <w:r>
                        <w:t>Executive assistant to MD</w:t>
                      </w:r>
                    </w:p>
                    <w:p w:rsidR="001F0F90" w:rsidRDefault="001F0F90" w:rsidP="008D4241">
                      <w:pPr>
                        <w:jc w:val="center"/>
                      </w:pPr>
                      <w:r>
                        <w:t xml:space="preserve"> </w:t>
                      </w:r>
                    </w:p>
                  </w:txbxContent>
                </v:textbox>
              </v:rect>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704320" behindDoc="0" locked="0" layoutInCell="1" allowOverlap="1" wp14:anchorId="1F7327B7" wp14:editId="1FC761BD">
                <wp:simplePos x="0" y="0"/>
                <wp:positionH relativeFrom="column">
                  <wp:posOffset>-38735</wp:posOffset>
                </wp:positionH>
                <wp:positionV relativeFrom="paragraph">
                  <wp:posOffset>184785</wp:posOffset>
                </wp:positionV>
                <wp:extent cx="1206500" cy="349885"/>
                <wp:effectExtent l="0" t="0" r="12700" b="12065"/>
                <wp:wrapNone/>
                <wp:docPr id="71"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0" cy="349885"/>
                        </a:xfrm>
                        <a:prstGeom prst="rect">
                          <a:avLst/>
                        </a:prstGeom>
                        <a:solidFill>
                          <a:sysClr val="window" lastClr="FFFFFF"/>
                        </a:solidFill>
                        <a:ln w="25400" cap="flat" cmpd="sng" algn="ctr">
                          <a:solidFill>
                            <a:sysClr val="windowText" lastClr="000000"/>
                          </a:solidFill>
                          <a:prstDash val="solid"/>
                        </a:ln>
                        <a:effectLst/>
                      </wps:spPr>
                      <wps:txbx>
                        <w:txbxContent>
                          <w:p w:rsidR="001F0F90" w:rsidRDefault="001F0F90" w:rsidP="008D4241">
                            <w:pPr>
                              <w:jc w:val="center"/>
                            </w:pPr>
                            <w:r>
                              <w:t xml:space="preserve">Junior executive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7327B7" id="Rectangle 71" o:spid="_x0000_s1039" style="position:absolute;margin-left:-3.05pt;margin-top:14.55pt;width:95pt;height:27.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nYWggIAACwFAAAOAAAAZHJzL2Uyb0RvYy54bWysVMlu2zAQvRfoPxC8N5IdO4sQOTASuChg&#10;JEaSIucxRVlCKQ5L0pbcr++QkhNnORXVgeAsnOXNG11dd41iO2ldjTrno5OUM6kFFrXe5Pzn0+Lb&#10;BWfOgy5AoZY530vHr2dfv1y1JpNjrFAV0jIKol3WmpxX3pssSZyoZAPuBI3UZCzRNuBJtJuksNBS&#10;9EYl4zQ9S1q0hbEopHOkve2NfBbjl6UU/r4snfRM5Zxq8/G08VyHM5ldQbaxYKpaDGXAP1TRQK0p&#10;6UuoW/DAtrb+EKqphUWHpT8R2CRYlrWQsQfqZpS+6+axAiNjLwSOMy8wuf8XVtztVpbVRc7PR5xp&#10;aGhGD4Qa6I2SjHQEUGtcRn6PZmVDi84sUfxyZEjeWILgBp+utE3wpQZZF9Hev6AtO88EKUfj9Gya&#10;0lAE2U4nlxcX05Atgezw2ljnv0tsWLjk3FJdEWTYLZ3vXQ8usTBUdbGolYrC3t0oy3ZAgye+FNhy&#10;psB5UuZ8Eb8hmzt+pjRrcz6eTmJhQIwsFXiqsTGEkdMbzkBtiOrC21jLm9fuQ9In6vYocRq/zxKH&#10;Rm7BVX3FMergpnToR0YyD32/Qh1uvlt3cYSj0/AkqNZY7GmuFnvCOyMWNSVYEgArsMRwgp221t/T&#10;USqklnG4cVah/fOZPvgT8cjKWUsbQ3D83oKV1N4PTZS8HE0mYcWiMJmej0mwx5b1sUVvmxuk2RDr&#10;qLp4Df5eHa6lxeaZlnsespIJtKDcPfCDcOP7Tabfg5DzeXSjtTLgl/rRiBA8QBegfeqewZqBSJ6G&#10;coeH7YLsHZ963/BS43zrsawj2V5xHZhPKxnpOvw+ws4fy9Hr9Sc3+wsAAP//AwBQSwMEFAAGAAgA&#10;AAAhAIMHnHXfAAAACAEAAA8AAABkcnMvZG93bnJldi54bWxMj0FLw0AQhe+C/2EZwYu0m6Za0phJ&#10;UaEeC62CPU6zaxLMzi7ZbRL99W5PenoM7/HeN8VmMp0YdO9bywiLeQJCc2VVyzXC+9t2loHwgVhR&#10;Z1kjfGsPm/L6qqBc2ZH3ejiEWsQS9jkhNCG4XEpfNdqQn1unOXqftjcU4tnXUvU0xnLTyTRJVtJQ&#10;y3GhIadfGl19Hc4G4fg8JcfxYUfbMLhX+nHLu3T3gXh7Mz09ggh6Cn9huOBHdCgj08meWXnRIcxW&#10;i5hESNdRL362XIM4IWT3KciykP8fKH8BAAD//wMAUEsBAi0AFAAGAAgAAAAhALaDOJL+AAAA4QEA&#10;ABMAAAAAAAAAAAAAAAAAAAAAAFtDb250ZW50X1R5cGVzXS54bWxQSwECLQAUAAYACAAAACEAOP0h&#10;/9YAAACUAQAACwAAAAAAAAAAAAAAAAAvAQAAX3JlbHMvLnJlbHNQSwECLQAUAAYACAAAACEAdKp2&#10;FoICAAAsBQAADgAAAAAAAAAAAAAAAAAuAgAAZHJzL2Uyb0RvYy54bWxQSwECLQAUAAYACAAAACEA&#10;gwecdd8AAAAIAQAADwAAAAAAAAAAAAAAAADcBAAAZHJzL2Rvd25yZXYueG1sUEsFBgAAAAAEAAQA&#10;8wAAAOgFAAAAAA==&#10;" fillcolor="window" strokecolor="windowText" strokeweight="2pt">
                <v:path arrowok="t"/>
                <v:textbox>
                  <w:txbxContent>
                    <w:p w:rsidR="001F0F90" w:rsidRDefault="001F0F90" w:rsidP="008D4241">
                      <w:pPr>
                        <w:jc w:val="center"/>
                      </w:pPr>
                      <w:r>
                        <w:t xml:space="preserve">Junior executive </w:t>
                      </w:r>
                    </w:p>
                  </w:txbxContent>
                </v:textbox>
              </v:rect>
            </w:pict>
          </mc:Fallback>
        </mc:AlternateContent>
      </w:r>
    </w:p>
    <w:p w:rsidR="008D4241" w:rsidRPr="00B53B78" w:rsidRDefault="008D4241" w:rsidP="00D54ADF">
      <w:pPr>
        <w:spacing w:line="360" w:lineRule="auto"/>
        <w:rPr>
          <w:rFonts w:ascii="Times New Roman" w:hAnsi="Times New Roman" w:cs="Times New Roman"/>
          <w:sz w:val="24"/>
          <w:szCs w:val="24"/>
        </w:rPr>
      </w:pPr>
    </w:p>
    <w:p w:rsidR="008D4241" w:rsidRPr="00B53B78" w:rsidRDefault="008D4241" w:rsidP="00D54ADF">
      <w:pPr>
        <w:spacing w:line="360" w:lineRule="auto"/>
        <w:rPr>
          <w:rFonts w:ascii="Times New Roman" w:hAnsi="Times New Roman" w:cs="Times New Roman"/>
          <w:sz w:val="24"/>
          <w:szCs w:val="24"/>
        </w:rPr>
      </w:pPr>
    </w:p>
    <w:p w:rsidR="008D4241" w:rsidRPr="00B53B78" w:rsidRDefault="008D4241" w:rsidP="00D54ADF">
      <w:pPr>
        <w:spacing w:line="360" w:lineRule="auto"/>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s">
            <w:drawing>
              <wp:anchor distT="0" distB="0" distL="114300" distR="114300" simplePos="0" relativeHeight="251713536" behindDoc="0" locked="0" layoutInCell="1" allowOverlap="1" wp14:anchorId="3EFD435C" wp14:editId="150E0700">
                <wp:simplePos x="0" y="0"/>
                <wp:positionH relativeFrom="column">
                  <wp:posOffset>291465</wp:posOffset>
                </wp:positionH>
                <wp:positionV relativeFrom="paragraph">
                  <wp:posOffset>142875</wp:posOffset>
                </wp:positionV>
                <wp:extent cx="5174615" cy="9525"/>
                <wp:effectExtent l="0" t="0" r="26035" b="28575"/>
                <wp:wrapNone/>
                <wp:docPr id="70" name="Straight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174615" cy="952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line w14:anchorId="4157B9D1" id="Straight Connector 70" o:spid="_x0000_s1026" style="position:absolute;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5pt,11.25pt" to="430.4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aq8gEAANQDAAAOAAAAZHJzL2Uyb0RvYy54bWysU01v2zAMvQ/YfxB0X+wES7sacXpI0F26&#10;LUC63VlJtoXpC6IWJ/9+lJyk7XYb5oMgkeIj39Pz6v5oDTuoiNq7ls9nNWfKCS+161v+/enhwyfO&#10;MIGTYLxTLT8p5Pfr9+9WY2jUwg/eSBUZgThsxtDyIaXQVBWKQVnAmQ/KUbLz0UKiY+wrGWEkdGuq&#10;RV3fVKOPMkQvFCJFt1OSrwt+1ymRvnUdqsRMy2m2VNZY1ue8VusVNH2EMGhxHgP+YQoL2lHTK9QW&#10;ErBfUf8FZbWIHn2XZsLbynedFqpwIDbz+g82+wGCKlxIHAxXmfD/wYqvh11kWrb8luRxYOmN9imC&#10;7ofENt45UtBHRklSagzYUMHG7WLmKo5uHx69+ImUq94k8wHDdO3YRcs6o8MPMkgRiWizY3mD0/UN&#10;1DExQcHl/PbjzXzJmaDc3XKxzI0raDJKbhoips/KW5Y3LTfaZYWggcMjpunq5UoOO/+gjaE4NMax&#10;8QzJBJDXOgOJ+thA7NH1nIHpycQixYKI3miZq3MxnnBjIjsA+YjsJ/34RBNzZgATJYhG+abCAaSa&#10;rt4tKTyZDCF98XIKz+tLnJhN0IXkm5aZxhZwmEpK6qyFcXkkVex9Zv0ieN49e3naxcurkHUK+tnm&#10;2Zuvz7R//TOufwMAAP//AwBQSwMEFAAGAAgAAAAhAG/QoJ3dAAAACAEAAA8AAABkcnMvZG93bnJl&#10;di54bWxMj8FOwzAQRO9I/IO1SNyoTWirNsSpKgRckJAogbMTL0mEvY5iNw1/z3Kix50Zzb4pdrN3&#10;YsIx9oE03C4UCKQm2J5aDdX7080GREyGrHGBUMMPRtiVlxeFyW040RtOh9QKLqGYGw1dSkMuZWw6&#10;9CYuwoDE3lcYvUl8jq20ozlxuXcyU2otvemJP3RmwIcOm+/D0WvYf7483r1OtQ/Obtvqw/pKPWda&#10;X1/N+3sQCef0H4Y/fEaHkpnqcCQbhdOwXG05qSHLViDY36wVT6lZWCqQZSHPB5S/AAAA//8DAFBL&#10;AQItABQABgAIAAAAIQC2gziS/gAAAOEBAAATAAAAAAAAAAAAAAAAAAAAAABbQ29udGVudF9UeXBl&#10;c10ueG1sUEsBAi0AFAAGAAgAAAAhADj9If/WAAAAlAEAAAsAAAAAAAAAAAAAAAAALwEAAF9yZWxz&#10;Ly5yZWxzUEsBAi0AFAAGAAgAAAAhANa+tqryAQAA1AMAAA4AAAAAAAAAAAAAAAAALgIAAGRycy9l&#10;Mm9Eb2MueG1sUEsBAi0AFAAGAAgAAAAhAG/QoJ3dAAAACAEAAA8AAAAAAAAAAAAAAAAATAQAAGRy&#10;cy9kb3ducmV2LnhtbFBLBQYAAAAABAAEAPMAAABWBQAAAAA=&#10;">
                <o:lock v:ext="edit" shapetype="f"/>
              </v:line>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715584" behindDoc="0" locked="0" layoutInCell="1" allowOverlap="1" wp14:anchorId="562F5806" wp14:editId="7150D3E4">
                <wp:simplePos x="0" y="0"/>
                <wp:positionH relativeFrom="column">
                  <wp:posOffset>1757045</wp:posOffset>
                </wp:positionH>
                <wp:positionV relativeFrom="paragraph">
                  <wp:posOffset>147955</wp:posOffset>
                </wp:positionV>
                <wp:extent cx="9525" cy="233680"/>
                <wp:effectExtent l="76200" t="0" r="66675" b="52070"/>
                <wp:wrapNone/>
                <wp:docPr id="69" name="Straight Arrow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23368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w14:anchorId="14134D0C" id="Straight Arrow Connector 69" o:spid="_x0000_s1026" type="#_x0000_t32" style="position:absolute;margin-left:138.35pt;margin-top:11.65pt;width:.75pt;height:18.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zKL/wEAAPYDAAAOAAAAZHJzL2Uyb0RvYy54bWysU02PGjEMvVfqf4hyLwOsQMuIYVVBt5dt&#10;i8T2B3iTzEzUfClOGfj3dTJAd9tb1RyixI6f37Od9cPJGnZUEbV3DZ9NppwpJ7zUrmv49+fHD/ec&#10;YQInwXinGn5WyB8279+th1Crue+9kSoyAnFYD6HhfUqhrioUvbKAEx+UI2fro4VE19hVMsJA6NZU&#10;8+l0WQ0+yhC9UIhk3Y1Ovin4batE+ta2qBIzDSduqeyx7C95rzZrqLsIodfiQgP+gYUF7SjpDWoH&#10;CdjPqP+CslpEj75NE+Ft5dtWC1U0kJrZ9A81hx6CKlqoOBhuZcL/Byu+HveRadnw5YozB5Z6dEgR&#10;dNcn9jFGP7Ctd47q6COjJ1SvIWBNYVu3j1mxOLlDePLiB5KveuPMFwzjs1MbbX5Oktmp1P98q786&#10;JSbIuFrMF5wJcszv7pb3pTsV1NfQEDF9Vt6yfGg4Xmje+M1KB+D4hClTgfoakPM6/6iNKe02jg23&#10;ZEBD1xpIlNcGKgO6jjMwHU2zSLEgojda5uiMg2fcmsiOQANFcyj98Ez0OTOAiRykqawxsAepxqer&#10;BZnHaUNIX7wczbPp1U50R+jC/E3KLGMH2I8hxTUiJdDmk5MsnQO1DXK3soOgjMtcVfkAl3L8bkY+&#10;vXh53sdrx2i4StjlI+TpfX2n8+vvuvkFAAD//wMAUEsDBBQABgAIAAAAIQCgKgB13wAAAAkBAAAP&#10;AAAAZHJzL2Rvd25yZXYueG1sTI/BTsMwDIbvSLxDZCRuLF0G7VSaTghph0pDiMEDZI1pKxqna7Ku&#10;e3vMid1s+dfn7y82s+vFhGPoPGlYLhIQSLW3HTUavj63D2sQIRqypveEGi4YYFPe3hQmt/5MHzjt&#10;YyMYQiE3GtoYh1zKULfoTFj4AYlv3350JvI6NtKO5sxw10uVJKl0piP+0JoBX1usf/Ynp0FVx3jZ&#10;7qo4vcent6NTu8dqqLW+v5tfnkFEnON/GP70WR1Kdjr4E9kgemZkacZRHlYrEBxQ2VqBOGhIkyXI&#10;spDXDcpfAAAA//8DAFBLAQItABQABgAIAAAAIQC2gziS/gAAAOEBAAATAAAAAAAAAAAAAAAAAAAA&#10;AABbQ29udGVudF9UeXBlc10ueG1sUEsBAi0AFAAGAAgAAAAhADj9If/WAAAAlAEAAAsAAAAAAAAA&#10;AAAAAAAALwEAAF9yZWxzLy5yZWxzUEsBAi0AFAAGAAgAAAAhADHnMov/AQAA9gMAAA4AAAAAAAAA&#10;AAAAAAAALgIAAGRycy9lMm9Eb2MueG1sUEsBAi0AFAAGAAgAAAAhAKAqAHXfAAAACQEAAA8AAAAA&#10;AAAAAAAAAAAAWQQAAGRycy9kb3ducmV2LnhtbFBLBQYAAAAABAAEAPMAAABlBQAAAAA=&#10;">
                <v:stroke endarrow="open"/>
                <o:lock v:ext="edit" shapetype="f"/>
              </v:shape>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717632" behindDoc="0" locked="0" layoutInCell="1" allowOverlap="1" wp14:anchorId="44DDB961" wp14:editId="091D9948">
                <wp:simplePos x="0" y="0"/>
                <wp:positionH relativeFrom="column">
                  <wp:posOffset>5462270</wp:posOffset>
                </wp:positionH>
                <wp:positionV relativeFrom="paragraph">
                  <wp:posOffset>148590</wp:posOffset>
                </wp:positionV>
                <wp:extent cx="9525" cy="233045"/>
                <wp:effectExtent l="76200" t="0" r="66675" b="52705"/>
                <wp:wrapNone/>
                <wp:docPr id="68" name="Straight Arrow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23304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w14:anchorId="280C465F" id="Straight Arrow Connector 68" o:spid="_x0000_s1026" type="#_x0000_t32" style="position:absolute;margin-left:430.1pt;margin-top:11.7pt;width:.75pt;height:18.3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plz/gEAAPYDAAAOAAAAZHJzL2Uyb0RvYy54bWysU01vEzEQvSPxHyzfyW5SUtFVNhVKKJcC&#10;kVJ+wNT27lr4Sx6TTf49Y28SWrghfLDsGc+beW/Gq/ujNeygImrvWj6f1ZwpJ7zUrm/596eHdx84&#10;wwROgvFOtfykkN+v375ZjaFRCz94I1VkBOKwGUPLh5RCU1UoBmUBZz4oR87ORwuJrrGvZISR0K2p&#10;FnV9W40+yhC9UIhk3U5Ovi74XadE+tZ1qBIzLafaUtlj2Z/zXq1X0PQRwqDFuQz4hyosaEdJr1Bb&#10;SMB+Rv0XlNUievRdmglvK991WqjCgdjM6z/Y7AcIqnAhcTBcZcL/Byu+HnaRadnyW+qUA0s92qcI&#10;uh8S+xijH9nGO0c6+sjoCek1BmwobON2MTMWR7cPj178QPJVr5z5gmF6duyizc+JMjsW/U9X/dUx&#10;MUHGu+ViyZkgx+Lmpn6/zNkqaC6hIWL6rLxl+dByPJd5rW9eOgCHR0xT4CUg53X+QRtDdmiMY+M1&#10;GdDQdQYS5bWBZEDXcwamp2kWKRZE9EbLHJ2D8YQbE9kBaKBoDqUfn6h8zgxgIgdxKmsKHECq6end&#10;kszTtCGkL15O5nl9sRPPCbpQfpUy09gCDlNIcU1ICbT55CRLp0Btg9yts2TG5VpV+QBnOX43I5+e&#10;vTzt4qVjNFwl7fkj5Ol9eafzy++6/gUAAP//AwBQSwMEFAAGAAgAAAAhAD6T2KTeAAAACQEAAA8A&#10;AABkcnMvZG93bnJldi54bWxMj8FOwzAMQO9I/ENkJG4saRmlKk0nhLRDpSHE4AOyJrQVjdM1Xtf9&#10;PeYER8tPz8/lZvGDmN0U+4AakpUC4bAJtsdWw+fH9i4HEcmgNUNAp+HiImyq66vSFDac8d3Ne2oF&#10;SzAWRkNHNBZSxqZz3sRVGB3y7itM3hCPUyvtZM4s94NMlcqkNz3yhc6M7qVzzff+5DWk9ZEu211N&#10;8xs9vB59ulvXY6P17c3y/ASC3EJ/MPzmczpU3HQIJ7RRDBryTKWMsux+DYKBPEseQRw0ZCoBWZXy&#10;/wfVDwAAAP//AwBQSwECLQAUAAYACAAAACEAtoM4kv4AAADhAQAAEwAAAAAAAAAAAAAAAAAAAAAA&#10;W0NvbnRlbnRfVHlwZXNdLnhtbFBLAQItABQABgAIAAAAIQA4/SH/1gAAAJQBAAALAAAAAAAAAAAA&#10;AAAAAC8BAABfcmVscy8ucmVsc1BLAQItABQABgAIAAAAIQAe4plz/gEAAPYDAAAOAAAAAAAAAAAA&#10;AAAAAC4CAABkcnMvZTJvRG9jLnhtbFBLAQItABQABgAIAAAAIQA+k9ik3gAAAAkBAAAPAAAAAAAA&#10;AAAAAAAAAFgEAABkcnMvZG93bnJldi54bWxQSwUGAAAAAAQABADzAAAAYwUAAAAA&#10;">
                <v:stroke endarrow="open"/>
                <o:lock v:ext="edit" shapetype="f"/>
              </v:shape>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714560" behindDoc="0" locked="0" layoutInCell="1" allowOverlap="1" wp14:anchorId="4F8E06DE" wp14:editId="16AA56D5">
                <wp:simplePos x="0" y="0"/>
                <wp:positionH relativeFrom="column">
                  <wp:posOffset>263525</wp:posOffset>
                </wp:positionH>
                <wp:positionV relativeFrom="paragraph">
                  <wp:posOffset>132080</wp:posOffset>
                </wp:positionV>
                <wp:extent cx="9525" cy="233680"/>
                <wp:effectExtent l="76200" t="0" r="66675" b="52070"/>
                <wp:wrapNone/>
                <wp:docPr id="67" name="Straight Arrow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23368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w14:anchorId="6EB42923" id="Straight Arrow Connector 67" o:spid="_x0000_s1026" type="#_x0000_t32" style="position:absolute;margin-left:20.75pt;margin-top:10.4pt;width:.75pt;height:18.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QQ6AAIAAPYDAAAOAAAAZHJzL2Uyb0RvYy54bWysU01v2zAMvQ/YfxB0X5ykSNYacYohWXfp&#10;tgDpfgArybYwfUHU4uTfj5KTtN1uw3QQJFJ8fI+kVvdHa9hBRdTeNXw2mXKmnPBSu67hP54ePtxy&#10;hgmcBOOdavhJIb9fv3+3GkKt5r73RqrICMRhPYSG9ymFuqpQ9MoCTnxQjpytjxYSXWNXyQgDoVtT&#10;zafTZTX4KEP0QiGSdTs6+brgt60S6XvbokrMNJy4pbLHsj/nvVqvoO4ihF6LMw34BxYWtKOkV6gt&#10;JGC/ov4LymoRPfo2TYS3lW9bLVTRQGpm0z/U7HsIqmih4mC4lgn/H6z4dthFpmXDlx85c2CpR/sU&#10;QXd9Yp9i9APbeOeojj4yekL1GgLWFLZxu5gVi6Pbh0cvfiL5qjfOfMEwPju20ebnJJkdS/1P1/qr&#10;Y2KCjHeL+YIzQY75zc3ytnSngvoSGiKmL8pblg8NxzPNK79Z6QAcHjFlKlBfAnJe5x+0MaXdxrHh&#10;mgxo6FoDifLaQGVA13EGpqNpFikWRPRGyxydcfCEGxPZAWigaA6lH56IPmcGMJGDNJU1BvYg1fj0&#10;bkHmcdoQ0lcvR/NserET3RG6MH+TMsvYAvZjSHGNSAm0+ewkS6dAbYPcrewgKOMyV1U+wLkcL83I&#10;p2cvT7t46RgNVwk7f4Q8va/vdH79Xde/AQAA//8DAFBLAwQUAAYACAAAACEAjFQ4sNwAAAAHAQAA&#10;DwAAAGRycy9kb3ducmV2LnhtbEyP0U6DQBBF3038h82Y+GaXIrQNsjTGpA8kNcbqB2xhBCI7S9kp&#10;pX/v+KSPk3tz5tx8O7teTTiGzpOB5SIChVT5uqPGwOfH7mEDKrCl2vae0MAVA2yL25vcZrW/0DtO&#10;B26UQChk1kDLPGRah6pFZ8PCD0iSffnRWZZzbHQ92ovAXa/jKFppZzuSD60d8KXF6vtwdgbi8sTX&#10;3b7k6Y3T15OL90k5VMbc383PT6AYZ/4rw6++qEMhTkd/pjqo3kCyTKUprEgWSJ48yrSjgXS9Al3k&#10;+r9/8QMAAP//AwBQSwECLQAUAAYACAAAACEAtoM4kv4AAADhAQAAEwAAAAAAAAAAAAAAAAAAAAAA&#10;W0NvbnRlbnRfVHlwZXNdLnhtbFBLAQItABQABgAIAAAAIQA4/SH/1gAAAJQBAAALAAAAAAAAAAAA&#10;AAAAAC8BAABfcmVscy8ucmVsc1BLAQItABQABgAIAAAAIQCmWQQ6AAIAAPYDAAAOAAAAAAAAAAAA&#10;AAAAAC4CAABkcnMvZTJvRG9jLnhtbFBLAQItABQABgAIAAAAIQCMVDiw3AAAAAcBAAAPAAAAAAAA&#10;AAAAAAAAAFoEAABkcnMvZG93bnJldi54bWxQSwUGAAAAAAQABADzAAAAYwUAAAAA&#10;">
                <v:stroke endarrow="open"/>
                <o:lock v:ext="edit" shapetype="f"/>
              </v:shape>
            </w:pict>
          </mc:Fallback>
        </mc:AlternateContent>
      </w:r>
    </w:p>
    <w:p w:rsidR="008D4241" w:rsidRPr="00B53B78" w:rsidRDefault="008D4241" w:rsidP="00D54ADF">
      <w:pPr>
        <w:spacing w:line="360" w:lineRule="auto"/>
        <w:rPr>
          <w:rFonts w:ascii="Times New Roman" w:hAnsi="Times New Roman" w:cs="Times New Roman"/>
          <w:sz w:val="24"/>
          <w:szCs w:val="24"/>
        </w:rPr>
      </w:pPr>
    </w:p>
    <w:p w:rsidR="008D4241" w:rsidRPr="00B53B78" w:rsidRDefault="008D4241" w:rsidP="00D54ADF">
      <w:pPr>
        <w:spacing w:line="360" w:lineRule="auto"/>
        <w:rPr>
          <w:rFonts w:ascii="Times New Roman" w:hAnsi="Times New Roman" w:cs="Times New Roman"/>
          <w:sz w:val="24"/>
          <w:szCs w:val="24"/>
        </w:rPr>
      </w:pPr>
    </w:p>
    <w:p w:rsidR="008D4241" w:rsidRPr="00B53B78" w:rsidRDefault="008D4241" w:rsidP="00D54ADF">
      <w:pPr>
        <w:spacing w:line="360" w:lineRule="auto"/>
        <w:rPr>
          <w:rFonts w:ascii="Times New Roman" w:hAnsi="Times New Roman" w:cs="Times New Roman"/>
          <w:sz w:val="24"/>
          <w:szCs w:val="24"/>
        </w:rPr>
      </w:pPr>
    </w:p>
    <w:p w:rsidR="008D4241" w:rsidRPr="00B53B78" w:rsidRDefault="008D4241" w:rsidP="00D54ADF">
      <w:pPr>
        <w:spacing w:line="360" w:lineRule="auto"/>
        <w:rPr>
          <w:rFonts w:ascii="Times New Roman" w:hAnsi="Times New Roman" w:cs="Times New Roman"/>
          <w:sz w:val="24"/>
          <w:szCs w:val="24"/>
        </w:rPr>
      </w:pPr>
    </w:p>
    <w:p w:rsidR="008D4241" w:rsidRPr="00B53B78" w:rsidRDefault="008D4241" w:rsidP="00D54ADF">
      <w:pPr>
        <w:spacing w:line="360" w:lineRule="auto"/>
        <w:rPr>
          <w:rFonts w:ascii="Times New Roman" w:hAnsi="Times New Roman" w:cs="Times New Roman"/>
          <w:sz w:val="24"/>
          <w:szCs w:val="24"/>
        </w:rPr>
      </w:pPr>
    </w:p>
    <w:p w:rsidR="008D4241" w:rsidRPr="00B53B78" w:rsidRDefault="008D4241" w:rsidP="00D54ADF">
      <w:pPr>
        <w:spacing w:line="360" w:lineRule="auto"/>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s">
            <w:drawing>
              <wp:anchor distT="0" distB="0" distL="114300" distR="114300" simplePos="0" relativeHeight="251693056" behindDoc="0" locked="0" layoutInCell="1" allowOverlap="1" wp14:anchorId="1FD1D73D" wp14:editId="503AF8EE">
                <wp:simplePos x="0" y="0"/>
                <wp:positionH relativeFrom="column">
                  <wp:posOffset>3395009</wp:posOffset>
                </wp:positionH>
                <wp:positionV relativeFrom="paragraph">
                  <wp:posOffset>295910</wp:posOffset>
                </wp:positionV>
                <wp:extent cx="1741170" cy="661035"/>
                <wp:effectExtent l="0" t="0" r="11430" b="24765"/>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1170" cy="661035"/>
                        </a:xfrm>
                        <a:prstGeom prst="rect">
                          <a:avLst/>
                        </a:prstGeom>
                        <a:solidFill>
                          <a:sysClr val="window" lastClr="FFFFFF"/>
                        </a:solidFill>
                        <a:ln w="25400" cap="flat" cmpd="sng" algn="ctr">
                          <a:solidFill>
                            <a:sysClr val="windowText" lastClr="000000"/>
                          </a:solidFill>
                          <a:prstDash val="solid"/>
                        </a:ln>
                        <a:effectLst/>
                      </wps:spPr>
                      <wps:txbx>
                        <w:txbxContent>
                          <w:p w:rsidR="001F0F90" w:rsidRDefault="001F0F90" w:rsidP="008D4241">
                            <w:pPr>
                              <w:jc w:val="center"/>
                            </w:pPr>
                            <w:r>
                              <w:t>Addl. Project engineer (Elect</w:t>
                            </w:r>
                            <w:r w:rsidRPr="001D5CA6">
                              <w:t xml:space="preserve">) and junior executive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D1D73D" id="Rectangle 66" o:spid="_x0000_s1040" style="position:absolute;margin-left:267.3pt;margin-top:23.3pt;width:137.1pt;height:52.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sK3gwIAACwFAAAOAAAAZHJzL2Uyb0RvYy54bWysVEtv2zAMvg/YfxB0X21naboZdYqgRYYB&#10;QRusHXpmZDk2JouapMTOfv0o2WnTx2mYDoIoUnx8/KjLq75VbC+ta1AXPDtLOZNaYNnobcF/Piw/&#10;feHMedAlKNSy4Afp+NX844fLzuRygjWqUlpGTrTLO1Pw2nuTJ4kTtWzBnaGRmpQV2hY8iXablBY6&#10;8t6qZJKms6RDWxqLQjpHtzeDks+j/6qSwt9VlZOeqYJTbj7uNu6bsCfzS8i3FkzdiDEN+IcsWmg0&#10;BX1ydQMe2M42b1y1jbDosPJnAtsEq6oRMtZA1WTpq2ruazAy1kLgOPMEk/t/bsXtfm1ZUxZ8NuNM&#10;Q0s9+kGogd4qyeiOAOqMy8nu3qxtKNGZFYpfjhTJC00Q3GjTV7YNtlQg6yPahye0Ze+ZoMvsYppl&#10;F9QUQbrZLEs/n4doCeTH18Y6/01iy8Kh4JbyiiDDfuX8YHo0iYmhasplo1QUDu5aWbYHajzxpcSO&#10;MwXO02XBl3GN0dzpM6VZV/DJ+TQNiQExslLg6dgawsjpLWegtkR14W3M5cVr9yboA1V7EjiN673A&#10;oZAbcPWQcfQ6mikd6pGRzGPdz1CHk+83fWxhNg1PwtUGywP11eJAeGfEsqEAKwJgDZYYTtXR1Po7&#10;2iqFVDKOJ85qtH/euw/2RDzSctbRxBAcv3dgJZX3XRMlv2bTaRixKEzPLyYk2FPN5lSjd+01Um8y&#10;+h+MiMdg79XxWFlsH2m4FyEqqUALij0APwrXfphk+h6EXCyiGY2VAb/S90YE5wG6AO1D/wjWjETy&#10;1JRbPE4X5K/4NNiGlxoXO49VE8n2jOvIfBrJSNfx+wgzfypHq+dPbv4XAAD//wMAUEsDBBQABgAI&#10;AAAAIQDiEITU3wAAAAoBAAAPAAAAZHJzL2Rvd25yZXYueG1sTI/BSsNAEIbvgu+wjOBF7K5tE0PM&#10;pqhQj4VWwR6n2TUJZmdDdptEn97xpKdhmI9/vr/YzK4Tox1C60nD3UKBsFR501Kt4e11e5uBCBHJ&#10;YOfJaviyATbl5UWBufET7e14iLXgEAo5amhi7HMpQ9VYh2Hhe0t8+/CDw8jrUEsz4MThrpNLpVLp&#10;sCX+0GBvnxtbfR7OTsPxaVbHKdnhNo79C373q5vl7l3r66v58QFEtHP8g+FXn9WhZKeTP5MJotOQ&#10;rNYpoxrWKU8GMpVxlxOTiboHWRbyf4XyBwAA//8DAFBLAQItABQABgAIAAAAIQC2gziS/gAAAOEB&#10;AAATAAAAAAAAAAAAAAAAAAAAAABbQ29udGVudF9UeXBlc10ueG1sUEsBAi0AFAAGAAgAAAAhADj9&#10;If/WAAAAlAEAAAsAAAAAAAAAAAAAAAAALwEAAF9yZWxzLy5yZWxzUEsBAi0AFAAGAAgAAAAhAFy+&#10;wreDAgAALAUAAA4AAAAAAAAAAAAAAAAALgIAAGRycy9lMm9Eb2MueG1sUEsBAi0AFAAGAAgAAAAh&#10;AOIQhNTfAAAACgEAAA8AAAAAAAAAAAAAAAAA3QQAAGRycy9kb3ducmV2LnhtbFBLBQYAAAAABAAE&#10;APMAAADpBQAAAAA=&#10;" fillcolor="window" strokecolor="windowText" strokeweight="2pt">
                <v:path arrowok="t"/>
                <v:textbox>
                  <w:txbxContent>
                    <w:p w:rsidR="001F0F90" w:rsidRDefault="001F0F90" w:rsidP="008D4241">
                      <w:pPr>
                        <w:jc w:val="center"/>
                      </w:pPr>
                      <w:r>
                        <w:t>Addl. Project engineer (Elect</w:t>
                      </w:r>
                      <w:r w:rsidRPr="001D5CA6">
                        <w:t xml:space="preserve">) and junior executive  </w:t>
                      </w:r>
                    </w:p>
                  </w:txbxContent>
                </v:textbox>
              </v:rect>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697152" behindDoc="0" locked="0" layoutInCell="1" allowOverlap="1" wp14:anchorId="016C9E07" wp14:editId="3EF724AC">
                <wp:simplePos x="0" y="0"/>
                <wp:positionH relativeFrom="column">
                  <wp:posOffset>1551305</wp:posOffset>
                </wp:positionH>
                <wp:positionV relativeFrom="paragraph">
                  <wp:posOffset>305435</wp:posOffset>
                </wp:positionV>
                <wp:extent cx="1741170" cy="651510"/>
                <wp:effectExtent l="0" t="0" r="11430" b="15240"/>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1170" cy="651510"/>
                        </a:xfrm>
                        <a:prstGeom prst="rect">
                          <a:avLst/>
                        </a:prstGeom>
                        <a:solidFill>
                          <a:sysClr val="window" lastClr="FFFFFF"/>
                        </a:solidFill>
                        <a:ln w="25400" cap="flat" cmpd="sng" algn="ctr">
                          <a:solidFill>
                            <a:sysClr val="windowText" lastClr="000000"/>
                          </a:solidFill>
                          <a:prstDash val="solid"/>
                        </a:ln>
                        <a:effectLst/>
                      </wps:spPr>
                      <wps:txbx>
                        <w:txbxContent>
                          <w:p w:rsidR="001F0F90" w:rsidRDefault="001F0F90" w:rsidP="008D4241">
                            <w:pPr>
                              <w:jc w:val="center"/>
                            </w:pPr>
                            <w:r>
                              <w:t xml:space="preserve">Addl. Project engineer (civil) </w:t>
                            </w:r>
                            <w:r w:rsidRPr="0063704E">
                              <w:t xml:space="preserve">and junior executive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6C9E07" id="Rectangle 65" o:spid="_x0000_s1041" style="position:absolute;margin-left:122.15pt;margin-top:24.05pt;width:137.1pt;height:51.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tC6hQIAACwFAAAOAAAAZHJzL2Uyb0RvYy54bWysVE1v2zAMvQ/YfxB0Xx0HSbsZcYogRYYB&#10;QVu0HXpmZDk2JouapMTOfv0o2UnTj9MwHQRRpEi+R1Kz665RbC+tq1HnPL0YcSa1wKLW25z/fFp9&#10;+cqZ86ALUKhlzg/S8ev550+z1mRyjBWqQlpGTrTLWpPzynuTJYkTlWzAXaCRmpQl2gY8iXabFBZa&#10;8t6oZDwaXSYt2sJYFNI5ur3plXwe/ZelFP6uLJ30TOWccvNxt3HfhD2ZzyDbWjBVLYY04B+yaKDW&#10;FPTk6gY8sJ2t37lqamHRYekvBDYJlmUtZMRAaNLRGzSPFRgZsRA5zpxocv/Prbjd31tWFzm/nHKm&#10;oaEaPRBroLdKMrojglrjMrJ7NPc2QHRmjeKXI0XyShMEN9h0pW2CLQFkXWT7cGJbdp4JukyvJml6&#10;RUURpLucptM0liOB7PjaWOe/S2xYOOTcUl6RZNivnQ/xITuaxMRQ1cWqVioKB7dUlu2BCk/9UmDL&#10;mQLn6TLnq7gCNnLhzp8pzdqcj6eTUUgMqCNLBZ6OjSGOnN5yBmpLrS68jbm8eu3eBX0itGeBR3F9&#10;FDgAuQFX9RlHr4OZ0gGPjM084H6hOpx8t+liCdNTuTZYHKiuFvuGd0asagqwJgLuwVKHEzqaWn9H&#10;W6mQIONw4qxC++ej+2BPjUdazlqaGKLj9w6sJHg/NLXkt3QyCSMWhcn0akyCPddszjV61yyRapPS&#10;/2BEPAZ7r47H0mLzTMO9CFFJBVpQ7J74QVj6fpLpexBysYhmNFYG/Fo/GhGcB+oCtU/dM1gzNJKn&#10;otzicboge9NPvW14qXGx81jWsdkC1T2vQ+fTSMYGGr6PMPPncrR6+eTmfwEAAP//AwBQSwMEFAAG&#10;AAgAAAAhACC/u43gAAAACgEAAA8AAABkcnMvZG93bnJldi54bWxMj0FLxDAQhe+C/yGM4EXcpN1W&#10;S226qLAeF3YV3ONsE9tiMwlNtq3+euNJj8P7eO+barOYgU169L0lCclKANPUWNVTK+HtdXtbAPMB&#10;SeFgSUv40h429eVFhaWyM+31dAgtiyXkS5TQheBKzn3TaYN+ZZ2mmH3Y0WCI59hyNeIcy83AUyHu&#10;uMGe4kKHTj93uvk8nI2E49MijnO+w22Y3At+u/VNunuX8vpqeXwAFvQS/mD41Y/qUEenkz2T8myQ&#10;kGbZOqISsiIBFoE8KXJgp0jm4h54XfH/L9Q/AAAA//8DAFBLAQItABQABgAIAAAAIQC2gziS/gAA&#10;AOEBAAATAAAAAAAAAAAAAAAAAAAAAABbQ29udGVudF9UeXBlc10ueG1sUEsBAi0AFAAGAAgAAAAh&#10;ADj9If/WAAAAlAEAAAsAAAAAAAAAAAAAAAAALwEAAF9yZWxzLy5yZWxzUEsBAi0AFAAGAAgAAAAh&#10;AOCC0LqFAgAALAUAAA4AAAAAAAAAAAAAAAAALgIAAGRycy9lMm9Eb2MueG1sUEsBAi0AFAAGAAgA&#10;AAAhACC/u43gAAAACgEAAA8AAAAAAAAAAAAAAAAA3wQAAGRycy9kb3ducmV2LnhtbFBLBQYAAAAA&#10;BAAEAPMAAADsBQAAAAA=&#10;" fillcolor="window" strokecolor="windowText" strokeweight="2pt">
                <v:path arrowok="t"/>
                <v:textbox>
                  <w:txbxContent>
                    <w:p w:rsidR="001F0F90" w:rsidRDefault="001F0F90" w:rsidP="008D4241">
                      <w:pPr>
                        <w:jc w:val="center"/>
                      </w:pPr>
                      <w:r>
                        <w:t xml:space="preserve">Addl. Project engineer (civil) </w:t>
                      </w:r>
                      <w:r w:rsidRPr="0063704E">
                        <w:t xml:space="preserve">and junior executive  </w:t>
                      </w:r>
                    </w:p>
                  </w:txbxContent>
                </v:textbox>
              </v:rect>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721728" behindDoc="0" locked="0" layoutInCell="1" allowOverlap="1" wp14:anchorId="2A46A1D2" wp14:editId="72BAB13B">
                <wp:simplePos x="0" y="0"/>
                <wp:positionH relativeFrom="column">
                  <wp:posOffset>3371850</wp:posOffset>
                </wp:positionH>
                <wp:positionV relativeFrom="paragraph">
                  <wp:posOffset>23495</wp:posOffset>
                </wp:positionV>
                <wp:extent cx="262255" cy="222885"/>
                <wp:effectExtent l="0" t="0" r="80645" b="62865"/>
                <wp:wrapNone/>
                <wp:docPr id="64" name="Straight Arrow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2255" cy="22288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77A06ECA" id="Straight Arrow Connector 64" o:spid="_x0000_s1026" type="#_x0000_t32" style="position:absolute;margin-left:265.5pt;margin-top:1.85pt;width:20.65pt;height:17.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eC3AwIAAPgDAAAOAAAAZHJzL2Uyb0RvYy54bWysU8GO2yAQvVfqPyDujROribJWnFWVdHvZ&#10;tpGy/YBZwDYqBsTQ2Pn7DjjJ7ra3qhwQzDBv5r0ZNvdjb9hJBdTO1nwxm3OmrHBS27bmP54ePqw5&#10;wwhWgnFW1fyskN9v37/bDL5SpeuckSowArFYDb7mXYy+KgoUneoBZ84rS87GhR4iXUNbyAADofem&#10;KOfzVTG4IH1wQiGSdT85+TbjN40S8XvToIrM1Jxqi3kPeX9Oe7HdQNUG8J0WlzLgH6roQVtKeoPa&#10;QwT2K+i/oHotgkPXxJlwfeGaRguVORCbxfwPNscOvMpcSBz0N5nw/8GKb6dDYFrWfPWRMws99egY&#10;A+i2i+xTCG5gO2ct6egCoyek1+CxorCdPYTEWIz26B+d+InkK9440wX99GxsQp+eE2U2Zv3PN/3V&#10;GJkgY7kqy+WSM0GusizX62XKV0B1DfYB4xflepYONcdLobcKF7kHcHrEOAVeA1Jm6x60MWSHylg2&#10;1PxuWaZkQGPXGIh07D0JgbblDExL8yxiyIjojJYpOgXjGXcmsBPQSNEkSjc8EQHODGAkB7HKawrs&#10;QKrp6d2SzNO8IcSvTk7mxfxqJ54TdKb8JmWisQfsppDsmpAiaPPZShbPnhoHqV8XyYxNtar8BS5y&#10;vLQjnZ6dPB/CtWc0Xjnt5Suk+X19p/PrD7v9DQAA//8DAFBLAwQUAAYACAAAACEAl2v6+N4AAAAI&#10;AQAADwAAAGRycy9kb3ducmV2LnhtbEyPQU+DQBSE7yb+h80z8WaXglhCWRpj0gNJjWn1B2zZJ5Cy&#10;u5R9pfTf+zzpcTKTmW+KzWx7MeEYOu8ULBcRCHS1N51rFHx9bp8yEIG0M7r3DhXcMMCmvL8rdG78&#10;1e1xOlAjuMSFXCtoiYZcylC3aHVY+AEde99+tJpYjo00o75yue1lHEUv0urO8UKrB3xrsT4dLlZB&#10;XJ3ptt1VNH1Q+n628e65GmqlHh/m1zUIwpn+wvCLz+hQMtPRX5wJoleQJkv+QgqSFQj201WcgDiy&#10;zjKQZSH/Hyh/AAAA//8DAFBLAQItABQABgAIAAAAIQC2gziS/gAAAOEBAAATAAAAAAAAAAAAAAAA&#10;AAAAAABbQ29udGVudF9UeXBlc10ueG1sUEsBAi0AFAAGAAgAAAAhADj9If/WAAAAlAEAAAsAAAAA&#10;AAAAAAAAAAAALwEAAF9yZWxzLy5yZWxzUEsBAi0AFAAGAAgAAAAhAGnR4LcDAgAA+AMAAA4AAAAA&#10;AAAAAAAAAAAALgIAAGRycy9lMm9Eb2MueG1sUEsBAi0AFAAGAAgAAAAhAJdr+vjeAAAACAEAAA8A&#10;AAAAAAAAAAAAAAAAXQQAAGRycy9kb3ducmV2LnhtbFBLBQYAAAAABAAEAPMAAABoBQAAAAA=&#10;">
                <v:stroke endarrow="open"/>
                <o:lock v:ext="edit" shapetype="f"/>
              </v:shape>
            </w:pict>
          </mc:Fallback>
        </mc:AlternateContent>
      </w:r>
      <w:r>
        <w:rPr>
          <w:rFonts w:ascii="Times New Roman" w:hAnsi="Times New Roman" w:cs="Times New Roman"/>
          <w:noProof/>
          <w:sz w:val="24"/>
          <w:szCs w:val="24"/>
          <w:lang w:eastAsia="en-IN" w:bidi="ml-IN"/>
        </w:rPr>
        <mc:AlternateContent>
          <mc:Choice Requires="wps">
            <w:drawing>
              <wp:anchor distT="0" distB="0" distL="114300" distR="114300" simplePos="0" relativeHeight="251720704" behindDoc="0" locked="0" layoutInCell="1" allowOverlap="1" wp14:anchorId="7F2E0A42" wp14:editId="244C807D">
                <wp:simplePos x="0" y="0"/>
                <wp:positionH relativeFrom="column">
                  <wp:posOffset>2976245</wp:posOffset>
                </wp:positionH>
                <wp:positionV relativeFrom="paragraph">
                  <wp:posOffset>41910</wp:posOffset>
                </wp:positionV>
                <wp:extent cx="311150" cy="222885"/>
                <wp:effectExtent l="38100" t="0" r="31750" b="62865"/>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11150" cy="22288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32EB3386" id="Straight Arrow Connector 63" o:spid="_x0000_s1026" type="#_x0000_t32" style="position:absolute;margin-left:234.35pt;margin-top:3.3pt;width:24.5pt;height:17.55pt;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78DDAIAAAIEAAAOAAAAZHJzL2Uyb0RvYy54bWysU8Fu2zAMvQ/YPwi6L45dpEiNOMWQrNuh&#10;2wKk+wBWkm1hsiSIWpz8/Sg5SdvtNkwHQSLFRz7yaXV/HAw7qIDa2YaXszlnygonte0a/uPp4cOS&#10;M4xgJRhnVcNPCvn9+v271ehrVbneGakCIxCL9egb3sfo66JA0asBcOa8suRsXRgg0jV0hQwwEvpg&#10;imo+vy1GF6QPTihEsm4nJ19n/LZVIn5vW1SRmYZTbTHvIe/PaS/WK6i7AL7X4lwG/EMVA2hLSa9Q&#10;W4jAfgX9F9SgRXDo2jgTbihc22qhMgdiU87/YLPvwavMhZqD/tom/H+w4tthF5iWDb+94czCQDPa&#10;xwC66yP7GIIb2cZZS310gdET6tfosaawjd2FxFgc7d4/OvETyVe8caYL+unZsQ0Da432X0gmuVVE&#10;nh3zJE7XSahjZIKMN2VZLmheglxVVS2Xi5S5gDrBpKw+YPys3MDSoeF4Lvla65QCDo8Yp8BLQAq2&#10;7kEbQ3aojWVjw+8W1YKSAQmwNRDpOHhqCdqOMzAdKVvEkItGZ7RM0SkYT7gxgR2AxEWalG58IgKc&#10;GcBIDmKV1xTYg1TT07sFmSflIcSvTk7mcn6xE88JOlN+kzLR2AL2U0h2TUgRtPlkJYsnTyOENLlz&#10;y4xNtar8Gc7teBlMOj07edqFy/RIaDnt+VMkJb++0/n1113/BgAA//8DAFBLAwQUAAYACAAAACEA&#10;bK+Hst0AAAAIAQAADwAAAGRycy9kb3ducmV2LnhtbEyPwU7DMBBE70j8g7VI3KgT1CZViFMhECe4&#10;UJCq3tx4iVPidbDdJvw9ywmOozeafVtvZjeIM4bYe1KQLzIQSK03PXUK3t+ebtYgYtJk9OAJFXxj&#10;hE1zeVHryviJXvG8TZ3gEYqVVmBTGispY2vR6bjwIxKzDx+cThxDJ03QE4+7Qd5mWSGd7okvWD3i&#10;g8X2c3tyCnYv2X41+2CP+6+lfe4fu93RTUpdX833dyASzumvDL/6rA4NOx38iUwUg4JlsS65qqAo&#10;QDBf5SXnA4O8BNnU8v8DzQ8AAAD//wMAUEsBAi0AFAAGAAgAAAAhALaDOJL+AAAA4QEAABMAAAAA&#10;AAAAAAAAAAAAAAAAAFtDb250ZW50X1R5cGVzXS54bWxQSwECLQAUAAYACAAAACEAOP0h/9YAAACU&#10;AQAACwAAAAAAAAAAAAAAAAAvAQAAX3JlbHMvLnJlbHNQSwECLQAUAAYACAAAACEAXxu/AwwCAAAC&#10;BAAADgAAAAAAAAAAAAAAAAAuAgAAZHJzL2Uyb0RvYy54bWxQSwECLQAUAAYACAAAACEAbK+Hst0A&#10;AAAIAQAADwAAAAAAAAAAAAAAAABmBAAAZHJzL2Rvd25yZXYueG1sUEsFBgAAAAAEAAQA8wAAAHAF&#10;AAAAAA==&#10;">
                <v:stroke endarrow="open"/>
                <o:lock v:ext="edit" shapetype="f"/>
              </v:shape>
            </w:pict>
          </mc:Fallback>
        </mc:AlternateContent>
      </w:r>
      <w:r w:rsidRPr="00B53B78">
        <w:rPr>
          <w:rFonts w:ascii="Times New Roman" w:hAnsi="Times New Roman" w:cs="Times New Roman"/>
          <w:sz w:val="24"/>
          <w:szCs w:val="24"/>
        </w:rPr>
        <w:tab/>
      </w:r>
    </w:p>
    <w:p w:rsidR="008D4241" w:rsidRPr="00B53B78" w:rsidRDefault="008D4241" w:rsidP="00D54ADF">
      <w:pPr>
        <w:spacing w:line="360" w:lineRule="auto"/>
        <w:rPr>
          <w:rFonts w:ascii="Times New Roman" w:hAnsi="Times New Roman" w:cs="Times New Roman"/>
          <w:sz w:val="24"/>
          <w:szCs w:val="24"/>
        </w:rPr>
      </w:pPr>
    </w:p>
    <w:p w:rsidR="008D4241" w:rsidRPr="00B53B78" w:rsidRDefault="008D4241" w:rsidP="00D54ADF">
      <w:pPr>
        <w:spacing w:line="360" w:lineRule="auto"/>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s">
            <w:drawing>
              <wp:anchor distT="0" distB="0" distL="114300" distR="114300" simplePos="0" relativeHeight="251722752" behindDoc="0" locked="0" layoutInCell="1" allowOverlap="1" wp14:anchorId="25E9EE4A" wp14:editId="1A674D2D">
                <wp:simplePos x="0" y="0"/>
                <wp:positionH relativeFrom="column">
                  <wp:posOffset>2641600</wp:posOffset>
                </wp:positionH>
                <wp:positionV relativeFrom="paragraph">
                  <wp:posOffset>231775</wp:posOffset>
                </wp:positionV>
                <wp:extent cx="9525" cy="233045"/>
                <wp:effectExtent l="76200" t="0" r="66675" b="52705"/>
                <wp:wrapNone/>
                <wp:docPr id="62" name="Straight Arrow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23304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w14:anchorId="4F5DC087" id="Straight Arrow Connector 62" o:spid="_x0000_s1026" type="#_x0000_t32" style="position:absolute;margin-left:208pt;margin-top:18.25pt;width:.75pt;height:18.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25/wEAAPYDAAAOAAAAZHJzL2Uyb0RvYy54bWysU01vEzEQvSPxHyzfyW5SUtFVNhVKKJcC&#10;kVJ+wNT27lr4Sx6TTf49Y28SWrghfLDsGc+beW/Gq/ujNeygImrvWj6f1ZwpJ7zUrm/596eHdx84&#10;wwROgvFOtfykkN+v375ZjaFRCz94I1VkBOKwGUPLh5RCU1UoBmUBZz4oR87ORwuJrrGvZISR0K2p&#10;FnV9W40+yhC9UIhk3U5Ovi74XadE+tZ1qBIzLafaUtlj2Z/zXq1X0PQRwqDFuQz4hyosaEdJr1Bb&#10;SMB+Rv0XlNUievRdmglvK991WqjCgdjM6z/Y7AcIqnAhcTBcZcL/Byu+HnaRadny2wVnDiz1aJ8i&#10;6H5I7GOMfmQb7xzp6COjJ6TXGLChsI3bxcxYHN0+PHrxA8lXvXLmC4bp2bGLNj8nyuxY9D9d9VfH&#10;xAQZ75aLJWeCHIubm/r9MmeroLmEhojps/KW5UPL8Vzmtb556QAcHjFNgZeAnNf5B20M2aExjo3X&#10;ZEBD1xlIlNcGkgFdzxmYnqZZpFgQ0Rstc3QOxhNuTGQHoIGiOZR+fKLyOTOAiRzEqawpcACppqd3&#10;SzJP04aQvng5mef1xU48J+hC+VXKTGMLOEwhxTUhJdDmk5MsnQK1DXK3zpIZl2tV5QOc5fjdjHx6&#10;9vK0i5eO0XCVtOePkKf35Z3OL7/r+hcAAAD//wMAUEsDBBQABgAIAAAAIQBtJeUu4AAAAAkBAAAP&#10;AAAAZHJzL2Rvd25yZXYueG1sTI/BTsMwEETvSPyDtUjcqJM0TasQp0JIPUQqQhQ+wI23SURsp/E2&#10;Tf+e5QS3Wc1o9k2xnW0vJhxD552CeBGBQFd707lGwdfn7mkDIpB2RvfeoYIbBtiW93eFzo2/ug+c&#10;DtQILnEh1wpaoiGXMtQtWh0WfkDH3smPVhOfYyPNqK9cbnuZRFEmre4cf2j1gK8t1t+Hi1WQVGe6&#10;7fYVTe+0ejvbZJ9WQ63U48P88gyCcKa/MPziMzqUzHT0F2eC6BWkccZbSMEyW4HgQBqvWRwVrJcJ&#10;yLKQ/xeUPwAAAP//AwBQSwECLQAUAAYACAAAACEAtoM4kv4AAADhAQAAEwAAAAAAAAAAAAAAAAAA&#10;AAAAW0NvbnRlbnRfVHlwZXNdLnhtbFBLAQItABQABgAIAAAAIQA4/SH/1gAAAJQBAAALAAAAAAAA&#10;AAAAAAAAAC8BAABfcmVscy8ucmVsc1BLAQItABQABgAIAAAAIQDr+A25/wEAAPYDAAAOAAAAAAAA&#10;AAAAAAAAAC4CAABkcnMvZTJvRG9jLnhtbFBLAQItABQABgAIAAAAIQBtJeUu4AAAAAkBAAAPAAAA&#10;AAAAAAAAAAAAAFkEAABkcnMvZG93bnJldi54bWxQSwUGAAAAAAQABADzAAAAZgUAAAAA&#10;">
                <v:stroke endarrow="open"/>
                <o:lock v:ext="edit" shapetype="f"/>
              </v:shape>
            </w:pict>
          </mc:Fallback>
        </mc:AlternateContent>
      </w:r>
    </w:p>
    <w:p w:rsidR="008D4241" w:rsidRPr="00B53B78" w:rsidRDefault="008D4241" w:rsidP="00D54ADF">
      <w:pPr>
        <w:spacing w:line="360" w:lineRule="auto"/>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s">
            <w:drawing>
              <wp:anchor distT="0" distB="0" distL="114300" distR="114300" simplePos="0" relativeHeight="251696128" behindDoc="0" locked="0" layoutInCell="1" allowOverlap="1" wp14:anchorId="080864FC" wp14:editId="4516BC69">
                <wp:simplePos x="0" y="0"/>
                <wp:positionH relativeFrom="column">
                  <wp:posOffset>1589405</wp:posOffset>
                </wp:positionH>
                <wp:positionV relativeFrom="paragraph">
                  <wp:posOffset>89535</wp:posOffset>
                </wp:positionV>
                <wp:extent cx="1741170" cy="622300"/>
                <wp:effectExtent l="0" t="0" r="11430" b="25400"/>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1170" cy="622300"/>
                        </a:xfrm>
                        <a:prstGeom prst="rect">
                          <a:avLst/>
                        </a:prstGeom>
                        <a:solidFill>
                          <a:sysClr val="window" lastClr="FFFFFF"/>
                        </a:solidFill>
                        <a:ln w="25400" cap="flat" cmpd="sng" algn="ctr">
                          <a:solidFill>
                            <a:sysClr val="windowText" lastClr="000000"/>
                          </a:solidFill>
                          <a:prstDash val="solid"/>
                        </a:ln>
                        <a:effectLst/>
                      </wps:spPr>
                      <wps:txbx>
                        <w:txbxContent>
                          <w:p w:rsidR="001F0F90" w:rsidRDefault="001F0F90" w:rsidP="008D4241">
                            <w:pPr>
                              <w:jc w:val="center"/>
                            </w:pPr>
                            <w:r>
                              <w:t xml:space="preserve">Deputy project engineer </w:t>
                            </w:r>
                            <w:r w:rsidRPr="00C61C84">
                              <w:t xml:space="preserve">and junior executive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864FC" id="Rectangle 61" o:spid="_x0000_s1042" style="position:absolute;margin-left:125.15pt;margin-top:7.05pt;width:137.1pt;height:4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dUghgIAACwFAAAOAAAAZHJzL2Uyb0RvYy54bWysVE1v2zAMvQ/YfxB0Xx1naboZdYqgRYYB&#10;QRusHXpmZDkxJkuapMTJfv2eFKdNP07DfBAkkSL5Hh99ebVrFdtK5xujS56fDTiTWpiq0auS/3yY&#10;ffrCmQ+kK1JGy5LvpedXk48fLjtbyKFZG1VJxxBE+6KzJV+HYIss82ItW/JnxkoNY21cSwFHt8oq&#10;Rx2ityobDgbjrDOuss4I6T1ubw5GPknx61qKcFfXXgamSo7aQlpdWpdxzSaXVKwc2XUj+jLoH6po&#10;qdFI+hTqhgKxjWvehGob4Yw3dTgTps1MXTdCJgxAkw9eoblfk5UJC8jx9okm///CitvtwrGmKvk4&#10;50xTix79AGukV0oy3IGgzvoCfvd24SJEb+dG/PIwZC8s8eB7n13t2ugLgGyX2N4/sS13gQlc5hej&#10;PL9AUwRs4+Hw8yC1I6Pi+No6H75J07K4KblDXYlk2s59iPmpOLqkwoxqqlmjVDrs/bVybEtoPPRS&#10;mY4zRT7gsuSz9EVsCOFPnynNupIPz0cohgmCImtFAdvWgiOvV5yRWkHqIrhUy4vX/k3SB6A9STxI&#10;33uJI5Ab8utDxSlq76Z0xCOTmHvcz1THXdgtd6mF+fjYrqWp9uirMwfBeytmDRLMQcCCHBQOdJja&#10;cIelVgaQTb/jbG3cn/fuoz+EBytnHSYGdPzekJOA911Dkl/z0SiOWDqMzi+GOLhTy/LUojfttUFv&#10;oDpUl7bRP6jjtnamfcRwT2NWmEgL5D4Q3x+uw2GS8XsQcjpNbhgrS2Gu762IwSN1kdqH3SM52wsp&#10;oCm35jhdVLzS08E3vtRmugmmbpLYItUHXnvlYySTgPrfR5z503Pyev7JTf4CAAD//wMAUEsDBBQA&#10;BgAIAAAAIQCWA2B73wAAAAoBAAAPAAAAZHJzL2Rvd25yZXYueG1sTI9NS8NAEIbvgv9hGcGLtLvZ&#10;NlJiNkWFeixYBXucZtckmP0gu02iv97xZI8z78M7z5Tb2fZsNEPsvFOQLQUw42qvO9coeH/bLTbA&#10;YkKnsffOKPg2EbbV9VWJhfaTezXjITWMSlwsUEGbUig4j3VrLMalD8ZR9ukHi4nGoeF6wInKbc+l&#10;EPfcYufoQovBPLem/jqcrYLj0yyOU77HXRrDC/6E1Z3cfyh1ezM/PgBLZk7/MPzpkzpU5HTyZ6cj&#10;6xXIXKwIpWCdASMgl+sc2IkWmcyAVyW/fKH6BQAA//8DAFBLAQItABQABgAIAAAAIQC2gziS/gAA&#10;AOEBAAATAAAAAAAAAAAAAAAAAAAAAABbQ29udGVudF9UeXBlc10ueG1sUEsBAi0AFAAGAAgAAAAh&#10;ADj9If/WAAAAlAEAAAsAAAAAAAAAAAAAAAAALwEAAF9yZWxzLy5yZWxzUEsBAi0AFAAGAAgAAAAh&#10;AJjV1SCGAgAALAUAAA4AAAAAAAAAAAAAAAAALgIAAGRycy9lMm9Eb2MueG1sUEsBAi0AFAAGAAgA&#10;AAAhAJYDYHvfAAAACgEAAA8AAAAAAAAAAAAAAAAA4AQAAGRycy9kb3ducmV2LnhtbFBLBQYAAAAA&#10;BAAEAPMAAADsBQAAAAA=&#10;" fillcolor="window" strokecolor="windowText" strokeweight="2pt">
                <v:path arrowok="t"/>
                <v:textbox>
                  <w:txbxContent>
                    <w:p w:rsidR="001F0F90" w:rsidRDefault="001F0F90" w:rsidP="008D4241">
                      <w:pPr>
                        <w:jc w:val="center"/>
                      </w:pPr>
                      <w:r>
                        <w:t xml:space="preserve">Deputy project engineer </w:t>
                      </w:r>
                      <w:r w:rsidRPr="00C61C84">
                        <w:t xml:space="preserve">and junior executive  </w:t>
                      </w:r>
                    </w:p>
                  </w:txbxContent>
                </v:textbox>
              </v:rect>
            </w:pict>
          </mc:Fallback>
        </mc:AlternateContent>
      </w:r>
    </w:p>
    <w:p w:rsidR="008D4241" w:rsidRPr="00B53B78" w:rsidRDefault="008D4241" w:rsidP="00D54ADF">
      <w:pPr>
        <w:spacing w:line="360" w:lineRule="auto"/>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s">
            <w:drawing>
              <wp:anchor distT="0" distB="0" distL="114300" distR="114300" simplePos="0" relativeHeight="251723776" behindDoc="0" locked="0" layoutInCell="1" allowOverlap="1" wp14:anchorId="1446F013" wp14:editId="0074B9E9">
                <wp:simplePos x="0" y="0"/>
                <wp:positionH relativeFrom="column">
                  <wp:posOffset>2670810</wp:posOffset>
                </wp:positionH>
                <wp:positionV relativeFrom="paragraph">
                  <wp:posOffset>317500</wp:posOffset>
                </wp:positionV>
                <wp:extent cx="9525" cy="233045"/>
                <wp:effectExtent l="76200" t="0" r="66675" b="52705"/>
                <wp:wrapNone/>
                <wp:docPr id="60"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23304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w14:anchorId="0A20A7B1" id="Straight Arrow Connector 60" o:spid="_x0000_s1026" type="#_x0000_t32" style="position:absolute;margin-left:210.3pt;margin-top:25pt;width:.75pt;height:18.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tyE/gEAAPYDAAAOAAAAZHJzL2Uyb0RvYy54bWysU01vEzEQvSPxHyzfyW5SUtFVNhVKKJcC&#10;kVJ+wNT27lr4Sx6TTf49Y28SWrghfLDsGc+beW/Gq/ujNeygImrvWj6f1ZwpJ7zUrm/596eHdx84&#10;wwROgvFOtfykkN+v375ZjaFRCz94I1VkBOKwGUPLh5RCU1UoBmUBZz4oR87ORwuJrrGvZISR0K2p&#10;FnV9W40+yhC9UIhk3U5Ovi74XadE+tZ1qBIzLafaUtlj2Z/zXq1X0PQRwqDFuQz4hyosaEdJr1Bb&#10;SMB+Rv0XlNUievRdmglvK991WqjCgdjM6z/Y7AcIqnAhcTBcZcL/Byu+HnaRadnyW5LHgaUe7VME&#10;3Q+JfYzRj2zjnSMdfWT0hPQaAzYUtnG7mBmLo9uHRy9+IPmqV858wTA9O3bR5udEmR2L/qer/uqY&#10;mCDj3XKx5EyQY3FzU79f5mwVNJfQEDF9Vt6yfGg5nsu81jcvHYDDI6Yp8BKQ8zr/oI0hOzTGsfGa&#10;DGjoOgOJ8tpAMqDrOQPT0zSLFAsieqNljs7BeMKNiewANFA0h9KPT1Q+ZwYwkYM4lTUFDiDV9PRu&#10;SeZp2hDSFy8n87y+2InnBF0ov0qZaWwBhymkuCakBNp8cpKlU6C2Qe7WWTLjcq2qfICzHL+bkU/P&#10;Xp528dIxGq6S9vwR8vS+vNP55Xdd/wIAAP//AwBQSwMEFAAGAAgAAAAhAHnM1TXfAAAACQEAAA8A&#10;AABkcnMvZG93bnJldi54bWxMj0FOwzAQRfdI3MEaJHbUqZWGKsSpEFIXkYoQhQO4sZtEjcdpPE3T&#10;2zOsYDmap//fLzaz78XkxtgF1LBcJCAc1sF22Gj4/to+rUFEMmhNH9BpuLkIm/L+rjC5DVf8dNOe&#10;GsEhGHOjoSUacilj3Tpv4iIMDvl3DKM3xOfYSDuaK4f7XqokyaQ3HXJDawb31rr6tL94Dao60227&#10;q2j6oNX72atdWg211o8P8+sLCHIz/cHwq8/qULLTIVzQRtFrSFWSMaphlfAmBlKlliAOGtbZM8iy&#10;kP8XlD8AAAD//wMAUEsBAi0AFAAGAAgAAAAhALaDOJL+AAAA4QEAABMAAAAAAAAAAAAAAAAAAAAA&#10;AFtDb250ZW50X1R5cGVzXS54bWxQSwECLQAUAAYACAAAACEAOP0h/9YAAACUAQAACwAAAAAAAAAA&#10;AAAAAAAvAQAAX3JlbHMvLnJlbHNQSwECLQAUAAYACAAAACEA2qrchP4BAAD2AwAADgAAAAAAAAAA&#10;AAAAAAAuAgAAZHJzL2Uyb0RvYy54bWxQSwECLQAUAAYACAAAACEAeczVNd8AAAAJAQAADwAAAAAA&#10;AAAAAAAAAABYBAAAZHJzL2Rvd25yZXYueG1sUEsFBgAAAAAEAAQA8wAAAGQFAAAAAA==&#10;">
                <v:stroke endarrow="open"/>
                <o:lock v:ext="edit" shapetype="f"/>
              </v:shape>
            </w:pict>
          </mc:Fallback>
        </mc:AlternateContent>
      </w:r>
    </w:p>
    <w:p w:rsidR="008D4241" w:rsidRPr="00B53B78" w:rsidRDefault="008D4241" w:rsidP="00D54ADF">
      <w:pPr>
        <w:spacing w:line="360" w:lineRule="auto"/>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s">
            <w:drawing>
              <wp:anchor distT="0" distB="0" distL="114300" distR="114300" simplePos="0" relativeHeight="251695104" behindDoc="0" locked="0" layoutInCell="1" allowOverlap="1" wp14:anchorId="190CCB2E" wp14:editId="1ADB6BA5">
                <wp:simplePos x="0" y="0"/>
                <wp:positionH relativeFrom="column">
                  <wp:posOffset>1598930</wp:posOffset>
                </wp:positionH>
                <wp:positionV relativeFrom="paragraph">
                  <wp:posOffset>169545</wp:posOffset>
                </wp:positionV>
                <wp:extent cx="1741170" cy="583565"/>
                <wp:effectExtent l="0" t="0" r="11430" b="26035"/>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1170" cy="583565"/>
                        </a:xfrm>
                        <a:prstGeom prst="rect">
                          <a:avLst/>
                        </a:prstGeom>
                        <a:solidFill>
                          <a:sysClr val="window" lastClr="FFFFFF"/>
                        </a:solidFill>
                        <a:ln w="25400" cap="flat" cmpd="sng" algn="ctr">
                          <a:solidFill>
                            <a:sysClr val="windowText" lastClr="000000"/>
                          </a:solidFill>
                          <a:prstDash val="solid"/>
                        </a:ln>
                        <a:effectLst/>
                      </wps:spPr>
                      <wps:txbx>
                        <w:txbxContent>
                          <w:p w:rsidR="001F0F90" w:rsidRDefault="001F0F90" w:rsidP="008D4241">
                            <w:pPr>
                              <w:jc w:val="center"/>
                            </w:pPr>
                            <w:r>
                              <w:t xml:space="preserve">Assistant project engineer </w:t>
                            </w:r>
                            <w:r w:rsidRPr="00C61C84">
                              <w:t xml:space="preserve">and junior executive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0CCB2E" id="Rectangle 59" o:spid="_x0000_s1043" style="position:absolute;margin-left:125.9pt;margin-top:13.35pt;width:137.1pt;height:45.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tr+hAIAACwFAAAOAAAAZHJzL2Uyb0RvYy54bWysVEtv2zAMvg/YfxB0Xx1nSdMadYqgRYYB&#10;QRusHXpmZDk2JouapMTOfv0o2WnTx2mYDoIoUnx8/Kir665RbC+tq1HnPD0bcSa1wKLW25z/fFx+&#10;ueDMedAFKNQy5wfp+PX886er1mRyjBWqQlpGTrTLWpPzynuTJYkTlWzAnaGRmpQl2gY8iXabFBZa&#10;8t6oZDwanSct2sJYFNI5ur3tlXwe/ZelFP6+LJ30TOWccvNxt3HfhD2ZX0G2tWCqWgxpwD9k0UCt&#10;Keizq1vwwHa2fueqqYVFh6U/E9gkWJa1kLEGqiYdvanmoQIjYy0EjjPPMLn/51bc7deW1UXOp5ec&#10;aWioRz8INdBbJRndEUCtcRnZPZi1DSU6s0Lxy5EieaUJghtsutI2wZYKZF1E+/CMtuw8E3SZziZp&#10;OqOmCNJNL75Oz6chWgLZ8bWxzn+T2LBwyLmlvCLIsF8535seTWJiqOpiWSsVhYO7UZbtgRpPfCmw&#10;5UyB83SZ82VcQzR3+kxp1uZ8PJ2MQmJAjCwVeDo2hjByessZqC1RXXgbc3n12r0L+kjVngQexfVR&#10;4FDILbiqzzh6HcyUDvXISOah7heow8l3my62MJ2FJ+Fqg8WB+mqxJ7wzYllTgBUBsAZLDKfqaGr9&#10;PW2lQioZhxNnFdo/H90HeyIeaTlraWIIjt87sJLK+66JkpfpZBJGLAqT6WxMgj3VbE41etfcIPUm&#10;pf/BiHgM9l4dj6XF5omGexGikgq0oNg98INw4/tJpu9ByMUimtFYGfAr/WBEcB6gC9A+dk9gzUAk&#10;T025w+N0QfaGT71teKlxsfNY1pFsL7gOzKeRjHQdvo8w86dytHr55OZ/AQAA//8DAFBLAwQUAAYA&#10;CAAAACEA3bj7XN8AAAAKAQAADwAAAGRycy9kb3ducmV2LnhtbEyPwUrEMBCG74LvEEbwIm7aSutS&#10;my4qrMcFV8E9zjaxLTaT0GTb6tM7ntzbDPPxz/dXm8UOYjJj6B0pSFcJCEON0z21Ct7ftrdrECEi&#10;aRwcGQXfJsCmvryosNRuplcz7WMrOIRCiQq6GH0pZWg6YzGsnDfEt083Woy8jq3UI84cbgeZJUkh&#10;LfbEHzr05rkzzdf+ZBUcnpbkMOc73MbJv+CPv7vJdh9KXV8tjw8golniPwx/+qwONTsd3Yl0EIOC&#10;LE9ZPfJQ3INgIM8KLndkMl0XIOtKnleofwEAAP//AwBQSwECLQAUAAYACAAAACEAtoM4kv4AAADh&#10;AQAAEwAAAAAAAAAAAAAAAAAAAAAAW0NvbnRlbnRfVHlwZXNdLnhtbFBLAQItABQABgAIAAAAIQA4&#10;/SH/1gAAAJQBAAALAAAAAAAAAAAAAAAAAC8BAABfcmVscy8ucmVsc1BLAQItABQABgAIAAAAIQC4&#10;Ctr+hAIAACwFAAAOAAAAAAAAAAAAAAAAAC4CAABkcnMvZTJvRG9jLnhtbFBLAQItABQABgAIAAAA&#10;IQDduPtc3wAAAAoBAAAPAAAAAAAAAAAAAAAAAN4EAABkcnMvZG93bnJldi54bWxQSwUGAAAAAAQA&#10;BADzAAAA6gUAAAAA&#10;" fillcolor="window" strokecolor="windowText" strokeweight="2pt">
                <v:path arrowok="t"/>
                <v:textbox>
                  <w:txbxContent>
                    <w:p w:rsidR="001F0F90" w:rsidRDefault="001F0F90" w:rsidP="008D4241">
                      <w:pPr>
                        <w:jc w:val="center"/>
                      </w:pPr>
                      <w:r>
                        <w:t xml:space="preserve">Assistant project engineer </w:t>
                      </w:r>
                      <w:r w:rsidRPr="00C61C84">
                        <w:t xml:space="preserve">and junior executive  </w:t>
                      </w:r>
                    </w:p>
                  </w:txbxContent>
                </v:textbox>
              </v:rect>
            </w:pict>
          </mc:Fallback>
        </mc:AlternateContent>
      </w:r>
    </w:p>
    <w:p w:rsidR="008D4241" w:rsidRPr="00B53B78" w:rsidRDefault="008D4241" w:rsidP="00D54ADF">
      <w:pPr>
        <w:spacing w:line="360" w:lineRule="auto"/>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s">
            <w:drawing>
              <wp:anchor distT="0" distB="0" distL="114300" distR="114300" simplePos="0" relativeHeight="251724800" behindDoc="0" locked="0" layoutInCell="1" allowOverlap="1" wp14:anchorId="6EBD664D" wp14:editId="730A99DC">
                <wp:simplePos x="0" y="0"/>
                <wp:positionH relativeFrom="column">
                  <wp:posOffset>2700020</wp:posOffset>
                </wp:positionH>
                <wp:positionV relativeFrom="paragraph">
                  <wp:posOffset>388620</wp:posOffset>
                </wp:positionV>
                <wp:extent cx="9525" cy="233045"/>
                <wp:effectExtent l="76200" t="0" r="66675" b="52705"/>
                <wp:wrapNone/>
                <wp:docPr id="58" name="Straight Arrow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23304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w14:anchorId="06070EB7" id="Straight Arrow Connector 58" o:spid="_x0000_s1026" type="#_x0000_t32" style="position:absolute;margin-left:212.6pt;margin-top:30.6pt;width:.75pt;height:18.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4sK/gEAAPYDAAAOAAAAZHJzL2Uyb0RvYy54bWysU01vEzEQvSPxHyzfyW5SgugqmwollEuB&#10;SCk/YGp7dy38JY/JJv+esTdJW7ghfLDsGc+beW/Gq7ujNeygImrvWj6f1ZwpJ7zUrm/5j8f7dx85&#10;wwROgvFOtfykkN+t375ZjaFRCz94I1VkBOKwGUPLh5RCU1UoBmUBZz4oR87ORwuJrrGvZISR0K2p&#10;FnX9oRp9lCF6oRDJup2cfF3wu06J9L3rUCVmWk61pbLHsj/lvVqvoOkjhEGLcxnwD1VY0I6SXqG2&#10;kID9ivovKKtF9Oi7NBPeVr7rtFCFA7GZ13+w2Q8QVOFC4mC4yoT/D1Z8O+wi07LlS+qUA0s92qcI&#10;uh8S+xSjH9nGO0c6+sjoCek1BmwobON2MTMWR7cPD178RPJVr5z5gmF6duyizc+JMjsW/U9X/dUx&#10;MUHG2+ViyZkgx+Lmpn6/zNkqaC6hIWL6orxl+dByPJd5rW9eOgCHB0xT4CUg53X+XhtDdmiMY+M1&#10;GdDQdQYS5bWBZEDXcwamp2kWKRZE9EbLHJ2D8YQbE9kBaKBoDqUfH6l8zgxgIgdxKmsKHECq6ent&#10;kszTtCGkr15O5nl9sRPPCbpQfpUy09gCDlNIcU1ICbT57CRLp0Btg9yts2TG5VpV+QBnOZ6bkU9P&#10;Xp528dIxGq6S9vwR8vS+vNP55Xdd/wYAAP//AwBQSwMEFAAGAAgAAAAhAKAR7jXfAAAACQEAAA8A&#10;AABkcnMvZG93bnJldi54bWxMj8FOwzAMhu9IvENkJG4sXdR1rNSdENIOlYYQgwfImtBWNEnXeF33&#10;9pgTnCzLn35/f7GdXS8mO8YueITlIgFhfR1M5xuEz4/dwyOISNob3QdvEa42wra8vSl0bsLFv9vp&#10;QI3gEB9zjdASDbmUsW6t03ERBuv59hVGp4nXsZFm1BcOd71USZJJpzvPH1o92JfW1t+Hs0NQ1Ymu&#10;u31F0xutXk9O7dNqqBHv7+bnJxBkZ/qD4Vef1aFkp2M4exNFj5CqlWIUIVvyZCBV2RrEEWGz3oAs&#10;C/m/QfkDAAD//wMAUEsBAi0AFAAGAAgAAAAhALaDOJL+AAAA4QEAABMAAAAAAAAAAAAAAAAAAAAA&#10;AFtDb250ZW50X1R5cGVzXS54bWxQSwECLQAUAAYACAAAACEAOP0h/9YAAACUAQAACwAAAAAAAAAA&#10;AAAAAAAvAQAAX3JlbHMvLnJlbHNQSwECLQAUAAYACAAAACEAwtuLCv4BAAD2AwAADgAAAAAAAAAA&#10;AAAAAAAuAgAAZHJzL2Uyb0RvYy54bWxQSwECLQAUAAYACAAAACEAoBHuNd8AAAAJAQAADwAAAAAA&#10;AAAAAAAAAABYBAAAZHJzL2Rvd25yZXYueG1sUEsFBgAAAAAEAAQA8wAAAGQFAAAAAA==&#10;">
                <v:stroke endarrow="open"/>
                <o:lock v:ext="edit" shapetype="f"/>
              </v:shape>
            </w:pict>
          </mc:Fallback>
        </mc:AlternateContent>
      </w:r>
    </w:p>
    <w:p w:rsidR="008D4241" w:rsidRPr="00B53B78" w:rsidRDefault="008D4241" w:rsidP="00D54ADF">
      <w:pPr>
        <w:spacing w:line="360" w:lineRule="auto"/>
        <w:rPr>
          <w:rFonts w:ascii="Times New Roman" w:hAnsi="Times New Roman" w:cs="Times New Roman"/>
          <w:sz w:val="24"/>
          <w:szCs w:val="24"/>
        </w:rPr>
      </w:pPr>
      <w:r>
        <w:rPr>
          <w:rFonts w:ascii="Times New Roman" w:hAnsi="Times New Roman" w:cs="Times New Roman"/>
          <w:noProof/>
          <w:sz w:val="24"/>
          <w:szCs w:val="24"/>
          <w:lang w:eastAsia="en-IN" w:bidi="ml-IN"/>
        </w:rPr>
        <mc:AlternateContent>
          <mc:Choice Requires="wps">
            <w:drawing>
              <wp:anchor distT="0" distB="0" distL="114300" distR="114300" simplePos="0" relativeHeight="251694080" behindDoc="0" locked="0" layoutInCell="1" allowOverlap="1" wp14:anchorId="78BD7525" wp14:editId="1743FFC2">
                <wp:simplePos x="0" y="0"/>
                <wp:positionH relativeFrom="column">
                  <wp:posOffset>1656715</wp:posOffset>
                </wp:positionH>
                <wp:positionV relativeFrom="paragraph">
                  <wp:posOffset>236220</wp:posOffset>
                </wp:positionV>
                <wp:extent cx="1741170" cy="544195"/>
                <wp:effectExtent l="0" t="0" r="11430" b="27305"/>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1170" cy="544195"/>
                        </a:xfrm>
                        <a:prstGeom prst="rect">
                          <a:avLst/>
                        </a:prstGeom>
                        <a:solidFill>
                          <a:sysClr val="window" lastClr="FFFFFF"/>
                        </a:solidFill>
                        <a:ln w="25400" cap="flat" cmpd="sng" algn="ctr">
                          <a:solidFill>
                            <a:sysClr val="windowText" lastClr="000000"/>
                          </a:solidFill>
                          <a:prstDash val="solid"/>
                        </a:ln>
                        <a:effectLst/>
                      </wps:spPr>
                      <wps:txbx>
                        <w:txbxContent>
                          <w:p w:rsidR="001F0F90" w:rsidRDefault="001F0F90" w:rsidP="008D4241">
                            <w:pPr>
                              <w:jc w:val="center"/>
                            </w:pPr>
                            <w:r>
                              <w:t xml:space="preserve">Junior project engineer </w:t>
                            </w:r>
                            <w:r w:rsidRPr="00C61C84">
                              <w:t xml:space="preserve">and junior executive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BD7525" id="Rectangle 57" o:spid="_x0000_s1044" style="position:absolute;margin-left:130.45pt;margin-top:18.6pt;width:137.1pt;height:42.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4jLgwIAACwFAAAOAAAAZHJzL2Uyb0RvYy54bWysVEtv2zAMvg/YfxB0Xx0HztIadYqgRYYB&#10;QVusHXpmZDk2JouapMTOfv0o2WnTx2mYDoIoUnx8/KjLq75VbC+ta1AXPD2bcCa1wLLR24L/fFx9&#10;OefMedAlKNSy4Afp+NXi86fLzuRyijWqUlpGTrTLO1Pw2nuTJ4kTtWzBnaGRmpQV2hY8iXablBY6&#10;8t6qZDqZfE06tKWxKKRzdHszKPki+q8qKfxdVTnpmSo45ebjbuO+CXuyuIR8a8HUjRjTgH/IooVG&#10;U9BnVzfgge1s885V2wiLDit/JrBNsKoaIWMNVE06eVPNQw1GxloIHGeeYXL/z6243d9b1pQFn805&#10;09BSj34QaqC3SjK6I4A643KyezD3NpTozBrFL0eK5JUmCG606SvbBlsqkPUR7cMz2rL3TNBlOs/S&#10;dE5NEaSbZVl6MQvREsiPr411/pvEloVDwS3lFUGG/dr5wfRoEhND1ZSrRqkoHNy1smwP1HjiS4kd&#10;Zwqcp8uCr+Iao7nTZ0qzruDTWTYJiQExslLg6dgawsjpLWegtkR14W3M5dVr9y7oI1V7EngS10eB&#10;QyE34Ooh4+h1NFM61CMjmce6X6AOJ99v+tjC9Dw8CVcbLA/UV4sD4Z0Rq4YCrAmAe7DEcKqOptbf&#10;0VYppJJxPHFWo/3z0X2wJ+KRlrOOJobg+L0DK6m875ooeZFmWRixKGSz+ZQEe6rZnGr0rr1G6k1K&#10;/4MR8RjsvToeK4vtEw33MkQlFWhBsQfgR+HaD5NM34OQy2U0o7Ey4Nf6wYjgPEAXoH3sn8CakUie&#10;mnKLx+mC/A2fBtvwUuNy57FqItlecB2ZTyMZ6Tp+H2HmT+Vo9fLJLf4CAAD//wMAUEsDBBQABgAI&#10;AAAAIQAsYMTh4AAAAAoBAAAPAAAAZHJzL2Rvd25yZXYueG1sTI/BTsMwEETvSPyDtUhcELXrKIWG&#10;OBUglWOlFiR63MYmiYjXVuwmga/HnOC4mqeZt+Vmtj0bzRA6RwqWCwHMUO10R42Ct9ft7T2wEJE0&#10;9o6Mgi8TYFNdXpRYaDfR3oyH2LBUQqFABW2MvuA81K2xGBbOG0rZhxssxnQODdcDTqnc9lwKseIW&#10;O0oLLXrz3Jr683C2Co5PszhO+Q63cfQv+O2zG7l7V+r6an58ABbNHP9g+NVP6lAlp5M7kw6sVyBX&#10;Yp1QBdmdBJaAPMuXwE6JlHINvCr5/xeqHwAAAP//AwBQSwECLQAUAAYACAAAACEAtoM4kv4AAADh&#10;AQAAEwAAAAAAAAAAAAAAAAAAAAAAW0NvbnRlbnRfVHlwZXNdLnhtbFBLAQItABQABgAIAAAAIQA4&#10;/SH/1gAAAJQBAAALAAAAAAAAAAAAAAAAAC8BAABfcmVscy8ucmVsc1BLAQItABQABgAIAAAAIQDI&#10;24jLgwIAACwFAAAOAAAAAAAAAAAAAAAAAC4CAABkcnMvZTJvRG9jLnhtbFBLAQItABQABgAIAAAA&#10;IQAsYMTh4AAAAAoBAAAPAAAAAAAAAAAAAAAAAN0EAABkcnMvZG93bnJldi54bWxQSwUGAAAAAAQA&#10;BADzAAAA6gUAAAAA&#10;" fillcolor="window" strokecolor="windowText" strokeweight="2pt">
                <v:path arrowok="t"/>
                <v:textbox>
                  <w:txbxContent>
                    <w:p w:rsidR="001F0F90" w:rsidRDefault="001F0F90" w:rsidP="008D4241">
                      <w:pPr>
                        <w:jc w:val="center"/>
                      </w:pPr>
                      <w:r>
                        <w:t xml:space="preserve">Junior project engineer </w:t>
                      </w:r>
                      <w:r w:rsidRPr="00C61C84">
                        <w:t xml:space="preserve">and junior executive  </w:t>
                      </w:r>
                    </w:p>
                  </w:txbxContent>
                </v:textbox>
              </v:rect>
            </w:pict>
          </mc:Fallback>
        </mc:AlternateContent>
      </w:r>
    </w:p>
    <w:p w:rsidR="0045208E" w:rsidRPr="00B53B78" w:rsidRDefault="0045208E" w:rsidP="00D54ADF">
      <w:pPr>
        <w:suppressAutoHyphens w:val="0"/>
        <w:spacing w:after="0" w:line="360" w:lineRule="auto"/>
        <w:jc w:val="center"/>
        <w:rPr>
          <w:rFonts w:ascii="Times New Roman" w:hAnsi="Times New Roman" w:cs="Times New Roman"/>
          <w:b/>
          <w:kern w:val="0"/>
        </w:rPr>
      </w:pPr>
      <w:r w:rsidRPr="00B53B78">
        <w:rPr>
          <w:rFonts w:ascii="Times New Roman" w:hAnsi="Times New Roman" w:cs="Times New Roman"/>
          <w:b/>
          <w:kern w:val="0"/>
        </w:rPr>
        <w:lastRenderedPageBreak/>
        <w:t>TABLE NO. 4.1</w:t>
      </w:r>
    </w:p>
    <w:p w:rsidR="0045208E" w:rsidRPr="00B53B78" w:rsidRDefault="0045208E" w:rsidP="00D54ADF">
      <w:pPr>
        <w:suppressAutoHyphens w:val="0"/>
        <w:spacing w:after="0" w:line="360" w:lineRule="auto"/>
        <w:jc w:val="center"/>
        <w:rPr>
          <w:rFonts w:ascii="Times New Roman" w:hAnsi="Times New Roman" w:cs="Times New Roman"/>
          <w:b/>
          <w:kern w:val="0"/>
        </w:rPr>
      </w:pPr>
      <w:r w:rsidRPr="00B53B78">
        <w:rPr>
          <w:rFonts w:ascii="Times New Roman" w:hAnsi="Times New Roman" w:cs="Times New Roman"/>
          <w:b/>
          <w:kern w:val="0"/>
        </w:rPr>
        <w:t xml:space="preserve">AGE-WISE CLASSIFICATION </w:t>
      </w:r>
    </w:p>
    <w:tbl>
      <w:tblPr>
        <w:tblW w:w="7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3118"/>
        <w:gridCol w:w="1932"/>
      </w:tblGrid>
      <w:tr w:rsidR="0045208E" w:rsidRPr="00B53B78" w:rsidTr="0045208E">
        <w:trPr>
          <w:trHeight w:val="735"/>
          <w:jc w:val="center"/>
        </w:trPr>
        <w:tc>
          <w:tcPr>
            <w:tcW w:w="2262" w:type="dxa"/>
          </w:tcPr>
          <w:p w:rsidR="0045208E" w:rsidRPr="006302BA" w:rsidRDefault="0045208E" w:rsidP="00D54ADF">
            <w:pPr>
              <w:suppressAutoHyphens w:val="0"/>
              <w:spacing w:after="0" w:line="360" w:lineRule="auto"/>
              <w:jc w:val="center"/>
              <w:rPr>
                <w:rFonts w:ascii="Times New Roman" w:hAnsi="Times New Roman" w:cs="Times New Roman"/>
                <w:kern w:val="0"/>
                <w:sz w:val="24"/>
                <w:szCs w:val="24"/>
              </w:rPr>
            </w:pPr>
            <w:r w:rsidRPr="006302BA">
              <w:rPr>
                <w:rFonts w:ascii="Times New Roman" w:hAnsi="Times New Roman" w:cs="Times New Roman"/>
                <w:kern w:val="0"/>
                <w:sz w:val="24"/>
                <w:szCs w:val="24"/>
              </w:rPr>
              <w:t>PARTICULARS</w:t>
            </w:r>
          </w:p>
        </w:tc>
        <w:tc>
          <w:tcPr>
            <w:tcW w:w="3118" w:type="dxa"/>
          </w:tcPr>
          <w:p w:rsidR="0045208E" w:rsidRPr="006302BA" w:rsidRDefault="0045208E" w:rsidP="00D54ADF">
            <w:pPr>
              <w:suppressAutoHyphens w:val="0"/>
              <w:spacing w:after="0" w:line="360" w:lineRule="auto"/>
              <w:jc w:val="center"/>
              <w:rPr>
                <w:rFonts w:ascii="Times New Roman" w:hAnsi="Times New Roman" w:cs="Times New Roman"/>
                <w:kern w:val="0"/>
                <w:sz w:val="24"/>
                <w:szCs w:val="24"/>
              </w:rPr>
            </w:pPr>
            <w:r w:rsidRPr="006302BA">
              <w:rPr>
                <w:rFonts w:ascii="Times New Roman" w:hAnsi="Times New Roman" w:cs="Times New Roman"/>
                <w:kern w:val="0"/>
                <w:sz w:val="24"/>
                <w:szCs w:val="24"/>
              </w:rPr>
              <w:t>NO. OF RESPONDENTS</w:t>
            </w:r>
          </w:p>
        </w:tc>
        <w:tc>
          <w:tcPr>
            <w:tcW w:w="1932" w:type="dxa"/>
          </w:tcPr>
          <w:p w:rsidR="0045208E" w:rsidRPr="006302BA" w:rsidRDefault="0045208E" w:rsidP="00D54ADF">
            <w:pPr>
              <w:suppressAutoHyphens w:val="0"/>
              <w:spacing w:after="0" w:line="360" w:lineRule="auto"/>
              <w:jc w:val="center"/>
              <w:rPr>
                <w:rFonts w:ascii="Times New Roman" w:hAnsi="Times New Roman" w:cs="Times New Roman"/>
                <w:kern w:val="0"/>
                <w:sz w:val="24"/>
                <w:szCs w:val="24"/>
              </w:rPr>
            </w:pPr>
            <w:r w:rsidRPr="006302BA">
              <w:rPr>
                <w:rFonts w:ascii="Times New Roman" w:hAnsi="Times New Roman" w:cs="Times New Roman"/>
                <w:kern w:val="0"/>
                <w:sz w:val="24"/>
                <w:szCs w:val="24"/>
              </w:rPr>
              <w:t>PERCENTAGE</w:t>
            </w:r>
          </w:p>
        </w:tc>
      </w:tr>
      <w:tr w:rsidR="0045208E" w:rsidRPr="00B53B78" w:rsidTr="0045208E">
        <w:trPr>
          <w:trHeight w:val="453"/>
          <w:jc w:val="center"/>
        </w:trPr>
        <w:tc>
          <w:tcPr>
            <w:tcW w:w="2262"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21 to 30 years</w:t>
            </w:r>
          </w:p>
        </w:tc>
        <w:tc>
          <w:tcPr>
            <w:tcW w:w="3118"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27</w:t>
            </w:r>
          </w:p>
        </w:tc>
        <w:tc>
          <w:tcPr>
            <w:tcW w:w="1932"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54</w:t>
            </w:r>
          </w:p>
        </w:tc>
      </w:tr>
      <w:tr w:rsidR="0045208E" w:rsidRPr="00B53B78" w:rsidTr="0045208E">
        <w:trPr>
          <w:trHeight w:val="430"/>
          <w:jc w:val="center"/>
        </w:trPr>
        <w:tc>
          <w:tcPr>
            <w:tcW w:w="2262"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31 to 40 years</w:t>
            </w:r>
          </w:p>
        </w:tc>
        <w:tc>
          <w:tcPr>
            <w:tcW w:w="3118"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17</w:t>
            </w:r>
          </w:p>
        </w:tc>
        <w:tc>
          <w:tcPr>
            <w:tcW w:w="1932"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34</w:t>
            </w:r>
          </w:p>
        </w:tc>
      </w:tr>
      <w:tr w:rsidR="0045208E" w:rsidRPr="00B53B78" w:rsidTr="0045208E">
        <w:trPr>
          <w:trHeight w:val="453"/>
          <w:jc w:val="center"/>
        </w:trPr>
        <w:tc>
          <w:tcPr>
            <w:tcW w:w="2262"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41 to 50 years</w:t>
            </w:r>
          </w:p>
        </w:tc>
        <w:tc>
          <w:tcPr>
            <w:tcW w:w="3118"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6</w:t>
            </w:r>
          </w:p>
        </w:tc>
        <w:tc>
          <w:tcPr>
            <w:tcW w:w="1932"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12</w:t>
            </w:r>
          </w:p>
        </w:tc>
      </w:tr>
      <w:tr w:rsidR="0045208E" w:rsidRPr="00B53B78" w:rsidTr="0045208E">
        <w:trPr>
          <w:trHeight w:val="453"/>
          <w:jc w:val="center"/>
        </w:trPr>
        <w:tc>
          <w:tcPr>
            <w:tcW w:w="2262"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TOTAL</w:t>
            </w:r>
          </w:p>
        </w:tc>
        <w:tc>
          <w:tcPr>
            <w:tcW w:w="3118"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50</w:t>
            </w:r>
          </w:p>
        </w:tc>
        <w:tc>
          <w:tcPr>
            <w:tcW w:w="1932"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100</w:t>
            </w:r>
          </w:p>
        </w:tc>
      </w:tr>
    </w:tbl>
    <w:p w:rsidR="0045208E" w:rsidRPr="00B53B78" w:rsidRDefault="0045208E" w:rsidP="00D54ADF">
      <w:pPr>
        <w:suppressAutoHyphens w:val="0"/>
        <w:spacing w:line="360" w:lineRule="auto"/>
        <w:rPr>
          <w:rFonts w:ascii="Times New Roman" w:hAnsi="Times New Roman" w:cs="Times New Roman"/>
          <w:kern w:val="0"/>
          <w:sz w:val="24"/>
          <w:szCs w:val="24"/>
        </w:rPr>
      </w:pPr>
      <w:r w:rsidRPr="00B53B78">
        <w:rPr>
          <w:rFonts w:ascii="Times New Roman" w:hAnsi="Times New Roman" w:cs="Times New Roman"/>
          <w:kern w:val="0"/>
          <w:sz w:val="24"/>
          <w:szCs w:val="24"/>
        </w:rPr>
        <w:t xml:space="preserve">          Source: primary data</w:t>
      </w:r>
    </w:p>
    <w:p w:rsidR="0045208E" w:rsidRPr="00B53B78" w:rsidRDefault="0045208E" w:rsidP="00D54ADF">
      <w:pPr>
        <w:suppressAutoHyphens w:val="0"/>
        <w:spacing w:after="0" w:line="360" w:lineRule="auto"/>
        <w:jc w:val="center"/>
        <w:rPr>
          <w:rFonts w:ascii="Times New Roman" w:hAnsi="Times New Roman" w:cs="Times New Roman"/>
          <w:b/>
          <w:kern w:val="0"/>
        </w:rPr>
      </w:pPr>
      <w:r w:rsidRPr="00B53B78">
        <w:rPr>
          <w:rFonts w:ascii="Times New Roman" w:hAnsi="Times New Roman" w:cs="Times New Roman"/>
          <w:b/>
          <w:kern w:val="0"/>
        </w:rPr>
        <w:t>CHART NO. 4.1</w:t>
      </w:r>
    </w:p>
    <w:p w:rsidR="0045208E" w:rsidRDefault="0045208E" w:rsidP="00D54ADF">
      <w:pPr>
        <w:suppressAutoHyphens w:val="0"/>
        <w:spacing w:after="0" w:line="360" w:lineRule="auto"/>
        <w:jc w:val="center"/>
        <w:rPr>
          <w:rFonts w:ascii="Times New Roman" w:hAnsi="Times New Roman" w:cs="Times New Roman"/>
          <w:b/>
          <w:kern w:val="0"/>
        </w:rPr>
      </w:pPr>
      <w:r w:rsidRPr="00B53B78">
        <w:rPr>
          <w:rFonts w:ascii="Times New Roman" w:hAnsi="Times New Roman" w:cs="Times New Roman"/>
          <w:b/>
          <w:kern w:val="0"/>
        </w:rPr>
        <w:t xml:space="preserve">AGE-WISE CLASSIFICATION </w:t>
      </w:r>
    </w:p>
    <w:p w:rsidR="00CC60A2" w:rsidRPr="00B53B78" w:rsidRDefault="00CC60A2" w:rsidP="00D54ADF">
      <w:pPr>
        <w:suppressAutoHyphens w:val="0"/>
        <w:spacing w:after="0" w:line="360" w:lineRule="auto"/>
        <w:jc w:val="center"/>
        <w:rPr>
          <w:rFonts w:ascii="Times New Roman" w:hAnsi="Times New Roman" w:cs="Times New Roman"/>
          <w:b/>
          <w:kern w:val="0"/>
        </w:rPr>
      </w:pPr>
      <w:r>
        <w:rPr>
          <w:rFonts w:cs="Times New Roman"/>
          <w:noProof/>
          <w:kern w:val="0"/>
          <w:lang w:eastAsia="en-IN" w:bidi="ml-IN"/>
        </w:rPr>
        <w:drawing>
          <wp:inline distT="0" distB="0" distL="0" distR="0" wp14:anchorId="550A8574" wp14:editId="0FAE9F91">
            <wp:extent cx="4856205" cy="2730843"/>
            <wp:effectExtent l="0" t="0" r="1905"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5208E" w:rsidRPr="00B53B78" w:rsidRDefault="0045208E" w:rsidP="00D54ADF">
      <w:pPr>
        <w:suppressAutoHyphens w:val="0"/>
        <w:spacing w:line="360" w:lineRule="auto"/>
        <w:rPr>
          <w:rFonts w:ascii="Times New Roman" w:hAnsi="Times New Roman" w:cs="Times New Roman"/>
          <w:kern w:val="0"/>
          <w:sz w:val="24"/>
          <w:szCs w:val="24"/>
        </w:rPr>
      </w:pPr>
      <w:r w:rsidRPr="00B53B78">
        <w:rPr>
          <w:rFonts w:cs="Times New Roman"/>
          <w:kern w:val="0"/>
        </w:rPr>
        <w:tab/>
      </w:r>
      <w:r w:rsidRPr="00B53B78">
        <w:rPr>
          <w:rFonts w:ascii="Times New Roman" w:hAnsi="Times New Roman" w:cs="Times New Roman"/>
          <w:kern w:val="0"/>
          <w:sz w:val="24"/>
          <w:szCs w:val="24"/>
        </w:rPr>
        <w:t xml:space="preserve">   Source: primary data</w:t>
      </w:r>
    </w:p>
    <w:p w:rsidR="0045208E" w:rsidRPr="00B53B78" w:rsidRDefault="0045208E" w:rsidP="00D54ADF">
      <w:pPr>
        <w:suppressAutoHyphens w:val="0"/>
        <w:spacing w:line="360" w:lineRule="auto"/>
        <w:rPr>
          <w:rFonts w:ascii="Times New Roman" w:hAnsi="Times New Roman" w:cs="Times New Roman"/>
          <w:b/>
          <w:kern w:val="0"/>
          <w:sz w:val="24"/>
          <w:szCs w:val="24"/>
        </w:rPr>
      </w:pPr>
      <w:r w:rsidRPr="00B53B78">
        <w:rPr>
          <w:rFonts w:ascii="Times New Roman" w:hAnsi="Times New Roman" w:cs="Times New Roman"/>
          <w:b/>
          <w:kern w:val="0"/>
          <w:sz w:val="24"/>
          <w:szCs w:val="24"/>
        </w:rPr>
        <w:t xml:space="preserve">Interpretation </w:t>
      </w:r>
    </w:p>
    <w:p w:rsidR="0045208E" w:rsidRPr="00B53B78" w:rsidRDefault="0045208E" w:rsidP="00D54ADF">
      <w:pPr>
        <w:suppressAutoHyphens w:val="0"/>
        <w:spacing w:line="360" w:lineRule="auto"/>
        <w:jc w:val="both"/>
        <w:rPr>
          <w:rFonts w:ascii="Times New Roman" w:hAnsi="Times New Roman" w:cs="Times New Roman"/>
          <w:kern w:val="0"/>
          <w:sz w:val="24"/>
          <w:szCs w:val="24"/>
        </w:rPr>
      </w:pPr>
      <w:r w:rsidRPr="00B53B78">
        <w:rPr>
          <w:rFonts w:ascii="Times New Roman" w:hAnsi="Times New Roman" w:cs="Times New Roman"/>
          <w:kern w:val="0"/>
          <w:sz w:val="24"/>
          <w:szCs w:val="24"/>
        </w:rPr>
        <w:t>From the above table and chart, it can be understood that 54% of the respondents are in the age group of 21 to 30 years, 34% of the respondents are in the age group of 31 to 40 years, and remaining 12% are in the age group of 41 to 50 years. Hence, it can be inferred that majority of the employees working at KIAL belong to the age group of 20-30 years.</w:t>
      </w:r>
    </w:p>
    <w:p w:rsidR="008D4241" w:rsidRDefault="008D4241" w:rsidP="00D54ADF">
      <w:pPr>
        <w:suppressAutoHyphens w:val="0"/>
        <w:spacing w:line="360" w:lineRule="auto"/>
        <w:jc w:val="center"/>
        <w:rPr>
          <w:rFonts w:ascii="Times New Roman" w:hAnsi="Times New Roman" w:cs="Times New Roman"/>
          <w:b/>
          <w:kern w:val="0"/>
        </w:rPr>
      </w:pPr>
    </w:p>
    <w:p w:rsidR="0045208E" w:rsidRPr="00B53B78" w:rsidRDefault="0045208E" w:rsidP="00D54ADF">
      <w:pPr>
        <w:suppressAutoHyphens w:val="0"/>
        <w:spacing w:line="360" w:lineRule="auto"/>
        <w:jc w:val="center"/>
        <w:rPr>
          <w:rFonts w:ascii="Times New Roman" w:hAnsi="Times New Roman" w:cs="Times New Roman"/>
          <w:b/>
          <w:kern w:val="0"/>
        </w:rPr>
      </w:pPr>
      <w:r w:rsidRPr="00B53B78">
        <w:rPr>
          <w:rFonts w:ascii="Times New Roman" w:hAnsi="Times New Roman" w:cs="Times New Roman"/>
          <w:b/>
          <w:kern w:val="0"/>
        </w:rPr>
        <w:lastRenderedPageBreak/>
        <w:t>TABLE NO.4.2</w:t>
      </w:r>
    </w:p>
    <w:p w:rsidR="0045208E" w:rsidRPr="00B53B78" w:rsidRDefault="0045208E" w:rsidP="00D54ADF">
      <w:pPr>
        <w:suppressAutoHyphens w:val="0"/>
        <w:spacing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 xml:space="preserve">GENDER-WISE CLASSIFICATION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0"/>
        <w:gridCol w:w="3162"/>
        <w:gridCol w:w="2010"/>
      </w:tblGrid>
      <w:tr w:rsidR="0045208E" w:rsidRPr="00B53B78" w:rsidTr="006302BA">
        <w:trPr>
          <w:trHeight w:val="607"/>
          <w:jc w:val="center"/>
        </w:trPr>
        <w:tc>
          <w:tcPr>
            <w:tcW w:w="2440" w:type="dxa"/>
          </w:tcPr>
          <w:p w:rsidR="0045208E" w:rsidRPr="006302BA" w:rsidRDefault="0045208E" w:rsidP="00D54ADF">
            <w:pPr>
              <w:suppressAutoHyphens w:val="0"/>
              <w:spacing w:after="0" w:line="360" w:lineRule="auto"/>
              <w:jc w:val="center"/>
              <w:rPr>
                <w:rFonts w:ascii="Times New Roman" w:hAnsi="Times New Roman" w:cs="Times New Roman"/>
                <w:kern w:val="0"/>
                <w:sz w:val="24"/>
                <w:szCs w:val="24"/>
              </w:rPr>
            </w:pPr>
            <w:r w:rsidRPr="006302BA">
              <w:rPr>
                <w:rFonts w:ascii="Times New Roman" w:hAnsi="Times New Roman" w:cs="Times New Roman"/>
                <w:kern w:val="0"/>
                <w:sz w:val="24"/>
                <w:szCs w:val="24"/>
              </w:rPr>
              <w:t>PARTICULARS</w:t>
            </w:r>
          </w:p>
        </w:tc>
        <w:tc>
          <w:tcPr>
            <w:tcW w:w="3162" w:type="dxa"/>
          </w:tcPr>
          <w:p w:rsidR="0045208E" w:rsidRPr="006302BA" w:rsidRDefault="0045208E" w:rsidP="00D54ADF">
            <w:pPr>
              <w:suppressAutoHyphens w:val="0"/>
              <w:spacing w:after="0" w:line="360" w:lineRule="auto"/>
              <w:jc w:val="center"/>
              <w:rPr>
                <w:rFonts w:ascii="Times New Roman" w:hAnsi="Times New Roman" w:cs="Times New Roman"/>
                <w:kern w:val="0"/>
                <w:sz w:val="24"/>
                <w:szCs w:val="24"/>
              </w:rPr>
            </w:pPr>
            <w:r w:rsidRPr="006302BA">
              <w:rPr>
                <w:rFonts w:ascii="Times New Roman" w:hAnsi="Times New Roman" w:cs="Times New Roman"/>
                <w:kern w:val="0"/>
                <w:sz w:val="24"/>
                <w:szCs w:val="24"/>
              </w:rPr>
              <w:t xml:space="preserve">NO. OF RESPONDENTS </w:t>
            </w:r>
          </w:p>
        </w:tc>
        <w:tc>
          <w:tcPr>
            <w:tcW w:w="2010" w:type="dxa"/>
          </w:tcPr>
          <w:p w:rsidR="0045208E" w:rsidRPr="006302BA" w:rsidRDefault="0045208E" w:rsidP="00D54ADF">
            <w:pPr>
              <w:suppressAutoHyphens w:val="0"/>
              <w:spacing w:after="0" w:line="360" w:lineRule="auto"/>
              <w:jc w:val="center"/>
              <w:rPr>
                <w:rFonts w:ascii="Times New Roman" w:hAnsi="Times New Roman" w:cs="Times New Roman"/>
                <w:kern w:val="0"/>
                <w:sz w:val="24"/>
                <w:szCs w:val="24"/>
              </w:rPr>
            </w:pPr>
            <w:r w:rsidRPr="006302BA">
              <w:rPr>
                <w:rFonts w:ascii="Times New Roman" w:hAnsi="Times New Roman" w:cs="Times New Roman"/>
                <w:kern w:val="0"/>
                <w:sz w:val="24"/>
                <w:szCs w:val="24"/>
              </w:rPr>
              <w:t xml:space="preserve">PERCENTAGE </w:t>
            </w:r>
          </w:p>
        </w:tc>
      </w:tr>
      <w:tr w:rsidR="0045208E" w:rsidRPr="00B53B78" w:rsidTr="006302BA">
        <w:trPr>
          <w:trHeight w:val="585"/>
          <w:jc w:val="center"/>
        </w:trPr>
        <w:tc>
          <w:tcPr>
            <w:tcW w:w="2440"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 xml:space="preserve">Male </w:t>
            </w:r>
          </w:p>
        </w:tc>
        <w:tc>
          <w:tcPr>
            <w:tcW w:w="3162"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14</w:t>
            </w:r>
          </w:p>
        </w:tc>
        <w:tc>
          <w:tcPr>
            <w:tcW w:w="2010"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28</w:t>
            </w:r>
          </w:p>
        </w:tc>
      </w:tr>
      <w:tr w:rsidR="0045208E" w:rsidRPr="00B53B78" w:rsidTr="006302BA">
        <w:trPr>
          <w:trHeight w:val="585"/>
          <w:jc w:val="center"/>
        </w:trPr>
        <w:tc>
          <w:tcPr>
            <w:tcW w:w="2440"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Female</w:t>
            </w:r>
          </w:p>
        </w:tc>
        <w:tc>
          <w:tcPr>
            <w:tcW w:w="3162"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36</w:t>
            </w:r>
          </w:p>
        </w:tc>
        <w:tc>
          <w:tcPr>
            <w:tcW w:w="2010"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72</w:t>
            </w:r>
          </w:p>
        </w:tc>
      </w:tr>
      <w:tr w:rsidR="0045208E" w:rsidRPr="00B53B78" w:rsidTr="006302BA">
        <w:trPr>
          <w:trHeight w:val="607"/>
          <w:jc w:val="center"/>
        </w:trPr>
        <w:tc>
          <w:tcPr>
            <w:tcW w:w="2440"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TOTAL</w:t>
            </w:r>
          </w:p>
        </w:tc>
        <w:tc>
          <w:tcPr>
            <w:tcW w:w="3162"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50</w:t>
            </w:r>
          </w:p>
        </w:tc>
        <w:tc>
          <w:tcPr>
            <w:tcW w:w="2010"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100</w:t>
            </w:r>
          </w:p>
        </w:tc>
      </w:tr>
    </w:tbl>
    <w:p w:rsidR="0045208E" w:rsidRPr="00B53B78" w:rsidRDefault="0045208E" w:rsidP="00D54ADF">
      <w:pPr>
        <w:suppressAutoHyphens w:val="0"/>
        <w:spacing w:line="360" w:lineRule="auto"/>
        <w:rPr>
          <w:rFonts w:ascii="Times New Roman" w:hAnsi="Times New Roman" w:cs="Times New Roman"/>
          <w:kern w:val="0"/>
          <w:sz w:val="24"/>
          <w:szCs w:val="24"/>
        </w:rPr>
      </w:pPr>
      <w:r w:rsidRPr="00B53B78">
        <w:rPr>
          <w:rFonts w:ascii="Times New Roman" w:hAnsi="Times New Roman" w:cs="Times New Roman"/>
          <w:kern w:val="0"/>
          <w:sz w:val="24"/>
          <w:szCs w:val="24"/>
        </w:rPr>
        <w:t xml:space="preserve">          Source: primary data</w:t>
      </w:r>
    </w:p>
    <w:p w:rsidR="0045208E" w:rsidRPr="00B53B78" w:rsidRDefault="0045208E" w:rsidP="00D54ADF">
      <w:pPr>
        <w:suppressAutoHyphens w:val="0"/>
        <w:spacing w:line="360" w:lineRule="auto"/>
        <w:jc w:val="center"/>
        <w:rPr>
          <w:rFonts w:ascii="Times New Roman" w:hAnsi="Times New Roman" w:cs="Times New Roman"/>
          <w:b/>
          <w:kern w:val="0"/>
        </w:rPr>
      </w:pPr>
      <w:r w:rsidRPr="00B53B78">
        <w:rPr>
          <w:rFonts w:ascii="Times New Roman" w:hAnsi="Times New Roman" w:cs="Times New Roman"/>
          <w:b/>
          <w:kern w:val="0"/>
        </w:rPr>
        <w:t>CHART NO.4.2</w:t>
      </w:r>
    </w:p>
    <w:p w:rsidR="0045208E" w:rsidRPr="00B53B78" w:rsidRDefault="0045208E" w:rsidP="00D54ADF">
      <w:pPr>
        <w:suppressAutoHyphens w:val="0"/>
        <w:spacing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 xml:space="preserve">GENDER-WISE CLASSIFICATION </w:t>
      </w:r>
    </w:p>
    <w:p w:rsidR="0045208E" w:rsidRPr="00B53B78" w:rsidRDefault="00E67E3B" w:rsidP="00D54ADF">
      <w:pPr>
        <w:suppressAutoHyphens w:val="0"/>
        <w:spacing w:line="360" w:lineRule="auto"/>
        <w:jc w:val="center"/>
        <w:rPr>
          <w:rFonts w:cs="Times New Roman"/>
          <w:kern w:val="0"/>
        </w:rPr>
      </w:pPr>
      <w:r>
        <w:rPr>
          <w:rFonts w:cs="Times New Roman"/>
          <w:noProof/>
          <w:kern w:val="0"/>
          <w:lang w:eastAsia="en-IN" w:bidi="ml-IN"/>
        </w:rPr>
        <w:drawing>
          <wp:inline distT="0" distB="0" distL="0" distR="0">
            <wp:extent cx="4856205" cy="2730843"/>
            <wp:effectExtent l="0" t="0" r="1905"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5208E" w:rsidRPr="00B53B78" w:rsidRDefault="0045208E" w:rsidP="00D54ADF">
      <w:pPr>
        <w:suppressAutoHyphens w:val="0"/>
        <w:spacing w:line="360" w:lineRule="auto"/>
        <w:rPr>
          <w:rFonts w:ascii="Times New Roman" w:hAnsi="Times New Roman" w:cs="Times New Roman"/>
          <w:kern w:val="0"/>
          <w:sz w:val="24"/>
          <w:szCs w:val="24"/>
        </w:rPr>
      </w:pPr>
      <w:r w:rsidRPr="00B53B78">
        <w:rPr>
          <w:rFonts w:ascii="Times New Roman" w:hAnsi="Times New Roman" w:cs="Times New Roman"/>
          <w:kern w:val="0"/>
          <w:sz w:val="24"/>
          <w:szCs w:val="24"/>
        </w:rPr>
        <w:t xml:space="preserve">          Source: primary data</w:t>
      </w:r>
    </w:p>
    <w:p w:rsidR="0045208E" w:rsidRPr="00B53B78" w:rsidRDefault="0045208E" w:rsidP="00D54ADF">
      <w:pPr>
        <w:suppressAutoHyphens w:val="0"/>
        <w:spacing w:line="360" w:lineRule="auto"/>
        <w:rPr>
          <w:rFonts w:ascii="Times New Roman" w:hAnsi="Times New Roman" w:cs="Times New Roman"/>
          <w:b/>
          <w:kern w:val="0"/>
          <w:sz w:val="24"/>
          <w:szCs w:val="24"/>
        </w:rPr>
      </w:pPr>
      <w:r w:rsidRPr="00B53B78">
        <w:rPr>
          <w:rFonts w:ascii="Times New Roman" w:hAnsi="Times New Roman" w:cs="Times New Roman"/>
          <w:b/>
          <w:kern w:val="0"/>
          <w:sz w:val="24"/>
          <w:szCs w:val="24"/>
        </w:rPr>
        <w:t>Interpretation:</w:t>
      </w:r>
    </w:p>
    <w:p w:rsidR="0045208E" w:rsidRPr="006025E6" w:rsidRDefault="0045208E" w:rsidP="00D54ADF">
      <w:pPr>
        <w:suppressAutoHyphens w:val="0"/>
        <w:spacing w:line="360" w:lineRule="auto"/>
        <w:jc w:val="both"/>
        <w:rPr>
          <w:rFonts w:ascii="Times New Roman" w:hAnsi="Times New Roman" w:cs="Times New Roman"/>
          <w:kern w:val="0"/>
          <w:sz w:val="24"/>
          <w:szCs w:val="24"/>
        </w:rPr>
      </w:pPr>
      <w:r w:rsidRPr="00B53B78">
        <w:rPr>
          <w:rFonts w:ascii="Times New Roman" w:hAnsi="Times New Roman" w:cs="Times New Roman"/>
          <w:kern w:val="0"/>
          <w:sz w:val="24"/>
          <w:szCs w:val="24"/>
        </w:rPr>
        <w:t>The above table and chart shows that 72% of the respondents are female, and rest 36% of the respondents are male. Hence, it can be inferred that majority of th</w:t>
      </w:r>
      <w:r>
        <w:rPr>
          <w:rFonts w:ascii="Times New Roman" w:hAnsi="Times New Roman" w:cs="Times New Roman"/>
          <w:kern w:val="0"/>
          <w:sz w:val="24"/>
          <w:szCs w:val="24"/>
        </w:rPr>
        <w:t>e employees at KIAL are female.</w:t>
      </w:r>
    </w:p>
    <w:p w:rsidR="0045208E" w:rsidRPr="00B53B78" w:rsidRDefault="0045208E" w:rsidP="00D54ADF">
      <w:pPr>
        <w:suppressAutoHyphens w:val="0"/>
        <w:spacing w:line="360" w:lineRule="auto"/>
        <w:jc w:val="center"/>
        <w:rPr>
          <w:rFonts w:cs="Times New Roman"/>
          <w:b/>
          <w:kern w:val="0"/>
        </w:rPr>
      </w:pPr>
    </w:p>
    <w:p w:rsidR="0045208E" w:rsidRPr="00B53B78" w:rsidRDefault="0045208E" w:rsidP="00D54ADF">
      <w:pPr>
        <w:suppressAutoHyphens w:val="0"/>
        <w:spacing w:after="0" w:line="360" w:lineRule="auto"/>
        <w:jc w:val="center"/>
        <w:rPr>
          <w:rFonts w:ascii="Times New Roman" w:hAnsi="Times New Roman" w:cs="Times New Roman"/>
          <w:b/>
          <w:kern w:val="0"/>
        </w:rPr>
      </w:pPr>
      <w:r w:rsidRPr="00B53B78">
        <w:rPr>
          <w:rFonts w:ascii="Times New Roman" w:hAnsi="Times New Roman" w:cs="Times New Roman"/>
          <w:b/>
          <w:kern w:val="0"/>
        </w:rPr>
        <w:lastRenderedPageBreak/>
        <w:t xml:space="preserve">TABLE NO.4.3 </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 xml:space="preserve">EDUCATIONAL QUALIFICATION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0"/>
        <w:gridCol w:w="3162"/>
        <w:gridCol w:w="2010"/>
      </w:tblGrid>
      <w:tr w:rsidR="0045208E" w:rsidRPr="00B53B78" w:rsidTr="006302BA">
        <w:trPr>
          <w:trHeight w:val="607"/>
          <w:jc w:val="center"/>
        </w:trPr>
        <w:tc>
          <w:tcPr>
            <w:tcW w:w="2440" w:type="dxa"/>
          </w:tcPr>
          <w:p w:rsidR="0045208E" w:rsidRPr="006302BA" w:rsidRDefault="0045208E" w:rsidP="00D54ADF">
            <w:pPr>
              <w:suppressAutoHyphens w:val="0"/>
              <w:spacing w:after="0" w:line="360" w:lineRule="auto"/>
              <w:jc w:val="center"/>
              <w:rPr>
                <w:rFonts w:ascii="Times New Roman" w:hAnsi="Times New Roman" w:cs="Times New Roman"/>
                <w:kern w:val="0"/>
                <w:sz w:val="24"/>
                <w:szCs w:val="24"/>
              </w:rPr>
            </w:pPr>
            <w:r w:rsidRPr="006302BA">
              <w:rPr>
                <w:rFonts w:ascii="Times New Roman" w:hAnsi="Times New Roman" w:cs="Times New Roman"/>
                <w:kern w:val="0"/>
                <w:sz w:val="24"/>
                <w:szCs w:val="24"/>
              </w:rPr>
              <w:t>PARTICULARS</w:t>
            </w:r>
          </w:p>
        </w:tc>
        <w:tc>
          <w:tcPr>
            <w:tcW w:w="3162" w:type="dxa"/>
          </w:tcPr>
          <w:p w:rsidR="0045208E" w:rsidRPr="006302BA" w:rsidRDefault="0045208E" w:rsidP="00D54ADF">
            <w:pPr>
              <w:suppressAutoHyphens w:val="0"/>
              <w:spacing w:after="0" w:line="360" w:lineRule="auto"/>
              <w:jc w:val="center"/>
              <w:rPr>
                <w:rFonts w:ascii="Times New Roman" w:hAnsi="Times New Roman" w:cs="Times New Roman"/>
                <w:kern w:val="0"/>
                <w:sz w:val="24"/>
                <w:szCs w:val="24"/>
              </w:rPr>
            </w:pPr>
            <w:r w:rsidRPr="006302BA">
              <w:rPr>
                <w:rFonts w:ascii="Times New Roman" w:hAnsi="Times New Roman" w:cs="Times New Roman"/>
                <w:kern w:val="0"/>
                <w:sz w:val="24"/>
                <w:szCs w:val="24"/>
              </w:rPr>
              <w:t xml:space="preserve">NO. OF RESPONDENTS </w:t>
            </w:r>
          </w:p>
        </w:tc>
        <w:tc>
          <w:tcPr>
            <w:tcW w:w="2010" w:type="dxa"/>
          </w:tcPr>
          <w:p w:rsidR="0045208E" w:rsidRPr="006302BA" w:rsidRDefault="0045208E" w:rsidP="00D54ADF">
            <w:pPr>
              <w:suppressAutoHyphens w:val="0"/>
              <w:spacing w:after="0" w:line="360" w:lineRule="auto"/>
              <w:jc w:val="center"/>
              <w:rPr>
                <w:rFonts w:ascii="Times New Roman" w:hAnsi="Times New Roman" w:cs="Times New Roman"/>
                <w:kern w:val="0"/>
                <w:sz w:val="24"/>
                <w:szCs w:val="24"/>
              </w:rPr>
            </w:pPr>
            <w:r w:rsidRPr="006302BA">
              <w:rPr>
                <w:rFonts w:ascii="Times New Roman" w:hAnsi="Times New Roman" w:cs="Times New Roman"/>
                <w:kern w:val="0"/>
                <w:sz w:val="24"/>
                <w:szCs w:val="24"/>
              </w:rPr>
              <w:t xml:space="preserve">PERCENTAGE </w:t>
            </w:r>
          </w:p>
        </w:tc>
      </w:tr>
      <w:tr w:rsidR="0045208E" w:rsidRPr="00B53B78" w:rsidTr="006302BA">
        <w:trPr>
          <w:trHeight w:val="585"/>
          <w:jc w:val="center"/>
        </w:trPr>
        <w:tc>
          <w:tcPr>
            <w:tcW w:w="2440"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MASTERS</w:t>
            </w:r>
          </w:p>
        </w:tc>
        <w:tc>
          <w:tcPr>
            <w:tcW w:w="3162"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18</w:t>
            </w:r>
          </w:p>
        </w:tc>
        <w:tc>
          <w:tcPr>
            <w:tcW w:w="2010"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36</w:t>
            </w:r>
          </w:p>
        </w:tc>
      </w:tr>
      <w:tr w:rsidR="0045208E" w:rsidRPr="00B53B78" w:rsidTr="006302BA">
        <w:trPr>
          <w:trHeight w:val="585"/>
          <w:jc w:val="center"/>
        </w:trPr>
        <w:tc>
          <w:tcPr>
            <w:tcW w:w="2440"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DEGREE</w:t>
            </w:r>
          </w:p>
        </w:tc>
        <w:tc>
          <w:tcPr>
            <w:tcW w:w="3162"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25</w:t>
            </w:r>
          </w:p>
        </w:tc>
        <w:tc>
          <w:tcPr>
            <w:tcW w:w="2010"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50</w:t>
            </w:r>
          </w:p>
        </w:tc>
      </w:tr>
      <w:tr w:rsidR="0045208E" w:rsidRPr="00B53B78" w:rsidTr="006302BA">
        <w:trPr>
          <w:trHeight w:val="607"/>
          <w:jc w:val="center"/>
        </w:trPr>
        <w:tc>
          <w:tcPr>
            <w:tcW w:w="2440"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DIPLOMA</w:t>
            </w:r>
          </w:p>
        </w:tc>
        <w:tc>
          <w:tcPr>
            <w:tcW w:w="3162"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4</w:t>
            </w:r>
          </w:p>
        </w:tc>
        <w:tc>
          <w:tcPr>
            <w:tcW w:w="2010"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4</w:t>
            </w:r>
          </w:p>
        </w:tc>
      </w:tr>
      <w:tr w:rsidR="0045208E" w:rsidRPr="00B53B78" w:rsidTr="006302BA">
        <w:trPr>
          <w:trHeight w:val="607"/>
          <w:jc w:val="center"/>
        </w:trPr>
        <w:tc>
          <w:tcPr>
            <w:tcW w:w="2440"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PRE DEGREE</w:t>
            </w:r>
          </w:p>
        </w:tc>
        <w:tc>
          <w:tcPr>
            <w:tcW w:w="3162"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3</w:t>
            </w:r>
          </w:p>
        </w:tc>
        <w:tc>
          <w:tcPr>
            <w:tcW w:w="2010"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3</w:t>
            </w:r>
          </w:p>
        </w:tc>
      </w:tr>
      <w:tr w:rsidR="0045208E" w:rsidRPr="00B53B78" w:rsidTr="006302BA">
        <w:trPr>
          <w:trHeight w:val="607"/>
          <w:jc w:val="center"/>
        </w:trPr>
        <w:tc>
          <w:tcPr>
            <w:tcW w:w="2440"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TOTAL</w:t>
            </w:r>
          </w:p>
        </w:tc>
        <w:tc>
          <w:tcPr>
            <w:tcW w:w="3162"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50</w:t>
            </w:r>
          </w:p>
        </w:tc>
        <w:tc>
          <w:tcPr>
            <w:tcW w:w="2010" w:type="dxa"/>
          </w:tcPr>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kern w:val="0"/>
                <w:sz w:val="24"/>
                <w:szCs w:val="24"/>
              </w:rPr>
              <w:t>100</w:t>
            </w:r>
          </w:p>
        </w:tc>
      </w:tr>
    </w:tbl>
    <w:p w:rsidR="0045208E" w:rsidRPr="00B53B78" w:rsidRDefault="006302BA" w:rsidP="00D54ADF">
      <w:pPr>
        <w:suppressAutoHyphens w:val="0"/>
        <w:spacing w:after="0" w:line="360" w:lineRule="auto"/>
        <w:rPr>
          <w:rFonts w:ascii="Times New Roman" w:hAnsi="Times New Roman" w:cs="Times New Roman"/>
          <w:kern w:val="0"/>
          <w:sz w:val="24"/>
          <w:szCs w:val="24"/>
        </w:rPr>
      </w:pPr>
      <w:r>
        <w:rPr>
          <w:rFonts w:ascii="Times New Roman" w:hAnsi="Times New Roman" w:cs="Times New Roman"/>
          <w:kern w:val="0"/>
          <w:sz w:val="24"/>
          <w:szCs w:val="24"/>
        </w:rPr>
        <w:t xml:space="preserve">        </w:t>
      </w:r>
      <w:r w:rsidR="0045208E" w:rsidRPr="00B53B78">
        <w:rPr>
          <w:rFonts w:ascii="Times New Roman" w:hAnsi="Times New Roman" w:cs="Times New Roman"/>
          <w:kern w:val="0"/>
          <w:sz w:val="24"/>
          <w:szCs w:val="24"/>
        </w:rPr>
        <w:t xml:space="preserve">Source: primary data          </w:t>
      </w:r>
    </w:p>
    <w:p w:rsidR="0045208E" w:rsidRPr="00B53B78" w:rsidRDefault="0045208E" w:rsidP="00D54ADF">
      <w:pPr>
        <w:suppressAutoHyphens w:val="0"/>
        <w:spacing w:after="0" w:line="360" w:lineRule="auto"/>
        <w:jc w:val="center"/>
        <w:rPr>
          <w:rFonts w:ascii="Times New Roman" w:hAnsi="Times New Roman" w:cs="Times New Roman"/>
          <w:b/>
          <w:kern w:val="0"/>
        </w:rPr>
      </w:pPr>
      <w:r w:rsidRPr="00B53B78">
        <w:rPr>
          <w:rFonts w:ascii="Times New Roman" w:hAnsi="Times New Roman" w:cs="Times New Roman"/>
          <w:b/>
          <w:kern w:val="0"/>
        </w:rPr>
        <w:t xml:space="preserve">CHART NO.4.3 </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 xml:space="preserve">EDUCATIONAL QUALIFICATION </w:t>
      </w:r>
    </w:p>
    <w:p w:rsidR="0045208E" w:rsidRPr="00B53B78" w:rsidRDefault="0045208E" w:rsidP="00D54ADF">
      <w:pPr>
        <w:suppressAutoHyphens w:val="0"/>
        <w:spacing w:line="360" w:lineRule="auto"/>
        <w:jc w:val="center"/>
        <w:rPr>
          <w:rFonts w:cs="Times New Roman"/>
          <w:kern w:val="0"/>
        </w:rPr>
      </w:pPr>
      <w:r>
        <w:rPr>
          <w:rFonts w:cs="Times New Roman"/>
          <w:noProof/>
          <w:kern w:val="0"/>
          <w:lang w:eastAsia="en-IN" w:bidi="ml-IN"/>
        </w:rPr>
        <w:drawing>
          <wp:inline distT="0" distB="0" distL="0" distR="0">
            <wp:extent cx="4607858" cy="2528047"/>
            <wp:effectExtent l="0" t="0" r="2540" b="5715"/>
            <wp:docPr id="34" name="Chart 3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5208E" w:rsidRPr="00B53B78" w:rsidRDefault="0045208E" w:rsidP="00D54ADF">
      <w:pPr>
        <w:suppressAutoHyphens w:val="0"/>
        <w:spacing w:line="360" w:lineRule="auto"/>
        <w:rPr>
          <w:rFonts w:ascii="Times New Roman" w:hAnsi="Times New Roman" w:cs="Times New Roman"/>
          <w:kern w:val="0"/>
          <w:sz w:val="24"/>
          <w:szCs w:val="24"/>
        </w:rPr>
      </w:pPr>
      <w:r w:rsidRPr="00B53B78">
        <w:rPr>
          <w:rFonts w:ascii="Times New Roman" w:hAnsi="Times New Roman" w:cs="Times New Roman"/>
          <w:kern w:val="0"/>
          <w:sz w:val="24"/>
          <w:szCs w:val="24"/>
        </w:rPr>
        <w:t xml:space="preserve">  </w:t>
      </w:r>
      <w:r w:rsidRPr="00B53B78">
        <w:rPr>
          <w:rFonts w:ascii="Times New Roman" w:hAnsi="Times New Roman" w:cs="Times New Roman"/>
          <w:kern w:val="0"/>
          <w:sz w:val="24"/>
          <w:szCs w:val="24"/>
        </w:rPr>
        <w:tab/>
        <w:t>Source: primary data</w:t>
      </w:r>
    </w:p>
    <w:p w:rsidR="0045208E" w:rsidRPr="00B53B78" w:rsidRDefault="0045208E" w:rsidP="00D54ADF">
      <w:pPr>
        <w:suppressAutoHyphens w:val="0"/>
        <w:spacing w:line="360" w:lineRule="auto"/>
        <w:rPr>
          <w:rFonts w:ascii="Times New Roman" w:hAnsi="Times New Roman" w:cs="Times New Roman"/>
          <w:b/>
          <w:kern w:val="0"/>
          <w:sz w:val="24"/>
          <w:szCs w:val="24"/>
        </w:rPr>
      </w:pPr>
      <w:r w:rsidRPr="00B53B78">
        <w:rPr>
          <w:rFonts w:ascii="Times New Roman" w:hAnsi="Times New Roman" w:cs="Times New Roman"/>
          <w:b/>
          <w:kern w:val="0"/>
          <w:sz w:val="24"/>
          <w:szCs w:val="24"/>
        </w:rPr>
        <w:t xml:space="preserve">Interpretation: </w:t>
      </w:r>
    </w:p>
    <w:p w:rsidR="0045208E" w:rsidRPr="00B53B78" w:rsidRDefault="0045208E" w:rsidP="00D54ADF">
      <w:pPr>
        <w:suppressAutoHyphens w:val="0"/>
        <w:spacing w:line="360" w:lineRule="auto"/>
        <w:jc w:val="both"/>
        <w:rPr>
          <w:rFonts w:ascii="Times New Roman" w:hAnsi="Times New Roman" w:cs="Times New Roman"/>
          <w:kern w:val="0"/>
          <w:sz w:val="24"/>
          <w:szCs w:val="24"/>
        </w:rPr>
      </w:pPr>
      <w:r w:rsidRPr="00B53B78">
        <w:rPr>
          <w:rFonts w:ascii="Times New Roman" w:hAnsi="Times New Roman" w:cs="Times New Roman"/>
          <w:kern w:val="0"/>
          <w:sz w:val="24"/>
          <w:szCs w:val="24"/>
        </w:rPr>
        <w:t>From the above table and chart, it is clear that 50% of the respondents hold a bachelor’s degree, 36% of the respondents hold a master’s degree, and the rest have graduated diploma and pre-degree with 4% and 3 % respectively. Hence, it can be inferred that majority of the employees working at KIAL are graduate.</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lastRenderedPageBreak/>
        <w:t>TABLE NO.4.4</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 xml:space="preserve">NEED COMPUTER TO WORK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3195"/>
        <w:gridCol w:w="2031"/>
      </w:tblGrid>
      <w:tr w:rsidR="0045208E" w:rsidRPr="00B45903" w:rsidTr="006302BA">
        <w:trPr>
          <w:trHeight w:val="627"/>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PARTICULARS</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NO. OF RESPONDENTS </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PERCENTAGE </w:t>
            </w:r>
          </w:p>
        </w:tc>
      </w:tr>
      <w:tr w:rsidR="0045208E" w:rsidRPr="00B45903" w:rsidTr="006302BA">
        <w:trPr>
          <w:trHeight w:val="604"/>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YES</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40</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80</w:t>
            </w:r>
          </w:p>
        </w:tc>
      </w:tr>
      <w:tr w:rsidR="0045208E" w:rsidRPr="00B45903" w:rsidTr="006302BA">
        <w:trPr>
          <w:trHeight w:val="604"/>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NO</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10</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20</w:t>
            </w:r>
          </w:p>
        </w:tc>
      </w:tr>
      <w:tr w:rsidR="0045208E" w:rsidRPr="00B45903" w:rsidTr="006302BA">
        <w:trPr>
          <w:trHeight w:val="627"/>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TOTAL</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50</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100</w:t>
            </w:r>
          </w:p>
        </w:tc>
      </w:tr>
    </w:tbl>
    <w:p w:rsidR="0045208E" w:rsidRPr="00B53B78" w:rsidRDefault="0045208E" w:rsidP="00D54ADF">
      <w:pPr>
        <w:suppressAutoHyphens w:val="0"/>
        <w:spacing w:after="0" w:line="360" w:lineRule="auto"/>
        <w:rPr>
          <w:rFonts w:ascii="Times New Roman" w:hAnsi="Times New Roman" w:cs="Times New Roman"/>
          <w:b/>
          <w:kern w:val="0"/>
          <w:sz w:val="24"/>
          <w:szCs w:val="24"/>
        </w:rPr>
      </w:pPr>
      <w:r w:rsidRPr="00B53B78">
        <w:rPr>
          <w:rFonts w:ascii="Times New Roman" w:hAnsi="Times New Roman" w:cs="Times New Roman"/>
          <w:kern w:val="0"/>
          <w:sz w:val="24"/>
          <w:szCs w:val="24"/>
        </w:rPr>
        <w:t xml:space="preserve">          Source: primary data</w:t>
      </w:r>
    </w:p>
    <w:p w:rsidR="0045208E" w:rsidRPr="00B53B78" w:rsidRDefault="0045208E" w:rsidP="00D54ADF">
      <w:pPr>
        <w:suppressAutoHyphens w:val="0"/>
        <w:spacing w:after="0" w:line="360" w:lineRule="auto"/>
        <w:jc w:val="center"/>
        <w:rPr>
          <w:rFonts w:ascii="Times New Roman" w:hAnsi="Times New Roman" w:cs="Times New Roman"/>
          <w:b/>
          <w:kern w:val="0"/>
        </w:rPr>
      </w:pPr>
      <w:r w:rsidRPr="00B53B78">
        <w:rPr>
          <w:rFonts w:ascii="Times New Roman" w:hAnsi="Times New Roman" w:cs="Times New Roman"/>
          <w:b/>
          <w:kern w:val="0"/>
        </w:rPr>
        <w:t>CHART NO. 4.4</w:t>
      </w:r>
    </w:p>
    <w:p w:rsidR="0045208E" w:rsidRPr="00B53B78" w:rsidRDefault="0045208E" w:rsidP="00D54ADF">
      <w:pPr>
        <w:suppressAutoHyphens w:val="0"/>
        <w:spacing w:after="0" w:line="360" w:lineRule="auto"/>
        <w:jc w:val="center"/>
        <w:rPr>
          <w:rFonts w:ascii="Times New Roman" w:hAnsi="Times New Roman" w:cs="Times New Roman"/>
          <w:b/>
          <w:kern w:val="0"/>
        </w:rPr>
      </w:pPr>
      <w:r w:rsidRPr="00B53B78">
        <w:rPr>
          <w:rFonts w:ascii="Times New Roman" w:hAnsi="Times New Roman" w:cs="Times New Roman"/>
          <w:b/>
          <w:kern w:val="0"/>
        </w:rPr>
        <w:t>NEED COMPUTER TO WORK</w:t>
      </w:r>
    </w:p>
    <w:p w:rsidR="006302BA" w:rsidRDefault="0045208E" w:rsidP="00D54ADF">
      <w:pPr>
        <w:suppressAutoHyphens w:val="0"/>
        <w:spacing w:line="360" w:lineRule="auto"/>
        <w:rPr>
          <w:rFonts w:ascii="Times New Roman" w:hAnsi="Times New Roman" w:cs="Times New Roman"/>
          <w:b/>
          <w:kern w:val="0"/>
          <w:sz w:val="24"/>
          <w:szCs w:val="24"/>
        </w:rPr>
      </w:pPr>
      <w:r>
        <w:rPr>
          <w:noProof/>
          <w:lang w:eastAsia="en-IN" w:bidi="ml-IN"/>
        </w:rPr>
        <w:drawing>
          <wp:anchor distT="6096" distB="8128" distL="120396" distR="121285" simplePos="0" relativeHeight="251683840" behindDoc="0" locked="0" layoutInCell="1" allowOverlap="1" wp14:anchorId="42B4D281" wp14:editId="2DFC81C5">
            <wp:simplePos x="0" y="0"/>
            <wp:positionH relativeFrom="column">
              <wp:posOffset>532130</wp:posOffset>
            </wp:positionH>
            <wp:positionV relativeFrom="paragraph">
              <wp:posOffset>41910</wp:posOffset>
            </wp:positionV>
            <wp:extent cx="4382135" cy="3027045"/>
            <wp:effectExtent l="0" t="0" r="18415" b="20955"/>
            <wp:wrapSquare wrapText="bothSides"/>
            <wp:docPr id="56" name="Chart 5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Pr="00B53B78">
        <w:rPr>
          <w:rFonts w:cs="Times New Roman"/>
          <w:kern w:val="0"/>
        </w:rPr>
        <w:br w:type="textWrapping" w:clear="all"/>
      </w:r>
    </w:p>
    <w:p w:rsidR="0045208E" w:rsidRPr="00B53B78" w:rsidRDefault="0045208E" w:rsidP="00D54ADF">
      <w:pPr>
        <w:suppressAutoHyphens w:val="0"/>
        <w:spacing w:line="360" w:lineRule="auto"/>
        <w:rPr>
          <w:rFonts w:ascii="Times New Roman" w:hAnsi="Times New Roman" w:cs="Times New Roman"/>
          <w:b/>
          <w:kern w:val="0"/>
          <w:sz w:val="24"/>
          <w:szCs w:val="24"/>
        </w:rPr>
      </w:pPr>
      <w:r w:rsidRPr="00B53B78">
        <w:rPr>
          <w:rFonts w:ascii="Times New Roman" w:hAnsi="Times New Roman" w:cs="Times New Roman"/>
          <w:b/>
          <w:kern w:val="0"/>
          <w:sz w:val="24"/>
          <w:szCs w:val="24"/>
        </w:rPr>
        <w:t>Interpretation:</w:t>
      </w:r>
    </w:p>
    <w:p w:rsidR="0045208E" w:rsidRPr="00B53B78" w:rsidRDefault="0045208E" w:rsidP="00D54ADF">
      <w:pPr>
        <w:suppressAutoHyphens w:val="0"/>
        <w:spacing w:line="360" w:lineRule="auto"/>
        <w:jc w:val="both"/>
        <w:rPr>
          <w:rFonts w:ascii="Times New Roman" w:hAnsi="Times New Roman" w:cs="Times New Roman"/>
          <w:kern w:val="0"/>
          <w:sz w:val="24"/>
          <w:szCs w:val="24"/>
        </w:rPr>
      </w:pPr>
      <w:r w:rsidRPr="00B53B78">
        <w:rPr>
          <w:rFonts w:ascii="Times New Roman" w:hAnsi="Times New Roman" w:cs="Times New Roman"/>
          <w:kern w:val="0"/>
          <w:sz w:val="24"/>
          <w:szCs w:val="24"/>
        </w:rPr>
        <w:t>The above chart it can be understood that 80% of the respondents require computer and uses software to carry out their routine work tasks while only 20% of them do not require the same. Hence, it can be inferred that majority of the employees working at KIAL require computer at work.</w:t>
      </w:r>
    </w:p>
    <w:p w:rsidR="0045208E" w:rsidRPr="00B53B78" w:rsidRDefault="0045208E" w:rsidP="00D54ADF">
      <w:pPr>
        <w:suppressAutoHyphens w:val="0"/>
        <w:spacing w:line="360" w:lineRule="auto"/>
        <w:jc w:val="both"/>
        <w:rPr>
          <w:rFonts w:ascii="Times New Roman" w:hAnsi="Times New Roman" w:cs="Times New Roman"/>
          <w:kern w:val="0"/>
          <w:sz w:val="24"/>
          <w:szCs w:val="24"/>
        </w:rPr>
      </w:pPr>
    </w:p>
    <w:p w:rsidR="0045208E" w:rsidRPr="00B53B78" w:rsidRDefault="0062129D" w:rsidP="00D54ADF">
      <w:pPr>
        <w:suppressAutoHyphens w:val="0"/>
        <w:spacing w:after="0" w:line="360" w:lineRule="auto"/>
        <w:jc w:val="center"/>
        <w:rPr>
          <w:rFonts w:ascii="Times New Roman" w:hAnsi="Times New Roman" w:cs="Times New Roman"/>
          <w:b/>
          <w:kern w:val="0"/>
          <w:sz w:val="24"/>
          <w:szCs w:val="24"/>
        </w:rPr>
      </w:pPr>
      <w:r>
        <w:rPr>
          <w:rFonts w:ascii="Times New Roman" w:hAnsi="Times New Roman" w:cs="Times New Roman"/>
          <w:b/>
          <w:kern w:val="0"/>
          <w:sz w:val="24"/>
          <w:szCs w:val="24"/>
        </w:rPr>
        <w:lastRenderedPageBreak/>
        <w:t>TABLE NO.4.5</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 xml:space="preserve">EMPLOYEE HAVING ENVIRONMENTAL AWARENESS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3195"/>
        <w:gridCol w:w="2031"/>
      </w:tblGrid>
      <w:tr w:rsidR="0045208E" w:rsidRPr="00B45903" w:rsidTr="006302BA">
        <w:trPr>
          <w:trHeight w:val="627"/>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PARTICULARS</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NO. OF RESPONDENTS </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PERCENTAGE </w:t>
            </w:r>
          </w:p>
        </w:tc>
      </w:tr>
      <w:tr w:rsidR="0045208E" w:rsidRPr="00B45903" w:rsidTr="006302BA">
        <w:trPr>
          <w:trHeight w:val="604"/>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YES</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25</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50</w:t>
            </w:r>
          </w:p>
        </w:tc>
      </w:tr>
      <w:tr w:rsidR="0045208E" w:rsidRPr="00B45903" w:rsidTr="006302BA">
        <w:trPr>
          <w:trHeight w:val="604"/>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NO</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25</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50</w:t>
            </w:r>
          </w:p>
        </w:tc>
      </w:tr>
      <w:tr w:rsidR="0045208E" w:rsidRPr="00B45903" w:rsidTr="006302BA">
        <w:trPr>
          <w:trHeight w:val="627"/>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TOTAL</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50</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100</w:t>
            </w:r>
          </w:p>
        </w:tc>
      </w:tr>
    </w:tbl>
    <w:p w:rsidR="0045208E" w:rsidRPr="00B53B78" w:rsidRDefault="0045208E" w:rsidP="00D54ADF">
      <w:pPr>
        <w:suppressAutoHyphens w:val="0"/>
        <w:spacing w:after="0" w:line="360" w:lineRule="auto"/>
        <w:rPr>
          <w:rFonts w:ascii="Times New Roman" w:hAnsi="Times New Roman" w:cs="Times New Roman"/>
          <w:kern w:val="0"/>
          <w:sz w:val="24"/>
          <w:szCs w:val="24"/>
        </w:rPr>
      </w:pPr>
      <w:r w:rsidRPr="00B53B78">
        <w:rPr>
          <w:rFonts w:ascii="Times New Roman" w:hAnsi="Times New Roman" w:cs="Times New Roman"/>
          <w:kern w:val="0"/>
          <w:sz w:val="24"/>
          <w:szCs w:val="24"/>
        </w:rPr>
        <w:t xml:space="preserve">          Source: primary data</w:t>
      </w:r>
    </w:p>
    <w:p w:rsidR="0045208E" w:rsidRPr="00B53B78" w:rsidRDefault="0062129D" w:rsidP="00D54ADF">
      <w:pPr>
        <w:suppressAutoHyphens w:val="0"/>
        <w:spacing w:after="0" w:line="360" w:lineRule="auto"/>
        <w:jc w:val="center"/>
        <w:rPr>
          <w:rFonts w:ascii="Times New Roman" w:hAnsi="Times New Roman" w:cs="Times New Roman"/>
          <w:b/>
          <w:kern w:val="0"/>
          <w:sz w:val="24"/>
          <w:szCs w:val="24"/>
        </w:rPr>
      </w:pPr>
      <w:r>
        <w:rPr>
          <w:rFonts w:ascii="Times New Roman" w:hAnsi="Times New Roman" w:cs="Times New Roman"/>
          <w:b/>
          <w:kern w:val="0"/>
          <w:sz w:val="24"/>
          <w:szCs w:val="24"/>
        </w:rPr>
        <w:t>CHART NO.4.5</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 xml:space="preserve">EMPLOYEE HAVING ENVIRONMENTAL AWARENESS </w:t>
      </w:r>
    </w:p>
    <w:p w:rsidR="0045208E" w:rsidRPr="00B53B78" w:rsidRDefault="0045208E" w:rsidP="00D54ADF">
      <w:pPr>
        <w:suppressAutoHyphens w:val="0"/>
        <w:spacing w:line="360" w:lineRule="auto"/>
        <w:jc w:val="center"/>
        <w:rPr>
          <w:rFonts w:cs="Times New Roman"/>
          <w:kern w:val="0"/>
        </w:rPr>
      </w:pPr>
      <w:r>
        <w:rPr>
          <w:rFonts w:cs="Times New Roman"/>
          <w:noProof/>
          <w:kern w:val="0"/>
          <w:lang w:eastAsia="en-IN" w:bidi="ml-IN"/>
        </w:rPr>
        <w:drawing>
          <wp:inline distT="0" distB="0" distL="0" distR="0">
            <wp:extent cx="4589780" cy="2760980"/>
            <wp:effectExtent l="0" t="0" r="0" b="0"/>
            <wp:docPr id="32" name="Chart 3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5208E" w:rsidRPr="00B53B78" w:rsidRDefault="0045208E" w:rsidP="00D54ADF">
      <w:pPr>
        <w:suppressAutoHyphens w:val="0"/>
        <w:spacing w:line="360" w:lineRule="auto"/>
        <w:rPr>
          <w:rFonts w:ascii="Times New Roman" w:hAnsi="Times New Roman" w:cs="Times New Roman"/>
          <w:b/>
          <w:kern w:val="0"/>
          <w:sz w:val="24"/>
          <w:szCs w:val="24"/>
        </w:rPr>
      </w:pPr>
      <w:r w:rsidRPr="00B53B78">
        <w:rPr>
          <w:rFonts w:ascii="Times New Roman" w:hAnsi="Times New Roman" w:cs="Times New Roman"/>
          <w:b/>
          <w:kern w:val="0"/>
          <w:sz w:val="24"/>
          <w:szCs w:val="24"/>
        </w:rPr>
        <w:t>Interpretation:</w:t>
      </w:r>
    </w:p>
    <w:p w:rsidR="0045208E" w:rsidRPr="00B53B78" w:rsidRDefault="0045208E" w:rsidP="00D54ADF">
      <w:pPr>
        <w:suppressAutoHyphens w:val="0"/>
        <w:spacing w:line="360" w:lineRule="auto"/>
        <w:jc w:val="both"/>
        <w:rPr>
          <w:rFonts w:ascii="Times New Roman" w:hAnsi="Times New Roman" w:cs="Times New Roman"/>
          <w:kern w:val="0"/>
          <w:sz w:val="24"/>
          <w:szCs w:val="24"/>
        </w:rPr>
      </w:pPr>
      <w:r w:rsidRPr="00B53B78">
        <w:rPr>
          <w:rFonts w:ascii="Times New Roman" w:hAnsi="Times New Roman" w:cs="Times New Roman"/>
          <w:kern w:val="0"/>
          <w:sz w:val="24"/>
          <w:szCs w:val="24"/>
        </w:rPr>
        <w:t>From the graph , it is understood that 50% of the respondents have an opinion that the organisation recruits employees who are concerned about the environmental factors while the remaining 50% does not agrees to the statement.  Hence, it can be inferred that the recruitment of employees working at KIAL consider their awareness towards environment.</w:t>
      </w:r>
      <w:r w:rsidRPr="00B53B78">
        <w:rPr>
          <w:rFonts w:ascii="Times New Roman" w:hAnsi="Times New Roman" w:cs="Times New Roman"/>
          <w:kern w:val="0"/>
          <w:sz w:val="24"/>
          <w:szCs w:val="24"/>
        </w:rPr>
        <w:tab/>
      </w:r>
      <w:r w:rsidRPr="00B53B78">
        <w:rPr>
          <w:rFonts w:ascii="Times New Roman" w:hAnsi="Times New Roman" w:cs="Times New Roman"/>
          <w:kern w:val="0"/>
          <w:sz w:val="24"/>
          <w:szCs w:val="24"/>
        </w:rPr>
        <w:tab/>
      </w:r>
    </w:p>
    <w:p w:rsidR="0045208E" w:rsidRPr="00B53B78" w:rsidRDefault="0045208E" w:rsidP="00D54ADF">
      <w:pPr>
        <w:suppressAutoHyphens w:val="0"/>
        <w:spacing w:line="360" w:lineRule="auto"/>
        <w:rPr>
          <w:rFonts w:cs="Times New Roman"/>
          <w:kern w:val="0"/>
        </w:rPr>
      </w:pPr>
    </w:p>
    <w:p w:rsidR="008473A5" w:rsidRDefault="008473A5" w:rsidP="00D54ADF">
      <w:pPr>
        <w:suppressAutoHyphens w:val="0"/>
        <w:spacing w:line="360" w:lineRule="auto"/>
        <w:jc w:val="center"/>
        <w:rPr>
          <w:rFonts w:ascii="Times New Roman" w:hAnsi="Times New Roman" w:cs="Times New Roman"/>
          <w:b/>
          <w:kern w:val="0"/>
          <w:sz w:val="24"/>
          <w:szCs w:val="24"/>
        </w:rPr>
      </w:pPr>
    </w:p>
    <w:p w:rsidR="0045208E" w:rsidRPr="00B53B78" w:rsidRDefault="0062129D" w:rsidP="00D54ADF">
      <w:pPr>
        <w:suppressAutoHyphens w:val="0"/>
        <w:spacing w:after="0" w:line="360" w:lineRule="auto"/>
        <w:jc w:val="center"/>
        <w:rPr>
          <w:rFonts w:ascii="Times New Roman" w:hAnsi="Times New Roman" w:cs="Times New Roman"/>
          <w:b/>
          <w:kern w:val="0"/>
          <w:sz w:val="24"/>
          <w:szCs w:val="24"/>
        </w:rPr>
      </w:pPr>
      <w:r>
        <w:rPr>
          <w:rFonts w:ascii="Times New Roman" w:hAnsi="Times New Roman" w:cs="Times New Roman"/>
          <w:b/>
          <w:kern w:val="0"/>
          <w:sz w:val="24"/>
          <w:szCs w:val="24"/>
        </w:rPr>
        <w:lastRenderedPageBreak/>
        <w:t>TABLE NO.4.6</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ELECTRONIC DOCUMENTATION OF FILES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3195"/>
        <w:gridCol w:w="2031"/>
      </w:tblGrid>
      <w:tr w:rsidR="0045208E" w:rsidRPr="00B45903" w:rsidTr="006302BA">
        <w:trPr>
          <w:trHeight w:val="627"/>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PARTICULARS</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NO. OF RESPONDENTS </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PERCENTAGE </w:t>
            </w:r>
          </w:p>
        </w:tc>
      </w:tr>
      <w:tr w:rsidR="0045208E" w:rsidRPr="00B45903" w:rsidTr="006302BA">
        <w:trPr>
          <w:trHeight w:val="604"/>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YES</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39</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78</w:t>
            </w:r>
          </w:p>
        </w:tc>
      </w:tr>
      <w:tr w:rsidR="0045208E" w:rsidRPr="00B45903" w:rsidTr="006302BA">
        <w:trPr>
          <w:trHeight w:val="604"/>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NO</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11</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22</w:t>
            </w:r>
          </w:p>
        </w:tc>
      </w:tr>
      <w:tr w:rsidR="0045208E" w:rsidRPr="00B45903" w:rsidTr="006302BA">
        <w:trPr>
          <w:trHeight w:val="627"/>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TOTAL</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50</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100</w:t>
            </w:r>
          </w:p>
        </w:tc>
      </w:tr>
    </w:tbl>
    <w:p w:rsidR="0045208E" w:rsidRPr="00B53B78" w:rsidRDefault="0045208E" w:rsidP="00D54ADF">
      <w:pPr>
        <w:suppressAutoHyphens w:val="0"/>
        <w:spacing w:after="0" w:line="360" w:lineRule="auto"/>
        <w:rPr>
          <w:rFonts w:ascii="Times New Roman" w:hAnsi="Times New Roman" w:cs="Times New Roman"/>
          <w:kern w:val="0"/>
          <w:sz w:val="24"/>
          <w:szCs w:val="24"/>
        </w:rPr>
      </w:pPr>
      <w:r w:rsidRPr="00B53B78">
        <w:rPr>
          <w:rFonts w:ascii="Times New Roman" w:hAnsi="Times New Roman" w:cs="Times New Roman"/>
          <w:kern w:val="0"/>
          <w:sz w:val="24"/>
          <w:szCs w:val="24"/>
        </w:rPr>
        <w:t xml:space="preserve">          Source: primary data</w:t>
      </w:r>
    </w:p>
    <w:p w:rsidR="0045208E" w:rsidRPr="00B53B78" w:rsidRDefault="0062129D" w:rsidP="00D54ADF">
      <w:pPr>
        <w:suppressAutoHyphens w:val="0"/>
        <w:spacing w:after="0" w:line="360" w:lineRule="auto"/>
        <w:jc w:val="center"/>
        <w:rPr>
          <w:rFonts w:ascii="Times New Roman" w:hAnsi="Times New Roman" w:cs="Times New Roman"/>
          <w:b/>
          <w:kern w:val="0"/>
          <w:sz w:val="24"/>
          <w:szCs w:val="24"/>
        </w:rPr>
      </w:pPr>
      <w:r>
        <w:rPr>
          <w:rFonts w:ascii="Times New Roman" w:hAnsi="Times New Roman" w:cs="Times New Roman"/>
          <w:b/>
          <w:kern w:val="0"/>
          <w:sz w:val="24"/>
          <w:szCs w:val="24"/>
        </w:rPr>
        <w:t>CHART NO.4.6</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ELECTRONIC DOCUMENTATION OF FILES</w:t>
      </w:r>
    </w:p>
    <w:p w:rsidR="0045208E" w:rsidRPr="00B53B78" w:rsidRDefault="0045208E" w:rsidP="00D54ADF">
      <w:pPr>
        <w:suppressAutoHyphens w:val="0"/>
        <w:spacing w:line="360" w:lineRule="auto"/>
        <w:jc w:val="center"/>
        <w:rPr>
          <w:rFonts w:cs="Times New Roman"/>
          <w:kern w:val="0"/>
        </w:rPr>
      </w:pPr>
      <w:r>
        <w:rPr>
          <w:rFonts w:cs="Times New Roman"/>
          <w:noProof/>
          <w:kern w:val="0"/>
          <w:lang w:eastAsia="en-IN" w:bidi="ml-IN"/>
        </w:rPr>
        <w:drawing>
          <wp:inline distT="0" distB="0" distL="0" distR="0">
            <wp:extent cx="4589780" cy="2760980"/>
            <wp:effectExtent l="0" t="0" r="0" b="0"/>
            <wp:docPr id="31" name="Chart 3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5208E" w:rsidRPr="00B53B78" w:rsidRDefault="0045208E" w:rsidP="00D54ADF">
      <w:pPr>
        <w:suppressAutoHyphens w:val="0"/>
        <w:spacing w:line="360" w:lineRule="auto"/>
        <w:rPr>
          <w:rFonts w:ascii="Times New Roman" w:hAnsi="Times New Roman" w:cs="Times New Roman"/>
          <w:b/>
          <w:kern w:val="0"/>
          <w:sz w:val="24"/>
          <w:szCs w:val="24"/>
        </w:rPr>
      </w:pPr>
      <w:r w:rsidRPr="00B53B78">
        <w:rPr>
          <w:rFonts w:ascii="Times New Roman" w:hAnsi="Times New Roman" w:cs="Times New Roman"/>
          <w:b/>
          <w:kern w:val="0"/>
          <w:sz w:val="24"/>
          <w:szCs w:val="24"/>
        </w:rPr>
        <w:t>Interpretation:</w:t>
      </w:r>
    </w:p>
    <w:p w:rsidR="0045208E" w:rsidRPr="00B53B78" w:rsidRDefault="0045208E" w:rsidP="00D54ADF">
      <w:pPr>
        <w:suppressAutoHyphens w:val="0"/>
        <w:spacing w:line="360" w:lineRule="auto"/>
        <w:jc w:val="both"/>
        <w:rPr>
          <w:rFonts w:ascii="Times New Roman" w:hAnsi="Times New Roman" w:cs="Times New Roman"/>
          <w:kern w:val="0"/>
          <w:sz w:val="24"/>
          <w:szCs w:val="24"/>
        </w:rPr>
      </w:pPr>
      <w:r w:rsidRPr="00B53B78">
        <w:rPr>
          <w:rFonts w:ascii="Times New Roman" w:hAnsi="Times New Roman" w:cs="Times New Roman"/>
          <w:kern w:val="0"/>
          <w:sz w:val="24"/>
          <w:szCs w:val="24"/>
        </w:rPr>
        <w:t>The above pie chart illustrates that 78% of the respondents maintains files and documents of their activities in electronic format while 22% of them still keep hard copy files. Hence, it can be inferred that majority of the employees working at KIAL maintains electronic documentation of files.</w:t>
      </w:r>
    </w:p>
    <w:p w:rsidR="0045208E" w:rsidRPr="00B53B78" w:rsidRDefault="0045208E" w:rsidP="00D54ADF">
      <w:pPr>
        <w:suppressAutoHyphens w:val="0"/>
        <w:spacing w:line="360" w:lineRule="auto"/>
        <w:rPr>
          <w:rFonts w:ascii="Times New Roman" w:hAnsi="Times New Roman" w:cs="Times New Roman"/>
          <w:kern w:val="0"/>
          <w:sz w:val="24"/>
          <w:szCs w:val="24"/>
        </w:rPr>
      </w:pPr>
    </w:p>
    <w:p w:rsidR="0045208E" w:rsidRDefault="0045208E" w:rsidP="00D54ADF">
      <w:pPr>
        <w:suppressAutoHyphens w:val="0"/>
        <w:spacing w:line="360" w:lineRule="auto"/>
        <w:jc w:val="center"/>
        <w:rPr>
          <w:rFonts w:cs="Times New Roman"/>
          <w:kern w:val="0"/>
        </w:rPr>
      </w:pPr>
    </w:p>
    <w:p w:rsidR="00294DB6" w:rsidRDefault="00294DB6" w:rsidP="00D54ADF">
      <w:pPr>
        <w:suppressAutoHyphens w:val="0"/>
        <w:spacing w:line="360" w:lineRule="auto"/>
        <w:jc w:val="center"/>
        <w:rPr>
          <w:rFonts w:cs="Times New Roman"/>
          <w:kern w:val="0"/>
        </w:rPr>
      </w:pPr>
    </w:p>
    <w:p w:rsidR="0045208E" w:rsidRPr="00B53B78" w:rsidRDefault="0062129D" w:rsidP="00D54ADF">
      <w:pPr>
        <w:suppressAutoHyphens w:val="0"/>
        <w:spacing w:after="0" w:line="360" w:lineRule="auto"/>
        <w:jc w:val="center"/>
        <w:rPr>
          <w:rFonts w:ascii="Times New Roman" w:hAnsi="Times New Roman" w:cs="Times New Roman"/>
          <w:b/>
          <w:kern w:val="0"/>
          <w:sz w:val="24"/>
          <w:szCs w:val="24"/>
        </w:rPr>
      </w:pPr>
      <w:r>
        <w:rPr>
          <w:rFonts w:ascii="Times New Roman" w:hAnsi="Times New Roman" w:cs="Times New Roman"/>
          <w:b/>
          <w:kern w:val="0"/>
          <w:sz w:val="24"/>
          <w:szCs w:val="24"/>
        </w:rPr>
        <w:lastRenderedPageBreak/>
        <w:t>TABLE NO.4.7</w:t>
      </w:r>
    </w:p>
    <w:p w:rsidR="0045208E" w:rsidRPr="00B53B78" w:rsidRDefault="0045208E" w:rsidP="00D54ADF">
      <w:pPr>
        <w:suppressAutoHyphens w:val="0"/>
        <w:spacing w:after="0" w:line="360" w:lineRule="auto"/>
        <w:jc w:val="center"/>
        <w:rPr>
          <w:rFonts w:ascii="Times New Roman" w:eastAsia="Times New Roman" w:hAnsi="Times New Roman" w:cs="Times New Roman"/>
          <w:b/>
          <w:color w:val="222222"/>
          <w:kern w:val="0"/>
          <w:sz w:val="24"/>
          <w:szCs w:val="24"/>
          <w:lang w:eastAsia="en-IN"/>
        </w:rPr>
      </w:pPr>
      <w:r w:rsidRPr="00B53B78">
        <w:rPr>
          <w:rFonts w:ascii="Times New Roman" w:eastAsia="Times New Roman" w:hAnsi="Times New Roman" w:cs="Times New Roman"/>
          <w:b/>
          <w:color w:val="222222"/>
          <w:kern w:val="0"/>
          <w:sz w:val="24"/>
          <w:szCs w:val="24"/>
          <w:lang w:eastAsia="en-IN"/>
        </w:rPr>
        <w:t>IMPLEMENTATION OF REWARD SYSTEM TO DEVELOP ECO-FRIENDLY ORGANIZATION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3195"/>
        <w:gridCol w:w="2031"/>
      </w:tblGrid>
      <w:tr w:rsidR="0045208E" w:rsidRPr="00B45903" w:rsidTr="006302BA">
        <w:trPr>
          <w:trHeight w:val="627"/>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PARTICULARS</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NO. OF RESPONDENTS </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PERCENTAGE </w:t>
            </w:r>
          </w:p>
        </w:tc>
      </w:tr>
      <w:tr w:rsidR="0045208E" w:rsidRPr="00B45903" w:rsidTr="006302BA">
        <w:trPr>
          <w:trHeight w:val="604"/>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YES</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21</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42</w:t>
            </w:r>
          </w:p>
        </w:tc>
      </w:tr>
      <w:tr w:rsidR="0045208E" w:rsidRPr="00B45903" w:rsidTr="006302BA">
        <w:trPr>
          <w:trHeight w:val="604"/>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NO</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29</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58</w:t>
            </w:r>
          </w:p>
        </w:tc>
      </w:tr>
      <w:tr w:rsidR="0045208E" w:rsidRPr="00B45903" w:rsidTr="006302BA">
        <w:trPr>
          <w:trHeight w:val="627"/>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TOTAL</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50</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100</w:t>
            </w:r>
          </w:p>
        </w:tc>
      </w:tr>
    </w:tbl>
    <w:p w:rsidR="0045208E" w:rsidRPr="00B53B78" w:rsidRDefault="0045208E" w:rsidP="00D54ADF">
      <w:pPr>
        <w:suppressAutoHyphens w:val="0"/>
        <w:spacing w:after="0" w:line="360" w:lineRule="auto"/>
        <w:rPr>
          <w:rFonts w:ascii="Times New Roman" w:hAnsi="Times New Roman" w:cs="Times New Roman"/>
          <w:kern w:val="0"/>
          <w:sz w:val="24"/>
          <w:szCs w:val="24"/>
        </w:rPr>
      </w:pPr>
      <w:r w:rsidRPr="00B53B78">
        <w:rPr>
          <w:rFonts w:ascii="Times New Roman" w:hAnsi="Times New Roman" w:cs="Times New Roman"/>
          <w:kern w:val="0"/>
          <w:sz w:val="24"/>
          <w:szCs w:val="24"/>
        </w:rPr>
        <w:t xml:space="preserve">            Source: primary data</w:t>
      </w:r>
    </w:p>
    <w:p w:rsidR="0045208E" w:rsidRPr="00B53B78" w:rsidRDefault="0062129D" w:rsidP="00D54ADF">
      <w:pPr>
        <w:suppressAutoHyphens w:val="0"/>
        <w:spacing w:after="0" w:line="360" w:lineRule="auto"/>
        <w:jc w:val="center"/>
        <w:rPr>
          <w:rFonts w:ascii="Times New Roman" w:hAnsi="Times New Roman" w:cs="Times New Roman"/>
          <w:b/>
          <w:kern w:val="0"/>
          <w:sz w:val="24"/>
          <w:szCs w:val="24"/>
        </w:rPr>
      </w:pPr>
      <w:r>
        <w:rPr>
          <w:rFonts w:ascii="Times New Roman" w:hAnsi="Times New Roman" w:cs="Times New Roman"/>
          <w:b/>
          <w:kern w:val="0"/>
          <w:sz w:val="24"/>
          <w:szCs w:val="24"/>
        </w:rPr>
        <w:t>CHART NO.4.7</w:t>
      </w:r>
    </w:p>
    <w:p w:rsidR="0045208E" w:rsidRPr="00B53B78" w:rsidRDefault="0045208E" w:rsidP="00D54ADF">
      <w:pPr>
        <w:suppressAutoHyphens w:val="0"/>
        <w:spacing w:after="0" w:line="360" w:lineRule="auto"/>
        <w:jc w:val="center"/>
        <w:rPr>
          <w:rFonts w:ascii="Times New Roman" w:eastAsia="Times New Roman" w:hAnsi="Times New Roman" w:cs="Times New Roman"/>
          <w:b/>
          <w:color w:val="222222"/>
          <w:kern w:val="0"/>
          <w:sz w:val="24"/>
          <w:szCs w:val="24"/>
          <w:lang w:eastAsia="en-IN"/>
        </w:rPr>
      </w:pPr>
      <w:r w:rsidRPr="00B53B78">
        <w:rPr>
          <w:rFonts w:ascii="Times New Roman" w:eastAsia="Times New Roman" w:hAnsi="Times New Roman" w:cs="Times New Roman"/>
          <w:b/>
          <w:color w:val="222222"/>
          <w:kern w:val="0"/>
          <w:sz w:val="24"/>
          <w:szCs w:val="24"/>
          <w:lang w:eastAsia="en-IN"/>
        </w:rPr>
        <w:t>IMPLEMENTATION OF REWARD SYSTEM TO DEVELOP ECO-FRIENDLY ORGANIZATION</w:t>
      </w:r>
    </w:p>
    <w:p w:rsidR="0045208E" w:rsidRPr="00B53B78" w:rsidRDefault="0045208E" w:rsidP="00D54ADF">
      <w:pPr>
        <w:suppressAutoHyphens w:val="0"/>
        <w:spacing w:line="360" w:lineRule="auto"/>
        <w:jc w:val="center"/>
        <w:rPr>
          <w:rFonts w:cs="Times New Roman"/>
          <w:kern w:val="0"/>
        </w:rPr>
      </w:pPr>
      <w:r>
        <w:rPr>
          <w:rFonts w:cs="Times New Roman"/>
          <w:noProof/>
          <w:kern w:val="0"/>
          <w:lang w:eastAsia="en-IN" w:bidi="ml-IN"/>
        </w:rPr>
        <w:drawing>
          <wp:inline distT="0" distB="0" distL="0" distR="0">
            <wp:extent cx="4589780" cy="2760980"/>
            <wp:effectExtent l="0" t="0" r="0" b="0"/>
            <wp:docPr id="29" name="Chart 2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5208E" w:rsidRPr="00B53B78" w:rsidRDefault="0045208E" w:rsidP="00D54ADF">
      <w:pPr>
        <w:suppressAutoHyphens w:val="0"/>
        <w:spacing w:line="360" w:lineRule="auto"/>
        <w:rPr>
          <w:rFonts w:ascii="Times New Roman" w:hAnsi="Times New Roman" w:cs="Times New Roman"/>
          <w:b/>
          <w:kern w:val="0"/>
          <w:sz w:val="24"/>
          <w:szCs w:val="24"/>
        </w:rPr>
      </w:pPr>
      <w:r w:rsidRPr="00B53B78">
        <w:rPr>
          <w:rFonts w:ascii="Times New Roman" w:hAnsi="Times New Roman" w:cs="Times New Roman"/>
          <w:b/>
          <w:kern w:val="0"/>
          <w:sz w:val="24"/>
          <w:szCs w:val="24"/>
        </w:rPr>
        <w:t>Interpretation:</w:t>
      </w:r>
    </w:p>
    <w:p w:rsidR="0045208E" w:rsidRPr="00B53B78" w:rsidRDefault="0045208E" w:rsidP="00D54ADF">
      <w:pPr>
        <w:suppressAutoHyphens w:val="0"/>
        <w:spacing w:line="360" w:lineRule="auto"/>
        <w:jc w:val="both"/>
        <w:rPr>
          <w:rFonts w:ascii="Times New Roman" w:eastAsia="Times New Roman" w:hAnsi="Times New Roman" w:cs="Times New Roman"/>
          <w:color w:val="222222"/>
          <w:kern w:val="0"/>
          <w:sz w:val="24"/>
          <w:szCs w:val="24"/>
          <w:lang w:eastAsia="en-IN"/>
        </w:rPr>
      </w:pPr>
      <w:r w:rsidRPr="00B53B78">
        <w:rPr>
          <w:rFonts w:ascii="Times New Roman" w:hAnsi="Times New Roman" w:cs="Times New Roman"/>
          <w:kern w:val="0"/>
          <w:sz w:val="24"/>
          <w:szCs w:val="24"/>
        </w:rPr>
        <w:t xml:space="preserve">From the above graph it can be interpreted that 58% of the respondents agrees to that </w:t>
      </w:r>
      <w:r w:rsidRPr="00B53B78">
        <w:rPr>
          <w:rFonts w:ascii="Times New Roman" w:eastAsia="Times New Roman" w:hAnsi="Times New Roman" w:cs="Times New Roman"/>
          <w:color w:val="222222"/>
          <w:kern w:val="0"/>
          <w:sz w:val="24"/>
          <w:szCs w:val="24"/>
          <w:lang w:eastAsia="en-IN"/>
        </w:rPr>
        <w:t>no reward system was implemented to develop eco-friendly organisation, while 42% of them agrees that their activities were appreciated.</w:t>
      </w:r>
      <w:r w:rsidRPr="00B53B78">
        <w:rPr>
          <w:rFonts w:ascii="Times New Roman" w:hAnsi="Times New Roman" w:cs="Times New Roman"/>
          <w:kern w:val="0"/>
          <w:sz w:val="24"/>
          <w:szCs w:val="24"/>
        </w:rPr>
        <w:t xml:space="preserve"> Hence, it can be inferred that majority of the employees working at KIAL agrees to that </w:t>
      </w:r>
      <w:r w:rsidRPr="00B53B78">
        <w:rPr>
          <w:rFonts w:ascii="Times New Roman" w:eastAsia="Times New Roman" w:hAnsi="Times New Roman" w:cs="Times New Roman"/>
          <w:color w:val="222222"/>
          <w:kern w:val="0"/>
          <w:sz w:val="24"/>
          <w:szCs w:val="24"/>
          <w:lang w:eastAsia="en-IN"/>
        </w:rPr>
        <w:t>no reward system was implemented to develop eco-friendly organisation.</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lastRenderedPageBreak/>
        <w:t>TABLE NO.4.</w:t>
      </w:r>
      <w:r w:rsidR="0062129D">
        <w:rPr>
          <w:rFonts w:ascii="Times New Roman" w:hAnsi="Times New Roman" w:cs="Times New Roman"/>
          <w:b/>
          <w:kern w:val="0"/>
          <w:sz w:val="24"/>
          <w:szCs w:val="24"/>
        </w:rPr>
        <w:t>8</w:t>
      </w:r>
    </w:p>
    <w:p w:rsidR="0045208E" w:rsidRPr="00B53B78" w:rsidRDefault="0045208E" w:rsidP="00D54ADF">
      <w:pPr>
        <w:suppressAutoHyphens w:val="0"/>
        <w:spacing w:after="0" w:line="360" w:lineRule="auto"/>
        <w:jc w:val="center"/>
        <w:rPr>
          <w:rFonts w:ascii="Times New Roman" w:eastAsia="Times New Roman" w:hAnsi="Times New Roman" w:cs="Times New Roman"/>
          <w:b/>
          <w:color w:val="222222"/>
          <w:kern w:val="0"/>
          <w:sz w:val="24"/>
          <w:szCs w:val="24"/>
          <w:lang w:eastAsia="en-IN"/>
        </w:rPr>
      </w:pPr>
      <w:r w:rsidRPr="00B53B78">
        <w:rPr>
          <w:rFonts w:ascii="Times New Roman" w:eastAsia="Times New Roman" w:hAnsi="Times New Roman" w:cs="Times New Roman"/>
          <w:b/>
          <w:color w:val="222222"/>
          <w:kern w:val="0"/>
          <w:sz w:val="24"/>
          <w:szCs w:val="24"/>
          <w:lang w:eastAsia="en-IN"/>
        </w:rPr>
        <w:t>INITIATIVE TAKEN TO ORGANIZE TRAINING PROGRAM TO INCREASE THE AWARENESS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3195"/>
        <w:gridCol w:w="2031"/>
      </w:tblGrid>
      <w:tr w:rsidR="0045208E" w:rsidRPr="00B45903" w:rsidTr="006302BA">
        <w:trPr>
          <w:trHeight w:val="627"/>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PARTICULARS</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NO. OF RESPONDENTS </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PERCENTAGE </w:t>
            </w:r>
          </w:p>
        </w:tc>
      </w:tr>
      <w:tr w:rsidR="0045208E" w:rsidRPr="00B45903" w:rsidTr="006302BA">
        <w:trPr>
          <w:trHeight w:val="604"/>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YES</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22</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44</w:t>
            </w:r>
          </w:p>
        </w:tc>
      </w:tr>
      <w:tr w:rsidR="0045208E" w:rsidRPr="00B45903" w:rsidTr="006302BA">
        <w:trPr>
          <w:trHeight w:val="604"/>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NO</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28</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56</w:t>
            </w:r>
          </w:p>
        </w:tc>
      </w:tr>
      <w:tr w:rsidR="0045208E" w:rsidRPr="00B45903" w:rsidTr="006302BA">
        <w:trPr>
          <w:trHeight w:val="627"/>
          <w:jc w:val="center"/>
        </w:trPr>
        <w:tc>
          <w:tcPr>
            <w:tcW w:w="246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TOTAL</w:t>
            </w:r>
          </w:p>
        </w:tc>
        <w:tc>
          <w:tcPr>
            <w:tcW w:w="319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50</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100</w:t>
            </w:r>
          </w:p>
        </w:tc>
      </w:tr>
    </w:tbl>
    <w:p w:rsidR="0045208E" w:rsidRPr="00B53B78" w:rsidRDefault="0045208E" w:rsidP="00D54ADF">
      <w:pPr>
        <w:suppressAutoHyphens w:val="0"/>
        <w:spacing w:after="0" w:line="360" w:lineRule="auto"/>
        <w:rPr>
          <w:rFonts w:ascii="Times New Roman" w:hAnsi="Times New Roman" w:cs="Times New Roman"/>
          <w:kern w:val="0"/>
          <w:sz w:val="24"/>
          <w:szCs w:val="24"/>
        </w:rPr>
      </w:pPr>
      <w:r w:rsidRPr="00B53B78">
        <w:rPr>
          <w:rFonts w:ascii="Times New Roman" w:hAnsi="Times New Roman" w:cs="Times New Roman"/>
          <w:kern w:val="0"/>
          <w:sz w:val="24"/>
          <w:szCs w:val="24"/>
        </w:rPr>
        <w:t xml:space="preserve">          Source: primary data</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CHART NO.4.</w:t>
      </w:r>
      <w:r w:rsidR="0062129D">
        <w:rPr>
          <w:rFonts w:ascii="Times New Roman" w:hAnsi="Times New Roman" w:cs="Times New Roman"/>
          <w:b/>
          <w:kern w:val="0"/>
          <w:sz w:val="24"/>
          <w:szCs w:val="24"/>
        </w:rPr>
        <w:t>8</w:t>
      </w:r>
    </w:p>
    <w:p w:rsidR="0045208E" w:rsidRPr="00B53B78" w:rsidRDefault="0045208E" w:rsidP="00D54ADF">
      <w:pPr>
        <w:suppressAutoHyphens w:val="0"/>
        <w:spacing w:after="0" w:line="360" w:lineRule="auto"/>
        <w:jc w:val="center"/>
        <w:rPr>
          <w:rFonts w:ascii="Times New Roman" w:eastAsia="Times New Roman" w:hAnsi="Times New Roman" w:cs="Times New Roman"/>
          <w:b/>
          <w:color w:val="222222"/>
          <w:kern w:val="0"/>
          <w:sz w:val="24"/>
          <w:szCs w:val="24"/>
          <w:lang w:eastAsia="en-IN"/>
        </w:rPr>
      </w:pPr>
      <w:r w:rsidRPr="00B53B78">
        <w:rPr>
          <w:rFonts w:ascii="Times New Roman" w:eastAsia="Times New Roman" w:hAnsi="Times New Roman" w:cs="Times New Roman"/>
          <w:b/>
          <w:color w:val="222222"/>
          <w:kern w:val="0"/>
          <w:sz w:val="24"/>
          <w:szCs w:val="24"/>
          <w:lang w:eastAsia="en-IN"/>
        </w:rPr>
        <w:t>INITIATIVE TAKEN TO ORGANIZE TRAINING PROGRAM TO INCREASE THE AWARENESS</w:t>
      </w:r>
    </w:p>
    <w:p w:rsidR="0045208E" w:rsidRPr="00B53B78" w:rsidRDefault="0045208E" w:rsidP="00D54ADF">
      <w:pPr>
        <w:suppressAutoHyphens w:val="0"/>
        <w:spacing w:line="360" w:lineRule="auto"/>
        <w:jc w:val="center"/>
        <w:rPr>
          <w:rFonts w:cs="Times New Roman"/>
          <w:kern w:val="0"/>
        </w:rPr>
      </w:pPr>
      <w:r>
        <w:rPr>
          <w:rFonts w:cs="Times New Roman"/>
          <w:noProof/>
          <w:kern w:val="0"/>
          <w:lang w:eastAsia="en-IN" w:bidi="ml-IN"/>
        </w:rPr>
        <w:drawing>
          <wp:inline distT="0" distB="0" distL="0" distR="0">
            <wp:extent cx="4589780" cy="2760980"/>
            <wp:effectExtent l="0" t="0" r="0" b="0"/>
            <wp:docPr id="28" name="Chart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5208E" w:rsidRPr="00B53B78" w:rsidRDefault="0045208E" w:rsidP="00D54ADF">
      <w:pPr>
        <w:suppressAutoHyphens w:val="0"/>
        <w:spacing w:line="360" w:lineRule="auto"/>
        <w:rPr>
          <w:rFonts w:ascii="Times New Roman" w:hAnsi="Times New Roman" w:cs="Times New Roman"/>
          <w:b/>
          <w:kern w:val="0"/>
          <w:sz w:val="24"/>
          <w:szCs w:val="24"/>
        </w:rPr>
      </w:pPr>
      <w:r w:rsidRPr="00B53B78">
        <w:rPr>
          <w:rFonts w:ascii="Times New Roman" w:hAnsi="Times New Roman" w:cs="Times New Roman"/>
          <w:b/>
          <w:kern w:val="0"/>
          <w:sz w:val="24"/>
          <w:szCs w:val="24"/>
        </w:rPr>
        <w:t>Interpretation:</w:t>
      </w:r>
    </w:p>
    <w:p w:rsidR="0045208E" w:rsidRPr="00B53B78" w:rsidRDefault="0045208E" w:rsidP="00D54ADF">
      <w:pPr>
        <w:suppressAutoHyphens w:val="0"/>
        <w:spacing w:line="360" w:lineRule="auto"/>
        <w:jc w:val="both"/>
        <w:rPr>
          <w:rFonts w:ascii="Times New Roman" w:eastAsia="Times New Roman" w:hAnsi="Times New Roman" w:cs="Times New Roman"/>
          <w:color w:val="222222"/>
          <w:kern w:val="0"/>
          <w:sz w:val="24"/>
          <w:szCs w:val="24"/>
          <w:lang w:eastAsia="en-IN"/>
        </w:rPr>
      </w:pPr>
      <w:r w:rsidRPr="00B53B78">
        <w:rPr>
          <w:rFonts w:ascii="Times New Roman" w:hAnsi="Times New Roman" w:cs="Times New Roman"/>
          <w:kern w:val="0"/>
          <w:sz w:val="24"/>
          <w:szCs w:val="24"/>
        </w:rPr>
        <w:t xml:space="preserve">The bar graph shows 56% of the respondents stated that no </w:t>
      </w:r>
      <w:r w:rsidRPr="00B53B78">
        <w:rPr>
          <w:rFonts w:ascii="Times New Roman" w:eastAsia="Times New Roman" w:hAnsi="Times New Roman" w:cs="Times New Roman"/>
          <w:color w:val="222222"/>
          <w:kern w:val="0"/>
          <w:sz w:val="24"/>
          <w:szCs w:val="24"/>
          <w:lang w:eastAsia="en-IN"/>
        </w:rPr>
        <w:t>initiative was taken by the organization to organize training program to increase the awareness, and 44% of them responded positively.</w:t>
      </w:r>
      <w:r w:rsidRPr="00B53B78">
        <w:rPr>
          <w:rFonts w:ascii="Times New Roman" w:hAnsi="Times New Roman" w:cs="Times New Roman"/>
          <w:kern w:val="0"/>
          <w:sz w:val="24"/>
          <w:szCs w:val="24"/>
        </w:rPr>
        <w:t xml:space="preserve"> Hence, it can be inferred that majority of the employees working at KIAL disagreed that the organisation initiated</w:t>
      </w:r>
      <w:r w:rsidRPr="00B53B78">
        <w:rPr>
          <w:rFonts w:ascii="Times New Roman" w:eastAsia="Times New Roman" w:hAnsi="Times New Roman" w:cs="Times New Roman"/>
          <w:color w:val="222222"/>
          <w:kern w:val="0"/>
          <w:sz w:val="24"/>
          <w:szCs w:val="24"/>
          <w:lang w:eastAsia="en-IN"/>
        </w:rPr>
        <w:t xml:space="preserve"> to organize</w:t>
      </w:r>
      <w:r w:rsidRPr="00B53B78">
        <w:rPr>
          <w:rFonts w:ascii="Times New Roman" w:hAnsi="Times New Roman" w:cs="Times New Roman"/>
          <w:kern w:val="0"/>
          <w:sz w:val="24"/>
          <w:szCs w:val="24"/>
        </w:rPr>
        <w:t xml:space="preserve"> </w:t>
      </w:r>
      <w:r w:rsidRPr="00B53B78">
        <w:rPr>
          <w:rFonts w:ascii="Times New Roman" w:eastAsia="Times New Roman" w:hAnsi="Times New Roman" w:cs="Times New Roman"/>
          <w:color w:val="222222"/>
          <w:kern w:val="0"/>
          <w:sz w:val="24"/>
          <w:szCs w:val="24"/>
          <w:lang w:eastAsia="en-IN"/>
        </w:rPr>
        <w:t>training program to increase the awareness of GHRM.</w:t>
      </w:r>
    </w:p>
    <w:p w:rsidR="0045208E" w:rsidRPr="00B53B78" w:rsidRDefault="0062129D" w:rsidP="00D54ADF">
      <w:pPr>
        <w:suppressAutoHyphens w:val="0"/>
        <w:spacing w:after="0" w:line="360" w:lineRule="auto"/>
        <w:jc w:val="center"/>
        <w:rPr>
          <w:rFonts w:ascii="Times New Roman" w:eastAsia="Times New Roman" w:hAnsi="Times New Roman" w:cs="Times New Roman"/>
          <w:b/>
          <w:color w:val="222222"/>
          <w:kern w:val="0"/>
          <w:sz w:val="24"/>
          <w:szCs w:val="24"/>
          <w:lang w:eastAsia="en-IN"/>
        </w:rPr>
      </w:pPr>
      <w:r>
        <w:rPr>
          <w:rFonts w:ascii="Times New Roman" w:eastAsia="Times New Roman" w:hAnsi="Times New Roman" w:cs="Times New Roman"/>
          <w:b/>
          <w:color w:val="222222"/>
          <w:kern w:val="0"/>
          <w:sz w:val="24"/>
          <w:szCs w:val="24"/>
          <w:lang w:eastAsia="en-IN"/>
        </w:rPr>
        <w:lastRenderedPageBreak/>
        <w:t>TABLE NO.4.9</w:t>
      </w:r>
    </w:p>
    <w:p w:rsidR="0045208E" w:rsidRPr="00B53B78" w:rsidRDefault="0045208E" w:rsidP="00D54ADF">
      <w:pPr>
        <w:suppressAutoHyphens w:val="0"/>
        <w:spacing w:after="0" w:line="360" w:lineRule="auto"/>
        <w:jc w:val="center"/>
        <w:rPr>
          <w:rFonts w:ascii="Times New Roman" w:eastAsia="Times New Roman" w:hAnsi="Times New Roman" w:cs="Times New Roman"/>
          <w:b/>
          <w:color w:val="222222"/>
          <w:kern w:val="0"/>
          <w:sz w:val="24"/>
          <w:szCs w:val="24"/>
          <w:lang w:eastAsia="en-IN"/>
        </w:rPr>
      </w:pPr>
      <w:r w:rsidRPr="00B53B78">
        <w:rPr>
          <w:rFonts w:ascii="Times New Roman" w:eastAsia="Times New Roman" w:hAnsi="Times New Roman" w:cs="Times New Roman"/>
          <w:b/>
          <w:color w:val="222222"/>
          <w:kern w:val="0"/>
          <w:sz w:val="24"/>
          <w:szCs w:val="24"/>
          <w:lang w:eastAsia="en-IN"/>
        </w:rPr>
        <w:t>ACCURACY OF INFORMATION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3"/>
        <w:gridCol w:w="3178"/>
        <w:gridCol w:w="2020"/>
      </w:tblGrid>
      <w:tr w:rsidR="0045208E" w:rsidRPr="00B45903" w:rsidTr="006302BA">
        <w:trPr>
          <w:trHeight w:val="511"/>
          <w:jc w:val="center"/>
        </w:trPr>
        <w:tc>
          <w:tcPr>
            <w:tcW w:w="245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PARTICULARS</w:t>
            </w:r>
          </w:p>
        </w:tc>
        <w:tc>
          <w:tcPr>
            <w:tcW w:w="3178"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NO. OF RESPONDENTS </w:t>
            </w:r>
          </w:p>
        </w:tc>
        <w:tc>
          <w:tcPr>
            <w:tcW w:w="2020"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PERCENTAGE </w:t>
            </w:r>
          </w:p>
        </w:tc>
      </w:tr>
      <w:tr w:rsidR="0045208E" w:rsidRPr="00B45903" w:rsidTr="006302BA">
        <w:trPr>
          <w:trHeight w:val="492"/>
          <w:jc w:val="center"/>
        </w:trPr>
        <w:tc>
          <w:tcPr>
            <w:tcW w:w="245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STRONGLY AGREE</w:t>
            </w:r>
          </w:p>
        </w:tc>
        <w:tc>
          <w:tcPr>
            <w:tcW w:w="3178"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10</w:t>
            </w:r>
          </w:p>
        </w:tc>
        <w:tc>
          <w:tcPr>
            <w:tcW w:w="2020"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20</w:t>
            </w:r>
          </w:p>
        </w:tc>
      </w:tr>
      <w:tr w:rsidR="0045208E" w:rsidRPr="00B45903" w:rsidTr="006302BA">
        <w:trPr>
          <w:trHeight w:val="492"/>
          <w:jc w:val="center"/>
        </w:trPr>
        <w:tc>
          <w:tcPr>
            <w:tcW w:w="245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AGREE</w:t>
            </w:r>
          </w:p>
        </w:tc>
        <w:tc>
          <w:tcPr>
            <w:tcW w:w="3178"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31</w:t>
            </w:r>
          </w:p>
        </w:tc>
        <w:tc>
          <w:tcPr>
            <w:tcW w:w="2020"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62</w:t>
            </w:r>
          </w:p>
        </w:tc>
      </w:tr>
      <w:tr w:rsidR="0045208E" w:rsidRPr="00B45903" w:rsidTr="006302BA">
        <w:trPr>
          <w:trHeight w:val="492"/>
          <w:jc w:val="center"/>
        </w:trPr>
        <w:tc>
          <w:tcPr>
            <w:tcW w:w="245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NEUTRAL </w:t>
            </w:r>
          </w:p>
        </w:tc>
        <w:tc>
          <w:tcPr>
            <w:tcW w:w="3178"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8</w:t>
            </w:r>
          </w:p>
        </w:tc>
        <w:tc>
          <w:tcPr>
            <w:tcW w:w="2020"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16</w:t>
            </w:r>
          </w:p>
        </w:tc>
      </w:tr>
      <w:tr w:rsidR="0045208E" w:rsidRPr="00B45903" w:rsidTr="006302BA">
        <w:trPr>
          <w:trHeight w:val="492"/>
          <w:jc w:val="center"/>
        </w:trPr>
        <w:tc>
          <w:tcPr>
            <w:tcW w:w="245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DISAGREE</w:t>
            </w:r>
          </w:p>
        </w:tc>
        <w:tc>
          <w:tcPr>
            <w:tcW w:w="3178"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w:t>
            </w:r>
          </w:p>
        </w:tc>
        <w:tc>
          <w:tcPr>
            <w:tcW w:w="2020"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w:t>
            </w:r>
          </w:p>
        </w:tc>
      </w:tr>
      <w:tr w:rsidR="0045208E" w:rsidRPr="00B45903" w:rsidTr="006302BA">
        <w:trPr>
          <w:trHeight w:val="492"/>
          <w:jc w:val="center"/>
        </w:trPr>
        <w:tc>
          <w:tcPr>
            <w:tcW w:w="245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STRONGLY DISAGREE </w:t>
            </w:r>
          </w:p>
        </w:tc>
        <w:tc>
          <w:tcPr>
            <w:tcW w:w="3178"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0</w:t>
            </w:r>
          </w:p>
        </w:tc>
        <w:tc>
          <w:tcPr>
            <w:tcW w:w="2020"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0</w:t>
            </w:r>
          </w:p>
        </w:tc>
      </w:tr>
      <w:tr w:rsidR="0045208E" w:rsidRPr="00B45903" w:rsidTr="006302BA">
        <w:trPr>
          <w:trHeight w:val="511"/>
          <w:jc w:val="center"/>
        </w:trPr>
        <w:tc>
          <w:tcPr>
            <w:tcW w:w="245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TOTAL</w:t>
            </w:r>
          </w:p>
        </w:tc>
        <w:tc>
          <w:tcPr>
            <w:tcW w:w="3178"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50</w:t>
            </w:r>
          </w:p>
        </w:tc>
        <w:tc>
          <w:tcPr>
            <w:tcW w:w="2020"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100</w:t>
            </w:r>
          </w:p>
        </w:tc>
      </w:tr>
    </w:tbl>
    <w:p w:rsidR="0045208E" w:rsidRPr="00B53B78" w:rsidRDefault="0045208E" w:rsidP="00D54ADF">
      <w:pPr>
        <w:suppressAutoHyphens w:val="0"/>
        <w:spacing w:after="0" w:line="360" w:lineRule="auto"/>
        <w:rPr>
          <w:rFonts w:ascii="Times New Roman" w:hAnsi="Times New Roman" w:cs="Times New Roman"/>
          <w:kern w:val="0"/>
          <w:sz w:val="24"/>
          <w:szCs w:val="24"/>
        </w:rPr>
      </w:pPr>
      <w:r w:rsidRPr="00B53B78">
        <w:rPr>
          <w:rFonts w:ascii="Times New Roman" w:hAnsi="Times New Roman" w:cs="Times New Roman"/>
          <w:kern w:val="0"/>
          <w:sz w:val="24"/>
          <w:szCs w:val="24"/>
        </w:rPr>
        <w:t xml:space="preserve">           Source: primary data</w:t>
      </w:r>
    </w:p>
    <w:p w:rsidR="0045208E" w:rsidRPr="00B53B78" w:rsidRDefault="0062129D" w:rsidP="00D54ADF">
      <w:pPr>
        <w:suppressAutoHyphens w:val="0"/>
        <w:spacing w:after="0" w:line="360" w:lineRule="auto"/>
        <w:jc w:val="center"/>
        <w:rPr>
          <w:rFonts w:ascii="Times New Roman" w:eastAsia="Times New Roman" w:hAnsi="Times New Roman" w:cs="Times New Roman"/>
          <w:b/>
          <w:color w:val="222222"/>
          <w:kern w:val="0"/>
          <w:sz w:val="24"/>
          <w:szCs w:val="24"/>
          <w:lang w:eastAsia="en-IN"/>
        </w:rPr>
      </w:pPr>
      <w:r>
        <w:rPr>
          <w:rFonts w:ascii="Times New Roman" w:eastAsia="Times New Roman" w:hAnsi="Times New Roman" w:cs="Times New Roman"/>
          <w:b/>
          <w:color w:val="222222"/>
          <w:kern w:val="0"/>
          <w:sz w:val="24"/>
          <w:szCs w:val="24"/>
          <w:lang w:eastAsia="en-IN"/>
        </w:rPr>
        <w:t>CHART NO.4.9</w:t>
      </w:r>
    </w:p>
    <w:p w:rsidR="0045208E" w:rsidRPr="00B53B78" w:rsidRDefault="0045208E" w:rsidP="00D54ADF">
      <w:pPr>
        <w:suppressAutoHyphens w:val="0"/>
        <w:spacing w:after="0" w:line="360" w:lineRule="auto"/>
        <w:jc w:val="center"/>
        <w:rPr>
          <w:rFonts w:ascii="Times New Roman" w:eastAsia="Times New Roman" w:hAnsi="Times New Roman" w:cs="Times New Roman"/>
          <w:b/>
          <w:color w:val="222222"/>
          <w:kern w:val="0"/>
          <w:sz w:val="24"/>
          <w:szCs w:val="24"/>
          <w:lang w:eastAsia="en-IN"/>
        </w:rPr>
      </w:pPr>
      <w:r w:rsidRPr="00B53B78">
        <w:rPr>
          <w:rFonts w:ascii="Times New Roman" w:eastAsia="Times New Roman" w:hAnsi="Times New Roman" w:cs="Times New Roman"/>
          <w:b/>
          <w:color w:val="222222"/>
          <w:kern w:val="0"/>
          <w:sz w:val="24"/>
          <w:szCs w:val="24"/>
          <w:lang w:eastAsia="en-IN"/>
        </w:rPr>
        <w:t>ACCURACY OF INFORMATION</w:t>
      </w:r>
    </w:p>
    <w:p w:rsidR="0045208E" w:rsidRPr="00B53B78" w:rsidRDefault="0045208E" w:rsidP="00D54ADF">
      <w:pPr>
        <w:suppressAutoHyphens w:val="0"/>
        <w:spacing w:line="360" w:lineRule="auto"/>
        <w:jc w:val="center"/>
        <w:rPr>
          <w:rFonts w:cs="Times New Roman"/>
          <w:kern w:val="0"/>
        </w:rPr>
      </w:pPr>
      <w:r>
        <w:rPr>
          <w:rFonts w:cs="Times New Roman"/>
          <w:noProof/>
          <w:kern w:val="0"/>
          <w:lang w:eastAsia="en-IN" w:bidi="ml-IN"/>
        </w:rPr>
        <w:drawing>
          <wp:inline distT="0" distB="0" distL="0" distR="0">
            <wp:extent cx="4589929" cy="2402541"/>
            <wp:effectExtent l="0" t="0" r="20320" b="17145"/>
            <wp:docPr id="27" name="Chart 2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5208E" w:rsidRPr="00B53B78" w:rsidRDefault="0045208E" w:rsidP="00D54ADF">
      <w:pPr>
        <w:suppressAutoHyphens w:val="0"/>
        <w:spacing w:line="360" w:lineRule="auto"/>
        <w:rPr>
          <w:rFonts w:ascii="Times New Roman" w:hAnsi="Times New Roman" w:cs="Times New Roman"/>
          <w:b/>
          <w:kern w:val="0"/>
          <w:sz w:val="24"/>
          <w:szCs w:val="24"/>
        </w:rPr>
      </w:pPr>
      <w:r w:rsidRPr="00B53B78">
        <w:rPr>
          <w:rFonts w:ascii="Times New Roman" w:hAnsi="Times New Roman" w:cs="Times New Roman"/>
          <w:b/>
          <w:kern w:val="0"/>
          <w:sz w:val="24"/>
          <w:szCs w:val="24"/>
        </w:rPr>
        <w:t>Interpretation:</w:t>
      </w:r>
    </w:p>
    <w:p w:rsidR="0045208E" w:rsidRPr="00B53B78" w:rsidRDefault="0045208E" w:rsidP="00D54ADF">
      <w:pPr>
        <w:suppressAutoHyphens w:val="0"/>
        <w:spacing w:line="360" w:lineRule="auto"/>
        <w:jc w:val="both"/>
        <w:rPr>
          <w:rFonts w:ascii="Times New Roman" w:eastAsia="Times New Roman" w:hAnsi="Times New Roman" w:cs="Times New Roman"/>
          <w:color w:val="222222"/>
          <w:kern w:val="0"/>
          <w:sz w:val="24"/>
          <w:szCs w:val="24"/>
          <w:lang w:eastAsia="en-IN"/>
        </w:rPr>
      </w:pPr>
      <w:r w:rsidRPr="00B53B78">
        <w:rPr>
          <w:rFonts w:ascii="Times New Roman" w:hAnsi="Times New Roman" w:cs="Times New Roman"/>
          <w:kern w:val="0"/>
          <w:sz w:val="24"/>
          <w:szCs w:val="24"/>
        </w:rPr>
        <w:t xml:space="preserve">From the pie chart it is understood that 62% of the respondents agrees that </w:t>
      </w:r>
      <w:r w:rsidRPr="00B53B78">
        <w:rPr>
          <w:rFonts w:ascii="Times New Roman" w:eastAsia="Times New Roman" w:hAnsi="Times New Roman" w:cs="Times New Roman"/>
          <w:color w:val="222222"/>
          <w:kern w:val="0"/>
          <w:sz w:val="24"/>
          <w:szCs w:val="24"/>
          <w:lang w:eastAsia="en-IN"/>
        </w:rPr>
        <w:t xml:space="preserve">the use of information system in the organisation provides more accurate information, 20% of the respondents strongly agrees to the statement, 16% have a neutral opinion, and only 2% disagrees to it. </w:t>
      </w:r>
      <w:r w:rsidRPr="00B53B78">
        <w:rPr>
          <w:rFonts w:ascii="Times New Roman" w:hAnsi="Times New Roman" w:cs="Times New Roman"/>
          <w:kern w:val="0"/>
          <w:sz w:val="24"/>
          <w:szCs w:val="24"/>
        </w:rPr>
        <w:t xml:space="preserve">Hence, it can be inferred that majority of the employees working at KIAL agree that </w:t>
      </w:r>
      <w:r w:rsidRPr="00B53B78">
        <w:rPr>
          <w:rFonts w:ascii="Times New Roman" w:eastAsia="Times New Roman" w:hAnsi="Times New Roman" w:cs="Times New Roman"/>
          <w:color w:val="222222"/>
          <w:kern w:val="0"/>
          <w:sz w:val="24"/>
          <w:szCs w:val="24"/>
          <w:lang w:eastAsia="en-IN"/>
        </w:rPr>
        <w:t>the use of information system in the organisation provides more accurate information.</w:t>
      </w:r>
    </w:p>
    <w:p w:rsidR="0045208E" w:rsidRPr="00B53B78" w:rsidRDefault="0062129D" w:rsidP="00D54ADF">
      <w:pPr>
        <w:suppressAutoHyphens w:val="0"/>
        <w:spacing w:after="0" w:line="360" w:lineRule="auto"/>
        <w:jc w:val="center"/>
        <w:rPr>
          <w:rFonts w:ascii="Times New Roman" w:hAnsi="Times New Roman" w:cs="Times New Roman"/>
          <w:b/>
          <w:kern w:val="0"/>
          <w:sz w:val="24"/>
          <w:szCs w:val="24"/>
        </w:rPr>
      </w:pPr>
      <w:r>
        <w:rPr>
          <w:rFonts w:ascii="Times New Roman" w:hAnsi="Times New Roman" w:cs="Times New Roman"/>
          <w:b/>
          <w:kern w:val="0"/>
          <w:sz w:val="24"/>
          <w:szCs w:val="24"/>
        </w:rPr>
        <w:lastRenderedPageBreak/>
        <w:t>TABLE NO.4.10</w:t>
      </w:r>
    </w:p>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b/>
          <w:kern w:val="0"/>
          <w:sz w:val="24"/>
          <w:szCs w:val="24"/>
        </w:rPr>
        <w:t>UP-TO-DATE INFORMATION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2684"/>
        <w:gridCol w:w="2031"/>
      </w:tblGrid>
      <w:tr w:rsidR="0045208E" w:rsidRPr="00B45903" w:rsidTr="006302BA">
        <w:trPr>
          <w:trHeight w:val="627"/>
          <w:jc w:val="center"/>
        </w:trPr>
        <w:tc>
          <w:tcPr>
            <w:tcW w:w="2977"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PARTICULARS</w:t>
            </w:r>
          </w:p>
        </w:tc>
        <w:tc>
          <w:tcPr>
            <w:tcW w:w="268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NO. OF RESPONDENTS </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PERCENTAGE </w:t>
            </w:r>
          </w:p>
        </w:tc>
      </w:tr>
      <w:tr w:rsidR="0045208E" w:rsidRPr="00B45903" w:rsidTr="006302BA">
        <w:trPr>
          <w:trHeight w:val="604"/>
          <w:jc w:val="center"/>
        </w:trPr>
        <w:tc>
          <w:tcPr>
            <w:tcW w:w="2977"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STRONGLY AGREE</w:t>
            </w:r>
          </w:p>
        </w:tc>
        <w:tc>
          <w:tcPr>
            <w:tcW w:w="268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12</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24</w:t>
            </w:r>
          </w:p>
        </w:tc>
      </w:tr>
      <w:tr w:rsidR="0045208E" w:rsidRPr="00B45903" w:rsidTr="006302BA">
        <w:trPr>
          <w:trHeight w:val="604"/>
          <w:jc w:val="center"/>
        </w:trPr>
        <w:tc>
          <w:tcPr>
            <w:tcW w:w="2977"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AGREE</w:t>
            </w:r>
          </w:p>
        </w:tc>
        <w:tc>
          <w:tcPr>
            <w:tcW w:w="268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28</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56</w:t>
            </w:r>
          </w:p>
        </w:tc>
      </w:tr>
      <w:tr w:rsidR="0045208E" w:rsidRPr="00B45903" w:rsidTr="006302BA">
        <w:trPr>
          <w:trHeight w:val="604"/>
          <w:jc w:val="center"/>
        </w:trPr>
        <w:tc>
          <w:tcPr>
            <w:tcW w:w="2977"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NEUTRAL </w:t>
            </w:r>
          </w:p>
        </w:tc>
        <w:tc>
          <w:tcPr>
            <w:tcW w:w="268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10</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20</w:t>
            </w:r>
          </w:p>
        </w:tc>
      </w:tr>
      <w:tr w:rsidR="0045208E" w:rsidRPr="00B45903" w:rsidTr="006302BA">
        <w:trPr>
          <w:trHeight w:val="604"/>
          <w:jc w:val="center"/>
        </w:trPr>
        <w:tc>
          <w:tcPr>
            <w:tcW w:w="2977"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DISAGREE</w:t>
            </w:r>
          </w:p>
        </w:tc>
        <w:tc>
          <w:tcPr>
            <w:tcW w:w="268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0</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0</w:t>
            </w:r>
          </w:p>
        </w:tc>
      </w:tr>
      <w:tr w:rsidR="0045208E" w:rsidRPr="00B45903" w:rsidTr="006302BA">
        <w:trPr>
          <w:trHeight w:val="604"/>
          <w:jc w:val="center"/>
        </w:trPr>
        <w:tc>
          <w:tcPr>
            <w:tcW w:w="2977"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STRONGLY DISAGREE </w:t>
            </w:r>
          </w:p>
        </w:tc>
        <w:tc>
          <w:tcPr>
            <w:tcW w:w="268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0</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0</w:t>
            </w:r>
          </w:p>
        </w:tc>
      </w:tr>
      <w:tr w:rsidR="0045208E" w:rsidRPr="00B45903" w:rsidTr="006302BA">
        <w:trPr>
          <w:trHeight w:val="627"/>
          <w:jc w:val="center"/>
        </w:trPr>
        <w:tc>
          <w:tcPr>
            <w:tcW w:w="2977"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TOTAL</w:t>
            </w:r>
          </w:p>
        </w:tc>
        <w:tc>
          <w:tcPr>
            <w:tcW w:w="268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50</w:t>
            </w:r>
          </w:p>
        </w:tc>
        <w:tc>
          <w:tcPr>
            <w:tcW w:w="203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100</w:t>
            </w:r>
          </w:p>
        </w:tc>
      </w:tr>
    </w:tbl>
    <w:p w:rsidR="0045208E" w:rsidRPr="00B53B78" w:rsidRDefault="0045208E" w:rsidP="00D54ADF">
      <w:pPr>
        <w:suppressAutoHyphens w:val="0"/>
        <w:spacing w:after="0" w:line="360" w:lineRule="auto"/>
        <w:rPr>
          <w:rFonts w:ascii="Times New Roman" w:hAnsi="Times New Roman" w:cs="Times New Roman"/>
          <w:kern w:val="0"/>
          <w:sz w:val="24"/>
          <w:szCs w:val="24"/>
        </w:rPr>
      </w:pPr>
      <w:r w:rsidRPr="00B53B78">
        <w:rPr>
          <w:rFonts w:ascii="Times New Roman" w:hAnsi="Times New Roman" w:cs="Times New Roman"/>
          <w:kern w:val="0"/>
          <w:sz w:val="24"/>
          <w:szCs w:val="24"/>
        </w:rPr>
        <w:t xml:space="preserve">          Source: primary data</w:t>
      </w:r>
    </w:p>
    <w:p w:rsidR="0045208E" w:rsidRPr="00B53B78" w:rsidRDefault="0062129D" w:rsidP="00D54ADF">
      <w:pPr>
        <w:suppressAutoHyphens w:val="0"/>
        <w:spacing w:after="0" w:line="360" w:lineRule="auto"/>
        <w:jc w:val="center"/>
        <w:rPr>
          <w:rFonts w:ascii="Times New Roman" w:hAnsi="Times New Roman" w:cs="Times New Roman"/>
          <w:b/>
          <w:kern w:val="0"/>
          <w:sz w:val="24"/>
          <w:szCs w:val="24"/>
        </w:rPr>
      </w:pPr>
      <w:r>
        <w:rPr>
          <w:rFonts w:ascii="Times New Roman" w:hAnsi="Times New Roman" w:cs="Times New Roman"/>
          <w:b/>
          <w:kern w:val="0"/>
          <w:sz w:val="24"/>
          <w:szCs w:val="24"/>
        </w:rPr>
        <w:t>CHART NO.4.10</w:t>
      </w:r>
    </w:p>
    <w:p w:rsidR="0045208E" w:rsidRPr="00B53B78" w:rsidRDefault="0045208E" w:rsidP="00D54ADF">
      <w:pPr>
        <w:suppressAutoHyphens w:val="0"/>
        <w:spacing w:after="0" w:line="360" w:lineRule="auto"/>
        <w:jc w:val="center"/>
        <w:rPr>
          <w:rFonts w:ascii="Times New Roman" w:hAnsi="Times New Roman" w:cs="Times New Roman"/>
          <w:kern w:val="0"/>
          <w:sz w:val="24"/>
          <w:szCs w:val="24"/>
        </w:rPr>
      </w:pPr>
      <w:r w:rsidRPr="00B53B78">
        <w:rPr>
          <w:rFonts w:ascii="Times New Roman" w:hAnsi="Times New Roman" w:cs="Times New Roman"/>
          <w:b/>
          <w:kern w:val="0"/>
          <w:sz w:val="24"/>
          <w:szCs w:val="24"/>
        </w:rPr>
        <w:t>UP-TO-DATE INFORMATION</w:t>
      </w:r>
    </w:p>
    <w:p w:rsidR="0045208E" w:rsidRPr="00B53B78" w:rsidRDefault="0045208E" w:rsidP="00D54ADF">
      <w:pPr>
        <w:suppressAutoHyphens w:val="0"/>
        <w:spacing w:line="360" w:lineRule="auto"/>
        <w:jc w:val="center"/>
        <w:rPr>
          <w:rFonts w:ascii="Times New Roman" w:hAnsi="Times New Roman" w:cs="Times New Roman"/>
          <w:kern w:val="0"/>
          <w:sz w:val="24"/>
          <w:szCs w:val="24"/>
        </w:rPr>
      </w:pPr>
      <w:r>
        <w:rPr>
          <w:rFonts w:cs="Times New Roman"/>
          <w:noProof/>
          <w:kern w:val="0"/>
          <w:lang w:eastAsia="en-IN" w:bidi="ml-IN"/>
        </w:rPr>
        <w:drawing>
          <wp:inline distT="0" distB="0" distL="0" distR="0" wp14:anchorId="3B384271" wp14:editId="7859C6C8">
            <wp:extent cx="4894729" cy="2169459"/>
            <wp:effectExtent l="0" t="0" r="20320" b="21590"/>
            <wp:docPr id="26" name="Chart 2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5208E" w:rsidRPr="00B53B78" w:rsidRDefault="0045208E" w:rsidP="00D54ADF">
      <w:pPr>
        <w:suppressAutoHyphens w:val="0"/>
        <w:spacing w:line="360" w:lineRule="auto"/>
        <w:rPr>
          <w:rFonts w:ascii="Times New Roman" w:hAnsi="Times New Roman" w:cs="Times New Roman"/>
          <w:b/>
          <w:kern w:val="0"/>
          <w:sz w:val="24"/>
          <w:szCs w:val="24"/>
        </w:rPr>
      </w:pPr>
      <w:r w:rsidRPr="00B53B78">
        <w:rPr>
          <w:rFonts w:ascii="Times New Roman" w:hAnsi="Times New Roman" w:cs="Times New Roman"/>
          <w:b/>
          <w:kern w:val="0"/>
          <w:sz w:val="24"/>
          <w:szCs w:val="24"/>
        </w:rPr>
        <w:t>Interpretation:</w:t>
      </w:r>
    </w:p>
    <w:p w:rsidR="0045208E" w:rsidRDefault="0045208E" w:rsidP="00D54ADF">
      <w:pPr>
        <w:suppressAutoHyphens w:val="0"/>
        <w:spacing w:line="360" w:lineRule="auto"/>
        <w:jc w:val="both"/>
        <w:rPr>
          <w:rFonts w:ascii="Times New Roman" w:hAnsi="Times New Roman" w:cs="Times New Roman"/>
          <w:kern w:val="0"/>
          <w:sz w:val="24"/>
          <w:szCs w:val="24"/>
        </w:rPr>
      </w:pPr>
      <w:r w:rsidRPr="00B53B78">
        <w:rPr>
          <w:rFonts w:ascii="Times New Roman" w:hAnsi="Times New Roman" w:cs="Times New Roman"/>
          <w:kern w:val="0"/>
          <w:sz w:val="24"/>
          <w:szCs w:val="24"/>
        </w:rPr>
        <w:t>The chart represents 24% of the respondents strongly agrees that the information they send and receive are updated, 56% agrees to the statement while only a 20% of them have a neutral opinion. No respondent have disagreed to the statement. Hence, it can be inferred that majority of the employees working at KIAL get up to date information.</w:t>
      </w:r>
    </w:p>
    <w:p w:rsidR="006C534B" w:rsidRPr="00B53B78" w:rsidRDefault="006C534B" w:rsidP="00D54ADF">
      <w:pPr>
        <w:suppressAutoHyphens w:val="0"/>
        <w:spacing w:line="360" w:lineRule="auto"/>
        <w:jc w:val="both"/>
        <w:rPr>
          <w:rFonts w:ascii="Times New Roman" w:hAnsi="Times New Roman" w:cs="Times New Roman"/>
          <w:kern w:val="0"/>
          <w:sz w:val="24"/>
          <w:szCs w:val="24"/>
        </w:rPr>
      </w:pPr>
    </w:p>
    <w:p w:rsidR="0045208E" w:rsidRPr="00B53B78" w:rsidRDefault="0062129D" w:rsidP="00D54ADF">
      <w:pPr>
        <w:suppressAutoHyphens w:val="0"/>
        <w:spacing w:after="0" w:line="360" w:lineRule="auto"/>
        <w:jc w:val="center"/>
        <w:rPr>
          <w:rFonts w:ascii="Times New Roman" w:hAnsi="Times New Roman" w:cs="Times New Roman"/>
          <w:b/>
          <w:kern w:val="0"/>
          <w:sz w:val="24"/>
          <w:szCs w:val="24"/>
        </w:rPr>
      </w:pPr>
      <w:r>
        <w:rPr>
          <w:rFonts w:ascii="Times New Roman" w:hAnsi="Times New Roman" w:cs="Times New Roman"/>
          <w:b/>
          <w:kern w:val="0"/>
          <w:sz w:val="24"/>
          <w:szCs w:val="24"/>
        </w:rPr>
        <w:lastRenderedPageBreak/>
        <w:t>TABLE NO.4.11</w:t>
      </w:r>
    </w:p>
    <w:p w:rsidR="0045208E" w:rsidRPr="00B53B78" w:rsidRDefault="0062129D"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ELIMINATION</w:t>
      </w:r>
      <w:r w:rsidR="0045208E" w:rsidRPr="00B53B78">
        <w:rPr>
          <w:rFonts w:ascii="Times New Roman" w:hAnsi="Times New Roman" w:cs="Times New Roman"/>
          <w:b/>
          <w:kern w:val="0"/>
          <w:sz w:val="24"/>
          <w:szCs w:val="24"/>
        </w:rPr>
        <w:t xml:space="preserve"> OF WORK DUPLICATION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5"/>
        <w:gridCol w:w="2664"/>
        <w:gridCol w:w="2016"/>
      </w:tblGrid>
      <w:tr w:rsidR="0045208E" w:rsidRPr="00B45903" w:rsidTr="006302BA">
        <w:trPr>
          <w:trHeight w:val="475"/>
          <w:jc w:val="center"/>
        </w:trPr>
        <w:tc>
          <w:tcPr>
            <w:tcW w:w="295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PARTICULARS</w:t>
            </w:r>
          </w:p>
        </w:tc>
        <w:tc>
          <w:tcPr>
            <w:tcW w:w="266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NO. OF RESPONDENTS </w:t>
            </w:r>
          </w:p>
        </w:tc>
        <w:tc>
          <w:tcPr>
            <w:tcW w:w="201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PERCENTAGE </w:t>
            </w:r>
          </w:p>
        </w:tc>
      </w:tr>
      <w:tr w:rsidR="0045208E" w:rsidRPr="00B45903" w:rsidTr="006302BA">
        <w:trPr>
          <w:trHeight w:val="458"/>
          <w:jc w:val="center"/>
        </w:trPr>
        <w:tc>
          <w:tcPr>
            <w:tcW w:w="295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STRONGLY AGREE</w:t>
            </w:r>
          </w:p>
        </w:tc>
        <w:tc>
          <w:tcPr>
            <w:tcW w:w="266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16</w:t>
            </w:r>
          </w:p>
        </w:tc>
        <w:tc>
          <w:tcPr>
            <w:tcW w:w="201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32</w:t>
            </w:r>
          </w:p>
        </w:tc>
      </w:tr>
      <w:tr w:rsidR="0045208E" w:rsidRPr="00B45903" w:rsidTr="006302BA">
        <w:trPr>
          <w:trHeight w:val="458"/>
          <w:jc w:val="center"/>
        </w:trPr>
        <w:tc>
          <w:tcPr>
            <w:tcW w:w="295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AGREE</w:t>
            </w:r>
          </w:p>
        </w:tc>
        <w:tc>
          <w:tcPr>
            <w:tcW w:w="266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18</w:t>
            </w:r>
          </w:p>
        </w:tc>
        <w:tc>
          <w:tcPr>
            <w:tcW w:w="201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36</w:t>
            </w:r>
          </w:p>
        </w:tc>
      </w:tr>
      <w:tr w:rsidR="0045208E" w:rsidRPr="00B45903" w:rsidTr="006302BA">
        <w:trPr>
          <w:trHeight w:val="458"/>
          <w:jc w:val="center"/>
        </w:trPr>
        <w:tc>
          <w:tcPr>
            <w:tcW w:w="295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NEUTRAL </w:t>
            </w:r>
          </w:p>
        </w:tc>
        <w:tc>
          <w:tcPr>
            <w:tcW w:w="266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14</w:t>
            </w:r>
          </w:p>
        </w:tc>
        <w:tc>
          <w:tcPr>
            <w:tcW w:w="201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28</w:t>
            </w:r>
          </w:p>
        </w:tc>
      </w:tr>
      <w:tr w:rsidR="0045208E" w:rsidRPr="00B45903" w:rsidTr="006302BA">
        <w:trPr>
          <w:trHeight w:val="458"/>
          <w:jc w:val="center"/>
        </w:trPr>
        <w:tc>
          <w:tcPr>
            <w:tcW w:w="295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DISAGREE</w:t>
            </w:r>
          </w:p>
        </w:tc>
        <w:tc>
          <w:tcPr>
            <w:tcW w:w="266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w:t>
            </w:r>
          </w:p>
        </w:tc>
        <w:tc>
          <w:tcPr>
            <w:tcW w:w="201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4</w:t>
            </w:r>
          </w:p>
        </w:tc>
      </w:tr>
      <w:tr w:rsidR="0045208E" w:rsidRPr="00B45903" w:rsidTr="006302BA">
        <w:trPr>
          <w:trHeight w:val="458"/>
          <w:jc w:val="center"/>
        </w:trPr>
        <w:tc>
          <w:tcPr>
            <w:tcW w:w="295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STRONGLY DISAGREE </w:t>
            </w:r>
          </w:p>
        </w:tc>
        <w:tc>
          <w:tcPr>
            <w:tcW w:w="266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0</w:t>
            </w:r>
          </w:p>
        </w:tc>
        <w:tc>
          <w:tcPr>
            <w:tcW w:w="201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0</w:t>
            </w:r>
          </w:p>
        </w:tc>
      </w:tr>
      <w:tr w:rsidR="0045208E" w:rsidRPr="00B45903" w:rsidTr="006302BA">
        <w:trPr>
          <w:trHeight w:val="475"/>
          <w:jc w:val="center"/>
        </w:trPr>
        <w:tc>
          <w:tcPr>
            <w:tcW w:w="295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TOTAL</w:t>
            </w:r>
          </w:p>
        </w:tc>
        <w:tc>
          <w:tcPr>
            <w:tcW w:w="266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50</w:t>
            </w:r>
          </w:p>
        </w:tc>
        <w:tc>
          <w:tcPr>
            <w:tcW w:w="201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100</w:t>
            </w:r>
          </w:p>
        </w:tc>
      </w:tr>
    </w:tbl>
    <w:p w:rsidR="0045208E" w:rsidRPr="00B53B78" w:rsidRDefault="0045208E" w:rsidP="00D54ADF">
      <w:pPr>
        <w:suppressAutoHyphens w:val="0"/>
        <w:spacing w:after="0" w:line="360" w:lineRule="auto"/>
        <w:rPr>
          <w:rFonts w:ascii="Times New Roman" w:hAnsi="Times New Roman" w:cs="Times New Roman"/>
          <w:b/>
          <w:kern w:val="0"/>
          <w:sz w:val="24"/>
          <w:szCs w:val="24"/>
        </w:rPr>
      </w:pPr>
      <w:r w:rsidRPr="00B53B78">
        <w:rPr>
          <w:rFonts w:ascii="Times New Roman" w:hAnsi="Times New Roman" w:cs="Times New Roman"/>
          <w:kern w:val="0"/>
          <w:sz w:val="24"/>
          <w:szCs w:val="24"/>
        </w:rPr>
        <w:t xml:space="preserve">         Source: primary data</w:t>
      </w:r>
      <w:r w:rsidRPr="00B53B78">
        <w:rPr>
          <w:rFonts w:ascii="Times New Roman" w:hAnsi="Times New Roman" w:cs="Times New Roman"/>
          <w:b/>
          <w:kern w:val="0"/>
          <w:sz w:val="24"/>
          <w:szCs w:val="24"/>
        </w:rPr>
        <w:t xml:space="preserve"> </w:t>
      </w:r>
    </w:p>
    <w:p w:rsidR="0045208E" w:rsidRPr="00B53B78" w:rsidRDefault="0062129D" w:rsidP="00D54ADF">
      <w:pPr>
        <w:suppressAutoHyphens w:val="0"/>
        <w:spacing w:after="0" w:line="360" w:lineRule="auto"/>
        <w:jc w:val="center"/>
        <w:rPr>
          <w:rFonts w:ascii="Times New Roman" w:hAnsi="Times New Roman" w:cs="Times New Roman"/>
          <w:b/>
          <w:kern w:val="0"/>
          <w:sz w:val="24"/>
          <w:szCs w:val="24"/>
        </w:rPr>
      </w:pPr>
      <w:r>
        <w:rPr>
          <w:rFonts w:ascii="Times New Roman" w:hAnsi="Times New Roman" w:cs="Times New Roman"/>
          <w:b/>
          <w:kern w:val="0"/>
          <w:sz w:val="24"/>
          <w:szCs w:val="24"/>
        </w:rPr>
        <w:t>CHART NO.4.11</w:t>
      </w:r>
    </w:p>
    <w:p w:rsidR="0045208E" w:rsidRPr="00B53B78" w:rsidRDefault="0062129D"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ELIMINATION</w:t>
      </w:r>
      <w:r w:rsidR="0045208E" w:rsidRPr="00B53B78">
        <w:rPr>
          <w:rFonts w:ascii="Times New Roman" w:hAnsi="Times New Roman" w:cs="Times New Roman"/>
          <w:b/>
          <w:kern w:val="0"/>
          <w:sz w:val="24"/>
          <w:szCs w:val="24"/>
        </w:rPr>
        <w:t xml:space="preserve"> OF WORK DUPLICATION</w:t>
      </w:r>
    </w:p>
    <w:p w:rsidR="0045208E" w:rsidRPr="00B53B78" w:rsidRDefault="0045208E" w:rsidP="00D54ADF">
      <w:pPr>
        <w:suppressAutoHyphens w:val="0"/>
        <w:spacing w:line="360" w:lineRule="auto"/>
        <w:jc w:val="center"/>
        <w:rPr>
          <w:rFonts w:ascii="Times New Roman" w:hAnsi="Times New Roman" w:cs="Times New Roman"/>
          <w:kern w:val="0"/>
          <w:sz w:val="24"/>
          <w:szCs w:val="24"/>
        </w:rPr>
      </w:pPr>
      <w:r>
        <w:rPr>
          <w:rFonts w:cs="Times New Roman"/>
          <w:noProof/>
          <w:kern w:val="0"/>
          <w:lang w:eastAsia="en-IN" w:bidi="ml-IN"/>
        </w:rPr>
        <w:drawing>
          <wp:inline distT="0" distB="0" distL="0" distR="0">
            <wp:extent cx="4912658" cy="2259106"/>
            <wp:effectExtent l="0" t="0" r="21590" b="27305"/>
            <wp:docPr id="24" name="Chart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5208E" w:rsidRPr="00B53B78" w:rsidRDefault="0045208E" w:rsidP="00D54ADF">
      <w:pPr>
        <w:suppressAutoHyphens w:val="0"/>
        <w:spacing w:line="360" w:lineRule="auto"/>
        <w:rPr>
          <w:rFonts w:ascii="Times New Roman" w:hAnsi="Times New Roman" w:cs="Times New Roman"/>
          <w:b/>
          <w:kern w:val="0"/>
          <w:sz w:val="24"/>
          <w:szCs w:val="24"/>
        </w:rPr>
      </w:pPr>
      <w:r w:rsidRPr="00B53B78">
        <w:rPr>
          <w:rFonts w:ascii="Times New Roman" w:hAnsi="Times New Roman" w:cs="Times New Roman"/>
          <w:b/>
          <w:kern w:val="0"/>
          <w:sz w:val="24"/>
          <w:szCs w:val="24"/>
        </w:rPr>
        <w:t>Interpretation:</w:t>
      </w:r>
    </w:p>
    <w:p w:rsidR="0045208E" w:rsidRPr="00B53B78" w:rsidRDefault="0045208E" w:rsidP="00D54ADF">
      <w:pPr>
        <w:suppressAutoHyphens w:val="0"/>
        <w:spacing w:line="360" w:lineRule="auto"/>
        <w:jc w:val="both"/>
        <w:rPr>
          <w:rFonts w:ascii="Times New Roman" w:hAnsi="Times New Roman" w:cs="Times New Roman"/>
          <w:kern w:val="0"/>
          <w:sz w:val="24"/>
          <w:szCs w:val="24"/>
        </w:rPr>
      </w:pPr>
      <w:r w:rsidRPr="00B53B78">
        <w:rPr>
          <w:rFonts w:ascii="Times New Roman" w:hAnsi="Times New Roman" w:cs="Times New Roman"/>
          <w:kern w:val="0"/>
          <w:sz w:val="24"/>
          <w:szCs w:val="24"/>
        </w:rPr>
        <w:t>From the graph it is understood that 36% of the respondents agrees that information system enabled them to eliminate work duplication, 32% strongly agrees to it, 28% have a neutral opinion and only a 2% disagrees to the statement. Hence, it can be inferred that majority of the employees working at KIAL agrees that information system enabled them to eliminate work duplication.</w:t>
      </w:r>
    </w:p>
    <w:p w:rsidR="0045208E" w:rsidRPr="00B53B78" w:rsidRDefault="0045208E" w:rsidP="00D54ADF">
      <w:pPr>
        <w:suppressAutoHyphens w:val="0"/>
        <w:spacing w:line="360" w:lineRule="auto"/>
        <w:rPr>
          <w:rFonts w:ascii="Times New Roman" w:hAnsi="Times New Roman" w:cs="Times New Roman"/>
          <w:kern w:val="0"/>
          <w:sz w:val="24"/>
          <w:szCs w:val="24"/>
        </w:rPr>
      </w:pPr>
    </w:p>
    <w:p w:rsidR="0045208E" w:rsidRPr="00B53B78" w:rsidRDefault="0062129D" w:rsidP="00D54ADF">
      <w:pPr>
        <w:suppressAutoHyphens w:val="0"/>
        <w:spacing w:after="0" w:line="360" w:lineRule="auto"/>
        <w:jc w:val="center"/>
        <w:rPr>
          <w:rFonts w:ascii="Times New Roman" w:hAnsi="Times New Roman" w:cs="Times New Roman"/>
          <w:b/>
          <w:kern w:val="0"/>
          <w:sz w:val="24"/>
          <w:szCs w:val="24"/>
        </w:rPr>
      </w:pPr>
      <w:r>
        <w:rPr>
          <w:rFonts w:ascii="Times New Roman" w:hAnsi="Times New Roman" w:cs="Times New Roman"/>
          <w:b/>
          <w:kern w:val="0"/>
          <w:sz w:val="24"/>
          <w:szCs w:val="24"/>
        </w:rPr>
        <w:lastRenderedPageBreak/>
        <w:t>TABLE NO.4.12</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WORK SIMPLIFICATION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1"/>
        <w:gridCol w:w="2723"/>
        <w:gridCol w:w="2061"/>
      </w:tblGrid>
      <w:tr w:rsidR="0045208E" w:rsidRPr="00B45903" w:rsidTr="006302BA">
        <w:trPr>
          <w:trHeight w:val="460"/>
          <w:jc w:val="center"/>
        </w:trPr>
        <w:tc>
          <w:tcPr>
            <w:tcW w:w="302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PARTICULARS</w:t>
            </w:r>
          </w:p>
        </w:tc>
        <w:tc>
          <w:tcPr>
            <w:tcW w:w="272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NO. OF RESPONDENTS </w:t>
            </w:r>
          </w:p>
        </w:tc>
        <w:tc>
          <w:tcPr>
            <w:tcW w:w="206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PERCENTAGE </w:t>
            </w:r>
          </w:p>
        </w:tc>
      </w:tr>
      <w:tr w:rsidR="0045208E" w:rsidRPr="00B45903" w:rsidTr="006302BA">
        <w:trPr>
          <w:trHeight w:val="443"/>
          <w:jc w:val="center"/>
        </w:trPr>
        <w:tc>
          <w:tcPr>
            <w:tcW w:w="302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STRONGLY AGREE</w:t>
            </w:r>
          </w:p>
        </w:tc>
        <w:tc>
          <w:tcPr>
            <w:tcW w:w="272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16</w:t>
            </w:r>
          </w:p>
        </w:tc>
        <w:tc>
          <w:tcPr>
            <w:tcW w:w="206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28</w:t>
            </w:r>
          </w:p>
        </w:tc>
      </w:tr>
      <w:tr w:rsidR="0045208E" w:rsidRPr="00B45903" w:rsidTr="006302BA">
        <w:trPr>
          <w:trHeight w:val="443"/>
          <w:jc w:val="center"/>
        </w:trPr>
        <w:tc>
          <w:tcPr>
            <w:tcW w:w="302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AGREE</w:t>
            </w:r>
          </w:p>
        </w:tc>
        <w:tc>
          <w:tcPr>
            <w:tcW w:w="272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22</w:t>
            </w:r>
          </w:p>
        </w:tc>
        <w:tc>
          <w:tcPr>
            <w:tcW w:w="206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44</w:t>
            </w:r>
          </w:p>
        </w:tc>
      </w:tr>
      <w:tr w:rsidR="0045208E" w:rsidRPr="00B45903" w:rsidTr="006302BA">
        <w:trPr>
          <w:trHeight w:val="443"/>
          <w:jc w:val="center"/>
        </w:trPr>
        <w:tc>
          <w:tcPr>
            <w:tcW w:w="302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NEUTRAL </w:t>
            </w:r>
          </w:p>
        </w:tc>
        <w:tc>
          <w:tcPr>
            <w:tcW w:w="272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10</w:t>
            </w:r>
          </w:p>
        </w:tc>
        <w:tc>
          <w:tcPr>
            <w:tcW w:w="206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20</w:t>
            </w:r>
          </w:p>
        </w:tc>
      </w:tr>
      <w:tr w:rsidR="0045208E" w:rsidRPr="00B45903" w:rsidTr="006302BA">
        <w:trPr>
          <w:trHeight w:val="443"/>
          <w:jc w:val="center"/>
        </w:trPr>
        <w:tc>
          <w:tcPr>
            <w:tcW w:w="302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DISAGREE</w:t>
            </w:r>
          </w:p>
        </w:tc>
        <w:tc>
          <w:tcPr>
            <w:tcW w:w="272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w:t>
            </w:r>
          </w:p>
        </w:tc>
        <w:tc>
          <w:tcPr>
            <w:tcW w:w="206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4</w:t>
            </w:r>
          </w:p>
        </w:tc>
      </w:tr>
      <w:tr w:rsidR="0045208E" w:rsidRPr="00B45903" w:rsidTr="006302BA">
        <w:trPr>
          <w:trHeight w:val="443"/>
          <w:jc w:val="center"/>
        </w:trPr>
        <w:tc>
          <w:tcPr>
            <w:tcW w:w="302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STRONGLY DISAGREE </w:t>
            </w:r>
          </w:p>
        </w:tc>
        <w:tc>
          <w:tcPr>
            <w:tcW w:w="272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0</w:t>
            </w:r>
          </w:p>
        </w:tc>
        <w:tc>
          <w:tcPr>
            <w:tcW w:w="206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0</w:t>
            </w:r>
          </w:p>
        </w:tc>
      </w:tr>
      <w:tr w:rsidR="0045208E" w:rsidRPr="00B45903" w:rsidTr="006302BA">
        <w:trPr>
          <w:trHeight w:val="460"/>
          <w:jc w:val="center"/>
        </w:trPr>
        <w:tc>
          <w:tcPr>
            <w:tcW w:w="302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TOTAL</w:t>
            </w:r>
          </w:p>
        </w:tc>
        <w:tc>
          <w:tcPr>
            <w:tcW w:w="272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50</w:t>
            </w:r>
          </w:p>
        </w:tc>
        <w:tc>
          <w:tcPr>
            <w:tcW w:w="206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100</w:t>
            </w:r>
          </w:p>
        </w:tc>
      </w:tr>
    </w:tbl>
    <w:p w:rsidR="0045208E" w:rsidRPr="00B53B78" w:rsidRDefault="0045208E" w:rsidP="00D54ADF">
      <w:pPr>
        <w:suppressAutoHyphens w:val="0"/>
        <w:spacing w:after="0" w:line="360" w:lineRule="auto"/>
        <w:rPr>
          <w:rFonts w:ascii="Times New Roman" w:hAnsi="Times New Roman" w:cs="Times New Roman"/>
          <w:kern w:val="0"/>
          <w:sz w:val="24"/>
          <w:szCs w:val="24"/>
        </w:rPr>
      </w:pPr>
      <w:r w:rsidRPr="00B53B78">
        <w:rPr>
          <w:rFonts w:ascii="Times New Roman" w:hAnsi="Times New Roman" w:cs="Times New Roman"/>
          <w:kern w:val="0"/>
          <w:sz w:val="24"/>
          <w:szCs w:val="24"/>
        </w:rPr>
        <w:t xml:space="preserve">          Source: primary data</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Pr>
          <w:rFonts w:ascii="Times New Roman" w:hAnsi="Times New Roman" w:cs="Times New Roman"/>
          <w:b/>
          <w:kern w:val="0"/>
          <w:sz w:val="24"/>
          <w:szCs w:val="24"/>
        </w:rPr>
        <w:t>CHART</w:t>
      </w:r>
      <w:r w:rsidR="0062129D">
        <w:rPr>
          <w:rFonts w:ascii="Times New Roman" w:hAnsi="Times New Roman" w:cs="Times New Roman"/>
          <w:b/>
          <w:kern w:val="0"/>
          <w:sz w:val="24"/>
          <w:szCs w:val="24"/>
        </w:rPr>
        <w:t xml:space="preserve"> NO.4.12</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WORK SIMPLIFICATION</w:t>
      </w:r>
    </w:p>
    <w:p w:rsidR="0045208E" w:rsidRPr="00B53B78" w:rsidRDefault="0045208E" w:rsidP="00D54ADF">
      <w:pPr>
        <w:suppressAutoHyphens w:val="0"/>
        <w:spacing w:line="360" w:lineRule="auto"/>
        <w:jc w:val="center"/>
        <w:rPr>
          <w:rFonts w:ascii="Times New Roman" w:hAnsi="Times New Roman" w:cs="Times New Roman"/>
          <w:kern w:val="0"/>
          <w:sz w:val="24"/>
          <w:szCs w:val="24"/>
        </w:rPr>
      </w:pPr>
      <w:r>
        <w:rPr>
          <w:rFonts w:cs="Times New Roman"/>
          <w:noProof/>
          <w:kern w:val="0"/>
          <w:lang w:eastAsia="en-IN" w:bidi="ml-IN"/>
        </w:rPr>
        <w:drawing>
          <wp:inline distT="0" distB="0" distL="0" distR="0">
            <wp:extent cx="4589780" cy="2760980"/>
            <wp:effectExtent l="0" t="0" r="0" b="0"/>
            <wp:docPr id="23" name="Chart 2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5208E" w:rsidRPr="00B53B78" w:rsidRDefault="0045208E" w:rsidP="00D54ADF">
      <w:pPr>
        <w:suppressAutoHyphens w:val="0"/>
        <w:spacing w:line="360" w:lineRule="auto"/>
        <w:rPr>
          <w:rFonts w:ascii="Times New Roman" w:hAnsi="Times New Roman" w:cs="Times New Roman"/>
          <w:b/>
          <w:kern w:val="0"/>
          <w:sz w:val="24"/>
          <w:szCs w:val="24"/>
        </w:rPr>
      </w:pPr>
      <w:r w:rsidRPr="00B53B78">
        <w:rPr>
          <w:rFonts w:ascii="Times New Roman" w:hAnsi="Times New Roman" w:cs="Times New Roman"/>
          <w:b/>
          <w:kern w:val="0"/>
          <w:sz w:val="24"/>
          <w:szCs w:val="24"/>
        </w:rPr>
        <w:t>Interpretation:</w:t>
      </w:r>
    </w:p>
    <w:p w:rsidR="0045208E" w:rsidRPr="00B53B78" w:rsidRDefault="0045208E" w:rsidP="00D54ADF">
      <w:pPr>
        <w:suppressAutoHyphens w:val="0"/>
        <w:spacing w:line="360" w:lineRule="auto"/>
        <w:jc w:val="both"/>
        <w:rPr>
          <w:rFonts w:ascii="Times New Roman" w:hAnsi="Times New Roman" w:cs="Times New Roman"/>
          <w:kern w:val="0"/>
          <w:sz w:val="24"/>
          <w:szCs w:val="24"/>
        </w:rPr>
      </w:pPr>
      <w:r w:rsidRPr="00B53B78">
        <w:rPr>
          <w:rFonts w:ascii="Times New Roman" w:hAnsi="Times New Roman" w:cs="Times New Roman"/>
          <w:kern w:val="0"/>
          <w:sz w:val="24"/>
          <w:szCs w:val="24"/>
        </w:rPr>
        <w:t>The pie chart shows that 46% of the respondents agree that their work load is simplified with the use of information system, 29% have a strong opinion, 10% have a neutral opinion and only 2% of them disagree to the statement. Hence, it can be inferred that majority of the employees working at KIAL agree that their work load is simplified with the use of information system.</w:t>
      </w:r>
    </w:p>
    <w:p w:rsidR="0045208E" w:rsidRPr="00B53B78" w:rsidRDefault="0062129D" w:rsidP="00D54ADF">
      <w:pPr>
        <w:suppressAutoHyphens w:val="0"/>
        <w:spacing w:after="0" w:line="360" w:lineRule="auto"/>
        <w:jc w:val="center"/>
        <w:rPr>
          <w:rFonts w:ascii="Times New Roman" w:hAnsi="Times New Roman" w:cs="Times New Roman"/>
          <w:b/>
          <w:kern w:val="0"/>
          <w:sz w:val="24"/>
          <w:szCs w:val="24"/>
        </w:rPr>
      </w:pPr>
      <w:r>
        <w:rPr>
          <w:rFonts w:ascii="Times New Roman" w:hAnsi="Times New Roman" w:cs="Times New Roman"/>
          <w:b/>
          <w:kern w:val="0"/>
          <w:sz w:val="24"/>
          <w:szCs w:val="24"/>
        </w:rPr>
        <w:lastRenderedPageBreak/>
        <w:t>TABLE NO.4.13</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AUTOMATION OF ADMINISTRATIVE TASKS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2714"/>
        <w:gridCol w:w="2053"/>
      </w:tblGrid>
      <w:tr w:rsidR="0045208E" w:rsidRPr="00B45903" w:rsidTr="006302BA">
        <w:trPr>
          <w:trHeight w:val="443"/>
          <w:jc w:val="center"/>
        </w:trPr>
        <w:tc>
          <w:tcPr>
            <w:tcW w:w="3010"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PARTICULARS</w:t>
            </w:r>
          </w:p>
        </w:tc>
        <w:tc>
          <w:tcPr>
            <w:tcW w:w="271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NO. OF RESPONDENTS </w:t>
            </w:r>
          </w:p>
        </w:tc>
        <w:tc>
          <w:tcPr>
            <w:tcW w:w="205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PERCENTAGE </w:t>
            </w:r>
          </w:p>
        </w:tc>
      </w:tr>
      <w:tr w:rsidR="0045208E" w:rsidRPr="00B45903" w:rsidTr="006302BA">
        <w:trPr>
          <w:trHeight w:val="427"/>
          <w:jc w:val="center"/>
        </w:trPr>
        <w:tc>
          <w:tcPr>
            <w:tcW w:w="3010"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STRONGLY AGREE</w:t>
            </w:r>
          </w:p>
        </w:tc>
        <w:tc>
          <w:tcPr>
            <w:tcW w:w="271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18</w:t>
            </w:r>
          </w:p>
        </w:tc>
        <w:tc>
          <w:tcPr>
            <w:tcW w:w="205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36</w:t>
            </w:r>
          </w:p>
        </w:tc>
      </w:tr>
      <w:tr w:rsidR="0045208E" w:rsidRPr="00B45903" w:rsidTr="006302BA">
        <w:trPr>
          <w:trHeight w:val="427"/>
          <w:jc w:val="center"/>
        </w:trPr>
        <w:tc>
          <w:tcPr>
            <w:tcW w:w="3010"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AGREE</w:t>
            </w:r>
          </w:p>
        </w:tc>
        <w:tc>
          <w:tcPr>
            <w:tcW w:w="271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19</w:t>
            </w:r>
          </w:p>
        </w:tc>
        <w:tc>
          <w:tcPr>
            <w:tcW w:w="205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38</w:t>
            </w:r>
          </w:p>
        </w:tc>
      </w:tr>
      <w:tr w:rsidR="0045208E" w:rsidRPr="00B45903" w:rsidTr="006302BA">
        <w:trPr>
          <w:trHeight w:val="427"/>
          <w:jc w:val="center"/>
        </w:trPr>
        <w:tc>
          <w:tcPr>
            <w:tcW w:w="3010"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NEUTRAL </w:t>
            </w:r>
          </w:p>
        </w:tc>
        <w:tc>
          <w:tcPr>
            <w:tcW w:w="271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11</w:t>
            </w:r>
          </w:p>
        </w:tc>
        <w:tc>
          <w:tcPr>
            <w:tcW w:w="205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22</w:t>
            </w:r>
          </w:p>
        </w:tc>
      </w:tr>
      <w:tr w:rsidR="0045208E" w:rsidRPr="00B45903" w:rsidTr="006302BA">
        <w:trPr>
          <w:trHeight w:val="427"/>
          <w:jc w:val="center"/>
        </w:trPr>
        <w:tc>
          <w:tcPr>
            <w:tcW w:w="3010"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DISAGREE</w:t>
            </w:r>
          </w:p>
        </w:tc>
        <w:tc>
          <w:tcPr>
            <w:tcW w:w="271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w:t>
            </w:r>
          </w:p>
        </w:tc>
        <w:tc>
          <w:tcPr>
            <w:tcW w:w="205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4</w:t>
            </w:r>
          </w:p>
        </w:tc>
      </w:tr>
      <w:tr w:rsidR="0045208E" w:rsidRPr="00B45903" w:rsidTr="006302BA">
        <w:trPr>
          <w:trHeight w:val="427"/>
          <w:jc w:val="center"/>
        </w:trPr>
        <w:tc>
          <w:tcPr>
            <w:tcW w:w="3010"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STRONGLY DISAGREE </w:t>
            </w:r>
          </w:p>
        </w:tc>
        <w:tc>
          <w:tcPr>
            <w:tcW w:w="271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0</w:t>
            </w:r>
          </w:p>
        </w:tc>
        <w:tc>
          <w:tcPr>
            <w:tcW w:w="205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0</w:t>
            </w:r>
          </w:p>
        </w:tc>
      </w:tr>
      <w:tr w:rsidR="0045208E" w:rsidRPr="00B45903" w:rsidTr="006302BA">
        <w:trPr>
          <w:trHeight w:val="443"/>
          <w:jc w:val="center"/>
        </w:trPr>
        <w:tc>
          <w:tcPr>
            <w:tcW w:w="3010"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TOTAL</w:t>
            </w:r>
          </w:p>
        </w:tc>
        <w:tc>
          <w:tcPr>
            <w:tcW w:w="2714"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50</w:t>
            </w:r>
          </w:p>
        </w:tc>
        <w:tc>
          <w:tcPr>
            <w:tcW w:w="2053"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100</w:t>
            </w:r>
          </w:p>
        </w:tc>
      </w:tr>
    </w:tbl>
    <w:p w:rsidR="0045208E" w:rsidRPr="00B53B78" w:rsidRDefault="0045208E" w:rsidP="00D54ADF">
      <w:pPr>
        <w:suppressAutoHyphens w:val="0"/>
        <w:spacing w:after="0" w:line="360" w:lineRule="auto"/>
        <w:rPr>
          <w:rFonts w:ascii="Times New Roman" w:hAnsi="Times New Roman" w:cs="Times New Roman"/>
          <w:kern w:val="0"/>
          <w:sz w:val="24"/>
          <w:szCs w:val="24"/>
        </w:rPr>
      </w:pPr>
      <w:r w:rsidRPr="00B53B78">
        <w:rPr>
          <w:rFonts w:ascii="Times New Roman" w:hAnsi="Times New Roman" w:cs="Times New Roman"/>
          <w:kern w:val="0"/>
          <w:sz w:val="24"/>
          <w:szCs w:val="24"/>
        </w:rPr>
        <w:t xml:space="preserve">           Source: primary data</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CHART NO.4.1</w:t>
      </w:r>
      <w:r w:rsidR="0062129D">
        <w:rPr>
          <w:rFonts w:ascii="Times New Roman" w:hAnsi="Times New Roman" w:cs="Times New Roman"/>
          <w:b/>
          <w:kern w:val="0"/>
          <w:sz w:val="24"/>
          <w:szCs w:val="24"/>
        </w:rPr>
        <w:t>3</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AUTOMATION OF ADMINISTRATIVE TASKS</w:t>
      </w:r>
    </w:p>
    <w:p w:rsidR="0045208E" w:rsidRPr="00B53B78" w:rsidRDefault="0045208E" w:rsidP="00D54ADF">
      <w:pPr>
        <w:suppressAutoHyphens w:val="0"/>
        <w:spacing w:line="360" w:lineRule="auto"/>
        <w:jc w:val="center"/>
        <w:rPr>
          <w:rFonts w:ascii="Times New Roman" w:hAnsi="Times New Roman" w:cs="Times New Roman"/>
          <w:kern w:val="0"/>
          <w:sz w:val="24"/>
          <w:szCs w:val="24"/>
        </w:rPr>
      </w:pPr>
      <w:r>
        <w:rPr>
          <w:rFonts w:cs="Times New Roman"/>
          <w:noProof/>
          <w:kern w:val="0"/>
          <w:lang w:eastAsia="en-IN" w:bidi="ml-IN"/>
        </w:rPr>
        <w:drawing>
          <wp:inline distT="0" distB="0" distL="0" distR="0">
            <wp:extent cx="4589929" cy="2223247"/>
            <wp:effectExtent l="0" t="0" r="20320" b="24765"/>
            <wp:docPr id="22" name="Chart 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5208E" w:rsidRPr="00B53B78" w:rsidRDefault="0045208E" w:rsidP="00D54ADF">
      <w:pPr>
        <w:suppressAutoHyphens w:val="0"/>
        <w:spacing w:line="360" w:lineRule="auto"/>
        <w:rPr>
          <w:rFonts w:ascii="Times New Roman" w:hAnsi="Times New Roman" w:cs="Times New Roman"/>
          <w:b/>
          <w:kern w:val="0"/>
          <w:sz w:val="24"/>
          <w:szCs w:val="24"/>
        </w:rPr>
      </w:pPr>
      <w:r w:rsidRPr="00B53B78">
        <w:rPr>
          <w:rFonts w:ascii="Times New Roman" w:hAnsi="Times New Roman" w:cs="Times New Roman"/>
          <w:b/>
          <w:kern w:val="0"/>
          <w:sz w:val="24"/>
          <w:szCs w:val="24"/>
        </w:rPr>
        <w:t>Interpretation:</w:t>
      </w:r>
    </w:p>
    <w:p w:rsidR="0045208E" w:rsidRPr="00B53B78" w:rsidRDefault="0045208E" w:rsidP="00D54ADF">
      <w:pPr>
        <w:suppressAutoHyphens w:val="0"/>
        <w:spacing w:line="360" w:lineRule="auto"/>
        <w:jc w:val="both"/>
        <w:rPr>
          <w:rFonts w:ascii="Times New Roman" w:eastAsia="Times New Roman" w:hAnsi="Times New Roman" w:cs="Times New Roman"/>
          <w:color w:val="222222"/>
          <w:kern w:val="0"/>
          <w:sz w:val="24"/>
          <w:szCs w:val="24"/>
          <w:lang w:eastAsia="en-IN"/>
        </w:rPr>
      </w:pPr>
      <w:r w:rsidRPr="00B53B78">
        <w:rPr>
          <w:rFonts w:ascii="Times New Roman" w:hAnsi="Times New Roman" w:cs="Times New Roman"/>
          <w:kern w:val="0"/>
          <w:sz w:val="24"/>
          <w:szCs w:val="24"/>
        </w:rPr>
        <w:t xml:space="preserve">Form the graph it is understood that 38% of the respondents agrees and 36% of them strongly agrees that information system in the organisation have </w:t>
      </w:r>
      <w:r w:rsidRPr="00B53B78">
        <w:rPr>
          <w:rFonts w:ascii="Times New Roman" w:eastAsia="Times New Roman" w:hAnsi="Times New Roman" w:cs="Times New Roman"/>
          <w:color w:val="222222"/>
          <w:kern w:val="0"/>
          <w:sz w:val="24"/>
          <w:szCs w:val="24"/>
          <w:lang w:eastAsia="en-IN"/>
        </w:rPr>
        <w:t>improved the effectiveness of  HR department by automating administration tasks, 22% having a neutral opinion and 4% disagrees to the statement.</w:t>
      </w:r>
      <w:r w:rsidRPr="00B53B78">
        <w:rPr>
          <w:rFonts w:ascii="Times New Roman" w:hAnsi="Times New Roman" w:cs="Times New Roman"/>
          <w:kern w:val="0"/>
          <w:sz w:val="24"/>
          <w:szCs w:val="24"/>
        </w:rPr>
        <w:t xml:space="preserve"> Hence, it can be inferred that majority of the employees working at KIAL agrees that information system in the organisation have </w:t>
      </w:r>
      <w:r w:rsidRPr="00B53B78">
        <w:rPr>
          <w:rFonts w:ascii="Times New Roman" w:eastAsia="Times New Roman" w:hAnsi="Times New Roman" w:cs="Times New Roman"/>
          <w:color w:val="222222"/>
          <w:kern w:val="0"/>
          <w:sz w:val="24"/>
          <w:szCs w:val="24"/>
          <w:lang w:eastAsia="en-IN"/>
        </w:rPr>
        <w:t>improved the effectiveness of  HR department by automating administration tasks.</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lastRenderedPageBreak/>
        <w:t>TABLE NO.4.1</w:t>
      </w:r>
      <w:r w:rsidR="0062129D">
        <w:rPr>
          <w:rFonts w:ascii="Times New Roman" w:hAnsi="Times New Roman" w:cs="Times New Roman"/>
          <w:b/>
          <w:kern w:val="0"/>
          <w:sz w:val="24"/>
          <w:szCs w:val="24"/>
        </w:rPr>
        <w:t>4</w:t>
      </w:r>
      <w:r w:rsidRPr="00B53B78">
        <w:rPr>
          <w:rFonts w:ascii="Times New Roman" w:hAnsi="Times New Roman" w:cs="Times New Roman"/>
          <w:b/>
          <w:kern w:val="0"/>
          <w:sz w:val="24"/>
          <w:szCs w:val="24"/>
        </w:rPr>
        <w:t xml:space="preserve"> </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EMPLOYEE-TO-JOB MATCH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1"/>
        <w:gridCol w:w="2625"/>
        <w:gridCol w:w="1986"/>
      </w:tblGrid>
      <w:tr w:rsidR="0045208E" w:rsidRPr="00B45903" w:rsidTr="006302BA">
        <w:trPr>
          <w:trHeight w:val="479"/>
          <w:jc w:val="center"/>
        </w:trPr>
        <w:tc>
          <w:tcPr>
            <w:tcW w:w="291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PARTICULARS</w:t>
            </w:r>
          </w:p>
        </w:tc>
        <w:tc>
          <w:tcPr>
            <w:tcW w:w="262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NO. OF RESPONDENTS </w:t>
            </w:r>
          </w:p>
        </w:tc>
        <w:tc>
          <w:tcPr>
            <w:tcW w:w="198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PERCENTAGE </w:t>
            </w:r>
          </w:p>
        </w:tc>
      </w:tr>
      <w:tr w:rsidR="0045208E" w:rsidRPr="00B45903" w:rsidTr="006302BA">
        <w:trPr>
          <w:trHeight w:val="461"/>
          <w:jc w:val="center"/>
        </w:trPr>
        <w:tc>
          <w:tcPr>
            <w:tcW w:w="291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STRONGLY AGREE</w:t>
            </w:r>
          </w:p>
        </w:tc>
        <w:tc>
          <w:tcPr>
            <w:tcW w:w="262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14</w:t>
            </w:r>
          </w:p>
        </w:tc>
        <w:tc>
          <w:tcPr>
            <w:tcW w:w="198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28</w:t>
            </w:r>
          </w:p>
        </w:tc>
      </w:tr>
      <w:tr w:rsidR="0045208E" w:rsidRPr="00B45903" w:rsidTr="006302BA">
        <w:trPr>
          <w:trHeight w:val="461"/>
          <w:jc w:val="center"/>
        </w:trPr>
        <w:tc>
          <w:tcPr>
            <w:tcW w:w="291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AGREE</w:t>
            </w:r>
          </w:p>
        </w:tc>
        <w:tc>
          <w:tcPr>
            <w:tcW w:w="262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13</w:t>
            </w:r>
          </w:p>
        </w:tc>
        <w:tc>
          <w:tcPr>
            <w:tcW w:w="198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26</w:t>
            </w:r>
          </w:p>
        </w:tc>
      </w:tr>
      <w:tr w:rsidR="0045208E" w:rsidRPr="00B45903" w:rsidTr="006302BA">
        <w:trPr>
          <w:trHeight w:val="461"/>
          <w:jc w:val="center"/>
        </w:trPr>
        <w:tc>
          <w:tcPr>
            <w:tcW w:w="291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NEUTRAL </w:t>
            </w:r>
          </w:p>
        </w:tc>
        <w:tc>
          <w:tcPr>
            <w:tcW w:w="262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19</w:t>
            </w:r>
          </w:p>
        </w:tc>
        <w:tc>
          <w:tcPr>
            <w:tcW w:w="198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38</w:t>
            </w:r>
          </w:p>
        </w:tc>
      </w:tr>
      <w:tr w:rsidR="0045208E" w:rsidRPr="00B45903" w:rsidTr="006302BA">
        <w:trPr>
          <w:trHeight w:val="461"/>
          <w:jc w:val="center"/>
        </w:trPr>
        <w:tc>
          <w:tcPr>
            <w:tcW w:w="291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DISAGREE</w:t>
            </w:r>
          </w:p>
        </w:tc>
        <w:tc>
          <w:tcPr>
            <w:tcW w:w="262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3</w:t>
            </w:r>
          </w:p>
        </w:tc>
        <w:tc>
          <w:tcPr>
            <w:tcW w:w="198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6</w:t>
            </w:r>
          </w:p>
        </w:tc>
      </w:tr>
      <w:tr w:rsidR="0045208E" w:rsidRPr="00B45903" w:rsidTr="006302BA">
        <w:trPr>
          <w:trHeight w:val="461"/>
          <w:jc w:val="center"/>
        </w:trPr>
        <w:tc>
          <w:tcPr>
            <w:tcW w:w="291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STRONGLY DISAGREE </w:t>
            </w:r>
          </w:p>
        </w:tc>
        <w:tc>
          <w:tcPr>
            <w:tcW w:w="262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w:t>
            </w:r>
          </w:p>
        </w:tc>
        <w:tc>
          <w:tcPr>
            <w:tcW w:w="198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w:t>
            </w:r>
          </w:p>
        </w:tc>
      </w:tr>
      <w:tr w:rsidR="0045208E" w:rsidRPr="00B45903" w:rsidTr="006302BA">
        <w:trPr>
          <w:trHeight w:val="479"/>
          <w:jc w:val="center"/>
        </w:trPr>
        <w:tc>
          <w:tcPr>
            <w:tcW w:w="2911"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TOTAL</w:t>
            </w:r>
          </w:p>
        </w:tc>
        <w:tc>
          <w:tcPr>
            <w:tcW w:w="2625"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50</w:t>
            </w:r>
          </w:p>
        </w:tc>
        <w:tc>
          <w:tcPr>
            <w:tcW w:w="198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100</w:t>
            </w:r>
          </w:p>
        </w:tc>
      </w:tr>
    </w:tbl>
    <w:p w:rsidR="0045208E" w:rsidRPr="00B53B78" w:rsidRDefault="0045208E" w:rsidP="00D54ADF">
      <w:pPr>
        <w:suppressAutoHyphens w:val="0"/>
        <w:spacing w:after="0" w:line="360" w:lineRule="auto"/>
        <w:rPr>
          <w:rFonts w:ascii="Times New Roman" w:hAnsi="Times New Roman" w:cs="Times New Roman"/>
          <w:kern w:val="0"/>
          <w:sz w:val="24"/>
          <w:szCs w:val="24"/>
        </w:rPr>
      </w:pPr>
      <w:r w:rsidRPr="00B53B78">
        <w:rPr>
          <w:rFonts w:ascii="Times New Roman" w:hAnsi="Times New Roman" w:cs="Times New Roman"/>
          <w:kern w:val="0"/>
          <w:sz w:val="24"/>
          <w:szCs w:val="24"/>
        </w:rPr>
        <w:t xml:space="preserve">            Source: primary data</w:t>
      </w:r>
    </w:p>
    <w:p w:rsidR="0045208E" w:rsidRPr="00B53B78" w:rsidRDefault="0062129D" w:rsidP="00D54ADF">
      <w:pPr>
        <w:suppressAutoHyphens w:val="0"/>
        <w:spacing w:after="0" w:line="360" w:lineRule="auto"/>
        <w:jc w:val="center"/>
        <w:rPr>
          <w:rFonts w:ascii="Times New Roman" w:hAnsi="Times New Roman" w:cs="Times New Roman"/>
          <w:b/>
          <w:kern w:val="0"/>
          <w:sz w:val="24"/>
          <w:szCs w:val="24"/>
        </w:rPr>
      </w:pPr>
      <w:r>
        <w:rPr>
          <w:rFonts w:ascii="Times New Roman" w:hAnsi="Times New Roman" w:cs="Times New Roman"/>
          <w:b/>
          <w:kern w:val="0"/>
          <w:sz w:val="24"/>
          <w:szCs w:val="24"/>
        </w:rPr>
        <w:t>CHART NO.4.14</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EMPLOYEE-TO-JOB MATCH</w:t>
      </w:r>
    </w:p>
    <w:p w:rsidR="0045208E" w:rsidRPr="00B53B78" w:rsidRDefault="0045208E" w:rsidP="00D54ADF">
      <w:pPr>
        <w:suppressAutoHyphens w:val="0"/>
        <w:spacing w:line="360" w:lineRule="auto"/>
        <w:jc w:val="center"/>
        <w:rPr>
          <w:rFonts w:ascii="Times New Roman" w:hAnsi="Times New Roman" w:cs="Times New Roman"/>
          <w:kern w:val="0"/>
          <w:sz w:val="24"/>
          <w:szCs w:val="24"/>
        </w:rPr>
      </w:pPr>
      <w:r>
        <w:rPr>
          <w:rFonts w:cs="Times New Roman"/>
          <w:noProof/>
          <w:kern w:val="0"/>
          <w:lang w:eastAsia="en-IN" w:bidi="ml-IN"/>
        </w:rPr>
        <w:drawing>
          <wp:inline distT="0" distB="0" distL="0" distR="0">
            <wp:extent cx="4589929" cy="2330824"/>
            <wp:effectExtent l="0" t="0" r="20320" b="12700"/>
            <wp:docPr id="21" name="Chart 2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5208E" w:rsidRPr="00B53B78" w:rsidRDefault="0045208E" w:rsidP="00D54ADF">
      <w:pPr>
        <w:suppressAutoHyphens w:val="0"/>
        <w:spacing w:line="360" w:lineRule="auto"/>
        <w:rPr>
          <w:rFonts w:ascii="Times New Roman" w:hAnsi="Times New Roman" w:cs="Times New Roman"/>
          <w:b/>
          <w:kern w:val="0"/>
          <w:sz w:val="24"/>
          <w:szCs w:val="24"/>
        </w:rPr>
      </w:pPr>
      <w:r w:rsidRPr="00B53B78">
        <w:rPr>
          <w:rFonts w:ascii="Times New Roman" w:hAnsi="Times New Roman" w:cs="Times New Roman"/>
          <w:b/>
          <w:kern w:val="0"/>
          <w:sz w:val="24"/>
          <w:szCs w:val="24"/>
        </w:rPr>
        <w:t>Interpretation:</w:t>
      </w:r>
    </w:p>
    <w:p w:rsidR="0045208E" w:rsidRPr="00B53B78" w:rsidRDefault="0045208E" w:rsidP="00D54ADF">
      <w:pPr>
        <w:suppressAutoHyphens w:val="0"/>
        <w:spacing w:line="360" w:lineRule="auto"/>
        <w:jc w:val="both"/>
        <w:rPr>
          <w:rFonts w:ascii="Times New Roman" w:eastAsia="Times New Roman" w:hAnsi="Times New Roman" w:cs="Times New Roman"/>
          <w:color w:val="222222"/>
          <w:kern w:val="0"/>
          <w:sz w:val="24"/>
          <w:szCs w:val="24"/>
          <w:lang w:eastAsia="en-IN"/>
        </w:rPr>
      </w:pPr>
      <w:r w:rsidRPr="00B53B78">
        <w:rPr>
          <w:rFonts w:ascii="Times New Roman" w:hAnsi="Times New Roman" w:cs="Times New Roman"/>
          <w:kern w:val="0"/>
          <w:sz w:val="24"/>
          <w:szCs w:val="24"/>
        </w:rPr>
        <w:t xml:space="preserve">The pie chart illustrates that 38% of the employees have a neutral opinion that </w:t>
      </w:r>
      <w:r w:rsidRPr="00B53B78">
        <w:rPr>
          <w:rFonts w:ascii="Times New Roman" w:eastAsia="Times New Roman" w:hAnsi="Times New Roman" w:cs="Times New Roman"/>
          <w:color w:val="222222"/>
          <w:kern w:val="0"/>
          <w:sz w:val="24"/>
          <w:szCs w:val="24"/>
          <w:lang w:eastAsia="en-IN"/>
        </w:rPr>
        <w:t>the organisation retains employees by good employee-to-job matching, 14% and 13% of the respondents have marked ‘strongly agree’ and ‘agree’ to the statement respectively. 3% of them disagree and only 1% strongly disagrees.</w:t>
      </w:r>
      <w:r w:rsidRPr="00B53B78">
        <w:rPr>
          <w:rFonts w:ascii="Times New Roman" w:hAnsi="Times New Roman" w:cs="Times New Roman"/>
          <w:kern w:val="0"/>
          <w:sz w:val="24"/>
          <w:szCs w:val="24"/>
        </w:rPr>
        <w:t xml:space="preserve"> Hence, it can be inferred that majority of the employees working at KIAL have a neutral opinion that </w:t>
      </w:r>
      <w:r w:rsidRPr="00B53B78">
        <w:rPr>
          <w:rFonts w:ascii="Times New Roman" w:eastAsia="Times New Roman" w:hAnsi="Times New Roman" w:cs="Times New Roman"/>
          <w:color w:val="222222"/>
          <w:kern w:val="0"/>
          <w:sz w:val="24"/>
          <w:szCs w:val="24"/>
          <w:lang w:eastAsia="en-IN"/>
        </w:rPr>
        <w:t>the organisation retains employees by good employee-to-job matching.</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lastRenderedPageBreak/>
        <w:t>TABLE NO.4.</w:t>
      </w:r>
      <w:r w:rsidR="0062129D">
        <w:rPr>
          <w:rFonts w:ascii="Times New Roman" w:hAnsi="Times New Roman" w:cs="Times New Roman"/>
          <w:b/>
          <w:kern w:val="0"/>
          <w:sz w:val="24"/>
          <w:szCs w:val="24"/>
        </w:rPr>
        <w:t>15</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 xml:space="preserve">CO-ORDINATION </w:t>
      </w:r>
      <w:r w:rsidR="0062129D" w:rsidRPr="00B53B78">
        <w:rPr>
          <w:rFonts w:ascii="Times New Roman" w:hAnsi="Times New Roman" w:cs="Times New Roman"/>
          <w:b/>
          <w:kern w:val="0"/>
          <w:sz w:val="24"/>
          <w:szCs w:val="24"/>
        </w:rPr>
        <w:t>AMONG</w:t>
      </w:r>
      <w:r w:rsidRPr="00B53B78">
        <w:rPr>
          <w:rFonts w:ascii="Times New Roman" w:hAnsi="Times New Roman" w:cs="Times New Roman"/>
          <w:b/>
          <w:kern w:val="0"/>
          <w:sz w:val="24"/>
          <w:szCs w:val="24"/>
        </w:rPr>
        <w:t xml:space="preserve"> DEPARTMENTS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6"/>
        <w:gridCol w:w="2772"/>
        <w:gridCol w:w="2098"/>
      </w:tblGrid>
      <w:tr w:rsidR="0045208E" w:rsidRPr="00B45903" w:rsidTr="006302BA">
        <w:trPr>
          <w:trHeight w:val="447"/>
          <w:jc w:val="center"/>
        </w:trPr>
        <w:tc>
          <w:tcPr>
            <w:tcW w:w="307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PARTICULARS</w:t>
            </w:r>
          </w:p>
        </w:tc>
        <w:tc>
          <w:tcPr>
            <w:tcW w:w="2772"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NO. OF RESPONDENTS </w:t>
            </w:r>
          </w:p>
        </w:tc>
        <w:tc>
          <w:tcPr>
            <w:tcW w:w="2098"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PERCENTAGE </w:t>
            </w:r>
          </w:p>
        </w:tc>
      </w:tr>
      <w:tr w:rsidR="0045208E" w:rsidRPr="00B45903" w:rsidTr="006302BA">
        <w:trPr>
          <w:trHeight w:val="430"/>
          <w:jc w:val="center"/>
        </w:trPr>
        <w:tc>
          <w:tcPr>
            <w:tcW w:w="307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STRONGLY AGREE</w:t>
            </w:r>
          </w:p>
        </w:tc>
        <w:tc>
          <w:tcPr>
            <w:tcW w:w="2772"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21</w:t>
            </w:r>
          </w:p>
        </w:tc>
        <w:tc>
          <w:tcPr>
            <w:tcW w:w="2098"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42</w:t>
            </w:r>
          </w:p>
        </w:tc>
      </w:tr>
      <w:tr w:rsidR="0045208E" w:rsidRPr="00B45903" w:rsidTr="006302BA">
        <w:trPr>
          <w:trHeight w:val="430"/>
          <w:jc w:val="center"/>
        </w:trPr>
        <w:tc>
          <w:tcPr>
            <w:tcW w:w="307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AGREE</w:t>
            </w:r>
          </w:p>
        </w:tc>
        <w:tc>
          <w:tcPr>
            <w:tcW w:w="2772"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19</w:t>
            </w:r>
          </w:p>
        </w:tc>
        <w:tc>
          <w:tcPr>
            <w:tcW w:w="2098"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38</w:t>
            </w:r>
          </w:p>
        </w:tc>
      </w:tr>
      <w:tr w:rsidR="0045208E" w:rsidRPr="00B45903" w:rsidTr="006302BA">
        <w:trPr>
          <w:trHeight w:val="430"/>
          <w:jc w:val="center"/>
        </w:trPr>
        <w:tc>
          <w:tcPr>
            <w:tcW w:w="307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NEUTRAL </w:t>
            </w:r>
          </w:p>
        </w:tc>
        <w:tc>
          <w:tcPr>
            <w:tcW w:w="2772"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10</w:t>
            </w:r>
          </w:p>
        </w:tc>
        <w:tc>
          <w:tcPr>
            <w:tcW w:w="2098"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20</w:t>
            </w:r>
          </w:p>
        </w:tc>
      </w:tr>
      <w:tr w:rsidR="0045208E" w:rsidRPr="00B45903" w:rsidTr="006302BA">
        <w:trPr>
          <w:trHeight w:val="430"/>
          <w:jc w:val="center"/>
        </w:trPr>
        <w:tc>
          <w:tcPr>
            <w:tcW w:w="307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DISAGREE</w:t>
            </w:r>
          </w:p>
        </w:tc>
        <w:tc>
          <w:tcPr>
            <w:tcW w:w="2772"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0</w:t>
            </w:r>
          </w:p>
        </w:tc>
        <w:tc>
          <w:tcPr>
            <w:tcW w:w="2098"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0</w:t>
            </w:r>
          </w:p>
        </w:tc>
      </w:tr>
      <w:tr w:rsidR="0045208E" w:rsidRPr="00B45903" w:rsidTr="006302BA">
        <w:trPr>
          <w:trHeight w:val="430"/>
          <w:jc w:val="center"/>
        </w:trPr>
        <w:tc>
          <w:tcPr>
            <w:tcW w:w="307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 xml:space="preserve">STRONGLY DISAGREE </w:t>
            </w:r>
          </w:p>
        </w:tc>
        <w:tc>
          <w:tcPr>
            <w:tcW w:w="2772"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0</w:t>
            </w:r>
          </w:p>
        </w:tc>
        <w:tc>
          <w:tcPr>
            <w:tcW w:w="2098"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0</w:t>
            </w:r>
          </w:p>
        </w:tc>
      </w:tr>
      <w:tr w:rsidR="0045208E" w:rsidRPr="00B45903" w:rsidTr="006302BA">
        <w:trPr>
          <w:trHeight w:val="447"/>
          <w:jc w:val="center"/>
        </w:trPr>
        <w:tc>
          <w:tcPr>
            <w:tcW w:w="3076"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TOTAL</w:t>
            </w:r>
          </w:p>
        </w:tc>
        <w:tc>
          <w:tcPr>
            <w:tcW w:w="2772"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50</w:t>
            </w:r>
          </w:p>
        </w:tc>
        <w:tc>
          <w:tcPr>
            <w:tcW w:w="2098" w:type="dxa"/>
            <w:shd w:val="clear" w:color="auto" w:fill="auto"/>
          </w:tcPr>
          <w:p w:rsidR="0045208E" w:rsidRPr="00B45903" w:rsidRDefault="0045208E" w:rsidP="00D54ADF">
            <w:pPr>
              <w:suppressAutoHyphens w:val="0"/>
              <w:spacing w:after="0" w:line="360" w:lineRule="auto"/>
              <w:jc w:val="center"/>
              <w:rPr>
                <w:rFonts w:ascii="Times New Roman" w:hAnsi="Times New Roman" w:cs="Times New Roman"/>
                <w:kern w:val="0"/>
                <w:sz w:val="24"/>
                <w:szCs w:val="24"/>
              </w:rPr>
            </w:pPr>
            <w:r w:rsidRPr="00B45903">
              <w:rPr>
                <w:rFonts w:ascii="Times New Roman" w:hAnsi="Times New Roman" w:cs="Times New Roman"/>
                <w:kern w:val="0"/>
                <w:sz w:val="24"/>
                <w:szCs w:val="24"/>
              </w:rPr>
              <w:t>100</w:t>
            </w:r>
          </w:p>
        </w:tc>
      </w:tr>
    </w:tbl>
    <w:p w:rsidR="0045208E" w:rsidRPr="00B53B78" w:rsidRDefault="0045208E" w:rsidP="00D54ADF">
      <w:pPr>
        <w:suppressAutoHyphens w:val="0"/>
        <w:spacing w:after="0" w:line="360" w:lineRule="auto"/>
        <w:rPr>
          <w:rFonts w:ascii="Times New Roman" w:hAnsi="Times New Roman" w:cs="Times New Roman"/>
          <w:kern w:val="0"/>
          <w:sz w:val="24"/>
          <w:szCs w:val="24"/>
        </w:rPr>
      </w:pPr>
      <w:r w:rsidRPr="00B53B78">
        <w:rPr>
          <w:rFonts w:ascii="Times New Roman" w:hAnsi="Times New Roman" w:cs="Times New Roman"/>
          <w:kern w:val="0"/>
          <w:sz w:val="24"/>
          <w:szCs w:val="24"/>
        </w:rPr>
        <w:t xml:space="preserve">           Source: primary data</w:t>
      </w:r>
    </w:p>
    <w:p w:rsidR="0045208E" w:rsidRPr="00B53B78" w:rsidRDefault="0062129D" w:rsidP="00D54ADF">
      <w:pPr>
        <w:suppressAutoHyphens w:val="0"/>
        <w:spacing w:after="0" w:line="360" w:lineRule="auto"/>
        <w:jc w:val="center"/>
        <w:rPr>
          <w:rFonts w:ascii="Times New Roman" w:hAnsi="Times New Roman" w:cs="Times New Roman"/>
          <w:b/>
          <w:kern w:val="0"/>
          <w:sz w:val="24"/>
          <w:szCs w:val="24"/>
        </w:rPr>
      </w:pPr>
      <w:r>
        <w:rPr>
          <w:rFonts w:ascii="Times New Roman" w:hAnsi="Times New Roman" w:cs="Times New Roman"/>
          <w:b/>
          <w:kern w:val="0"/>
          <w:sz w:val="24"/>
          <w:szCs w:val="24"/>
        </w:rPr>
        <w:t>CHART NO.4.15</w:t>
      </w:r>
    </w:p>
    <w:p w:rsidR="0045208E" w:rsidRPr="00B53B78" w:rsidRDefault="0045208E" w:rsidP="00D54ADF">
      <w:pPr>
        <w:suppressAutoHyphens w:val="0"/>
        <w:spacing w:after="0" w:line="360" w:lineRule="auto"/>
        <w:jc w:val="center"/>
        <w:rPr>
          <w:rFonts w:ascii="Times New Roman" w:hAnsi="Times New Roman" w:cs="Times New Roman"/>
          <w:b/>
          <w:kern w:val="0"/>
          <w:sz w:val="24"/>
          <w:szCs w:val="24"/>
        </w:rPr>
      </w:pPr>
      <w:r w:rsidRPr="00B53B78">
        <w:rPr>
          <w:rFonts w:ascii="Times New Roman" w:hAnsi="Times New Roman" w:cs="Times New Roman"/>
          <w:b/>
          <w:kern w:val="0"/>
          <w:sz w:val="24"/>
          <w:szCs w:val="24"/>
        </w:rPr>
        <w:t xml:space="preserve">CO-ORDINATION </w:t>
      </w:r>
      <w:r w:rsidR="0062129D" w:rsidRPr="00B53B78">
        <w:rPr>
          <w:rFonts w:ascii="Times New Roman" w:hAnsi="Times New Roman" w:cs="Times New Roman"/>
          <w:b/>
          <w:kern w:val="0"/>
          <w:sz w:val="24"/>
          <w:szCs w:val="24"/>
        </w:rPr>
        <w:t>AMONG</w:t>
      </w:r>
      <w:r w:rsidRPr="00B53B78">
        <w:rPr>
          <w:rFonts w:ascii="Times New Roman" w:hAnsi="Times New Roman" w:cs="Times New Roman"/>
          <w:b/>
          <w:kern w:val="0"/>
          <w:sz w:val="24"/>
          <w:szCs w:val="24"/>
        </w:rPr>
        <w:t xml:space="preserve"> DEPARTMENTS</w:t>
      </w:r>
    </w:p>
    <w:p w:rsidR="0045208E" w:rsidRPr="00B53B78" w:rsidRDefault="0045208E" w:rsidP="00D54ADF">
      <w:pPr>
        <w:suppressAutoHyphens w:val="0"/>
        <w:spacing w:line="360" w:lineRule="auto"/>
        <w:jc w:val="center"/>
        <w:rPr>
          <w:rFonts w:ascii="Times New Roman" w:hAnsi="Times New Roman" w:cs="Times New Roman"/>
          <w:kern w:val="0"/>
          <w:sz w:val="24"/>
          <w:szCs w:val="24"/>
        </w:rPr>
      </w:pPr>
      <w:r>
        <w:rPr>
          <w:rFonts w:cs="Times New Roman"/>
          <w:noProof/>
          <w:kern w:val="0"/>
          <w:lang w:eastAsia="en-IN" w:bidi="ml-IN"/>
        </w:rPr>
        <w:drawing>
          <wp:inline distT="0" distB="0" distL="0" distR="0">
            <wp:extent cx="4589929" cy="2187388"/>
            <wp:effectExtent l="0" t="0" r="20320" b="22860"/>
            <wp:docPr id="18" name="Chart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5208E" w:rsidRPr="00B53B78" w:rsidRDefault="0045208E" w:rsidP="00D54ADF">
      <w:pPr>
        <w:suppressAutoHyphens w:val="0"/>
        <w:spacing w:line="360" w:lineRule="auto"/>
        <w:rPr>
          <w:rFonts w:ascii="Times New Roman" w:hAnsi="Times New Roman" w:cs="Times New Roman"/>
          <w:b/>
          <w:kern w:val="0"/>
          <w:sz w:val="24"/>
          <w:szCs w:val="24"/>
        </w:rPr>
      </w:pPr>
      <w:r w:rsidRPr="00B53B78">
        <w:rPr>
          <w:rFonts w:ascii="Times New Roman" w:hAnsi="Times New Roman" w:cs="Times New Roman"/>
          <w:b/>
          <w:kern w:val="0"/>
          <w:sz w:val="24"/>
          <w:szCs w:val="24"/>
        </w:rPr>
        <w:t>Interpretation:</w:t>
      </w:r>
    </w:p>
    <w:p w:rsidR="0045208E" w:rsidRDefault="0045208E" w:rsidP="00D54ADF">
      <w:pPr>
        <w:suppressAutoHyphens w:val="0"/>
        <w:spacing w:line="360" w:lineRule="auto"/>
        <w:jc w:val="both"/>
        <w:rPr>
          <w:rFonts w:ascii="Times New Roman" w:eastAsia="Times New Roman" w:hAnsi="Times New Roman" w:cs="Times New Roman"/>
          <w:color w:val="222222"/>
          <w:kern w:val="0"/>
          <w:sz w:val="24"/>
          <w:szCs w:val="24"/>
          <w:lang w:eastAsia="en-IN"/>
        </w:rPr>
      </w:pPr>
      <w:r w:rsidRPr="00B53B78">
        <w:rPr>
          <w:rFonts w:ascii="Times New Roman" w:hAnsi="Times New Roman" w:cs="Times New Roman"/>
          <w:kern w:val="0"/>
          <w:sz w:val="24"/>
          <w:szCs w:val="24"/>
        </w:rPr>
        <w:t>From the above chart it can be understood that 42% of the respondents strongly agrees that b</w:t>
      </w:r>
      <w:r w:rsidRPr="00B53B78">
        <w:rPr>
          <w:rFonts w:ascii="Times New Roman" w:eastAsia="Times New Roman" w:hAnsi="Times New Roman" w:cs="Times New Roman"/>
          <w:color w:val="222222"/>
          <w:kern w:val="0"/>
          <w:sz w:val="24"/>
          <w:szCs w:val="24"/>
          <w:lang w:eastAsia="en-IN"/>
        </w:rPr>
        <w:t>etter co-ordination among the different functional areas in the organisation is made easier with an effective information system, 38% of the respondents agrees to the statement. Only 20% of them have a neutral opinion.</w:t>
      </w:r>
      <w:r w:rsidRPr="00B53B78">
        <w:rPr>
          <w:rFonts w:ascii="Times New Roman" w:hAnsi="Times New Roman" w:cs="Times New Roman"/>
          <w:kern w:val="0"/>
          <w:sz w:val="24"/>
          <w:szCs w:val="24"/>
        </w:rPr>
        <w:t xml:space="preserve"> Hence, it can be inferred that majority of the employees working at KIAL agrees that b</w:t>
      </w:r>
      <w:r w:rsidRPr="00B53B78">
        <w:rPr>
          <w:rFonts w:ascii="Times New Roman" w:eastAsia="Times New Roman" w:hAnsi="Times New Roman" w:cs="Times New Roman"/>
          <w:color w:val="222222"/>
          <w:kern w:val="0"/>
          <w:sz w:val="24"/>
          <w:szCs w:val="24"/>
          <w:lang w:eastAsia="en-IN"/>
        </w:rPr>
        <w:t>etter co-ordination among the different functional areas in the organisation is made easier with an effective information system.</w:t>
      </w:r>
    </w:p>
    <w:p w:rsidR="0017658E" w:rsidRPr="00B53B78" w:rsidRDefault="0017658E" w:rsidP="00D54ADF">
      <w:pPr>
        <w:suppressAutoHyphens w:val="0"/>
        <w:spacing w:line="360" w:lineRule="auto"/>
        <w:jc w:val="both"/>
        <w:rPr>
          <w:rFonts w:ascii="Times New Roman" w:eastAsia="Times New Roman" w:hAnsi="Times New Roman" w:cs="Times New Roman"/>
          <w:color w:val="222222"/>
          <w:kern w:val="0"/>
          <w:sz w:val="24"/>
          <w:szCs w:val="24"/>
          <w:lang w:eastAsia="en-IN"/>
        </w:rPr>
      </w:pPr>
    </w:p>
    <w:p w:rsidR="0045208E" w:rsidRPr="00B53B78" w:rsidRDefault="008473A5" w:rsidP="00D54ADF">
      <w:pPr>
        <w:suppressAutoHyphens w:val="0"/>
        <w:spacing w:after="0" w:line="360" w:lineRule="auto"/>
        <w:jc w:val="both"/>
        <w:rPr>
          <w:rFonts w:ascii="Times New Roman" w:hAnsi="Times New Roman" w:cs="Times New Roman"/>
          <w:b/>
          <w:kern w:val="0"/>
          <w:sz w:val="28"/>
          <w:szCs w:val="28"/>
        </w:rPr>
      </w:pPr>
      <w:r>
        <w:rPr>
          <w:rFonts w:ascii="Times New Roman" w:hAnsi="Times New Roman" w:cs="Times New Roman"/>
          <w:b/>
          <w:kern w:val="0"/>
          <w:sz w:val="28"/>
          <w:szCs w:val="28"/>
        </w:rPr>
        <w:lastRenderedPageBreak/>
        <w:t xml:space="preserve">5.1 </w:t>
      </w:r>
      <w:r w:rsidR="0045208E" w:rsidRPr="00B53B78">
        <w:rPr>
          <w:rFonts w:ascii="Times New Roman" w:hAnsi="Times New Roman" w:cs="Times New Roman"/>
          <w:b/>
          <w:kern w:val="0"/>
          <w:sz w:val="28"/>
          <w:szCs w:val="28"/>
        </w:rPr>
        <w:t>FINDINGS</w:t>
      </w:r>
    </w:p>
    <w:p w:rsidR="0045208E" w:rsidRPr="00B53B78" w:rsidRDefault="0045208E" w:rsidP="00C36149">
      <w:pPr>
        <w:numPr>
          <w:ilvl w:val="0"/>
          <w:numId w:val="67"/>
        </w:numPr>
        <w:suppressAutoHyphens w:val="0"/>
        <w:spacing w:line="360" w:lineRule="auto"/>
        <w:contextualSpacing/>
        <w:jc w:val="both"/>
        <w:rPr>
          <w:rFonts w:ascii="Times New Roman" w:hAnsi="Times New Roman" w:cs="Times New Roman"/>
          <w:kern w:val="0"/>
          <w:sz w:val="24"/>
          <w:szCs w:val="24"/>
        </w:rPr>
      </w:pPr>
      <w:r w:rsidRPr="00B53B78">
        <w:rPr>
          <w:rFonts w:ascii="Times New Roman" w:hAnsi="Times New Roman" w:cs="Times New Roman"/>
          <w:kern w:val="0"/>
          <w:sz w:val="24"/>
          <w:szCs w:val="24"/>
        </w:rPr>
        <w:t>From the study, it can be inferred that majority of the employees working at KIAL belong to the age group of 20-30 years.</w:t>
      </w:r>
    </w:p>
    <w:p w:rsidR="0045208E" w:rsidRPr="00B53B78" w:rsidRDefault="0045208E" w:rsidP="00C36149">
      <w:pPr>
        <w:numPr>
          <w:ilvl w:val="0"/>
          <w:numId w:val="67"/>
        </w:numPr>
        <w:suppressAutoHyphens w:val="0"/>
        <w:spacing w:line="360" w:lineRule="auto"/>
        <w:contextualSpacing/>
        <w:jc w:val="both"/>
        <w:rPr>
          <w:rFonts w:ascii="Times New Roman" w:hAnsi="Times New Roman" w:cs="Times New Roman"/>
          <w:kern w:val="0"/>
          <w:sz w:val="24"/>
          <w:szCs w:val="24"/>
        </w:rPr>
      </w:pPr>
      <w:r w:rsidRPr="00B53B78">
        <w:rPr>
          <w:rFonts w:ascii="Times New Roman" w:hAnsi="Times New Roman" w:cs="Times New Roman"/>
          <w:kern w:val="0"/>
          <w:sz w:val="24"/>
          <w:szCs w:val="24"/>
        </w:rPr>
        <w:t>It is understood that majority of the employees at KIAL are female.</w:t>
      </w:r>
    </w:p>
    <w:p w:rsidR="0045208E" w:rsidRPr="00B53B78" w:rsidRDefault="0045208E" w:rsidP="00C36149">
      <w:pPr>
        <w:numPr>
          <w:ilvl w:val="0"/>
          <w:numId w:val="67"/>
        </w:numPr>
        <w:suppressAutoHyphens w:val="0"/>
        <w:spacing w:line="360" w:lineRule="auto"/>
        <w:contextualSpacing/>
        <w:jc w:val="both"/>
        <w:rPr>
          <w:rFonts w:ascii="Times New Roman" w:hAnsi="Times New Roman" w:cs="Times New Roman"/>
          <w:kern w:val="0"/>
          <w:sz w:val="24"/>
          <w:szCs w:val="24"/>
        </w:rPr>
      </w:pPr>
      <w:r w:rsidRPr="00B53B78">
        <w:rPr>
          <w:rFonts w:ascii="Times New Roman" w:hAnsi="Times New Roman" w:cs="Times New Roman"/>
          <w:kern w:val="0"/>
          <w:sz w:val="24"/>
          <w:szCs w:val="24"/>
        </w:rPr>
        <w:t>The study showed that majority of the employees working at KIAL is graduated.</w:t>
      </w:r>
    </w:p>
    <w:p w:rsidR="0045208E" w:rsidRPr="00B53B78" w:rsidRDefault="0045208E" w:rsidP="00C36149">
      <w:pPr>
        <w:numPr>
          <w:ilvl w:val="0"/>
          <w:numId w:val="67"/>
        </w:numPr>
        <w:suppressAutoHyphens w:val="0"/>
        <w:spacing w:line="360" w:lineRule="auto"/>
        <w:contextualSpacing/>
        <w:jc w:val="both"/>
        <w:rPr>
          <w:rFonts w:ascii="Times New Roman" w:hAnsi="Times New Roman" w:cs="Times New Roman"/>
          <w:kern w:val="0"/>
          <w:sz w:val="24"/>
          <w:szCs w:val="24"/>
        </w:rPr>
      </w:pPr>
      <w:r w:rsidRPr="00B53B78">
        <w:rPr>
          <w:rFonts w:ascii="Times New Roman" w:hAnsi="Times New Roman" w:cs="Times New Roman"/>
          <w:kern w:val="0"/>
          <w:sz w:val="24"/>
          <w:szCs w:val="24"/>
        </w:rPr>
        <w:t>Majority of the employees working at KIAL require computer at work.</w:t>
      </w:r>
    </w:p>
    <w:p w:rsidR="0045208E" w:rsidRPr="00B53B78" w:rsidRDefault="0045208E" w:rsidP="00C36149">
      <w:pPr>
        <w:numPr>
          <w:ilvl w:val="0"/>
          <w:numId w:val="67"/>
        </w:numPr>
        <w:suppressAutoHyphens w:val="0"/>
        <w:spacing w:line="360" w:lineRule="auto"/>
        <w:contextualSpacing/>
        <w:jc w:val="both"/>
        <w:rPr>
          <w:rFonts w:ascii="Times New Roman" w:hAnsi="Times New Roman" w:cs="Times New Roman"/>
          <w:kern w:val="0"/>
          <w:sz w:val="24"/>
          <w:szCs w:val="24"/>
        </w:rPr>
      </w:pPr>
      <w:r w:rsidRPr="00B53B78">
        <w:rPr>
          <w:rFonts w:ascii="Times New Roman" w:hAnsi="Times New Roman" w:cs="Times New Roman"/>
          <w:kern w:val="0"/>
          <w:sz w:val="24"/>
          <w:szCs w:val="24"/>
        </w:rPr>
        <w:t>It is understood that the recruitment of employees working at KIAL consider their awareness towards environment.</w:t>
      </w:r>
    </w:p>
    <w:p w:rsidR="0045208E" w:rsidRPr="00B53B78" w:rsidRDefault="0045208E" w:rsidP="00C36149">
      <w:pPr>
        <w:numPr>
          <w:ilvl w:val="0"/>
          <w:numId w:val="67"/>
        </w:numPr>
        <w:suppressAutoHyphens w:val="0"/>
        <w:spacing w:line="360" w:lineRule="auto"/>
        <w:contextualSpacing/>
        <w:jc w:val="both"/>
        <w:rPr>
          <w:rFonts w:ascii="Times New Roman" w:hAnsi="Times New Roman" w:cs="Times New Roman"/>
          <w:kern w:val="0"/>
          <w:sz w:val="24"/>
          <w:szCs w:val="24"/>
        </w:rPr>
      </w:pPr>
      <w:r w:rsidRPr="00B53B78">
        <w:rPr>
          <w:rFonts w:ascii="Times New Roman" w:hAnsi="Times New Roman" w:cs="Times New Roman"/>
          <w:kern w:val="0"/>
          <w:sz w:val="24"/>
          <w:szCs w:val="24"/>
        </w:rPr>
        <w:t>The study shows that majority of the employees working at KIAL maintains electronic documentation of files.</w:t>
      </w:r>
    </w:p>
    <w:p w:rsidR="0045208E" w:rsidRPr="00B53B78" w:rsidRDefault="0045208E" w:rsidP="00C36149">
      <w:pPr>
        <w:numPr>
          <w:ilvl w:val="0"/>
          <w:numId w:val="67"/>
        </w:numPr>
        <w:suppressAutoHyphens w:val="0"/>
        <w:spacing w:line="360" w:lineRule="auto"/>
        <w:contextualSpacing/>
        <w:jc w:val="both"/>
        <w:rPr>
          <w:rFonts w:ascii="Times New Roman" w:hAnsi="Times New Roman" w:cs="Times New Roman"/>
          <w:kern w:val="0"/>
          <w:sz w:val="24"/>
          <w:szCs w:val="24"/>
        </w:rPr>
      </w:pPr>
      <w:r w:rsidRPr="00B53B78">
        <w:rPr>
          <w:rFonts w:ascii="Times New Roman" w:hAnsi="Times New Roman" w:cs="Times New Roman"/>
          <w:kern w:val="0"/>
          <w:sz w:val="24"/>
          <w:szCs w:val="24"/>
        </w:rPr>
        <w:t>Majority of the employees working at KIAL agrees to that no reward system was implemented to develop eco-friendly organisation.</w:t>
      </w:r>
    </w:p>
    <w:p w:rsidR="0045208E" w:rsidRPr="00B53B78" w:rsidRDefault="0045208E" w:rsidP="00C36149">
      <w:pPr>
        <w:numPr>
          <w:ilvl w:val="0"/>
          <w:numId w:val="67"/>
        </w:numPr>
        <w:suppressAutoHyphens w:val="0"/>
        <w:spacing w:line="360" w:lineRule="auto"/>
        <w:contextualSpacing/>
        <w:jc w:val="both"/>
        <w:rPr>
          <w:rFonts w:ascii="Times New Roman" w:hAnsi="Times New Roman" w:cs="Times New Roman"/>
          <w:kern w:val="0"/>
          <w:sz w:val="24"/>
          <w:szCs w:val="24"/>
        </w:rPr>
      </w:pPr>
      <w:r w:rsidRPr="00B53B78">
        <w:rPr>
          <w:rFonts w:ascii="Times New Roman" w:hAnsi="Times New Roman" w:cs="Times New Roman"/>
          <w:kern w:val="0"/>
          <w:sz w:val="24"/>
          <w:szCs w:val="24"/>
        </w:rPr>
        <w:t>It is clear that majority of the employees working at KIAL disagreed that the organisation initiated to organize training program to increase the awareness of GHRM.</w:t>
      </w:r>
    </w:p>
    <w:p w:rsidR="0045208E" w:rsidRPr="00B53B78" w:rsidRDefault="0045208E" w:rsidP="00C36149">
      <w:pPr>
        <w:numPr>
          <w:ilvl w:val="0"/>
          <w:numId w:val="67"/>
        </w:numPr>
        <w:suppressAutoHyphens w:val="0"/>
        <w:spacing w:line="360" w:lineRule="auto"/>
        <w:contextualSpacing/>
        <w:jc w:val="both"/>
        <w:rPr>
          <w:rFonts w:ascii="Times New Roman" w:hAnsi="Times New Roman" w:cs="Times New Roman"/>
          <w:kern w:val="0"/>
          <w:sz w:val="24"/>
          <w:szCs w:val="24"/>
        </w:rPr>
      </w:pPr>
      <w:r w:rsidRPr="00B53B78">
        <w:rPr>
          <w:rFonts w:ascii="Times New Roman" w:hAnsi="Times New Roman" w:cs="Times New Roman"/>
          <w:kern w:val="0"/>
          <w:sz w:val="24"/>
          <w:szCs w:val="24"/>
        </w:rPr>
        <w:t>Majority of the employees working at KIAL agree that the use of information system in the organisation provides more accurate information.</w:t>
      </w:r>
    </w:p>
    <w:p w:rsidR="0045208E" w:rsidRPr="00B53B78" w:rsidRDefault="0045208E" w:rsidP="00C36149">
      <w:pPr>
        <w:numPr>
          <w:ilvl w:val="0"/>
          <w:numId w:val="67"/>
        </w:numPr>
        <w:suppressAutoHyphens w:val="0"/>
        <w:spacing w:line="360" w:lineRule="auto"/>
        <w:contextualSpacing/>
        <w:jc w:val="both"/>
        <w:rPr>
          <w:rFonts w:ascii="Times New Roman" w:hAnsi="Times New Roman" w:cs="Times New Roman"/>
          <w:kern w:val="0"/>
          <w:sz w:val="24"/>
          <w:szCs w:val="24"/>
        </w:rPr>
      </w:pPr>
      <w:r w:rsidRPr="00B53B78">
        <w:rPr>
          <w:rFonts w:ascii="Times New Roman" w:hAnsi="Times New Roman" w:cs="Times New Roman"/>
          <w:kern w:val="0"/>
          <w:sz w:val="24"/>
          <w:szCs w:val="24"/>
        </w:rPr>
        <w:t>It is understood that majority of the employees working at KIAL get up to date information.</w:t>
      </w:r>
    </w:p>
    <w:p w:rsidR="0045208E" w:rsidRPr="00B53B78" w:rsidRDefault="0045208E" w:rsidP="00C36149">
      <w:pPr>
        <w:numPr>
          <w:ilvl w:val="0"/>
          <w:numId w:val="67"/>
        </w:numPr>
        <w:suppressAutoHyphens w:val="0"/>
        <w:spacing w:line="360" w:lineRule="auto"/>
        <w:contextualSpacing/>
        <w:jc w:val="both"/>
        <w:rPr>
          <w:rFonts w:ascii="Times New Roman" w:hAnsi="Times New Roman" w:cs="Times New Roman"/>
          <w:kern w:val="0"/>
          <w:sz w:val="24"/>
          <w:szCs w:val="24"/>
        </w:rPr>
      </w:pPr>
      <w:r w:rsidRPr="00B53B78">
        <w:rPr>
          <w:rFonts w:ascii="Times New Roman" w:hAnsi="Times New Roman" w:cs="Times New Roman"/>
          <w:kern w:val="0"/>
          <w:sz w:val="24"/>
          <w:szCs w:val="24"/>
        </w:rPr>
        <w:t>It was learned that majority of the employees working at KIAL agrees that information system enabled them to eliminate work duplication.</w:t>
      </w:r>
    </w:p>
    <w:p w:rsidR="0045208E" w:rsidRPr="00B53B78" w:rsidRDefault="0045208E" w:rsidP="00C36149">
      <w:pPr>
        <w:numPr>
          <w:ilvl w:val="0"/>
          <w:numId w:val="67"/>
        </w:numPr>
        <w:suppressAutoHyphens w:val="0"/>
        <w:spacing w:line="360" w:lineRule="auto"/>
        <w:contextualSpacing/>
        <w:jc w:val="both"/>
        <w:rPr>
          <w:rFonts w:ascii="Times New Roman" w:hAnsi="Times New Roman" w:cs="Times New Roman"/>
          <w:kern w:val="0"/>
          <w:sz w:val="24"/>
          <w:szCs w:val="24"/>
        </w:rPr>
      </w:pPr>
      <w:r w:rsidRPr="00B53B78">
        <w:rPr>
          <w:rFonts w:ascii="Times New Roman" w:hAnsi="Times New Roman" w:cs="Times New Roman"/>
          <w:kern w:val="0"/>
          <w:sz w:val="24"/>
          <w:szCs w:val="24"/>
        </w:rPr>
        <w:t>Majority of the employees working at KIAL agree that their work load is simplified with the use of information system.</w:t>
      </w:r>
    </w:p>
    <w:p w:rsidR="0045208E" w:rsidRPr="00B53B78" w:rsidRDefault="0045208E" w:rsidP="00C36149">
      <w:pPr>
        <w:numPr>
          <w:ilvl w:val="0"/>
          <w:numId w:val="67"/>
        </w:numPr>
        <w:suppressAutoHyphens w:val="0"/>
        <w:spacing w:line="360" w:lineRule="auto"/>
        <w:contextualSpacing/>
        <w:jc w:val="both"/>
        <w:rPr>
          <w:rFonts w:ascii="Times New Roman" w:hAnsi="Times New Roman" w:cs="Times New Roman"/>
          <w:kern w:val="0"/>
          <w:sz w:val="24"/>
          <w:szCs w:val="24"/>
        </w:rPr>
      </w:pPr>
      <w:r w:rsidRPr="00B53B78">
        <w:rPr>
          <w:rFonts w:ascii="Times New Roman" w:hAnsi="Times New Roman" w:cs="Times New Roman"/>
          <w:kern w:val="0"/>
          <w:sz w:val="24"/>
          <w:szCs w:val="24"/>
        </w:rPr>
        <w:t>It can be inferred that majority of the employees working at KIAL agrees that information system in the organisation have improved the effectiveness of HR department by automating administration tasks.</w:t>
      </w:r>
    </w:p>
    <w:p w:rsidR="0045208E" w:rsidRPr="00B53B78" w:rsidRDefault="0045208E" w:rsidP="00C36149">
      <w:pPr>
        <w:numPr>
          <w:ilvl w:val="0"/>
          <w:numId w:val="67"/>
        </w:numPr>
        <w:suppressAutoHyphens w:val="0"/>
        <w:spacing w:line="360" w:lineRule="auto"/>
        <w:contextualSpacing/>
        <w:jc w:val="both"/>
        <w:rPr>
          <w:rFonts w:ascii="Times New Roman" w:hAnsi="Times New Roman" w:cs="Times New Roman"/>
          <w:kern w:val="0"/>
          <w:sz w:val="24"/>
          <w:szCs w:val="24"/>
        </w:rPr>
      </w:pPr>
      <w:r w:rsidRPr="00B53B78">
        <w:rPr>
          <w:rFonts w:ascii="Times New Roman" w:hAnsi="Times New Roman" w:cs="Times New Roman"/>
          <w:kern w:val="0"/>
          <w:sz w:val="24"/>
          <w:szCs w:val="24"/>
        </w:rPr>
        <w:t>The study showed that majority of the employees working at KIAL have a neutral opinion that the organisation retains employees by good employee-to-job matching.</w:t>
      </w:r>
    </w:p>
    <w:p w:rsidR="0045208E" w:rsidRPr="00B53B78" w:rsidRDefault="0045208E" w:rsidP="00C36149">
      <w:pPr>
        <w:numPr>
          <w:ilvl w:val="0"/>
          <w:numId w:val="67"/>
        </w:numPr>
        <w:suppressAutoHyphens w:val="0"/>
        <w:spacing w:line="360" w:lineRule="auto"/>
        <w:contextualSpacing/>
        <w:jc w:val="both"/>
        <w:rPr>
          <w:rFonts w:ascii="Times New Roman" w:hAnsi="Times New Roman" w:cs="Times New Roman"/>
          <w:kern w:val="0"/>
          <w:sz w:val="24"/>
          <w:szCs w:val="24"/>
        </w:rPr>
      </w:pPr>
      <w:r w:rsidRPr="00B53B78">
        <w:rPr>
          <w:rFonts w:ascii="Times New Roman" w:hAnsi="Times New Roman" w:cs="Times New Roman"/>
          <w:kern w:val="0"/>
          <w:sz w:val="24"/>
          <w:szCs w:val="24"/>
        </w:rPr>
        <w:lastRenderedPageBreak/>
        <w:t>The study showed that majority of the employees working at KIAL agrees that better co-ordination among the different functional areas in the organisation is made easier with an effective information system.</w:t>
      </w:r>
    </w:p>
    <w:p w:rsidR="0045208E" w:rsidRDefault="0045208E" w:rsidP="00D54ADF">
      <w:pPr>
        <w:suppressAutoHyphens w:val="0"/>
        <w:spacing w:line="360" w:lineRule="auto"/>
        <w:ind w:left="720"/>
        <w:contextualSpacing/>
        <w:rPr>
          <w:rFonts w:ascii="Times New Roman" w:hAnsi="Times New Roman" w:cs="Times New Roman"/>
          <w:kern w:val="0"/>
          <w:sz w:val="24"/>
          <w:szCs w:val="24"/>
        </w:rPr>
      </w:pPr>
    </w:p>
    <w:p w:rsidR="00EE69D7" w:rsidRDefault="00EE69D7" w:rsidP="00D54ADF">
      <w:pPr>
        <w:suppressAutoHyphens w:val="0"/>
        <w:spacing w:line="360" w:lineRule="auto"/>
        <w:ind w:left="720"/>
        <w:contextualSpacing/>
        <w:rPr>
          <w:rFonts w:ascii="Times New Roman" w:hAnsi="Times New Roman" w:cs="Times New Roman"/>
          <w:kern w:val="0"/>
          <w:sz w:val="24"/>
          <w:szCs w:val="24"/>
        </w:rPr>
      </w:pPr>
    </w:p>
    <w:p w:rsidR="00EE69D7" w:rsidRDefault="00EE69D7" w:rsidP="00D54ADF">
      <w:pPr>
        <w:suppressAutoHyphens w:val="0"/>
        <w:spacing w:line="360" w:lineRule="auto"/>
        <w:ind w:left="720"/>
        <w:contextualSpacing/>
        <w:rPr>
          <w:rFonts w:ascii="Times New Roman" w:hAnsi="Times New Roman" w:cs="Times New Roman"/>
          <w:kern w:val="0"/>
          <w:sz w:val="24"/>
          <w:szCs w:val="24"/>
        </w:rPr>
      </w:pPr>
    </w:p>
    <w:p w:rsidR="00EE69D7" w:rsidRDefault="00EE69D7" w:rsidP="00D54ADF">
      <w:pPr>
        <w:suppressAutoHyphens w:val="0"/>
        <w:spacing w:line="360" w:lineRule="auto"/>
        <w:ind w:left="720"/>
        <w:contextualSpacing/>
        <w:rPr>
          <w:rFonts w:ascii="Times New Roman" w:hAnsi="Times New Roman" w:cs="Times New Roman"/>
          <w:kern w:val="0"/>
          <w:sz w:val="24"/>
          <w:szCs w:val="24"/>
        </w:rPr>
      </w:pPr>
    </w:p>
    <w:p w:rsidR="00EE69D7" w:rsidRDefault="00EE69D7" w:rsidP="00D54ADF">
      <w:pPr>
        <w:suppressAutoHyphens w:val="0"/>
        <w:spacing w:line="360" w:lineRule="auto"/>
        <w:ind w:left="720"/>
        <w:contextualSpacing/>
        <w:rPr>
          <w:rFonts w:ascii="Times New Roman" w:hAnsi="Times New Roman" w:cs="Times New Roman"/>
          <w:kern w:val="0"/>
          <w:sz w:val="24"/>
          <w:szCs w:val="24"/>
        </w:rPr>
      </w:pPr>
    </w:p>
    <w:p w:rsidR="00EE69D7" w:rsidRDefault="00EE69D7" w:rsidP="00D54ADF">
      <w:pPr>
        <w:suppressAutoHyphens w:val="0"/>
        <w:spacing w:line="360" w:lineRule="auto"/>
        <w:ind w:left="720"/>
        <w:contextualSpacing/>
        <w:rPr>
          <w:rFonts w:ascii="Times New Roman" w:hAnsi="Times New Roman" w:cs="Times New Roman"/>
          <w:kern w:val="0"/>
          <w:sz w:val="24"/>
          <w:szCs w:val="24"/>
        </w:rPr>
      </w:pPr>
    </w:p>
    <w:p w:rsidR="00EE69D7" w:rsidRDefault="00EE69D7" w:rsidP="00D54ADF">
      <w:pPr>
        <w:suppressAutoHyphens w:val="0"/>
        <w:spacing w:line="360" w:lineRule="auto"/>
        <w:ind w:left="720"/>
        <w:contextualSpacing/>
        <w:rPr>
          <w:rFonts w:ascii="Times New Roman" w:hAnsi="Times New Roman" w:cs="Times New Roman"/>
          <w:kern w:val="0"/>
          <w:sz w:val="24"/>
          <w:szCs w:val="24"/>
        </w:rPr>
      </w:pPr>
    </w:p>
    <w:p w:rsidR="00EE69D7" w:rsidRDefault="00EE69D7" w:rsidP="00D54ADF">
      <w:pPr>
        <w:suppressAutoHyphens w:val="0"/>
        <w:spacing w:line="360" w:lineRule="auto"/>
        <w:ind w:left="720"/>
        <w:contextualSpacing/>
        <w:rPr>
          <w:rFonts w:ascii="Times New Roman" w:hAnsi="Times New Roman" w:cs="Times New Roman"/>
          <w:kern w:val="0"/>
          <w:sz w:val="24"/>
          <w:szCs w:val="24"/>
        </w:rPr>
      </w:pPr>
    </w:p>
    <w:p w:rsidR="00EE69D7" w:rsidRDefault="00EE69D7" w:rsidP="00D54ADF">
      <w:pPr>
        <w:suppressAutoHyphens w:val="0"/>
        <w:spacing w:line="360" w:lineRule="auto"/>
        <w:ind w:left="720"/>
        <w:contextualSpacing/>
        <w:rPr>
          <w:rFonts w:ascii="Times New Roman" w:hAnsi="Times New Roman" w:cs="Times New Roman"/>
          <w:kern w:val="0"/>
          <w:sz w:val="24"/>
          <w:szCs w:val="24"/>
        </w:rPr>
      </w:pPr>
    </w:p>
    <w:p w:rsidR="00EE69D7" w:rsidRDefault="00EE69D7" w:rsidP="00D54ADF">
      <w:pPr>
        <w:suppressAutoHyphens w:val="0"/>
        <w:spacing w:line="360" w:lineRule="auto"/>
        <w:ind w:left="720"/>
        <w:contextualSpacing/>
        <w:rPr>
          <w:rFonts w:ascii="Times New Roman" w:hAnsi="Times New Roman" w:cs="Times New Roman"/>
          <w:kern w:val="0"/>
          <w:sz w:val="24"/>
          <w:szCs w:val="24"/>
        </w:rPr>
      </w:pPr>
    </w:p>
    <w:p w:rsidR="00EE69D7" w:rsidRDefault="00EE69D7" w:rsidP="00D54ADF">
      <w:pPr>
        <w:suppressAutoHyphens w:val="0"/>
        <w:spacing w:line="360" w:lineRule="auto"/>
        <w:ind w:left="720"/>
        <w:contextualSpacing/>
        <w:rPr>
          <w:rFonts w:ascii="Times New Roman" w:hAnsi="Times New Roman" w:cs="Times New Roman"/>
          <w:kern w:val="0"/>
          <w:sz w:val="24"/>
          <w:szCs w:val="24"/>
        </w:rPr>
      </w:pPr>
    </w:p>
    <w:p w:rsidR="00EE69D7" w:rsidRDefault="00EE69D7" w:rsidP="00D54ADF">
      <w:pPr>
        <w:suppressAutoHyphens w:val="0"/>
        <w:spacing w:line="360" w:lineRule="auto"/>
        <w:ind w:left="720"/>
        <w:contextualSpacing/>
        <w:rPr>
          <w:rFonts w:ascii="Times New Roman" w:hAnsi="Times New Roman" w:cs="Times New Roman"/>
          <w:kern w:val="0"/>
          <w:sz w:val="24"/>
          <w:szCs w:val="24"/>
        </w:rPr>
      </w:pPr>
    </w:p>
    <w:p w:rsidR="008473A5" w:rsidRDefault="008473A5" w:rsidP="00D54ADF">
      <w:pPr>
        <w:suppressAutoHyphens w:val="0"/>
        <w:spacing w:line="360" w:lineRule="auto"/>
        <w:ind w:left="720"/>
        <w:contextualSpacing/>
        <w:rPr>
          <w:rFonts w:ascii="Times New Roman" w:hAnsi="Times New Roman" w:cs="Times New Roman"/>
          <w:kern w:val="0"/>
          <w:sz w:val="24"/>
          <w:szCs w:val="24"/>
        </w:rPr>
      </w:pPr>
    </w:p>
    <w:p w:rsidR="008473A5" w:rsidRDefault="008473A5" w:rsidP="00D54ADF">
      <w:pPr>
        <w:suppressAutoHyphens w:val="0"/>
        <w:spacing w:line="360" w:lineRule="auto"/>
        <w:ind w:left="720"/>
        <w:contextualSpacing/>
        <w:rPr>
          <w:rFonts w:ascii="Times New Roman" w:hAnsi="Times New Roman" w:cs="Times New Roman"/>
          <w:kern w:val="0"/>
          <w:sz w:val="24"/>
          <w:szCs w:val="24"/>
        </w:rPr>
      </w:pPr>
    </w:p>
    <w:p w:rsidR="008473A5" w:rsidRDefault="008473A5" w:rsidP="00D54ADF">
      <w:pPr>
        <w:suppressAutoHyphens w:val="0"/>
        <w:spacing w:line="360" w:lineRule="auto"/>
        <w:ind w:left="720"/>
        <w:contextualSpacing/>
        <w:rPr>
          <w:rFonts w:ascii="Times New Roman" w:hAnsi="Times New Roman" w:cs="Times New Roman"/>
          <w:kern w:val="0"/>
          <w:sz w:val="24"/>
          <w:szCs w:val="24"/>
        </w:rPr>
      </w:pPr>
    </w:p>
    <w:p w:rsidR="008473A5" w:rsidRDefault="008473A5" w:rsidP="00D54ADF">
      <w:pPr>
        <w:suppressAutoHyphens w:val="0"/>
        <w:spacing w:line="360" w:lineRule="auto"/>
        <w:ind w:left="720"/>
        <w:contextualSpacing/>
        <w:rPr>
          <w:rFonts w:ascii="Times New Roman" w:hAnsi="Times New Roman" w:cs="Times New Roman"/>
          <w:kern w:val="0"/>
          <w:sz w:val="24"/>
          <w:szCs w:val="24"/>
        </w:rPr>
      </w:pPr>
    </w:p>
    <w:p w:rsidR="008473A5" w:rsidRDefault="008473A5" w:rsidP="00D54ADF">
      <w:pPr>
        <w:suppressAutoHyphens w:val="0"/>
        <w:spacing w:line="360" w:lineRule="auto"/>
        <w:ind w:left="720"/>
        <w:contextualSpacing/>
        <w:rPr>
          <w:rFonts w:ascii="Times New Roman" w:hAnsi="Times New Roman" w:cs="Times New Roman"/>
          <w:kern w:val="0"/>
          <w:sz w:val="24"/>
          <w:szCs w:val="24"/>
        </w:rPr>
      </w:pPr>
    </w:p>
    <w:p w:rsidR="00AC75BC" w:rsidRDefault="00AC75BC" w:rsidP="00D54ADF">
      <w:pPr>
        <w:suppressAutoHyphens w:val="0"/>
        <w:spacing w:line="360" w:lineRule="auto"/>
        <w:ind w:left="720"/>
        <w:contextualSpacing/>
        <w:rPr>
          <w:rFonts w:ascii="Times New Roman" w:hAnsi="Times New Roman" w:cs="Times New Roman"/>
          <w:kern w:val="0"/>
          <w:sz w:val="24"/>
          <w:szCs w:val="24"/>
        </w:rPr>
      </w:pPr>
    </w:p>
    <w:p w:rsidR="00AC75BC" w:rsidRDefault="00AC75BC" w:rsidP="00D54ADF">
      <w:pPr>
        <w:suppressAutoHyphens w:val="0"/>
        <w:spacing w:line="360" w:lineRule="auto"/>
        <w:ind w:left="720"/>
        <w:contextualSpacing/>
        <w:rPr>
          <w:rFonts w:ascii="Times New Roman" w:hAnsi="Times New Roman" w:cs="Times New Roman"/>
          <w:kern w:val="0"/>
          <w:sz w:val="24"/>
          <w:szCs w:val="24"/>
        </w:rPr>
      </w:pPr>
    </w:p>
    <w:p w:rsidR="00AC75BC" w:rsidRDefault="00AC75BC" w:rsidP="00D54ADF">
      <w:pPr>
        <w:suppressAutoHyphens w:val="0"/>
        <w:spacing w:line="360" w:lineRule="auto"/>
        <w:ind w:left="720"/>
        <w:contextualSpacing/>
        <w:rPr>
          <w:rFonts w:ascii="Times New Roman" w:hAnsi="Times New Roman" w:cs="Times New Roman"/>
          <w:kern w:val="0"/>
          <w:sz w:val="24"/>
          <w:szCs w:val="24"/>
        </w:rPr>
      </w:pPr>
    </w:p>
    <w:p w:rsidR="00AC75BC" w:rsidRDefault="00AC75BC" w:rsidP="00D54ADF">
      <w:pPr>
        <w:suppressAutoHyphens w:val="0"/>
        <w:spacing w:line="360" w:lineRule="auto"/>
        <w:ind w:left="720"/>
        <w:contextualSpacing/>
        <w:rPr>
          <w:rFonts w:ascii="Times New Roman" w:hAnsi="Times New Roman" w:cs="Times New Roman"/>
          <w:kern w:val="0"/>
          <w:sz w:val="24"/>
          <w:szCs w:val="24"/>
        </w:rPr>
      </w:pPr>
    </w:p>
    <w:p w:rsidR="00AC75BC" w:rsidRDefault="00AC75BC" w:rsidP="00D54ADF">
      <w:pPr>
        <w:suppressAutoHyphens w:val="0"/>
        <w:spacing w:line="360" w:lineRule="auto"/>
        <w:ind w:left="720"/>
        <w:contextualSpacing/>
        <w:rPr>
          <w:rFonts w:ascii="Times New Roman" w:hAnsi="Times New Roman" w:cs="Times New Roman"/>
          <w:kern w:val="0"/>
          <w:sz w:val="24"/>
          <w:szCs w:val="24"/>
        </w:rPr>
      </w:pPr>
    </w:p>
    <w:p w:rsidR="00AC75BC" w:rsidRDefault="00AC75BC" w:rsidP="00D54ADF">
      <w:pPr>
        <w:suppressAutoHyphens w:val="0"/>
        <w:spacing w:line="360" w:lineRule="auto"/>
        <w:ind w:left="720"/>
        <w:contextualSpacing/>
        <w:rPr>
          <w:rFonts w:ascii="Times New Roman" w:hAnsi="Times New Roman" w:cs="Times New Roman"/>
          <w:kern w:val="0"/>
          <w:sz w:val="24"/>
          <w:szCs w:val="24"/>
        </w:rPr>
      </w:pPr>
    </w:p>
    <w:p w:rsidR="00AC75BC" w:rsidRDefault="00AC75BC" w:rsidP="00D54ADF">
      <w:pPr>
        <w:suppressAutoHyphens w:val="0"/>
        <w:spacing w:line="360" w:lineRule="auto"/>
        <w:ind w:left="720"/>
        <w:contextualSpacing/>
        <w:rPr>
          <w:rFonts w:ascii="Times New Roman" w:hAnsi="Times New Roman" w:cs="Times New Roman"/>
          <w:kern w:val="0"/>
          <w:sz w:val="24"/>
          <w:szCs w:val="24"/>
        </w:rPr>
      </w:pPr>
    </w:p>
    <w:p w:rsidR="00AC75BC" w:rsidRDefault="00AC75BC" w:rsidP="00D54ADF">
      <w:pPr>
        <w:suppressAutoHyphens w:val="0"/>
        <w:spacing w:line="360" w:lineRule="auto"/>
        <w:ind w:left="720"/>
        <w:contextualSpacing/>
        <w:rPr>
          <w:rFonts w:ascii="Times New Roman" w:hAnsi="Times New Roman" w:cs="Times New Roman"/>
          <w:kern w:val="0"/>
          <w:sz w:val="24"/>
          <w:szCs w:val="24"/>
        </w:rPr>
      </w:pPr>
    </w:p>
    <w:p w:rsidR="00AC75BC" w:rsidRDefault="00AC75BC" w:rsidP="00D54ADF">
      <w:pPr>
        <w:suppressAutoHyphens w:val="0"/>
        <w:spacing w:line="360" w:lineRule="auto"/>
        <w:ind w:left="720"/>
        <w:contextualSpacing/>
        <w:rPr>
          <w:rFonts w:ascii="Times New Roman" w:hAnsi="Times New Roman" w:cs="Times New Roman"/>
          <w:kern w:val="0"/>
          <w:sz w:val="24"/>
          <w:szCs w:val="24"/>
        </w:rPr>
      </w:pPr>
    </w:p>
    <w:p w:rsidR="00AC75BC" w:rsidRDefault="00AC75BC" w:rsidP="00D54ADF">
      <w:pPr>
        <w:suppressAutoHyphens w:val="0"/>
        <w:spacing w:line="360" w:lineRule="auto"/>
        <w:ind w:left="720"/>
        <w:contextualSpacing/>
        <w:rPr>
          <w:rFonts w:ascii="Times New Roman" w:hAnsi="Times New Roman" w:cs="Times New Roman"/>
          <w:kern w:val="0"/>
          <w:sz w:val="24"/>
          <w:szCs w:val="24"/>
        </w:rPr>
      </w:pPr>
    </w:p>
    <w:p w:rsidR="008473A5" w:rsidRDefault="008473A5" w:rsidP="00D54ADF">
      <w:pPr>
        <w:suppressAutoHyphens w:val="0"/>
        <w:spacing w:line="360" w:lineRule="auto"/>
        <w:ind w:left="720"/>
        <w:contextualSpacing/>
        <w:rPr>
          <w:rFonts w:ascii="Times New Roman" w:hAnsi="Times New Roman" w:cs="Times New Roman"/>
          <w:kern w:val="0"/>
          <w:sz w:val="24"/>
          <w:szCs w:val="24"/>
        </w:rPr>
      </w:pPr>
    </w:p>
    <w:p w:rsidR="008473A5" w:rsidRDefault="008473A5" w:rsidP="00D54ADF">
      <w:pPr>
        <w:suppressAutoHyphens w:val="0"/>
        <w:spacing w:line="360" w:lineRule="auto"/>
        <w:ind w:left="720"/>
        <w:contextualSpacing/>
        <w:rPr>
          <w:rFonts w:ascii="Times New Roman" w:hAnsi="Times New Roman" w:cs="Times New Roman"/>
          <w:kern w:val="0"/>
          <w:sz w:val="24"/>
          <w:szCs w:val="24"/>
        </w:rPr>
      </w:pPr>
    </w:p>
    <w:p w:rsidR="00C36149" w:rsidRPr="008473A5" w:rsidRDefault="00C36149" w:rsidP="00C36149">
      <w:pPr>
        <w:suppressAutoHyphens w:val="0"/>
        <w:spacing w:line="360" w:lineRule="auto"/>
        <w:jc w:val="both"/>
        <w:rPr>
          <w:rFonts w:ascii="Times New Roman" w:hAnsi="Times New Roman" w:cs="Times New Roman"/>
          <w:b/>
          <w:kern w:val="0"/>
          <w:sz w:val="28"/>
          <w:szCs w:val="24"/>
        </w:rPr>
      </w:pPr>
      <w:r>
        <w:rPr>
          <w:rFonts w:ascii="Times New Roman" w:hAnsi="Times New Roman" w:cs="Times New Roman"/>
          <w:b/>
          <w:kern w:val="0"/>
          <w:sz w:val="28"/>
          <w:szCs w:val="24"/>
        </w:rPr>
        <w:lastRenderedPageBreak/>
        <w:t xml:space="preserve">5.2 </w:t>
      </w:r>
      <w:r w:rsidRPr="008473A5">
        <w:rPr>
          <w:rFonts w:ascii="Times New Roman" w:hAnsi="Times New Roman" w:cs="Times New Roman"/>
          <w:b/>
          <w:kern w:val="0"/>
          <w:sz w:val="28"/>
          <w:szCs w:val="24"/>
        </w:rPr>
        <w:t>SUGGESTIONS</w:t>
      </w:r>
    </w:p>
    <w:p w:rsidR="00C36149" w:rsidRPr="00B53B78" w:rsidRDefault="00C36149" w:rsidP="00C36149">
      <w:pPr>
        <w:suppressAutoHyphens w:val="0"/>
        <w:spacing w:line="360" w:lineRule="auto"/>
        <w:rPr>
          <w:rFonts w:ascii="Times New Roman" w:hAnsi="Times New Roman" w:cs="Times New Roman"/>
          <w:kern w:val="0"/>
          <w:sz w:val="24"/>
          <w:szCs w:val="24"/>
        </w:rPr>
      </w:pPr>
      <w:r w:rsidRPr="00B53B78">
        <w:rPr>
          <w:rFonts w:ascii="Times New Roman" w:hAnsi="Times New Roman" w:cs="Times New Roman"/>
          <w:kern w:val="0"/>
          <w:sz w:val="24"/>
          <w:szCs w:val="24"/>
        </w:rPr>
        <w:t>Adoption of the following suggestions would enable KIAL in incorporating a better greener management:</w:t>
      </w:r>
    </w:p>
    <w:p w:rsidR="00C36149" w:rsidRPr="00B53B78" w:rsidRDefault="00C36149" w:rsidP="00C36149">
      <w:pPr>
        <w:numPr>
          <w:ilvl w:val="0"/>
          <w:numId w:val="44"/>
        </w:numPr>
        <w:suppressAutoHyphens w:val="0"/>
        <w:spacing w:line="360" w:lineRule="auto"/>
        <w:contextualSpacing/>
        <w:rPr>
          <w:rFonts w:ascii="Times New Roman" w:hAnsi="Times New Roman" w:cs="Times New Roman"/>
          <w:kern w:val="0"/>
          <w:sz w:val="24"/>
          <w:szCs w:val="24"/>
        </w:rPr>
      </w:pPr>
      <w:r w:rsidRPr="00B53B78">
        <w:rPr>
          <w:rFonts w:ascii="Times New Roman" w:hAnsi="Times New Roman" w:cs="Times New Roman"/>
          <w:kern w:val="0"/>
          <w:sz w:val="24"/>
          <w:szCs w:val="24"/>
        </w:rPr>
        <w:t xml:space="preserve"> A good reward system could be implemented to develop eco-friendly organisation.</w:t>
      </w:r>
    </w:p>
    <w:p w:rsidR="00C36149" w:rsidRPr="00B53B78" w:rsidRDefault="00C36149" w:rsidP="00C36149">
      <w:pPr>
        <w:numPr>
          <w:ilvl w:val="0"/>
          <w:numId w:val="44"/>
        </w:numPr>
        <w:suppressAutoHyphens w:val="0"/>
        <w:spacing w:line="360" w:lineRule="auto"/>
        <w:contextualSpacing/>
        <w:rPr>
          <w:rFonts w:ascii="Times New Roman" w:hAnsi="Times New Roman" w:cs="Times New Roman"/>
          <w:kern w:val="0"/>
          <w:sz w:val="24"/>
          <w:szCs w:val="24"/>
        </w:rPr>
      </w:pPr>
      <w:r w:rsidRPr="00B53B78">
        <w:rPr>
          <w:rFonts w:ascii="Times New Roman" w:hAnsi="Times New Roman" w:cs="Times New Roman"/>
          <w:kern w:val="0"/>
          <w:sz w:val="24"/>
          <w:szCs w:val="24"/>
        </w:rPr>
        <w:t>Eliminating excess use of paper</w:t>
      </w:r>
    </w:p>
    <w:p w:rsidR="00C36149" w:rsidRPr="00B53B78" w:rsidRDefault="00C36149" w:rsidP="00C36149">
      <w:pPr>
        <w:numPr>
          <w:ilvl w:val="0"/>
          <w:numId w:val="43"/>
        </w:numPr>
        <w:suppressAutoHyphens w:val="0"/>
        <w:spacing w:line="360" w:lineRule="auto"/>
        <w:contextualSpacing/>
        <w:rPr>
          <w:rFonts w:ascii="Times New Roman" w:hAnsi="Times New Roman" w:cs="Times New Roman"/>
          <w:kern w:val="0"/>
          <w:sz w:val="24"/>
          <w:szCs w:val="24"/>
        </w:rPr>
      </w:pPr>
      <w:r w:rsidRPr="00B53B78">
        <w:rPr>
          <w:rFonts w:ascii="Times New Roman" w:hAnsi="Times New Roman" w:cs="Times New Roman"/>
          <w:kern w:val="0"/>
          <w:sz w:val="24"/>
          <w:szCs w:val="24"/>
        </w:rPr>
        <w:t xml:space="preserve">Conducting computerized training for better  understanding of green policies </w:t>
      </w:r>
    </w:p>
    <w:p w:rsidR="00C36149" w:rsidRPr="00B53B78" w:rsidRDefault="00C36149" w:rsidP="00C36149">
      <w:pPr>
        <w:numPr>
          <w:ilvl w:val="0"/>
          <w:numId w:val="43"/>
        </w:numPr>
        <w:suppressAutoHyphens w:val="0"/>
        <w:spacing w:line="360" w:lineRule="auto"/>
        <w:contextualSpacing/>
        <w:rPr>
          <w:rFonts w:ascii="Times New Roman" w:hAnsi="Times New Roman" w:cs="Times New Roman"/>
          <w:kern w:val="0"/>
          <w:sz w:val="24"/>
          <w:szCs w:val="24"/>
        </w:rPr>
      </w:pPr>
      <w:r w:rsidRPr="00B53B78">
        <w:rPr>
          <w:rFonts w:ascii="Times New Roman" w:hAnsi="Times New Roman" w:cs="Times New Roman"/>
          <w:kern w:val="0"/>
          <w:sz w:val="24"/>
          <w:szCs w:val="24"/>
        </w:rPr>
        <w:t>Practicing performance management by installing corporate-wide environmental performance standards, and Green information systems/audits to gain useful data on environmental performance.</w:t>
      </w:r>
    </w:p>
    <w:p w:rsidR="00C36149" w:rsidRPr="00B53B78" w:rsidRDefault="00C36149" w:rsidP="00C36149">
      <w:pPr>
        <w:numPr>
          <w:ilvl w:val="0"/>
          <w:numId w:val="43"/>
        </w:numPr>
        <w:suppressAutoHyphens w:val="0"/>
        <w:spacing w:line="360" w:lineRule="auto"/>
        <w:contextualSpacing/>
        <w:rPr>
          <w:rFonts w:ascii="Times New Roman" w:hAnsi="Times New Roman" w:cs="Times New Roman"/>
          <w:kern w:val="0"/>
          <w:sz w:val="24"/>
          <w:szCs w:val="24"/>
        </w:rPr>
      </w:pPr>
      <w:r w:rsidRPr="00B53B78">
        <w:rPr>
          <w:rFonts w:ascii="Times New Roman" w:hAnsi="Times New Roman" w:cs="Times New Roman"/>
          <w:kern w:val="0"/>
          <w:sz w:val="24"/>
          <w:szCs w:val="24"/>
        </w:rPr>
        <w:t>It is suggested that if green rewards and compensation system are aligned to the process of HRM, then a green culture in organizations can be encouraged.</w:t>
      </w:r>
    </w:p>
    <w:p w:rsidR="00C36149" w:rsidRPr="00B53B78" w:rsidRDefault="00C36149" w:rsidP="00C36149">
      <w:pPr>
        <w:numPr>
          <w:ilvl w:val="0"/>
          <w:numId w:val="43"/>
        </w:numPr>
        <w:suppressAutoHyphens w:val="0"/>
        <w:spacing w:line="360" w:lineRule="auto"/>
        <w:contextualSpacing/>
        <w:rPr>
          <w:rFonts w:ascii="Times New Roman" w:hAnsi="Times New Roman" w:cs="Times New Roman"/>
          <w:kern w:val="0"/>
          <w:sz w:val="24"/>
          <w:szCs w:val="24"/>
        </w:rPr>
      </w:pPr>
      <w:r w:rsidRPr="00B53B78">
        <w:rPr>
          <w:rFonts w:ascii="Times New Roman" w:hAnsi="Times New Roman" w:cs="Times New Roman"/>
          <w:kern w:val="0"/>
          <w:sz w:val="24"/>
          <w:szCs w:val="24"/>
        </w:rPr>
        <w:t>Employee compensation programs can be modified to give bonuses based in part on the employee’s appraisal ratings on the behavioural and technical competencies.</w:t>
      </w:r>
    </w:p>
    <w:p w:rsidR="00C36149" w:rsidRDefault="00C36149" w:rsidP="00D54ADF">
      <w:pPr>
        <w:suppressAutoHyphens w:val="0"/>
        <w:spacing w:line="360" w:lineRule="auto"/>
        <w:jc w:val="both"/>
        <w:rPr>
          <w:rFonts w:ascii="Times New Roman" w:hAnsi="Times New Roman" w:cs="Times New Roman"/>
          <w:b/>
          <w:kern w:val="0"/>
          <w:sz w:val="28"/>
          <w:szCs w:val="24"/>
        </w:rPr>
      </w:pPr>
    </w:p>
    <w:p w:rsidR="00C36149" w:rsidRDefault="00C36149" w:rsidP="00D54ADF">
      <w:pPr>
        <w:suppressAutoHyphens w:val="0"/>
        <w:spacing w:line="360" w:lineRule="auto"/>
        <w:jc w:val="both"/>
        <w:rPr>
          <w:rFonts w:ascii="Times New Roman" w:hAnsi="Times New Roman" w:cs="Times New Roman"/>
          <w:b/>
          <w:kern w:val="0"/>
          <w:sz w:val="28"/>
          <w:szCs w:val="24"/>
        </w:rPr>
      </w:pPr>
    </w:p>
    <w:p w:rsidR="00C36149" w:rsidRDefault="00C36149" w:rsidP="00D54ADF">
      <w:pPr>
        <w:suppressAutoHyphens w:val="0"/>
        <w:spacing w:line="360" w:lineRule="auto"/>
        <w:jc w:val="both"/>
        <w:rPr>
          <w:rFonts w:ascii="Times New Roman" w:hAnsi="Times New Roman" w:cs="Times New Roman"/>
          <w:b/>
          <w:kern w:val="0"/>
          <w:sz w:val="28"/>
          <w:szCs w:val="24"/>
        </w:rPr>
      </w:pPr>
    </w:p>
    <w:p w:rsidR="00C36149" w:rsidRDefault="00C36149" w:rsidP="00D54ADF">
      <w:pPr>
        <w:suppressAutoHyphens w:val="0"/>
        <w:spacing w:line="360" w:lineRule="auto"/>
        <w:jc w:val="both"/>
        <w:rPr>
          <w:rFonts w:ascii="Times New Roman" w:hAnsi="Times New Roman" w:cs="Times New Roman"/>
          <w:b/>
          <w:kern w:val="0"/>
          <w:sz w:val="28"/>
          <w:szCs w:val="24"/>
        </w:rPr>
      </w:pPr>
    </w:p>
    <w:p w:rsidR="00C36149" w:rsidRDefault="00C36149" w:rsidP="00D54ADF">
      <w:pPr>
        <w:suppressAutoHyphens w:val="0"/>
        <w:spacing w:line="360" w:lineRule="auto"/>
        <w:jc w:val="both"/>
        <w:rPr>
          <w:rFonts w:ascii="Times New Roman" w:hAnsi="Times New Roman" w:cs="Times New Roman"/>
          <w:b/>
          <w:kern w:val="0"/>
          <w:sz w:val="28"/>
          <w:szCs w:val="24"/>
        </w:rPr>
      </w:pPr>
    </w:p>
    <w:p w:rsidR="00C36149" w:rsidRDefault="00C36149" w:rsidP="00D54ADF">
      <w:pPr>
        <w:suppressAutoHyphens w:val="0"/>
        <w:spacing w:line="360" w:lineRule="auto"/>
        <w:jc w:val="both"/>
        <w:rPr>
          <w:rFonts w:ascii="Times New Roman" w:hAnsi="Times New Roman" w:cs="Times New Roman"/>
          <w:b/>
          <w:kern w:val="0"/>
          <w:sz w:val="28"/>
          <w:szCs w:val="24"/>
        </w:rPr>
      </w:pPr>
    </w:p>
    <w:p w:rsidR="00C36149" w:rsidRDefault="00C36149" w:rsidP="00D54ADF">
      <w:pPr>
        <w:suppressAutoHyphens w:val="0"/>
        <w:spacing w:line="360" w:lineRule="auto"/>
        <w:jc w:val="both"/>
        <w:rPr>
          <w:rFonts w:ascii="Times New Roman" w:hAnsi="Times New Roman" w:cs="Times New Roman"/>
          <w:b/>
          <w:kern w:val="0"/>
          <w:sz w:val="28"/>
          <w:szCs w:val="24"/>
        </w:rPr>
      </w:pPr>
    </w:p>
    <w:p w:rsidR="00C36149" w:rsidRDefault="00C36149" w:rsidP="00D54ADF">
      <w:pPr>
        <w:suppressAutoHyphens w:val="0"/>
        <w:spacing w:line="360" w:lineRule="auto"/>
        <w:jc w:val="both"/>
        <w:rPr>
          <w:rFonts w:ascii="Times New Roman" w:hAnsi="Times New Roman" w:cs="Times New Roman"/>
          <w:b/>
          <w:kern w:val="0"/>
          <w:sz w:val="28"/>
          <w:szCs w:val="24"/>
        </w:rPr>
      </w:pPr>
    </w:p>
    <w:p w:rsidR="00C36149" w:rsidRDefault="00C36149" w:rsidP="00D54ADF">
      <w:pPr>
        <w:suppressAutoHyphens w:val="0"/>
        <w:spacing w:line="360" w:lineRule="auto"/>
        <w:jc w:val="both"/>
        <w:rPr>
          <w:rFonts w:ascii="Times New Roman" w:hAnsi="Times New Roman" w:cs="Times New Roman"/>
          <w:b/>
          <w:kern w:val="0"/>
          <w:sz w:val="28"/>
          <w:szCs w:val="24"/>
        </w:rPr>
      </w:pPr>
    </w:p>
    <w:p w:rsidR="008D4241" w:rsidRPr="008473A5" w:rsidRDefault="00C36149" w:rsidP="00D54ADF">
      <w:pPr>
        <w:suppressAutoHyphens w:val="0"/>
        <w:spacing w:line="360" w:lineRule="auto"/>
        <w:jc w:val="both"/>
        <w:rPr>
          <w:rFonts w:ascii="Times New Roman" w:hAnsi="Times New Roman" w:cs="Times New Roman"/>
          <w:kern w:val="0"/>
          <w:sz w:val="28"/>
          <w:szCs w:val="24"/>
        </w:rPr>
      </w:pPr>
      <w:r>
        <w:rPr>
          <w:rFonts w:ascii="Times New Roman" w:hAnsi="Times New Roman" w:cs="Times New Roman"/>
          <w:b/>
          <w:kern w:val="0"/>
          <w:sz w:val="28"/>
          <w:szCs w:val="24"/>
        </w:rPr>
        <w:lastRenderedPageBreak/>
        <w:t>5.3</w:t>
      </w:r>
      <w:r w:rsidR="008D4241">
        <w:rPr>
          <w:rFonts w:ascii="Times New Roman" w:hAnsi="Times New Roman" w:cs="Times New Roman"/>
          <w:b/>
          <w:kern w:val="0"/>
          <w:sz w:val="28"/>
          <w:szCs w:val="24"/>
        </w:rPr>
        <w:t xml:space="preserve"> </w:t>
      </w:r>
      <w:r w:rsidR="008D4241" w:rsidRPr="008473A5">
        <w:rPr>
          <w:rFonts w:ascii="Times New Roman" w:hAnsi="Times New Roman" w:cs="Times New Roman"/>
          <w:b/>
          <w:kern w:val="0"/>
          <w:sz w:val="28"/>
          <w:szCs w:val="24"/>
        </w:rPr>
        <w:t>CONCLUSION</w:t>
      </w:r>
    </w:p>
    <w:p w:rsidR="008D4241" w:rsidRPr="00B53B78" w:rsidRDefault="008D4241" w:rsidP="00D54ADF">
      <w:pPr>
        <w:suppressAutoHyphens w:val="0"/>
        <w:spacing w:line="360" w:lineRule="auto"/>
        <w:jc w:val="both"/>
        <w:rPr>
          <w:rFonts w:ascii="Times New Roman" w:hAnsi="Times New Roman" w:cs="Times New Roman"/>
          <w:kern w:val="0"/>
          <w:sz w:val="24"/>
          <w:szCs w:val="24"/>
        </w:rPr>
      </w:pPr>
      <w:r w:rsidRPr="00B53B78">
        <w:rPr>
          <w:rFonts w:ascii="Times New Roman" w:hAnsi="Times New Roman" w:cs="Times New Roman"/>
          <w:kern w:val="0"/>
          <w:sz w:val="24"/>
          <w:szCs w:val="24"/>
        </w:rPr>
        <w:t>GHRM is a manifesto which helps to create green workforce that can understand and appreciate green culture in an organization. Such green initiative can maintain its green objectives all throughout the HRM process of recruiting, hiring and training, compensating, developing, and advancing the firm’s human capital.</w:t>
      </w:r>
    </w:p>
    <w:p w:rsidR="008D4241" w:rsidRPr="00B53B78" w:rsidRDefault="008D4241" w:rsidP="00D54ADF">
      <w:pPr>
        <w:suppressAutoHyphens w:val="0"/>
        <w:spacing w:line="360" w:lineRule="auto"/>
        <w:jc w:val="both"/>
        <w:rPr>
          <w:rFonts w:ascii="Times New Roman" w:hAnsi="Times New Roman" w:cs="Times New Roman"/>
          <w:kern w:val="0"/>
          <w:sz w:val="24"/>
          <w:szCs w:val="24"/>
        </w:rPr>
      </w:pPr>
      <w:r w:rsidRPr="00B53B78">
        <w:rPr>
          <w:rFonts w:ascii="Times New Roman" w:hAnsi="Times New Roman" w:cs="Times New Roman"/>
          <w:kern w:val="0"/>
          <w:sz w:val="24"/>
          <w:szCs w:val="24"/>
        </w:rPr>
        <w:t>The study was conducted on the aspect of GHRM with its evaluation with HRIS at KIAL.</w:t>
      </w:r>
    </w:p>
    <w:p w:rsidR="008D4241" w:rsidRPr="00B53B78" w:rsidRDefault="008D4241" w:rsidP="00D54ADF">
      <w:pPr>
        <w:suppressAutoHyphens w:val="0"/>
        <w:spacing w:line="360" w:lineRule="auto"/>
        <w:jc w:val="both"/>
        <w:rPr>
          <w:rFonts w:ascii="Times New Roman" w:hAnsi="Times New Roman" w:cs="Times New Roman"/>
          <w:kern w:val="0"/>
          <w:sz w:val="24"/>
          <w:szCs w:val="24"/>
        </w:rPr>
      </w:pPr>
      <w:r w:rsidRPr="00B53B78">
        <w:rPr>
          <w:rFonts w:ascii="Times New Roman" w:hAnsi="Times New Roman" w:cs="Times New Roman"/>
          <w:kern w:val="0"/>
          <w:sz w:val="24"/>
          <w:szCs w:val="24"/>
        </w:rPr>
        <w:t>From the analysis it was found that with the effective use of information system in the organisation, employees are provided with more accurate information, better tracking of employee information, elimination of work duplication, simplification of work load, automation of administration tasks and better decisions making.</w:t>
      </w:r>
    </w:p>
    <w:p w:rsidR="008D4241" w:rsidRPr="00B53B78" w:rsidRDefault="008D4241" w:rsidP="00D54ADF">
      <w:pPr>
        <w:suppressAutoHyphens w:val="0"/>
        <w:spacing w:line="360" w:lineRule="auto"/>
        <w:jc w:val="both"/>
        <w:rPr>
          <w:rFonts w:ascii="Times New Roman" w:hAnsi="Times New Roman" w:cs="Times New Roman"/>
          <w:kern w:val="0"/>
          <w:sz w:val="24"/>
          <w:szCs w:val="24"/>
        </w:rPr>
      </w:pPr>
      <w:r w:rsidRPr="00B53B78">
        <w:rPr>
          <w:rFonts w:ascii="Times New Roman" w:hAnsi="Times New Roman" w:cs="Times New Roman"/>
          <w:kern w:val="0"/>
          <w:sz w:val="24"/>
          <w:szCs w:val="24"/>
        </w:rPr>
        <w:t>Recruitment, training, employee motivation, and rewards are important human dimensions which contribute to the improvement in employee implementation of green management principles.</w:t>
      </w:r>
    </w:p>
    <w:p w:rsidR="008D4241" w:rsidRPr="00B53B78" w:rsidRDefault="008D4241" w:rsidP="00D54ADF">
      <w:pPr>
        <w:suppressAutoHyphens w:val="0"/>
        <w:spacing w:line="360" w:lineRule="auto"/>
        <w:jc w:val="both"/>
        <w:rPr>
          <w:rFonts w:ascii="Times New Roman" w:hAnsi="Times New Roman" w:cs="Times New Roman"/>
          <w:kern w:val="0"/>
          <w:sz w:val="24"/>
          <w:szCs w:val="24"/>
        </w:rPr>
      </w:pPr>
      <w:r w:rsidRPr="00B53B78">
        <w:rPr>
          <w:rFonts w:ascii="Times New Roman" w:hAnsi="Times New Roman" w:cs="Times New Roman"/>
          <w:kern w:val="0"/>
          <w:sz w:val="24"/>
          <w:szCs w:val="24"/>
        </w:rPr>
        <w:t>Green training and development educate employees about the value of EM, train them in working methods that conserve energy, reduce waste, diffuse environmental awareness within the organization, and provide opportunity to engage employees in environmental problem-solving.</w:t>
      </w:r>
    </w:p>
    <w:p w:rsidR="008D4241" w:rsidRPr="00B53B78" w:rsidRDefault="008D4241" w:rsidP="00D54ADF">
      <w:pPr>
        <w:suppressAutoHyphens w:val="0"/>
        <w:spacing w:line="360" w:lineRule="auto"/>
        <w:jc w:val="both"/>
        <w:rPr>
          <w:rFonts w:ascii="Times New Roman" w:hAnsi="Times New Roman" w:cs="Times New Roman"/>
          <w:kern w:val="0"/>
          <w:sz w:val="24"/>
          <w:szCs w:val="24"/>
        </w:rPr>
      </w:pPr>
      <w:r w:rsidRPr="00B53B78">
        <w:rPr>
          <w:rFonts w:ascii="Times New Roman" w:hAnsi="Times New Roman" w:cs="Times New Roman"/>
          <w:kern w:val="0"/>
          <w:sz w:val="24"/>
          <w:szCs w:val="24"/>
        </w:rPr>
        <w:t>Though the green movement and Green HR at KIAL are still in the stages of infancy, growing awareness within organizations of the significance of green issues have compelled them to embrace environment-friendly HR practices with a specific focus on waste management, recycling, reducing the carbon footprint, and using green products.</w:t>
      </w:r>
    </w:p>
    <w:p w:rsidR="0045208E" w:rsidRPr="00B53B78" w:rsidRDefault="0045208E" w:rsidP="00D54ADF">
      <w:pPr>
        <w:suppressAutoHyphens w:val="0"/>
        <w:spacing w:line="360" w:lineRule="auto"/>
        <w:rPr>
          <w:rFonts w:ascii="Times New Roman" w:hAnsi="Times New Roman" w:cs="Times New Roman"/>
          <w:kern w:val="0"/>
          <w:sz w:val="24"/>
          <w:szCs w:val="24"/>
        </w:rPr>
      </w:pPr>
    </w:p>
    <w:p w:rsidR="0045208E" w:rsidRPr="00B53B78" w:rsidRDefault="0045208E" w:rsidP="00D54ADF">
      <w:pPr>
        <w:suppressAutoHyphens w:val="0"/>
        <w:spacing w:line="360" w:lineRule="auto"/>
        <w:rPr>
          <w:rFonts w:ascii="Times New Roman" w:hAnsi="Times New Roman" w:cs="Times New Roman"/>
          <w:kern w:val="0"/>
          <w:sz w:val="24"/>
          <w:szCs w:val="24"/>
        </w:rPr>
      </w:pPr>
    </w:p>
    <w:p w:rsidR="0045208E" w:rsidRDefault="0045208E" w:rsidP="00D54ADF">
      <w:pPr>
        <w:suppressAutoHyphens w:val="0"/>
        <w:spacing w:line="360" w:lineRule="auto"/>
        <w:rPr>
          <w:rFonts w:ascii="Times New Roman" w:hAnsi="Times New Roman" w:cs="Times New Roman"/>
          <w:kern w:val="0"/>
          <w:sz w:val="24"/>
          <w:szCs w:val="24"/>
        </w:rPr>
      </w:pPr>
    </w:p>
    <w:p w:rsidR="00F978A7" w:rsidRDefault="00F978A7" w:rsidP="00D54ADF">
      <w:pPr>
        <w:suppressAutoHyphens w:val="0"/>
        <w:spacing w:line="360" w:lineRule="auto"/>
        <w:rPr>
          <w:rFonts w:ascii="Times New Roman" w:hAnsi="Times New Roman" w:cs="Times New Roman"/>
          <w:kern w:val="0"/>
          <w:sz w:val="24"/>
          <w:szCs w:val="24"/>
        </w:rPr>
      </w:pPr>
    </w:p>
    <w:p w:rsidR="002136E9" w:rsidRPr="008473A5" w:rsidRDefault="002136E9" w:rsidP="002136E9">
      <w:pPr>
        <w:suppressAutoHyphens w:val="0"/>
        <w:spacing w:after="0" w:line="360" w:lineRule="auto"/>
        <w:jc w:val="center"/>
        <w:rPr>
          <w:rFonts w:ascii="Times New Roman" w:hAnsi="Times New Roman" w:cs="Times New Roman"/>
          <w:b/>
          <w:kern w:val="0"/>
          <w:sz w:val="28"/>
          <w:szCs w:val="24"/>
        </w:rPr>
      </w:pPr>
      <w:r w:rsidRPr="008473A5">
        <w:rPr>
          <w:rFonts w:ascii="Times New Roman" w:hAnsi="Times New Roman" w:cs="Times New Roman"/>
          <w:b/>
          <w:kern w:val="0"/>
          <w:sz w:val="28"/>
          <w:szCs w:val="24"/>
        </w:rPr>
        <w:lastRenderedPageBreak/>
        <w:t>BIBLIOGRAPHY</w:t>
      </w:r>
    </w:p>
    <w:p w:rsidR="002136E9" w:rsidRPr="00632255" w:rsidRDefault="002136E9" w:rsidP="002136E9">
      <w:pPr>
        <w:suppressAutoHyphens w:val="0"/>
        <w:spacing w:after="0" w:line="360" w:lineRule="auto"/>
        <w:rPr>
          <w:rFonts w:ascii="Times New Roman" w:hAnsi="Times New Roman" w:cs="Times New Roman"/>
          <w:b/>
          <w:kern w:val="0"/>
          <w:sz w:val="24"/>
          <w:szCs w:val="24"/>
        </w:rPr>
      </w:pPr>
      <w:r w:rsidRPr="00632255">
        <w:rPr>
          <w:rFonts w:ascii="Times New Roman" w:hAnsi="Times New Roman" w:cs="Times New Roman"/>
          <w:b/>
          <w:kern w:val="0"/>
          <w:sz w:val="24"/>
          <w:szCs w:val="24"/>
        </w:rPr>
        <w:t xml:space="preserve">JOURNALS, BOOKS AND ARTICLES </w:t>
      </w:r>
    </w:p>
    <w:p w:rsidR="002136E9" w:rsidRPr="00D85244" w:rsidRDefault="002136E9" w:rsidP="002136E9">
      <w:pPr>
        <w:numPr>
          <w:ilvl w:val="0"/>
          <w:numId w:val="45"/>
        </w:numPr>
        <w:suppressAutoHyphens w:val="0"/>
        <w:spacing w:after="0" w:line="360" w:lineRule="auto"/>
        <w:contextualSpacing/>
        <w:jc w:val="both"/>
        <w:rPr>
          <w:rFonts w:ascii="Times New Roman" w:hAnsi="Times New Roman" w:cs="Times New Roman"/>
          <w:sz w:val="24"/>
          <w:szCs w:val="24"/>
        </w:rPr>
      </w:pPr>
      <w:r w:rsidRPr="00D85244">
        <w:rPr>
          <w:rFonts w:ascii="Times New Roman" w:hAnsi="Times New Roman" w:cs="Times New Roman"/>
          <w:sz w:val="24"/>
          <w:szCs w:val="24"/>
        </w:rPr>
        <w:t>Mi</w:t>
      </w:r>
      <w:r>
        <w:rPr>
          <w:rFonts w:ascii="Times New Roman" w:hAnsi="Times New Roman" w:cs="Times New Roman"/>
          <w:sz w:val="24"/>
          <w:szCs w:val="24"/>
        </w:rPr>
        <w:t xml:space="preserve">shra R.K., Sarkar Shulagna and </w:t>
      </w:r>
      <w:r w:rsidRPr="00D85244">
        <w:rPr>
          <w:rFonts w:ascii="Times New Roman" w:hAnsi="Times New Roman" w:cs="Times New Roman"/>
          <w:sz w:val="24"/>
          <w:szCs w:val="24"/>
        </w:rPr>
        <w:t>Kiranmai J., 2014</w:t>
      </w:r>
      <w:r>
        <w:rPr>
          <w:rFonts w:ascii="Times New Roman" w:hAnsi="Times New Roman" w:cs="Times New Roman"/>
          <w:sz w:val="24"/>
          <w:szCs w:val="24"/>
        </w:rPr>
        <w:t xml:space="preserve"> </w:t>
      </w:r>
      <w:r w:rsidRPr="00D85244">
        <w:rPr>
          <w:rFonts w:ascii="Times New Roman" w:hAnsi="Times New Roman" w:cs="Times New Roman"/>
          <w:sz w:val="24"/>
          <w:szCs w:val="24"/>
        </w:rPr>
        <w:t>World Review of Science, Technology and Sust. Development, Vol. 11, No. 1</w:t>
      </w:r>
    </w:p>
    <w:p w:rsidR="002136E9" w:rsidRPr="00D85244" w:rsidRDefault="002136E9" w:rsidP="002136E9">
      <w:pPr>
        <w:numPr>
          <w:ilvl w:val="0"/>
          <w:numId w:val="45"/>
        </w:numPr>
        <w:suppressAutoHyphens w:val="0"/>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M. Yusoff </w:t>
      </w:r>
      <w:r w:rsidRPr="00D85244">
        <w:rPr>
          <w:rFonts w:ascii="Times New Roman" w:hAnsi="Times New Roman" w:cs="Times New Roman"/>
          <w:sz w:val="24"/>
          <w:szCs w:val="24"/>
        </w:rPr>
        <w:t>Yusliza, Ramayah T., and T. Othman T.  , 2015</w:t>
      </w:r>
      <w:r>
        <w:rPr>
          <w:rFonts w:ascii="Times New Roman" w:hAnsi="Times New Roman" w:cs="Times New Roman"/>
          <w:sz w:val="24"/>
          <w:szCs w:val="24"/>
        </w:rPr>
        <w:t xml:space="preserve"> </w:t>
      </w:r>
      <w:r w:rsidRPr="00D85244">
        <w:rPr>
          <w:rFonts w:ascii="Times New Roman" w:hAnsi="Times New Roman" w:cs="Times New Roman"/>
          <w:sz w:val="24"/>
          <w:szCs w:val="24"/>
        </w:rPr>
        <w:t>Journal of Advanced Management Science Vol. 3, No. 4</w:t>
      </w:r>
    </w:p>
    <w:p w:rsidR="002136E9" w:rsidRPr="00D85244" w:rsidRDefault="002136E9" w:rsidP="002136E9">
      <w:pPr>
        <w:numPr>
          <w:ilvl w:val="0"/>
          <w:numId w:val="45"/>
        </w:numPr>
        <w:suppressAutoHyphens w:val="0"/>
        <w:spacing w:after="0" w:line="360" w:lineRule="auto"/>
        <w:contextualSpacing/>
        <w:jc w:val="both"/>
        <w:rPr>
          <w:rFonts w:ascii="Times New Roman" w:hAnsi="Times New Roman" w:cs="Times New Roman"/>
          <w:sz w:val="24"/>
          <w:szCs w:val="24"/>
        </w:rPr>
      </w:pPr>
      <w:r w:rsidRPr="00D85244">
        <w:rPr>
          <w:rFonts w:ascii="Times New Roman" w:hAnsi="Times New Roman" w:cs="Times New Roman"/>
          <w:sz w:val="24"/>
          <w:szCs w:val="24"/>
        </w:rPr>
        <w:t>Dumont Jenny , Jie Shen,  Xin Deng,  2016</w:t>
      </w:r>
      <w:r>
        <w:rPr>
          <w:rFonts w:ascii="Times New Roman" w:hAnsi="Times New Roman" w:cs="Times New Roman"/>
          <w:sz w:val="24"/>
          <w:szCs w:val="24"/>
        </w:rPr>
        <w:t xml:space="preserve"> </w:t>
      </w:r>
      <w:r w:rsidRPr="00D85244">
        <w:rPr>
          <w:rFonts w:ascii="Times New Roman" w:hAnsi="Times New Roman" w:cs="Times New Roman"/>
          <w:sz w:val="24"/>
          <w:szCs w:val="24"/>
        </w:rPr>
        <w:t>Effects of Green HRM Practices on Employee Workplace Green Behavior:  Volume56, Issue4</w:t>
      </w:r>
    </w:p>
    <w:p w:rsidR="002136E9" w:rsidRPr="00D85244" w:rsidRDefault="002136E9" w:rsidP="002136E9">
      <w:pPr>
        <w:numPr>
          <w:ilvl w:val="0"/>
          <w:numId w:val="45"/>
        </w:numPr>
        <w:suppressAutoHyphens w:val="0"/>
        <w:spacing w:after="0" w:line="360" w:lineRule="auto"/>
        <w:contextualSpacing/>
        <w:jc w:val="both"/>
        <w:rPr>
          <w:rFonts w:ascii="Times New Roman" w:hAnsi="Times New Roman" w:cs="Times New Roman"/>
          <w:sz w:val="24"/>
          <w:szCs w:val="24"/>
        </w:rPr>
      </w:pPr>
      <w:r w:rsidRPr="00D85244">
        <w:rPr>
          <w:rFonts w:ascii="Times New Roman" w:hAnsi="Times New Roman" w:cs="Times New Roman"/>
          <w:sz w:val="24"/>
          <w:szCs w:val="24"/>
        </w:rPr>
        <w:t>Eric Arne Lofquist, 2011</w:t>
      </w:r>
      <w:r>
        <w:rPr>
          <w:rFonts w:ascii="Times New Roman" w:hAnsi="Times New Roman" w:cs="Times New Roman"/>
          <w:sz w:val="24"/>
          <w:szCs w:val="24"/>
        </w:rPr>
        <w:t xml:space="preserve"> </w:t>
      </w:r>
      <w:r w:rsidRPr="00D85244">
        <w:rPr>
          <w:rFonts w:ascii="Times New Roman" w:hAnsi="Times New Roman" w:cs="Times New Roman"/>
          <w:sz w:val="24"/>
          <w:szCs w:val="24"/>
        </w:rPr>
        <w:t>Journal of Change Management ,Volume 11, 2011 - Issue 2</w:t>
      </w:r>
    </w:p>
    <w:p w:rsidR="002136E9" w:rsidRPr="00D85244" w:rsidRDefault="002136E9" w:rsidP="002136E9">
      <w:pPr>
        <w:numPr>
          <w:ilvl w:val="0"/>
          <w:numId w:val="45"/>
        </w:numPr>
        <w:suppressAutoHyphens w:val="0"/>
        <w:spacing w:after="0" w:line="360" w:lineRule="auto"/>
        <w:contextualSpacing/>
        <w:jc w:val="both"/>
        <w:rPr>
          <w:rFonts w:ascii="Times New Roman" w:hAnsi="Times New Roman" w:cs="Times New Roman"/>
          <w:sz w:val="24"/>
          <w:szCs w:val="24"/>
        </w:rPr>
      </w:pPr>
      <w:r w:rsidRPr="00D85244">
        <w:rPr>
          <w:rFonts w:ascii="Times New Roman" w:hAnsi="Times New Roman" w:cs="Times New Roman"/>
          <w:sz w:val="24"/>
          <w:szCs w:val="24"/>
        </w:rPr>
        <w:t>Gurj</w:t>
      </w:r>
      <w:r>
        <w:rPr>
          <w:rFonts w:ascii="Times New Roman" w:hAnsi="Times New Roman" w:cs="Times New Roman"/>
          <w:sz w:val="24"/>
          <w:szCs w:val="24"/>
        </w:rPr>
        <w:t>eet K Gill</w:t>
      </w:r>
      <w:r w:rsidRPr="00D85244">
        <w:rPr>
          <w:rFonts w:ascii="Times New Roman" w:hAnsi="Times New Roman" w:cs="Times New Roman"/>
          <w:sz w:val="24"/>
          <w:szCs w:val="24"/>
        </w:rPr>
        <w:t>,Gurvinder  S Shergill,  2004.</w:t>
      </w:r>
      <w:r>
        <w:rPr>
          <w:rFonts w:ascii="Times New Roman" w:hAnsi="Times New Roman" w:cs="Times New Roman"/>
          <w:sz w:val="24"/>
          <w:szCs w:val="24"/>
        </w:rPr>
        <w:t xml:space="preserve"> </w:t>
      </w:r>
      <w:r w:rsidRPr="00D85244">
        <w:rPr>
          <w:rFonts w:ascii="Times New Roman" w:hAnsi="Times New Roman" w:cs="Times New Roman"/>
          <w:sz w:val="24"/>
          <w:szCs w:val="24"/>
        </w:rPr>
        <w:t>Journal of Air Transport Management, Volume 10, Issue 4</w:t>
      </w:r>
    </w:p>
    <w:p w:rsidR="002136E9" w:rsidRPr="00D85244" w:rsidRDefault="002136E9" w:rsidP="002136E9">
      <w:pPr>
        <w:numPr>
          <w:ilvl w:val="0"/>
          <w:numId w:val="45"/>
        </w:numPr>
        <w:suppressAutoHyphens w:val="0"/>
        <w:spacing w:after="0" w:line="360" w:lineRule="auto"/>
        <w:contextualSpacing/>
        <w:rPr>
          <w:rFonts w:ascii="Times New Roman" w:hAnsi="Times New Roman" w:cs="Times New Roman"/>
          <w:sz w:val="24"/>
          <w:szCs w:val="24"/>
        </w:rPr>
      </w:pPr>
      <w:r w:rsidRPr="00D85244">
        <w:rPr>
          <w:rFonts w:ascii="Times New Roman" w:hAnsi="Times New Roman" w:cs="Times New Roman"/>
          <w:sz w:val="24"/>
          <w:szCs w:val="24"/>
        </w:rPr>
        <w:t>Ebru Yazgan ,2018</w:t>
      </w:r>
      <w:r>
        <w:rPr>
          <w:rFonts w:ascii="Times New Roman" w:hAnsi="Times New Roman" w:cs="Times New Roman"/>
          <w:sz w:val="24"/>
          <w:szCs w:val="24"/>
        </w:rPr>
        <w:t xml:space="preserve"> </w:t>
      </w:r>
      <w:r w:rsidRPr="00D85244">
        <w:rPr>
          <w:rFonts w:ascii="Times New Roman" w:hAnsi="Times New Roman" w:cs="Times New Roman"/>
          <w:sz w:val="24"/>
          <w:szCs w:val="24"/>
        </w:rPr>
        <w:t xml:space="preserve">Aircraft Engineering and Aerospace Technology  </w:t>
      </w:r>
    </w:p>
    <w:p w:rsidR="002136E9" w:rsidRPr="00D85244" w:rsidRDefault="002136E9" w:rsidP="002136E9">
      <w:pPr>
        <w:numPr>
          <w:ilvl w:val="0"/>
          <w:numId w:val="45"/>
        </w:numPr>
        <w:suppressAutoHyphens w:val="0"/>
        <w:spacing w:after="0" w:line="360" w:lineRule="auto"/>
        <w:contextualSpacing/>
        <w:jc w:val="both"/>
        <w:rPr>
          <w:rFonts w:ascii="Times New Roman" w:hAnsi="Times New Roman" w:cs="Times New Roman"/>
          <w:sz w:val="24"/>
          <w:szCs w:val="24"/>
        </w:rPr>
      </w:pPr>
      <w:r w:rsidRPr="00D85244">
        <w:rPr>
          <w:rFonts w:ascii="Times New Roman" w:hAnsi="Times New Roman" w:cs="Times New Roman"/>
          <w:sz w:val="24"/>
          <w:szCs w:val="24"/>
        </w:rPr>
        <w:t>Yan-KaiFu  Tsung-LungChanb 2014</w:t>
      </w:r>
      <w:r>
        <w:rPr>
          <w:rFonts w:ascii="Times New Roman" w:hAnsi="Times New Roman" w:cs="Times New Roman"/>
          <w:sz w:val="24"/>
          <w:szCs w:val="24"/>
        </w:rPr>
        <w:t xml:space="preserve"> </w:t>
      </w:r>
      <w:r w:rsidRPr="00D85244">
        <w:rPr>
          <w:rFonts w:ascii="Times New Roman" w:hAnsi="Times New Roman" w:cs="Times New Roman"/>
          <w:sz w:val="24"/>
          <w:szCs w:val="24"/>
        </w:rPr>
        <w:t>Journal of Air Transport Management ,Volume 34</w:t>
      </w:r>
    </w:p>
    <w:p w:rsidR="002136E9" w:rsidRPr="00D85244" w:rsidRDefault="002136E9" w:rsidP="002136E9">
      <w:pPr>
        <w:numPr>
          <w:ilvl w:val="0"/>
          <w:numId w:val="45"/>
        </w:numPr>
        <w:suppressAutoHyphens w:val="0"/>
        <w:spacing w:after="0" w:line="360" w:lineRule="auto"/>
        <w:contextualSpacing/>
        <w:jc w:val="both"/>
        <w:rPr>
          <w:rFonts w:ascii="Times New Roman" w:hAnsi="Times New Roman" w:cs="Times New Roman"/>
          <w:sz w:val="24"/>
          <w:szCs w:val="24"/>
        </w:rPr>
      </w:pPr>
      <w:r w:rsidRPr="00D85244">
        <w:rPr>
          <w:rFonts w:ascii="Times New Roman" w:hAnsi="Times New Roman" w:cs="Times New Roman"/>
          <w:sz w:val="24"/>
          <w:szCs w:val="24"/>
        </w:rPr>
        <w:t>Shoeb Ahmad, 2015</w:t>
      </w:r>
      <w:r>
        <w:rPr>
          <w:rFonts w:ascii="Times New Roman" w:hAnsi="Times New Roman" w:cs="Times New Roman"/>
          <w:sz w:val="24"/>
          <w:szCs w:val="24"/>
        </w:rPr>
        <w:t xml:space="preserve"> </w:t>
      </w:r>
      <w:r w:rsidRPr="00D85244">
        <w:rPr>
          <w:rFonts w:ascii="Times New Roman" w:hAnsi="Times New Roman" w:cs="Times New Roman"/>
          <w:sz w:val="24"/>
          <w:szCs w:val="24"/>
        </w:rPr>
        <w:t>Green Human Resource Management: Policies and practices</w:t>
      </w:r>
    </w:p>
    <w:p w:rsidR="002136E9" w:rsidRPr="008F3D6D" w:rsidRDefault="002136E9" w:rsidP="002136E9">
      <w:pPr>
        <w:spacing w:after="0" w:line="360" w:lineRule="auto"/>
        <w:ind w:left="720"/>
        <w:contextualSpacing/>
        <w:jc w:val="both"/>
        <w:rPr>
          <w:rFonts w:ascii="Times New Roman" w:hAnsi="Times New Roman" w:cs="Times New Roman"/>
          <w:sz w:val="24"/>
          <w:szCs w:val="24"/>
        </w:rPr>
      </w:pPr>
      <w:r>
        <w:rPr>
          <w:rFonts w:ascii="Times New Roman" w:hAnsi="Times New Roman" w:cs="Times New Roman"/>
          <w:sz w:val="24"/>
          <w:szCs w:val="24"/>
        </w:rPr>
        <w:t>Cogent Business &amp; Management, Volume 2</w:t>
      </w:r>
      <w:r w:rsidRPr="008F3D6D">
        <w:rPr>
          <w:rFonts w:ascii="Times New Roman" w:hAnsi="Times New Roman" w:cs="Times New Roman"/>
          <w:sz w:val="24"/>
          <w:szCs w:val="24"/>
        </w:rPr>
        <w:t>- Issue 1</w:t>
      </w:r>
    </w:p>
    <w:p w:rsidR="002136E9" w:rsidRDefault="002136E9" w:rsidP="002136E9">
      <w:pPr>
        <w:numPr>
          <w:ilvl w:val="0"/>
          <w:numId w:val="45"/>
        </w:numPr>
        <w:suppressAutoHyphens w:val="0"/>
        <w:spacing w:after="0" w:line="360" w:lineRule="auto"/>
        <w:contextualSpacing/>
        <w:jc w:val="both"/>
        <w:rPr>
          <w:rFonts w:ascii="Times New Roman" w:hAnsi="Times New Roman" w:cs="Times New Roman"/>
          <w:sz w:val="24"/>
          <w:szCs w:val="24"/>
        </w:rPr>
      </w:pPr>
      <w:r w:rsidRPr="00D85244">
        <w:rPr>
          <w:rFonts w:ascii="Times New Roman" w:hAnsi="Times New Roman" w:cs="Times New Roman"/>
          <w:sz w:val="24"/>
          <w:szCs w:val="24"/>
        </w:rPr>
        <w:t>Sarah Leidner, Denise Baden, Melanie J. Ashleigh, 2019</w:t>
      </w:r>
      <w:r>
        <w:rPr>
          <w:rFonts w:ascii="Times New Roman" w:hAnsi="Times New Roman" w:cs="Times New Roman"/>
          <w:sz w:val="24"/>
          <w:szCs w:val="24"/>
        </w:rPr>
        <w:t xml:space="preserve"> </w:t>
      </w:r>
      <w:r w:rsidRPr="00D85244">
        <w:rPr>
          <w:rFonts w:ascii="Times New Roman" w:hAnsi="Times New Roman" w:cs="Times New Roman"/>
          <w:sz w:val="24"/>
          <w:szCs w:val="24"/>
        </w:rPr>
        <w:t>Green (environmental) HRM: aligning ideals with appropriate practices</w:t>
      </w:r>
    </w:p>
    <w:p w:rsidR="002136E9" w:rsidRPr="0022360D" w:rsidRDefault="002136E9" w:rsidP="002136E9">
      <w:pPr>
        <w:numPr>
          <w:ilvl w:val="0"/>
          <w:numId w:val="45"/>
        </w:numPr>
        <w:suppressAutoHyphens w:val="0"/>
        <w:spacing w:after="0" w:line="360" w:lineRule="auto"/>
        <w:contextualSpacing/>
        <w:jc w:val="both"/>
        <w:rPr>
          <w:rFonts w:ascii="Times New Roman" w:hAnsi="Times New Roman" w:cs="Times New Roman"/>
          <w:sz w:val="24"/>
          <w:szCs w:val="24"/>
        </w:rPr>
      </w:pPr>
      <w:r w:rsidRPr="0022360D">
        <w:rPr>
          <w:rFonts w:ascii="Times New Roman" w:hAnsi="Times New Roman" w:cs="Times New Roman"/>
          <w:sz w:val="24"/>
          <w:szCs w:val="24"/>
        </w:rPr>
        <w:t>Kuan-Siew Khor, Ramayah Thurasamy, Noor Hazlina Ahmad, 2015</w:t>
      </w:r>
      <w:r>
        <w:rPr>
          <w:rFonts w:ascii="Times New Roman" w:hAnsi="Times New Roman" w:cs="Times New Roman"/>
          <w:sz w:val="24"/>
          <w:szCs w:val="24"/>
        </w:rPr>
        <w:t xml:space="preserve">, </w:t>
      </w:r>
      <w:r w:rsidRPr="0022360D">
        <w:rPr>
          <w:rFonts w:ascii="Times New Roman" w:hAnsi="Times New Roman" w:cs="Times New Roman"/>
          <w:sz w:val="24"/>
          <w:szCs w:val="24"/>
        </w:rPr>
        <w:t>Bridging the Gap of Green IT/IS and Sustainable Consumption</w:t>
      </w:r>
      <w:r>
        <w:rPr>
          <w:rFonts w:ascii="Times New Roman" w:hAnsi="Times New Roman" w:cs="Times New Roman"/>
          <w:sz w:val="24"/>
          <w:szCs w:val="24"/>
        </w:rPr>
        <w:t>.</w:t>
      </w:r>
    </w:p>
    <w:p w:rsidR="002136E9" w:rsidRDefault="002136E9" w:rsidP="002136E9">
      <w:pPr>
        <w:suppressAutoHyphens w:val="0"/>
        <w:spacing w:after="0" w:line="360" w:lineRule="auto"/>
        <w:contextualSpacing/>
        <w:jc w:val="both"/>
        <w:rPr>
          <w:rFonts w:ascii="Times New Roman" w:hAnsi="Times New Roman" w:cs="Times New Roman"/>
          <w:b/>
          <w:kern w:val="0"/>
          <w:sz w:val="24"/>
          <w:szCs w:val="24"/>
        </w:rPr>
      </w:pPr>
    </w:p>
    <w:p w:rsidR="002136E9" w:rsidRPr="00632255" w:rsidRDefault="002136E9" w:rsidP="002136E9">
      <w:pPr>
        <w:suppressAutoHyphens w:val="0"/>
        <w:spacing w:after="0" w:line="360" w:lineRule="auto"/>
        <w:contextualSpacing/>
        <w:jc w:val="both"/>
        <w:rPr>
          <w:rFonts w:ascii="Times New Roman" w:hAnsi="Times New Roman" w:cs="Times New Roman"/>
          <w:b/>
          <w:kern w:val="0"/>
          <w:sz w:val="24"/>
          <w:szCs w:val="24"/>
        </w:rPr>
      </w:pPr>
      <w:r w:rsidRPr="00632255">
        <w:rPr>
          <w:rFonts w:ascii="Times New Roman" w:hAnsi="Times New Roman" w:cs="Times New Roman"/>
          <w:b/>
          <w:kern w:val="0"/>
          <w:sz w:val="24"/>
          <w:szCs w:val="24"/>
        </w:rPr>
        <w:t xml:space="preserve">WEBSITES </w:t>
      </w:r>
    </w:p>
    <w:p w:rsidR="002136E9" w:rsidRPr="008473A5" w:rsidRDefault="002136E9" w:rsidP="002136E9">
      <w:pPr>
        <w:pStyle w:val="ListParagraph"/>
        <w:numPr>
          <w:ilvl w:val="0"/>
          <w:numId w:val="45"/>
        </w:numPr>
        <w:suppressAutoHyphens w:val="0"/>
        <w:spacing w:after="0" w:line="360" w:lineRule="auto"/>
        <w:jc w:val="both"/>
        <w:rPr>
          <w:rFonts w:ascii="Times New Roman" w:hAnsi="Times New Roman" w:cs="Times New Roman"/>
          <w:kern w:val="0"/>
          <w:sz w:val="24"/>
          <w:szCs w:val="24"/>
        </w:rPr>
      </w:pPr>
      <w:hyperlink r:id="rId23" w:history="1">
        <w:r w:rsidRPr="008473A5">
          <w:rPr>
            <w:rFonts w:ascii="Times New Roman" w:hAnsi="Times New Roman" w:cs="Times New Roman"/>
            <w:color w:val="0000FF"/>
            <w:kern w:val="0"/>
            <w:sz w:val="24"/>
            <w:szCs w:val="24"/>
            <w:u w:val="single"/>
          </w:rPr>
          <w:t>https://www.companyvakil.com/companysearch/kannur-international-airport-limited/U63033KL2009SGC025103</w:t>
        </w:r>
      </w:hyperlink>
    </w:p>
    <w:p w:rsidR="002136E9" w:rsidRPr="008473A5" w:rsidRDefault="002136E9" w:rsidP="002136E9">
      <w:pPr>
        <w:pStyle w:val="ListParagraph"/>
        <w:numPr>
          <w:ilvl w:val="0"/>
          <w:numId w:val="45"/>
        </w:numPr>
        <w:suppressAutoHyphens w:val="0"/>
        <w:spacing w:after="0" w:line="360" w:lineRule="auto"/>
        <w:jc w:val="both"/>
        <w:rPr>
          <w:rFonts w:ascii="Times New Roman" w:hAnsi="Times New Roman" w:cs="Times New Roman"/>
          <w:kern w:val="0"/>
          <w:sz w:val="24"/>
          <w:szCs w:val="24"/>
        </w:rPr>
      </w:pPr>
      <w:hyperlink r:id="rId24" w:history="1">
        <w:r w:rsidRPr="008473A5">
          <w:rPr>
            <w:rFonts w:ascii="Times New Roman" w:hAnsi="Times New Roman" w:cs="Times New Roman"/>
            <w:color w:val="0000FF"/>
            <w:kern w:val="0"/>
            <w:sz w:val="24"/>
            <w:szCs w:val="24"/>
            <w:u w:val="single"/>
          </w:rPr>
          <w:t>https://www.tandfonline.com/doi/full/10.1080/23311975.2015.1030817</w:t>
        </w:r>
      </w:hyperlink>
    </w:p>
    <w:p w:rsidR="002136E9" w:rsidRPr="008473A5" w:rsidRDefault="002136E9" w:rsidP="002136E9">
      <w:pPr>
        <w:pStyle w:val="ListParagraph"/>
        <w:numPr>
          <w:ilvl w:val="0"/>
          <w:numId w:val="45"/>
        </w:numPr>
        <w:suppressAutoHyphens w:val="0"/>
        <w:spacing w:after="0" w:line="360" w:lineRule="auto"/>
        <w:jc w:val="both"/>
        <w:rPr>
          <w:rFonts w:cs="Times New Roman"/>
          <w:kern w:val="0"/>
        </w:rPr>
      </w:pPr>
      <w:hyperlink r:id="rId25" w:anchor="sec7" w:history="1">
        <w:r w:rsidRPr="008473A5">
          <w:rPr>
            <w:rFonts w:ascii="Times New Roman" w:hAnsi="Times New Roman" w:cs="Times New Roman"/>
            <w:color w:val="0000FF"/>
            <w:kern w:val="0"/>
            <w:sz w:val="24"/>
            <w:szCs w:val="24"/>
            <w:u w:val="single"/>
          </w:rPr>
          <w:t>https://www.sciencedirect.com/science/article/pii/S0261517719301311#sec7</w:t>
        </w:r>
      </w:hyperlink>
    </w:p>
    <w:p w:rsidR="002136E9" w:rsidRDefault="002136E9" w:rsidP="002136E9">
      <w:pPr>
        <w:suppressAutoHyphens w:val="0"/>
        <w:spacing w:after="0" w:line="360" w:lineRule="auto"/>
        <w:ind w:left="720"/>
        <w:contextualSpacing/>
        <w:jc w:val="center"/>
        <w:rPr>
          <w:rFonts w:ascii="Times New Roman" w:hAnsi="Times New Roman" w:cs="Times New Roman"/>
          <w:b/>
          <w:sz w:val="24"/>
          <w:szCs w:val="24"/>
        </w:rPr>
      </w:pPr>
    </w:p>
    <w:p w:rsidR="002136E9" w:rsidRDefault="002136E9" w:rsidP="002136E9">
      <w:pPr>
        <w:shd w:val="clear" w:color="auto" w:fill="FFFFFF"/>
        <w:suppressAutoHyphens w:val="0"/>
        <w:spacing w:after="0" w:line="360" w:lineRule="auto"/>
        <w:jc w:val="center"/>
        <w:rPr>
          <w:rFonts w:ascii="Times New Roman" w:eastAsia="Times New Roman" w:hAnsi="Times New Roman" w:cs="Times New Roman"/>
          <w:b/>
          <w:color w:val="222222"/>
          <w:kern w:val="0"/>
          <w:sz w:val="28"/>
          <w:szCs w:val="28"/>
          <w:lang w:eastAsia="en-IN"/>
        </w:rPr>
      </w:pPr>
    </w:p>
    <w:p w:rsidR="002136E9" w:rsidRDefault="002136E9" w:rsidP="002136E9">
      <w:pPr>
        <w:shd w:val="clear" w:color="auto" w:fill="FFFFFF"/>
        <w:suppressAutoHyphens w:val="0"/>
        <w:spacing w:after="0" w:line="360" w:lineRule="auto"/>
        <w:jc w:val="center"/>
        <w:rPr>
          <w:rFonts w:ascii="Times New Roman" w:eastAsia="Times New Roman" w:hAnsi="Times New Roman" w:cs="Times New Roman"/>
          <w:b/>
          <w:color w:val="222222"/>
          <w:kern w:val="0"/>
          <w:sz w:val="28"/>
          <w:szCs w:val="28"/>
          <w:lang w:eastAsia="en-IN"/>
        </w:rPr>
      </w:pPr>
    </w:p>
    <w:p w:rsidR="002136E9" w:rsidRPr="00B53B78" w:rsidRDefault="002136E9" w:rsidP="002136E9">
      <w:pPr>
        <w:shd w:val="clear" w:color="auto" w:fill="FFFFFF"/>
        <w:suppressAutoHyphens w:val="0"/>
        <w:spacing w:after="0" w:line="360" w:lineRule="auto"/>
        <w:jc w:val="center"/>
        <w:rPr>
          <w:rFonts w:ascii="Times New Roman" w:eastAsia="Times New Roman" w:hAnsi="Times New Roman" w:cs="Times New Roman"/>
          <w:b/>
          <w:color w:val="222222"/>
          <w:kern w:val="0"/>
          <w:sz w:val="28"/>
          <w:szCs w:val="28"/>
          <w:lang w:eastAsia="en-IN"/>
        </w:rPr>
      </w:pPr>
      <w:r w:rsidRPr="00B53B78">
        <w:rPr>
          <w:rFonts w:ascii="Times New Roman" w:eastAsia="Times New Roman" w:hAnsi="Times New Roman" w:cs="Times New Roman"/>
          <w:b/>
          <w:color w:val="222222"/>
          <w:kern w:val="0"/>
          <w:sz w:val="28"/>
          <w:szCs w:val="28"/>
          <w:lang w:eastAsia="en-IN"/>
        </w:rPr>
        <w:lastRenderedPageBreak/>
        <w:t xml:space="preserve">QUESTIONNAIRE </w:t>
      </w:r>
    </w:p>
    <w:p w:rsidR="002136E9" w:rsidRPr="00B53B78" w:rsidRDefault="002136E9" w:rsidP="002136E9">
      <w:pPr>
        <w:suppressAutoHyphens w:val="0"/>
        <w:spacing w:after="0" w:line="360" w:lineRule="auto"/>
        <w:rPr>
          <w:rFonts w:ascii="Times New Roman" w:hAnsi="Times New Roman" w:cs="Times New Roman"/>
          <w:b/>
          <w:color w:val="00000A"/>
          <w:kern w:val="0"/>
          <w:sz w:val="24"/>
          <w:szCs w:val="24"/>
        </w:rPr>
      </w:pPr>
      <w:r w:rsidRPr="00B53B78">
        <w:rPr>
          <w:rFonts w:ascii="Times New Roman" w:hAnsi="Times New Roman" w:cs="Times New Roman"/>
          <w:b/>
          <w:color w:val="00000A"/>
          <w:kern w:val="0"/>
          <w:sz w:val="24"/>
          <w:szCs w:val="24"/>
        </w:rPr>
        <w:t>Section A</w:t>
      </w:r>
    </w:p>
    <w:p w:rsidR="002136E9" w:rsidRPr="00B53B78" w:rsidRDefault="002136E9" w:rsidP="002136E9">
      <w:pPr>
        <w:suppressAutoHyphens w:val="0"/>
        <w:spacing w:after="0" w:line="360" w:lineRule="auto"/>
        <w:rPr>
          <w:rFonts w:ascii="Times New Roman" w:hAnsi="Times New Roman" w:cs="Times New Roman"/>
          <w:color w:val="00000A"/>
          <w:kern w:val="0"/>
          <w:sz w:val="24"/>
          <w:szCs w:val="24"/>
        </w:rPr>
      </w:pPr>
      <w:r w:rsidRPr="00B53B78">
        <w:rPr>
          <w:rFonts w:ascii="Times New Roman" w:hAnsi="Times New Roman" w:cs="Times New Roman"/>
          <w:color w:val="00000A"/>
          <w:kern w:val="0"/>
          <w:sz w:val="24"/>
          <w:szCs w:val="24"/>
        </w:rPr>
        <w:t>Name:</w:t>
      </w:r>
    </w:p>
    <w:p w:rsidR="002136E9" w:rsidRPr="00B53B78" w:rsidRDefault="002136E9" w:rsidP="002136E9">
      <w:pPr>
        <w:suppressAutoHyphens w:val="0"/>
        <w:spacing w:after="0" w:line="360" w:lineRule="auto"/>
        <w:rPr>
          <w:rFonts w:ascii="Times New Roman" w:hAnsi="Times New Roman" w:cs="Times New Roman"/>
          <w:color w:val="00000A"/>
          <w:kern w:val="0"/>
          <w:sz w:val="24"/>
          <w:szCs w:val="24"/>
        </w:rPr>
      </w:pPr>
      <w:r w:rsidRPr="00B53B78">
        <w:rPr>
          <w:rFonts w:ascii="Times New Roman" w:hAnsi="Times New Roman" w:cs="Times New Roman"/>
          <w:color w:val="00000A"/>
          <w:kern w:val="0"/>
          <w:sz w:val="24"/>
          <w:szCs w:val="24"/>
        </w:rPr>
        <w:t>Age:</w:t>
      </w:r>
    </w:p>
    <w:p w:rsidR="002136E9" w:rsidRPr="00B53B78" w:rsidRDefault="002136E9" w:rsidP="002136E9">
      <w:pPr>
        <w:suppressAutoHyphens w:val="0"/>
        <w:spacing w:after="0" w:line="360" w:lineRule="auto"/>
        <w:rPr>
          <w:rFonts w:ascii="Times New Roman" w:hAnsi="Times New Roman" w:cs="Times New Roman"/>
          <w:color w:val="00000A"/>
          <w:kern w:val="0"/>
          <w:sz w:val="24"/>
          <w:szCs w:val="24"/>
        </w:rPr>
      </w:pPr>
      <w:r w:rsidRPr="00B53B78">
        <w:rPr>
          <w:rFonts w:ascii="Times New Roman" w:hAnsi="Times New Roman" w:cs="Times New Roman"/>
          <w:color w:val="00000A"/>
          <w:kern w:val="0"/>
          <w:sz w:val="24"/>
          <w:szCs w:val="24"/>
        </w:rPr>
        <w:t>Designation:</w:t>
      </w:r>
    </w:p>
    <w:p w:rsidR="002136E9" w:rsidRPr="00B53B78" w:rsidRDefault="002136E9" w:rsidP="002136E9">
      <w:pPr>
        <w:suppressAutoHyphens w:val="0"/>
        <w:spacing w:after="0" w:line="360" w:lineRule="auto"/>
        <w:rPr>
          <w:rFonts w:ascii="Times New Roman" w:hAnsi="Times New Roman" w:cs="Times New Roman"/>
          <w:color w:val="00000A"/>
          <w:kern w:val="0"/>
          <w:sz w:val="24"/>
          <w:szCs w:val="24"/>
        </w:rPr>
      </w:pPr>
      <w:r w:rsidRPr="00B53B78">
        <w:rPr>
          <w:rFonts w:ascii="Times New Roman" w:hAnsi="Times New Roman" w:cs="Times New Roman"/>
          <w:color w:val="00000A"/>
          <w:kern w:val="0"/>
          <w:sz w:val="24"/>
          <w:szCs w:val="24"/>
        </w:rPr>
        <w:t>Department:</w:t>
      </w:r>
    </w:p>
    <w:p w:rsidR="002136E9" w:rsidRPr="00B53B78" w:rsidRDefault="002136E9" w:rsidP="002136E9">
      <w:pPr>
        <w:suppressAutoHyphens w:val="0"/>
        <w:spacing w:after="0" w:line="360" w:lineRule="auto"/>
        <w:rPr>
          <w:rFonts w:ascii="Times New Roman" w:hAnsi="Times New Roman" w:cs="Times New Roman"/>
          <w:color w:val="00000A"/>
          <w:kern w:val="0"/>
          <w:sz w:val="24"/>
          <w:szCs w:val="24"/>
        </w:rPr>
      </w:pPr>
      <w:r w:rsidRPr="00B53B78">
        <w:rPr>
          <w:rFonts w:ascii="Times New Roman" w:hAnsi="Times New Roman" w:cs="Times New Roman"/>
          <w:color w:val="00000A"/>
          <w:kern w:val="0"/>
          <w:sz w:val="24"/>
          <w:szCs w:val="24"/>
        </w:rPr>
        <w:t xml:space="preserve">Gender:   </w:t>
      </w:r>
    </w:p>
    <w:p w:rsidR="002136E9" w:rsidRPr="00B53B78" w:rsidRDefault="002136E9" w:rsidP="002136E9">
      <w:pPr>
        <w:suppressAutoHyphens w:val="0"/>
        <w:spacing w:after="0" w:line="360" w:lineRule="auto"/>
        <w:rPr>
          <w:rFonts w:ascii="Times New Roman" w:hAnsi="Times New Roman" w:cs="Times New Roman"/>
          <w:color w:val="00000A"/>
          <w:kern w:val="0"/>
          <w:sz w:val="24"/>
          <w:szCs w:val="24"/>
        </w:rPr>
      </w:pPr>
      <w:r w:rsidRPr="00B53B78">
        <w:rPr>
          <w:rFonts w:ascii="Times New Roman" w:hAnsi="Times New Roman" w:cs="Times New Roman"/>
          <w:color w:val="00000A"/>
          <w:kern w:val="0"/>
          <w:sz w:val="24"/>
          <w:szCs w:val="24"/>
        </w:rPr>
        <w:t xml:space="preserve">Educational qualification:  </w:t>
      </w:r>
    </w:p>
    <w:p w:rsidR="002136E9" w:rsidRPr="00B53B78" w:rsidRDefault="002136E9" w:rsidP="002136E9">
      <w:pPr>
        <w:suppressAutoHyphens w:val="0"/>
        <w:spacing w:after="0" w:line="360" w:lineRule="auto"/>
        <w:ind w:left="720"/>
        <w:contextualSpacing/>
        <w:rPr>
          <w:rFonts w:ascii="Times New Roman" w:hAnsi="Times New Roman" w:cs="Times New Roman"/>
          <w:color w:val="00000A"/>
          <w:kern w:val="0"/>
          <w:sz w:val="24"/>
          <w:szCs w:val="24"/>
        </w:rPr>
      </w:pPr>
      <w:r>
        <w:rPr>
          <w:noProof/>
          <w:lang w:eastAsia="en-IN" w:bidi="ml-IN"/>
        </w:rPr>
        <mc:AlternateContent>
          <mc:Choice Requires="wps">
            <w:drawing>
              <wp:anchor distT="0" distB="0" distL="114300" distR="114300" simplePos="0" relativeHeight="251735040" behindDoc="0" locked="0" layoutInCell="1" allowOverlap="1" wp14:anchorId="3C618CDC" wp14:editId="0565AD04">
                <wp:simplePos x="0" y="0"/>
                <wp:positionH relativeFrom="column">
                  <wp:posOffset>333375</wp:posOffset>
                </wp:positionH>
                <wp:positionV relativeFrom="paragraph">
                  <wp:posOffset>4445</wp:posOffset>
                </wp:positionV>
                <wp:extent cx="219075" cy="200025"/>
                <wp:effectExtent l="0" t="0" r="28575" b="28575"/>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000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CAEEA8B" id="Rectangle 55" o:spid="_x0000_s1026" style="position:absolute;margin-left:26.25pt;margin-top:.35pt;width:17.25pt;height:1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M2IeQIAABgFAAAOAAAAZHJzL2Uyb0RvYy54bWysVE1v2zAMvQ/YfxB0X+0EyboadYqgRYYB&#10;QVu0HXpmZTk2JkuapMTJfv2eFKdNP07DfDBEkSL5nh51frHtFNtI51ujSz46yTmTWpiq1auS/3xY&#10;fPnGmQ+kK1JGy5LvpOcXs8+fzntbyLFpjKqkY0iifdHbkjch2CLLvGhkR/7EWKnhrI3rKMB0q6xy&#10;1CN7p7Jxnn/NeuMq64yQ3mP3au/ks5S/rqUIN3XtZWCq5OgtpL9L/6f4z2bnVKwc2aYVQxv0D110&#10;1GoUfU51RYHY2rXvUnWtcMabOpwI02WmrlshEwagGeVv0Nw3ZGXCAnK8fabJ/7+04npz61hblXw6&#10;5UxThzu6A2ukV0oy7IGg3voCcff21kWI3i6N+OXhyF55ouGHmG3tuhgLgGyb2N49sy23gQlsjkdn&#10;+SmKCrhwlfk4FcuoOBy2zofv0nQsLkru0FbimDZLH2J5Kg4hqS+j2mrRKpWMnb9Ujm0I9w65VKbn&#10;TJEP2Cz5In0RGlL442NKsx7dTCc5xCIIgqwVBSw7C4q8XnFGagWli+BSL69O+3dFHwD2qDBQ4vuo&#10;cARyRb7Zd5yyDmFKRzwyaXnA/cJ0XD2Zaoc7dGYvbm/FokW2JdDekoOaAQUTGm7wq5UBPjOsOGuM&#10;+/PRfoyHyODlrMd0APvvNTkJLD805Hc2mkziOCVjMj0dw3DHnqdjj153lwYXMcJbYEVaxvigDsva&#10;me4RgzyPVeEiLVB7z/JgXIb91OIpEHI+T2EYIUthqe+tiMkjT5HHh+0jOTuoJuAGrs1hkqh4I559&#10;bDypzXwdTN0mZb3wOqgc45fUMjwVcb6P7RT18qDN/gIAAP//AwBQSwMEFAAGAAgAAAAhALsPZ3Pb&#10;AAAABQEAAA8AAABkcnMvZG93bnJldi54bWxMj09Lw0AUxO+C32F5ghexG7fElpiXokI9FqyCPb5m&#10;1ySY/UN2m0Q/vc+TPQ4zzPym3My2F6MZYucdwt0iA2Fc7XXnGoT3t+3tGkRM5DT13hmEbxNhU11e&#10;lFRoP7lXM+5TI7jExYIQ2pRCIWWsW2MpLnwwjr1PP1hKLIdG6oEmLre9VFl2Ly11jhdaCua5NfXX&#10;/mQRDk9zdpjyHW3TGF7oJyxv1O4D8fpqfnwAkcyc/sPwh8/oUDHT0Z+cjqJHyFXOSYQVCHbXKz52&#10;RFgqBbIq5Tl99QsAAP//AwBQSwECLQAUAAYACAAAACEAtoM4kv4AAADhAQAAEwAAAAAAAAAAAAAA&#10;AAAAAAAAW0NvbnRlbnRfVHlwZXNdLnhtbFBLAQItABQABgAIAAAAIQA4/SH/1gAAAJQBAAALAAAA&#10;AAAAAAAAAAAAAC8BAABfcmVscy8ucmVsc1BLAQItABQABgAIAAAAIQC98M2IeQIAABgFAAAOAAAA&#10;AAAAAAAAAAAAAC4CAABkcnMvZTJvRG9jLnhtbFBLAQItABQABgAIAAAAIQC7D2dz2wAAAAUBAAAP&#10;AAAAAAAAAAAAAAAAANMEAABkcnMvZG93bnJldi54bWxQSwUGAAAAAAQABADzAAAA2wUAAAAA&#10;" fillcolor="window" strokecolor="windowText" strokeweight="2pt">
                <v:path arrowok="t"/>
              </v:rect>
            </w:pict>
          </mc:Fallback>
        </mc:AlternateContent>
      </w:r>
      <w:r>
        <w:rPr>
          <w:noProof/>
          <w:lang w:eastAsia="en-IN" w:bidi="ml-IN"/>
        </w:rPr>
        <mc:AlternateContent>
          <mc:Choice Requires="wps">
            <w:drawing>
              <wp:anchor distT="0" distB="0" distL="114300" distR="114300" simplePos="0" relativeHeight="251738112" behindDoc="0" locked="0" layoutInCell="1" allowOverlap="1" wp14:anchorId="28AB24CF" wp14:editId="48AFCF13">
                <wp:simplePos x="0" y="0"/>
                <wp:positionH relativeFrom="column">
                  <wp:posOffset>3162300</wp:posOffset>
                </wp:positionH>
                <wp:positionV relativeFrom="paragraph">
                  <wp:posOffset>8890</wp:posOffset>
                </wp:positionV>
                <wp:extent cx="219075" cy="200025"/>
                <wp:effectExtent l="0" t="0" r="28575" b="28575"/>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000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3C4F802" id="Rectangle 54" o:spid="_x0000_s1026" style="position:absolute;margin-left:249pt;margin-top:.7pt;width:17.25pt;height:15.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RZDeAIAABgFAAAOAAAAZHJzL2Uyb0RvYy54bWysVE1v2zAMvQ/YfxB0X+0EyboadYqgRYYB&#10;QVu0HXpmZTkxJkuapMTJfv2eZKdNP07DfDBEkSL5nh51frFrFdtK5xujSz46yTmTWpiq0auS/3xY&#10;fPnGmQ+kK1JGy5LvpecXs8+fzjtbyLFZG1VJx5BE+6KzJV+HYIss82ItW/InxkoNZ21cSwGmW2WV&#10;ow7ZW5WN8/xr1hlXWWeE9B67V72Tz1L+upYi3NS1l4GpkqO3kP4u/Z/iP5udU7FyZNeNGNqgf+ii&#10;pUaj6HOqKwrENq55l6pthDPe1OFEmDYzdd0ImTAAzSh/g+Z+TVYmLCDH22ea/P9LK663t441Vcmn&#10;E840tbijO7BGeqUkwx4I6qwvEHdvb12E6O3SiF8ejuyVJxp+iNnVro2xAMh2ie39M9tyF5jA5nh0&#10;lp9OORNw4Srz8TQWy6g4HLbOh+/StCwuSu7QVuKYtksf+tBDSOrLqKZaNEolY+8vlWNbwr1DLpXp&#10;OFPkAzZLvkjfUM0fH1OadehmOskhFkEQZK0oYNlaUOT1ijNSKyhdBJd6eXXavyv6ALBHhYES30eF&#10;I5Ar8uu+45R1CFM64pFJywPuF6bj6slUe9yhM724vRWLBtmWQHtLDmoGFExouMGvVgb4zLDibG3c&#10;n4/2YzxEBi9nHaYD2H9vyElg+aEhv7PRZBLHKRmT6ekYhjv2PB179Ka9NLiIEd4CK9Iyxgd1WNbO&#10;tI8Y5HmsChdpgdo9y4NxGfqpxVMg5HyewjBClsJS31sRk0eeIo8Pu0dydlBNwA1cm8MkUfFGPH1s&#10;PKnNfBNM3SRlvfA6qBzjl7Q5PBVxvo/tFPXyoM3+AgAA//8DAFBLAwQUAAYACAAAACEArnxbtt4A&#10;AAAIAQAADwAAAGRycy9kb3ducmV2LnhtbEyPQUvDQBCF74L/YRnBi9iNSSNtzKaoUI+FVsEep9k1&#10;CWZnl+w2if56x5Meh29473vlZra9GM0QOkcK7hYJCEO10x01Ct5et7crECEiaewdGQVfJsCmurwo&#10;sdBuor0ZD7ERHEKhQAVtjL6QMtStsRgWzhti9uEGi5HPoZF6wInDbS/TJLmXFjvihha9eW5N/Xk4&#10;WwXHpzk5TvkOt3H0L/jts5t0967U9dX8+AAimjn+PcOvPqtDxU4ndyYdRK9guV7xlshgCYJ5nqU5&#10;iJOCLF2DrEr5f0D1AwAA//8DAFBLAQItABQABgAIAAAAIQC2gziS/gAAAOEBAAATAAAAAAAAAAAA&#10;AAAAAAAAAABbQ29udGVudF9UeXBlc10ueG1sUEsBAi0AFAAGAAgAAAAhADj9If/WAAAAlAEAAAsA&#10;AAAAAAAAAAAAAAAALwEAAF9yZWxzLy5yZWxzUEsBAi0AFAAGAAgAAAAhAAaVFkN4AgAAGAUAAA4A&#10;AAAAAAAAAAAAAAAALgIAAGRycy9lMm9Eb2MueG1sUEsBAi0AFAAGAAgAAAAhAK58W7beAAAACAEA&#10;AA8AAAAAAAAAAAAAAAAA0gQAAGRycy9kb3ducmV2LnhtbFBLBQYAAAAABAAEAPMAAADdBQAAAAA=&#10;" fillcolor="window" strokecolor="windowText" strokeweight="2pt">
                <v:path arrowok="t"/>
              </v:rect>
            </w:pict>
          </mc:Fallback>
        </mc:AlternateContent>
      </w:r>
      <w:r>
        <w:rPr>
          <w:noProof/>
          <w:lang w:eastAsia="en-IN" w:bidi="ml-IN"/>
        </w:rPr>
        <mc:AlternateContent>
          <mc:Choice Requires="wps">
            <w:drawing>
              <wp:anchor distT="0" distB="0" distL="114300" distR="114300" simplePos="0" relativeHeight="251737088" behindDoc="0" locked="0" layoutInCell="1" allowOverlap="1" wp14:anchorId="1BA7D662" wp14:editId="10D83636">
                <wp:simplePos x="0" y="0"/>
                <wp:positionH relativeFrom="column">
                  <wp:posOffset>2200275</wp:posOffset>
                </wp:positionH>
                <wp:positionV relativeFrom="paragraph">
                  <wp:posOffset>8890</wp:posOffset>
                </wp:positionV>
                <wp:extent cx="219075" cy="200025"/>
                <wp:effectExtent l="0" t="0" r="28575" b="28575"/>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000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2365AB" id="Rectangle 53" o:spid="_x0000_s1026" style="position:absolute;margin-left:173.25pt;margin-top:.7pt;width:17.25pt;height:15.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4VdeAIAABgFAAAOAAAAZHJzL2Uyb0RvYy54bWysVE1v2zAMvQ/YfxB0X+1kyboadYqgRYYB&#10;QVusHXpmZTkxJkuapMTJfv2eZKdNP07DfDBEkSL5nh51frFrFdtK5xujSz46yTmTWpiq0auS/7xf&#10;fPrKmQ+kK1JGy5LvpecXs48fzjtbyLFZG1VJx5BE+6KzJV+HYIss82ItW/InxkoNZ21cSwGmW2WV&#10;ow7ZW5WN8/xL1hlXWWeE9B67V72Tz1L+upYi3NS1l4GpkqO3kP4u/R/jP5udU7FyZNeNGNqgf+ii&#10;pUaj6FOqKwrENq55k6pthDPe1OFEmDYzdd0ImTAAzSh/heZuTVYmLCDH2yea/P9LK663t441Vcmn&#10;nznT1OKOfoA10islGfZAUGd9gbg7e+siRG+XRvzycGQvPNHwQ8yudm2MBUC2S2zvn9iWu8AENsej&#10;s/x0ypmAC1eZj6exWEbF4bB1PnyTpmVxUXKHthLHtF360IceQlJfRjXVolEqGXt/qRzbEu4dcqlM&#10;x5kiH7BZ8kX6hmr++JjSrEM300kOsQiCIGtFAcvWgiKvV5yRWkHpIrjUy4vT/k3Re4A9KgyU+N4r&#10;HIFckV/3HaesQ5jSEY9MWh5wPzMdV4+m2uMOnenF7a1YNMi2BNpbclAzoGBCww1+tTLAZ4YVZ2vj&#10;/ry3H+MhMng56zAdwP57Q04Cy3cN+Z2NJpM4TsmYTE/HMNyx5/HYozftpcFFjPAWWJGWMT6ow7J2&#10;pn3AIM9jVbhIC9TuWR6My9BPLZ4CIefzFIYRshSW+s6KmDzyFHm83z2Qs4NqAm7g2hwmiYpX4ulj&#10;40lt5ptg6iYp65nXQeUYv6TN4amI831sp6jnB232FwAA//8DAFBLAwQUAAYACAAAACEAmIaFN94A&#10;AAAIAQAADwAAAGRycy9kb3ducmV2LnhtbEyPT0vDQBDF74LfYRnBi7SbJm2pMZuiQj0WrEJ7nGbH&#10;JJj9Q3abRD+940lv8/g93rxXbCfTiYH60DqrYDFPQJCtnG5treD9bTfbgAgRrcbOWVLwRQG25fVV&#10;gbl2o32l4RBrwSE25KigidHnUoaqIYNh7jxZZh+uNxhZ9rXUPY4cbjqZJslaGmwtf2jQ03ND1efh&#10;YhScnqbkNK72uIuDf8Fvn92l+6NStzfT4wOISFP8M8Nvfa4OJXc6u4vVQXQKsuV6xVYGSxDMs82C&#10;t535SO9BloX8P6D8AQAA//8DAFBLAQItABQABgAIAAAAIQC2gziS/gAAAOEBAAATAAAAAAAAAAAA&#10;AAAAAAAAAABbQ29udGVudF9UeXBlc10ueG1sUEsBAi0AFAAGAAgAAAAhADj9If/WAAAAlAEAAAsA&#10;AAAAAAAAAAAAAAAALwEAAF9yZWxzLy5yZWxzUEsBAi0AFAAGAAgAAAAhAOSnhV14AgAAGAUAAA4A&#10;AAAAAAAAAAAAAAAALgIAAGRycy9lMm9Eb2MueG1sUEsBAi0AFAAGAAgAAAAhAJiGhTfeAAAACAEA&#10;AA8AAAAAAAAAAAAAAAAA0gQAAGRycy9kb3ducmV2LnhtbFBLBQYAAAAABAAEAPMAAADdBQAAAAA=&#10;" fillcolor="window" strokecolor="windowText" strokeweight="2pt">
                <v:path arrowok="t"/>
              </v:rect>
            </w:pict>
          </mc:Fallback>
        </mc:AlternateContent>
      </w:r>
      <w:r>
        <w:rPr>
          <w:noProof/>
          <w:lang w:eastAsia="en-IN" w:bidi="ml-IN"/>
        </w:rPr>
        <mc:AlternateContent>
          <mc:Choice Requires="wps">
            <w:drawing>
              <wp:anchor distT="0" distB="0" distL="114300" distR="114300" simplePos="0" relativeHeight="251736064" behindDoc="0" locked="0" layoutInCell="1" allowOverlap="1" wp14:anchorId="51A46978" wp14:editId="2B6EEEBF">
                <wp:simplePos x="0" y="0"/>
                <wp:positionH relativeFrom="column">
                  <wp:posOffset>1238250</wp:posOffset>
                </wp:positionH>
                <wp:positionV relativeFrom="paragraph">
                  <wp:posOffset>-635</wp:posOffset>
                </wp:positionV>
                <wp:extent cx="219075" cy="200025"/>
                <wp:effectExtent l="0" t="0" r="28575" b="28575"/>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000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21BF82D" id="Rectangle 52" o:spid="_x0000_s1026" style="position:absolute;margin-left:97.5pt;margin-top:-.05pt;width:17.25pt;height:15.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l6WeAIAABgFAAAOAAAAZHJzL2Uyb0RvYy54bWysVE1v2zAMvQ/YfxB0X+0EyboadYqgRYYB&#10;QVu0HXpmZTkxJkuapMTJfv2eZKdNP07DfDBEkSL5nh51frFrFdtK5xujSz46yTmTWpiq0auS/3xY&#10;fPnGmQ+kK1JGy5LvpecXs8+fzjtbyLFZG1VJx5BE+6KzJV+HYIss82ItW/InxkoNZ21cSwGmW2WV&#10;ow7ZW5WN8/xr1hlXWWeE9B67V72Tz1L+upYi3NS1l4GpkqO3kP4u/Z/iP5udU7FyZNeNGNqgf+ii&#10;pUaj6HOqKwrENq55l6pthDPe1OFEmDYzdd0ImTAAzSh/g+Z+TVYmLCDH22ea/P9LK663t441Vcmn&#10;Y840tbijO7BGeqUkwx4I6qwvEHdvb12E6O3SiF8ejuyVJxp+iNnVro2xAMh2ie39M9tyF5jA5nh0&#10;lp9OORNw4Srz8TQWy6g4HLbOh+/StCwuSu7QVuKYtksf+tBDSOrLqKZaNEolY+8vlWNbwr1DLpXp&#10;OFPkAzZLvkjfUM0fH1OadehmOskhFkEQZK0oYNlaUOT1ijNSKyhdBJd6eXXavyv6ALBHhYES30eF&#10;I5Ar8uu+45R1CFM64pFJywPuF6bj6slUe9yhM724vRWLBtmWQHtLDmoGFExouMGvVgb4zLDibG3c&#10;n4/2YzxEBi9nHaYD2H9vyElg+aEhv7PRZBLHKRmT6ekYhjv2PB179Ka9NLiIEd4CK9Iyxgd1WNbO&#10;tI8Y5HmsChdpgdo9y4NxGfqpxVMg5HyewjBClsJS31sRk0eeIo8Pu0dydlBNwA1cm8MkUfFGPH1s&#10;PKnNfBNM3SRlvfA6qBzjl7Q5PBVxvo/tFPXyoM3+AgAA//8DAFBLAwQUAAYACAAAACEA0/pC2d4A&#10;AAAIAQAADwAAAGRycy9kb3ducmV2LnhtbEyPT0vDQBTE74LfYXmCF2k3SY3YmE1RoR4LrYI9vmaf&#10;STD7h+w2iX56nyc9DjPM/KbczKYXIw2hc1ZBukxAkK2d7myj4O11u7gHESJajb2zpOCLAmyqy4sS&#10;C+0mu6fxEBvBJTYUqKCN0RdShrolg2HpPFn2PtxgMLIcGqkHnLjc9DJLkjtpsLO80KKn55bqz8PZ&#10;KDg+zclxyne4jaN/wW+/usl270pdX82PDyAizfEvDL/4jA4VM53c2eogetbrnL9EBYsUBPtZts5B&#10;nBSs0luQVSn/H6h+AAAA//8DAFBLAQItABQABgAIAAAAIQC2gziS/gAAAOEBAAATAAAAAAAAAAAA&#10;AAAAAAAAAABbQ29udGVudF9UeXBlc10ueG1sUEsBAi0AFAAGAAgAAAAhADj9If/WAAAAlAEAAAsA&#10;AAAAAAAAAAAAAAAALwEAAF9yZWxzLy5yZWxzUEsBAi0AFAAGAAgAAAAhAF/CXpZ4AgAAGAUAAA4A&#10;AAAAAAAAAAAAAAAALgIAAGRycy9lMm9Eb2MueG1sUEsBAi0AFAAGAAgAAAAhANP6QtneAAAACAEA&#10;AA8AAAAAAAAAAAAAAAAA0gQAAGRycy9kb3ducmV2LnhtbFBLBQYAAAAABAAEAPMAAADdBQAAAAA=&#10;" fillcolor="window" strokecolor="windowText" strokeweight="2pt">
                <v:path arrowok="t"/>
              </v:rect>
            </w:pict>
          </mc:Fallback>
        </mc:AlternateContent>
      </w:r>
      <w:r w:rsidRPr="00B53B78">
        <w:rPr>
          <w:rFonts w:ascii="Times New Roman" w:hAnsi="Times New Roman" w:cs="Times New Roman"/>
          <w:color w:val="00000A"/>
          <w:kern w:val="0"/>
          <w:sz w:val="24"/>
          <w:szCs w:val="24"/>
        </w:rPr>
        <w:t xml:space="preserve">    Master’s            Degree              Diploma             Pre-Degree </w:t>
      </w:r>
    </w:p>
    <w:p w:rsidR="002136E9" w:rsidRPr="00B53B78" w:rsidRDefault="002136E9" w:rsidP="002136E9">
      <w:pPr>
        <w:shd w:val="clear" w:color="auto" w:fill="FFFFFF"/>
        <w:suppressAutoHyphens w:val="0"/>
        <w:spacing w:after="0" w:line="360" w:lineRule="auto"/>
        <w:jc w:val="center"/>
        <w:rPr>
          <w:rFonts w:ascii="Times New Roman" w:eastAsia="Times New Roman" w:hAnsi="Times New Roman" w:cs="Times New Roman"/>
          <w:b/>
          <w:color w:val="222222"/>
          <w:kern w:val="0"/>
          <w:sz w:val="24"/>
          <w:szCs w:val="24"/>
          <w:lang w:eastAsia="en-IN"/>
        </w:rPr>
      </w:pPr>
      <w:r w:rsidRPr="00B53B78">
        <w:rPr>
          <w:rFonts w:ascii="Times New Roman" w:eastAsia="Times New Roman" w:hAnsi="Times New Roman" w:cs="Times New Roman"/>
          <w:b/>
          <w:color w:val="222222"/>
          <w:kern w:val="0"/>
          <w:sz w:val="24"/>
          <w:szCs w:val="24"/>
          <w:lang w:eastAsia="en-IN"/>
        </w:rPr>
        <w:t>Section B</w:t>
      </w:r>
    </w:p>
    <w:p w:rsidR="002136E9" w:rsidRPr="00B53B78" w:rsidRDefault="002136E9" w:rsidP="002136E9">
      <w:pPr>
        <w:shd w:val="clear" w:color="auto" w:fill="FFFFFF"/>
        <w:suppressAutoHyphens w:val="0"/>
        <w:spacing w:after="0" w:line="360" w:lineRule="auto"/>
        <w:rPr>
          <w:rFonts w:ascii="Times New Roman" w:eastAsia="Times New Roman" w:hAnsi="Times New Roman" w:cs="Times New Roman"/>
          <w:b/>
          <w:color w:val="222222"/>
          <w:kern w:val="0"/>
          <w:sz w:val="24"/>
          <w:szCs w:val="24"/>
          <w:lang w:eastAsia="en-IN"/>
        </w:rPr>
      </w:pPr>
      <w:r w:rsidRPr="00B53B78">
        <w:rPr>
          <w:rFonts w:ascii="Times New Roman" w:eastAsia="Times New Roman" w:hAnsi="Times New Roman" w:cs="Times New Roman"/>
          <w:b/>
          <w:color w:val="222222"/>
          <w:kern w:val="0"/>
          <w:sz w:val="24"/>
          <w:szCs w:val="24"/>
          <w:lang w:eastAsia="en-IN"/>
        </w:rPr>
        <w:t xml:space="preserve">Choose Yes / No for the following </w:t>
      </w:r>
    </w:p>
    <w:p w:rsidR="002136E9" w:rsidRPr="00B53B78" w:rsidRDefault="002136E9" w:rsidP="002136E9">
      <w:pPr>
        <w:shd w:val="clear" w:color="auto" w:fill="FFFFFF"/>
        <w:suppressAutoHyphens w:val="0"/>
        <w:spacing w:after="0" w:line="360" w:lineRule="auto"/>
        <w:rPr>
          <w:rFonts w:ascii="Times New Roman" w:eastAsia="Times New Roman" w:hAnsi="Times New Roman" w:cs="Times New Roman"/>
          <w:color w:val="222222"/>
          <w:kern w:val="0"/>
          <w:sz w:val="24"/>
          <w:szCs w:val="24"/>
          <w:lang w:eastAsia="en-IN"/>
        </w:rPr>
      </w:pPr>
      <w:r w:rsidRPr="00B53B78">
        <w:rPr>
          <w:rFonts w:ascii="Times New Roman" w:eastAsia="Times New Roman" w:hAnsi="Times New Roman" w:cs="Times New Roman"/>
          <w:color w:val="222222"/>
          <w:kern w:val="0"/>
          <w:sz w:val="24"/>
          <w:szCs w:val="24"/>
          <w:lang w:eastAsia="en-IN"/>
        </w:rPr>
        <w:t>1.Do u require computer hardware and software to carry out your routine tasks at work?</w:t>
      </w:r>
    </w:p>
    <w:p w:rsidR="002136E9" w:rsidRPr="00B53B78" w:rsidRDefault="002136E9" w:rsidP="002136E9">
      <w:pPr>
        <w:shd w:val="clear" w:color="auto" w:fill="FFFFFF"/>
        <w:suppressAutoHyphens w:val="0"/>
        <w:spacing w:after="0" w:line="360" w:lineRule="auto"/>
        <w:rPr>
          <w:rFonts w:ascii="Times New Roman" w:eastAsia="Times New Roman" w:hAnsi="Times New Roman" w:cs="Times New Roman"/>
          <w:color w:val="222222"/>
          <w:kern w:val="0"/>
          <w:sz w:val="24"/>
          <w:szCs w:val="24"/>
          <w:lang w:eastAsia="en-IN"/>
        </w:rPr>
      </w:pPr>
      <w:r w:rsidRPr="00B53B78">
        <w:rPr>
          <w:rFonts w:ascii="Times New Roman" w:eastAsia="Times New Roman" w:hAnsi="Times New Roman" w:cs="Times New Roman"/>
          <w:color w:val="222222"/>
          <w:kern w:val="0"/>
          <w:sz w:val="24"/>
          <w:szCs w:val="24"/>
          <w:lang w:eastAsia="en-IN"/>
        </w:rPr>
        <w:t xml:space="preserve"> </w:t>
      </w:r>
      <w:r>
        <w:rPr>
          <w:noProof/>
          <w:lang w:eastAsia="en-IN" w:bidi="ml-IN"/>
        </w:rPr>
        <mc:AlternateContent>
          <mc:Choice Requires="wps">
            <w:drawing>
              <wp:anchor distT="0" distB="0" distL="114300" distR="114300" simplePos="0" relativeHeight="251727872" behindDoc="0" locked="0" layoutInCell="1" allowOverlap="1" wp14:anchorId="59C9DA2B" wp14:editId="2FC39A16">
                <wp:simplePos x="0" y="0"/>
                <wp:positionH relativeFrom="column">
                  <wp:posOffset>2124075</wp:posOffset>
                </wp:positionH>
                <wp:positionV relativeFrom="paragraph">
                  <wp:posOffset>20955</wp:posOffset>
                </wp:positionV>
                <wp:extent cx="219075" cy="200025"/>
                <wp:effectExtent l="0" t="0" r="285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000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D4B19BE" id="Rectangle 51" o:spid="_x0000_s1026" style="position:absolute;margin-left:167.25pt;margin-top:1.65pt;width:17.25pt;height:15.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kIRdwIAABgFAAAOAAAAZHJzL2Uyb0RvYy54bWysVE1v2zAMvQ/YfxB0X+0EyboadYqgRYYB&#10;QVu0HXpmZTkxJkuapMTJfv2eZKdNP07DfBBEkSL5nh59frFrFdtK5xujSz46yTmTWpiq0auS/3xY&#10;fPnGmQ+kK1JGy5LvpecXs8+fzjtbyLFZG1VJx5BE+6KzJV+HYIss82ItW/InxkoNZ21cSwGmW2WV&#10;ow7ZW5WN8/xr1hlXWWeE9B6nV72Tz1L+upYi3NS1l4GpkqO3kFaX1qe4ZrNzKlaO7LoRQxv0D120&#10;1GgUfU51RYHYxjXvUrWNcMabOpwI02amrhshEwagGeVv0NyvycqEBeR4+0yT/39pxfX21rGmKvl0&#10;xJmmFm90B9ZIr5RkOANBnfUF4u7trYsQvV0a8cvDkb3yRMMPMbvatTEWANkusb1/ZlvuAhM4HI/O&#10;8tMpZwIuPGU+nsZiGRWHy9b58F2alsVNyR3aShzTdulDH3oISX0Z1VSLRqlk7P2lcmxLeHfIpTId&#10;Z4p8wGHJF+kbqvnja0qzDt1MJznEIgiCrBUFbFsLirxecUZqBaWL4FIvr277d0UfAPaoMFDi+6hw&#10;BHJFft13nLIOYUpHPDJpecD9wnTcPZlqjzd0phe3t2LRINsSaG/JQc2AggkNN1hqZYDPDDvO1sb9&#10;+eg8xkNk8HLWYTqA/feGnASWHxryOxtNJnGckjGZno5huGPP07FHb9pLg4eAwtBd2sb4oA7b2pn2&#10;EYM8j1XhIi1Qu2d5MC5DP7X4FQg5n6cwjJClsNT3VsTkkafI48PukZwdVBPwAtfmMElUvBFPHxtv&#10;ajPfBFM3SVkvvA4qx/glbQ6/ijjfx3aKevmhzf4CAAD//wMAUEsDBBQABgAIAAAAIQByyCdY3QAA&#10;AAgBAAAPAAAAZHJzL2Rvd25yZXYueG1sTI9BS8NAEIXvgv9hGcGL2I1NW2rMpqhQjwWrYI/T7JgE&#10;s7Mhu02iv97pSW9veI8338s3k2vVQH1oPBu4myWgiEtvG64MvL9tb9egQkS22HomA98UYFNcXuSY&#10;WT/yKw37WCkp4ZChgTrGLtM6lDU5DDPfEYv36XuHUc6+0rbHUcpdq+dJstIOG5YPNXb0XFP5tT85&#10;A4enKTmMyx1u49C94E+X3sx3H8ZcX02PD6AiTfEvDGd8QYdCmI7+xDao1kCaLpYSPQtQ4qere9l2&#10;FLFYgy5y/X9A8QsAAP//AwBQSwECLQAUAAYACAAAACEAtoM4kv4AAADhAQAAEwAAAAAAAAAAAAAA&#10;AAAAAAAAW0NvbnRlbnRfVHlwZXNdLnhtbFBLAQItABQABgAIAAAAIQA4/SH/1gAAAJQBAAALAAAA&#10;AAAAAAAAAAAAAC8BAABfcmVscy8ucmVsc1BLAQItABQABgAIAAAAIQDTakIRdwIAABgFAAAOAAAA&#10;AAAAAAAAAAAAAC4CAABkcnMvZTJvRG9jLnhtbFBLAQItABQABgAIAAAAIQByyCdY3QAAAAgBAAAP&#10;AAAAAAAAAAAAAAAAANEEAABkcnMvZG93bnJldi54bWxQSwUGAAAAAAQABADzAAAA2wUAAAAA&#10;" fillcolor="window" strokecolor="windowText" strokeweight="2pt">
                <v:path arrowok="t"/>
              </v:rect>
            </w:pict>
          </mc:Fallback>
        </mc:AlternateContent>
      </w:r>
      <w:r>
        <w:rPr>
          <w:noProof/>
          <w:lang w:eastAsia="en-IN" w:bidi="ml-IN"/>
        </w:rPr>
        <mc:AlternateContent>
          <mc:Choice Requires="wps">
            <w:drawing>
              <wp:anchor distT="0" distB="0" distL="114300" distR="114300" simplePos="0" relativeHeight="251726848" behindDoc="0" locked="0" layoutInCell="1" allowOverlap="1" wp14:anchorId="7DFAF822" wp14:editId="200E2EC2">
                <wp:simplePos x="0" y="0"/>
                <wp:positionH relativeFrom="column">
                  <wp:posOffset>238125</wp:posOffset>
                </wp:positionH>
                <wp:positionV relativeFrom="paragraph">
                  <wp:posOffset>11430</wp:posOffset>
                </wp:positionV>
                <wp:extent cx="219075" cy="200025"/>
                <wp:effectExtent l="0" t="0" r="28575" b="2857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000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9CA64A" id="Rectangle 50" o:spid="_x0000_s1026" style="position:absolute;margin-left:18.75pt;margin-top:.9pt;width:17.25pt;height:15.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5nadwIAABgFAAAOAAAAZHJzL2Uyb0RvYy54bWysVE1v2zAMvQ/YfxB0X+0EyboadYqgRYYB&#10;QVu0HXpmZTkxJkuapMTJfv2eZKdNP07DfDBEkSL5nh51frFrFdtK5xujSz46yTmTWpiq0auS/3xY&#10;fPnGmQ+kK1JGy5LvpecXs8+fzjtbyLFZG1VJx5BE+6KzJV+HYIss82ItW/InxkoNZ21cSwGmW2WV&#10;ow7ZW5WN8/xr1hlXWWeE9B67V72Tz1L+upYi3NS1l4GpkqO3kP4u/Z/iP5udU7FyZNeNGNqgf+ii&#10;pUaj6HOqKwrENq55l6pthDPe1OFEmDYzdd0ImTAAzSh/g+Z+TVYmLCDH22ea/P9LK663t441Vcmn&#10;oEdTizu6A2ukV0oy7IGgzvoCcff21kWI3i6N+OXhyF55ouGHmF3t2hgLgGyX2N4/sy13gQlsjkdn&#10;+emUMwEXrjIfT2OxjIrDYet8+C5Ny+Ki5A5tJY5pu/ShDz2EpL6MaqpFo1Qy9v5SObYl3DvkUpmO&#10;M0U+YLPki/QN1fzxMaVZh26mkxxsCIIga0UBy9aCIq9XnJFaQekiuNTLq9P+XdEHgD0qDJT4Pioc&#10;gVyRX/cdp6xDmNIRj0xaHnC/MB1XT6ba4w6d6cXtrVg0yLYE2ltyUDOgYELDDX61MsBnhhVna+P+&#10;fLQf4yEyeDnrMB3A/ntDTgLLDw35nY0mkzhOyZhMT8cw3LHn6dijN+2lwUWM8BZYkZYxPqjDsnam&#10;fcQgz2NVuEgL1O5ZHozL0E8tngIh5/MUhhGyFJb63oqYPPIUeXzYPZKzg2oCbuDaHCaJijfi6WPj&#10;SW3mm2DqJinrhddB5Ri/pM3hqYjzfWynqJcHbfYXAAD//wMAUEsDBBQABgAIAAAAIQAIhj8n2wAA&#10;AAYBAAAPAAAAZHJzL2Rvd25yZXYueG1sTI9BS8NAEIXvgv9hGcGL2I0JtSXNpqhQjwWrYI/T7JgE&#10;s7Mhu02iv97xpMd57/Hme8V2dp0aaQitZwN3iwQUceVty7WBt9fd7RpUiMgWO89k4IsCbMvLiwJz&#10;6yd+ofEQayUlHHI00MTY51qHqiGHYeF7YvE+/OAwyjnU2g44SbnrdJok99phy/KhwZ6eGqo+D2dn&#10;4Pg4J8dpucddHPtn/O6zm3T/bsz11fywARVpjn9h+MUXdCiF6eTPbIPqDGSrpSRFlwFir1JZdhI5&#10;y0CXhf6PX/4AAAD//wMAUEsBAi0AFAAGAAgAAAAhALaDOJL+AAAA4QEAABMAAAAAAAAAAAAAAAAA&#10;AAAAAFtDb250ZW50X1R5cGVzXS54bWxQSwECLQAUAAYACAAAACEAOP0h/9YAAACUAQAACwAAAAAA&#10;AAAAAAAAAAAvAQAAX3JlbHMvLnJlbHNQSwECLQAUAAYACAAAACEAaA+Z2ncCAAAYBQAADgAAAAAA&#10;AAAAAAAAAAAuAgAAZHJzL2Uyb0RvYy54bWxQSwECLQAUAAYACAAAACEACIY/J9sAAAAGAQAADwAA&#10;AAAAAAAAAAAAAADRBAAAZHJzL2Rvd25yZXYueG1sUEsFBgAAAAAEAAQA8wAAANkFAAAAAA==&#10;" fillcolor="window" strokecolor="windowText" strokeweight="2pt">
                <v:path arrowok="t"/>
              </v:rect>
            </w:pict>
          </mc:Fallback>
        </mc:AlternateContent>
      </w:r>
      <w:r w:rsidRPr="00B53B78">
        <w:rPr>
          <w:rFonts w:ascii="Times New Roman" w:eastAsia="Times New Roman" w:hAnsi="Times New Roman" w:cs="Times New Roman"/>
          <w:color w:val="222222"/>
          <w:kern w:val="0"/>
          <w:sz w:val="24"/>
          <w:szCs w:val="24"/>
          <w:lang w:eastAsia="en-IN"/>
        </w:rPr>
        <w:t xml:space="preserve">             Yes                                             No                                   </w:t>
      </w:r>
    </w:p>
    <w:p w:rsidR="002136E9" w:rsidRPr="00B53B78" w:rsidRDefault="002136E9" w:rsidP="002136E9">
      <w:pPr>
        <w:shd w:val="clear" w:color="auto" w:fill="FFFFFF"/>
        <w:suppressAutoHyphens w:val="0"/>
        <w:spacing w:after="0" w:line="360" w:lineRule="auto"/>
        <w:rPr>
          <w:rFonts w:ascii="Times New Roman" w:eastAsia="Times New Roman" w:hAnsi="Times New Roman" w:cs="Times New Roman"/>
          <w:color w:val="222222"/>
          <w:kern w:val="0"/>
          <w:sz w:val="24"/>
          <w:szCs w:val="24"/>
          <w:lang w:eastAsia="en-IN"/>
        </w:rPr>
      </w:pPr>
      <w:r w:rsidRPr="00B53B78">
        <w:rPr>
          <w:rFonts w:ascii="Times New Roman" w:eastAsia="Times New Roman" w:hAnsi="Times New Roman" w:cs="Times New Roman"/>
          <w:color w:val="222222"/>
          <w:kern w:val="0"/>
          <w:sz w:val="24"/>
          <w:szCs w:val="24"/>
          <w:lang w:eastAsia="en-IN"/>
        </w:rPr>
        <w:t xml:space="preserve">  3. Does the organization recruit employee who has environmental awareness?</w:t>
      </w:r>
    </w:p>
    <w:p w:rsidR="002136E9" w:rsidRPr="00B53B78" w:rsidRDefault="002136E9" w:rsidP="002136E9">
      <w:pPr>
        <w:shd w:val="clear" w:color="auto" w:fill="FFFFFF"/>
        <w:suppressAutoHyphens w:val="0"/>
        <w:spacing w:after="0" w:line="360" w:lineRule="auto"/>
        <w:ind w:firstLine="720"/>
        <w:rPr>
          <w:rFonts w:ascii="Times New Roman" w:eastAsia="Times New Roman" w:hAnsi="Times New Roman" w:cs="Times New Roman"/>
          <w:color w:val="222222"/>
          <w:kern w:val="0"/>
          <w:sz w:val="24"/>
          <w:szCs w:val="24"/>
          <w:lang w:eastAsia="en-IN"/>
        </w:rPr>
      </w:pPr>
      <w:r>
        <w:rPr>
          <w:noProof/>
          <w:lang w:eastAsia="en-IN" w:bidi="ml-IN"/>
        </w:rPr>
        <mc:AlternateContent>
          <mc:Choice Requires="wps">
            <w:drawing>
              <wp:anchor distT="0" distB="0" distL="114300" distR="114300" simplePos="0" relativeHeight="251740160" behindDoc="0" locked="0" layoutInCell="1" allowOverlap="1" wp14:anchorId="5B248C6F" wp14:editId="242C74DD">
                <wp:simplePos x="0" y="0"/>
                <wp:positionH relativeFrom="column">
                  <wp:posOffset>2095500</wp:posOffset>
                </wp:positionH>
                <wp:positionV relativeFrom="paragraph">
                  <wp:posOffset>-3810</wp:posOffset>
                </wp:positionV>
                <wp:extent cx="219075" cy="200025"/>
                <wp:effectExtent l="0" t="0" r="28575" b="2857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000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DDA4575" id="Rectangle 47" o:spid="_x0000_s1026" style="position:absolute;margin-left:165pt;margin-top:-.3pt;width:17.25pt;height:15.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HKYeAIAABgFAAAOAAAAZHJzL2Uyb0RvYy54bWysVE1v2zAMvQ/YfxB0X+0EyboGdYqgRYYB&#10;QVu0HXpmZTk2JkuapMTJfv2eZKdNP07DfDBEkSL5nh51frFrFdtK5xujCz46yTmTWpiy0euC/3xY&#10;fvnGmQ+kS1JGy4LvpecX88+fzjs7k2NTG1VKx5BE+1lnC16HYGdZ5kUtW/InxkoNZ2VcSwGmW2el&#10;ow7ZW5WN8/xr1hlXWmeE9B67V72Tz1P+qpIi3FSVl4GpgqO3kP4u/Z/iP5uf02ztyNaNGNqgf+ii&#10;pUaj6HOqKwrENq55l6pthDPeVOFEmDYzVdUImTAAzSh/g+a+JisTFpDj7TNN/v+lFdfbW8easuCT&#10;U840tbijO7BGeq0kwx4I6qyfIe7e3roI0duVEb88HNkrTzT8ELOrXBtjAZDtEtv7Z7blLjCBzfHo&#10;LD+dcibgwlXm42ksltHscNg6H75L07K4KLhDW4lj2q586EMPIakvo5py2SiVjL2/VI5tCfcOuZSm&#10;40yRD9gs+DJ9QzV/fExp1qGb6SSHWARBkJWigGVrQZHXa85IraF0EVzq5dVp/67oA8AeFQZKfB8V&#10;jkCuyNd9xynrEKZ0xCOTlgfcL0zH1ZMp97hDZ3pxeyuWDbKtgPaWHNQMKJjQcINfpQzwmWHFWW3c&#10;n4/2YzxEBi9nHaYD2H9vyElg+aEhv7PRZBLHKRmT6ekYhjv2PB179Ka9NLiIEd4CK9Iyxgd1WFbO&#10;tI8Y5EWsChdpgdo9y4NxGfqpxVMg5GKRwjBClsJK31sRk0eeIo8Pu0dydlBNwA1cm8Mk0eyNePrY&#10;eFKbxSaYqknKeuF1UDnGL2lzeCrifB/bKerlQZv/BQAA//8DAFBLAwQUAAYACAAAACEAKfvdS94A&#10;AAAIAQAADwAAAGRycy9kb3ducmV2LnhtbEyPwU7DMBBE70j8g7VIXFBr09AIQpwKkMqxEgWJHrfx&#10;kkTEayt2k8DXY05wm9WsZt6Um9n2YqQhdI41XC8VCOLamY4bDW+v28UtiBCRDfaOScMXBdhU52cl&#10;FsZN/ELjPjYihXAoUEMboy+kDHVLFsPSeeLkfbjBYkzn0Egz4JTCbS9XSuXSYsepoUVPTy3Vn/uT&#10;1XB4nNVhWu9wG0f/jN8+u1rt3rW+vJgf7kFEmuPfM/ziJ3SoEtPRndgE0WvIMpW2RA2LHETys/xm&#10;DeKYhLoDWZXy/4DqBwAA//8DAFBLAQItABQABgAIAAAAIQC2gziS/gAAAOEBAAATAAAAAAAAAAAA&#10;AAAAAAAAAABbQ29udGVudF9UeXBlc10ueG1sUEsBAi0AFAAGAAgAAAAhADj9If/WAAAAlAEAAAsA&#10;AAAAAAAAAAAAAAAALwEAAF9yZWxzLy5yZWxzUEsBAi0AFAAGAAgAAAAhAOuMcph4AgAAGAUAAA4A&#10;AAAAAAAAAAAAAAAALgIAAGRycy9lMm9Eb2MueG1sUEsBAi0AFAAGAAgAAAAhACn73UveAAAACAEA&#10;AA8AAAAAAAAAAAAAAAAA0gQAAGRycy9kb3ducmV2LnhtbFBLBQYAAAAABAAEAPMAAADdBQAAAAA=&#10;" fillcolor="window" strokecolor="windowText" strokeweight="2pt">
                <v:path arrowok="t"/>
              </v:rect>
            </w:pict>
          </mc:Fallback>
        </mc:AlternateContent>
      </w:r>
      <w:r>
        <w:rPr>
          <w:noProof/>
          <w:lang w:eastAsia="en-IN" w:bidi="ml-IN"/>
        </w:rPr>
        <mc:AlternateContent>
          <mc:Choice Requires="wps">
            <w:drawing>
              <wp:anchor distT="0" distB="0" distL="114300" distR="114300" simplePos="0" relativeHeight="251739136" behindDoc="0" locked="0" layoutInCell="1" allowOverlap="1" wp14:anchorId="588C0366" wp14:editId="0E6B33FA">
                <wp:simplePos x="0" y="0"/>
                <wp:positionH relativeFrom="column">
                  <wp:posOffset>276225</wp:posOffset>
                </wp:positionH>
                <wp:positionV relativeFrom="paragraph">
                  <wp:posOffset>5715</wp:posOffset>
                </wp:positionV>
                <wp:extent cx="219075" cy="200025"/>
                <wp:effectExtent l="0" t="0" r="28575" b="2857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000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85BE477" id="Rectangle 46" o:spid="_x0000_s1026" style="position:absolute;margin-left:21.75pt;margin-top:.45pt;width:17.25pt;height:15.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alTeAIAABgFAAAOAAAAZHJzL2Uyb0RvYy54bWysVE1v2zAMvQ/YfxB0X+0ESbsGdYqgRYYB&#10;QVusHXpmZTk2JkuapMTJfv2eZKdNP07DfDBEkSL5nh51cblrFdtK5xujCz46yTmTWpiy0euC/3xY&#10;fvnKmQ+kS1JGy4LvpeeX88+fLjo7k2NTG1VKx5BE+1lnC16HYGdZ5kUtW/InxkoNZ2VcSwGmW2el&#10;ow7ZW5WN8/w064wrrTNCeo/d697J5yl/VUkRbqvKy8BUwdFbSH+X/k/xn80vaLZ2ZOtGDG3QP3TR&#10;UqNR9DnVNQViG9e8S9U2whlvqnAiTJuZqmqETBiAZpS/QXNfk5UJC8jx9pkm///SipvtnWNNWfDJ&#10;KWeaWtzRD7BGeq0kwx4I6qyfIe7e3rkI0duVEb88HNkrTzT8ELOrXBtjAZDtEtv7Z7blLjCBzfHo&#10;PD+bcibgwlXm42ksltHscNg6H75J07K4KLhDW4lj2q586EMPIakvo5py2SiVjL2/Uo5tCfcOuZSm&#10;40yRD9gs+DJ9QzV/fExp1qGb6SSHWARBkJWigGVrQZHXa85IraF0EVzq5dVp/67oA8AeFQZKfB8V&#10;jkCuydd9xynrEKZ0xCOTlgfcL0zH1ZMp97hDZ3pxeyuWDbKtgPaOHNQMKJjQcItfpQzwmWHFWW3c&#10;n4/2YzxEBi9nHaYD2H9vyElg+a4hv/PRZBLHKRmT6dkYhjv2PB179Ka9MriIEd4CK9Iyxgd1WFbO&#10;tI8Y5EWsChdpgdo9y4NxFfqpxVMg5GKRwjBClsJK31sRk0eeIo8Pu0dydlBNwA3cmMMk0eyNePrY&#10;eFKbxSaYqknKeuF1UDnGL2lzeCrifB/bKerlQZv/BQAA//8DAFBLAwQUAAYACAAAACEAb3ofW9wA&#10;AAAFAQAADwAAAGRycy9kb3ducmV2LnhtbEyPT0vDQBTE74LfYXmCF2k3Jq3WmJeiQj0WrAV7fM2u&#10;STD7h+w2iX56X096HGaY+U2xnkwnBt2H1lmE23kCQtvKqdbWCPv3zWwFIkSyijpnNcK3DrAuLy8K&#10;ypUb7ZsedrEWXGJDTghNjD6XMlSNNhTmzmvL3qfrDUWWfS1VTyOXm06mSXInDbWWFxry+qXR1dfu&#10;ZBAOz1NyGJdb2sTBv9KPz27S7Qfi9dX09Agi6in+heGMz+hQMtPRnawKokNYZEtOIjyAYPd+xceO&#10;CFm6AFkW8j99+QsAAP//AwBQSwECLQAUAAYACAAAACEAtoM4kv4AAADhAQAAEwAAAAAAAAAAAAAA&#10;AAAAAAAAW0NvbnRlbnRfVHlwZXNdLnhtbFBLAQItABQABgAIAAAAIQA4/SH/1gAAAJQBAAALAAAA&#10;AAAAAAAAAAAAAC8BAABfcmVscy8ucmVsc1BLAQItABQABgAIAAAAIQBQ6alTeAIAABgFAAAOAAAA&#10;AAAAAAAAAAAAAC4CAABkcnMvZTJvRG9jLnhtbFBLAQItABQABgAIAAAAIQBveh9b3AAAAAUBAAAP&#10;AAAAAAAAAAAAAAAAANIEAABkcnMvZG93bnJldi54bWxQSwUGAAAAAAQABADzAAAA2wUAAAAA&#10;" fillcolor="window" strokecolor="windowText" strokeweight="2pt">
                <v:path arrowok="t"/>
              </v:rect>
            </w:pict>
          </mc:Fallback>
        </mc:AlternateContent>
      </w:r>
      <w:r w:rsidRPr="00B53B78">
        <w:rPr>
          <w:rFonts w:ascii="Times New Roman" w:eastAsia="Times New Roman" w:hAnsi="Times New Roman" w:cs="Times New Roman"/>
          <w:color w:val="222222"/>
          <w:kern w:val="0"/>
          <w:sz w:val="24"/>
          <w:szCs w:val="24"/>
          <w:lang w:eastAsia="en-IN"/>
        </w:rPr>
        <w:t xml:space="preserve">   Yes                                         No</w:t>
      </w:r>
    </w:p>
    <w:p w:rsidR="002136E9" w:rsidRPr="00B53B78" w:rsidRDefault="002136E9" w:rsidP="002136E9">
      <w:pPr>
        <w:shd w:val="clear" w:color="auto" w:fill="FFFFFF"/>
        <w:suppressAutoHyphens w:val="0"/>
        <w:spacing w:after="0" w:line="360" w:lineRule="auto"/>
        <w:rPr>
          <w:rFonts w:ascii="Times New Roman" w:eastAsia="Times New Roman" w:hAnsi="Times New Roman" w:cs="Times New Roman"/>
          <w:color w:val="222222"/>
          <w:kern w:val="0"/>
          <w:sz w:val="24"/>
          <w:szCs w:val="24"/>
          <w:lang w:eastAsia="en-IN"/>
        </w:rPr>
      </w:pPr>
      <w:r w:rsidRPr="00B53B78">
        <w:rPr>
          <w:rFonts w:ascii="Times New Roman" w:eastAsia="Times New Roman" w:hAnsi="Times New Roman" w:cs="Times New Roman"/>
          <w:color w:val="222222"/>
          <w:kern w:val="0"/>
          <w:sz w:val="24"/>
          <w:szCs w:val="24"/>
          <w:lang w:eastAsia="en-IN"/>
        </w:rPr>
        <w:t>4. Does your organisation maintain electronic documentation of files?</w:t>
      </w:r>
    </w:p>
    <w:p w:rsidR="002136E9" w:rsidRPr="00B53B78" w:rsidRDefault="002136E9" w:rsidP="002136E9">
      <w:pPr>
        <w:shd w:val="clear" w:color="auto" w:fill="FFFFFF"/>
        <w:suppressAutoHyphens w:val="0"/>
        <w:spacing w:after="0" w:line="360" w:lineRule="auto"/>
        <w:rPr>
          <w:rFonts w:ascii="Times New Roman" w:eastAsia="Times New Roman" w:hAnsi="Times New Roman" w:cs="Times New Roman"/>
          <w:color w:val="222222"/>
          <w:kern w:val="0"/>
          <w:sz w:val="24"/>
          <w:szCs w:val="24"/>
          <w:lang w:eastAsia="en-IN"/>
        </w:rPr>
      </w:pPr>
      <w:r>
        <w:rPr>
          <w:noProof/>
          <w:lang w:eastAsia="en-IN" w:bidi="ml-IN"/>
        </w:rPr>
        <mc:AlternateContent>
          <mc:Choice Requires="wps">
            <w:drawing>
              <wp:anchor distT="0" distB="0" distL="114300" distR="114300" simplePos="0" relativeHeight="251729920" behindDoc="0" locked="0" layoutInCell="1" allowOverlap="1" wp14:anchorId="41B5C215" wp14:editId="74E3654F">
                <wp:simplePos x="0" y="0"/>
                <wp:positionH relativeFrom="column">
                  <wp:posOffset>2096529</wp:posOffset>
                </wp:positionH>
                <wp:positionV relativeFrom="paragraph">
                  <wp:posOffset>15120</wp:posOffset>
                </wp:positionV>
                <wp:extent cx="219075" cy="200025"/>
                <wp:effectExtent l="0" t="0" r="28575" b="2857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000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131799A" id="Rectangle 45" o:spid="_x0000_s1026" style="position:absolute;margin-left:165.1pt;margin-top:1.2pt;width:17.25pt;height:15.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bXUeQIAABgFAAAOAAAAZHJzL2Uyb0RvYy54bWysVE1v2zAMvQ/YfxB0X+0E6boadYqgRYYB&#10;QVs0HXpmZTk2JkuapMTJfv2eFKdNP07DfDBEkSL5nh51cbntFNtI51ujSz46yTmTWpiq1auS/3yY&#10;f/nGmQ+kK1JGy5LvpOeX08+fLnpbyLFpjKqkY0iifdHbkjch2CLLvGhkR/7EWKnhrI3rKMB0q6xy&#10;1CN7p7Jxnn/NeuMq64yQ3mP3eu/k05S/rqUIt3XtZWCq5OgtpL9L/6f4z6YXVKwc2aYVQxv0D110&#10;1GoUfU51TYHY2rXvUnWtcMabOpwI02WmrlshEwagGeVv0CwbsjJhATnePtPk/19acbO5c6ytSj45&#10;5UxThzu6B2ukV0oy7IGg3voCcUt75yJEbxdG/PJwZK880fBDzLZ2XYwFQLZNbO+e2ZbbwAQ2x6Pz&#10;/AxFBVy4ynycimVUHA5b58N3aToWFyV3aCtxTJuFD7E8FYeQ1JdRbTVvlUrGzl8pxzaEe4dcKtNz&#10;psgHbJZ8nr4IDSn88TGlWY9uTic5xCIIgqwVBSw7C4q8XnFGagWli+BSL69O+3dFHwD2qDBQ4vuo&#10;cARyTb7Zd5yyDmFKRzwyaXnA/cJ0XD2Zaoc7dGYvbm/FvEW2BdDekYOaAQUTGm7xq5UBPjOsOGuM&#10;+/PRfoyHyODlrMd0APvvNTkJLD805Hc+mkziOCVjcno2huGOPU/HHr3urgwuYoS3wIq0jPFBHZa1&#10;M90jBnkWq8JFWqD2nuXBuAr7qcVTIORslsIwQpbCQi+tiMkjT5HHh+0jOTuoJuAGbsxhkqh4I559&#10;bDypzWwdTN0mZb3wOqgc45fUMjwVcb6P7RT18qBN/wIAAP//AwBQSwMEFAAGAAgAAAAhAOBac8ze&#10;AAAACAEAAA8AAABkcnMvZG93bnJldi54bWxMj8FOwzAQRO9I/IO1SFwQtUlKCyFOBUjlWKkFqT1u&#10;kyWJiNdW7CaBr8c9wXH1RjNv89VkOjFQ71vLGu5mCgRxaauWaw0f7+vbBxA+IFfYWSYN3+RhVVxe&#10;5JhVduQtDbtQi1jCPkMNTQguk9KXDRn0M+uII/u0vcEQz76WVY9jLDedTJRaSIMtx4UGHb02VH7t&#10;TkbD4WVSh/F+g+swuDf8celNstlrfX01PT+BCDSFvzCc9aM6FNHpaE9cedFpSFOVxKiGZA4i8nQx&#10;X4I4nsEjyCKX/x8ofgEAAP//AwBQSwECLQAUAAYACAAAACEAtoM4kv4AAADhAQAAEwAAAAAAAAAA&#10;AAAAAAAAAAAAW0NvbnRlbnRfVHlwZXNdLnhtbFBLAQItABQABgAIAAAAIQA4/SH/1gAAAJQBAAAL&#10;AAAAAAAAAAAAAAAAAC8BAABfcmVscy8ucmVsc1BLAQItABQABgAIAAAAIQDcQbXUeQIAABgFAAAO&#10;AAAAAAAAAAAAAAAAAC4CAABkcnMvZTJvRG9jLnhtbFBLAQItABQABgAIAAAAIQDgWnPM3gAAAAgB&#10;AAAPAAAAAAAAAAAAAAAAANMEAABkcnMvZG93bnJldi54bWxQSwUGAAAAAAQABADzAAAA3gUAAAAA&#10;" fillcolor="window" strokecolor="windowText" strokeweight="2pt">
                <v:path arrowok="t"/>
              </v:rect>
            </w:pict>
          </mc:Fallback>
        </mc:AlternateContent>
      </w:r>
      <w:r>
        <w:rPr>
          <w:noProof/>
          <w:lang w:eastAsia="en-IN" w:bidi="ml-IN"/>
        </w:rPr>
        <mc:AlternateContent>
          <mc:Choice Requires="wps">
            <w:drawing>
              <wp:anchor distT="0" distB="0" distL="114300" distR="114300" simplePos="0" relativeHeight="251728896" behindDoc="0" locked="0" layoutInCell="1" allowOverlap="1" wp14:anchorId="52B2850E" wp14:editId="25A73F95">
                <wp:simplePos x="0" y="0"/>
                <wp:positionH relativeFrom="column">
                  <wp:posOffset>169356</wp:posOffset>
                </wp:positionH>
                <wp:positionV relativeFrom="paragraph">
                  <wp:posOffset>18415</wp:posOffset>
                </wp:positionV>
                <wp:extent cx="219075" cy="200025"/>
                <wp:effectExtent l="0" t="0" r="28575" b="2857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000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FD8D71B" id="Rectangle 44" o:spid="_x0000_s1026" style="position:absolute;margin-left:13.35pt;margin-top:1.45pt;width:17.25pt;height:15.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G4feAIAABgFAAAOAAAAZHJzL2Uyb0RvYy54bWysVE1v2zAMvQ/YfxB0X+0EyboadYqgRYYB&#10;QVu0HXpmZTkxJkuapMTJfv2eZKdNP07DfDBEkSL5nh51frFrFdtK5xujSz46yTmTWpiq0auS/3xY&#10;fPnGmQ+kK1JGy5LvpecXs8+fzjtbyLFZG1VJx5BE+6KzJV+HYIss82ItW/InxkoNZ21cSwGmW2WV&#10;ow7ZW5WN8/xr1hlXWWeE9B67V72Tz1L+upYi3NS1l4GpkqO3kP4u/Z/iP5udU7FyZNeNGNqgf+ii&#10;pUaj6HOqKwrENq55l6pthDPe1OFEmDYzdd0ImTAAzSh/g+Z+TVYmLCDH22ea/P9LK663t441Vckn&#10;E840tbijO7BGeqUkwx4I6qwvEHdvb12E6O3SiF8ejuyVJxp+iNnVro2xAMh2ie39M9tyF5jA5nh0&#10;lp9OORNw4Srz8TQWy6g4HLbOh+/StCwuSu7QVuKYtksf+tBDSOrLqKZaNEolY+8vlWNbwr1DLpXp&#10;OFPkAzZLvkjfUM0fH1OadehmOskhFkEQZK0oYNlaUOT1ijNSKyhdBJd6eXXavyv6ALBHhYES30eF&#10;I5Ar8uu+45R1CFM64pFJywPuF6bj6slUe9yhM724vRWLBtmWQHtLDmoGFExouMGvVgb4zLDibG3c&#10;n4/2YzxEBi9nHaYD2H9vyElg+aEhv7PRZBLHKRmT6ekYhjv2PB179Ka9NLiIEd4CK9Iyxgd1WNbO&#10;tI8Y5HmsChdpgdo9y4NxGfqpxVMg5HyewjBClsJS31sRk0eeIo8Pu0dydlBNwA1cm8MkUfFGPH1s&#10;PKnNfBNM3SRlvfA6qBzjl7Q5PBVxvo/tFPXyoM3+AgAA//8DAFBLAwQUAAYACAAAACEAY+7Db90A&#10;AAAGAQAADwAAAGRycy9kb3ducmV2LnhtbEyOT0vDQBTE74LfYXmCF7GbpjVqzKaoUI8Fa6E9vmaf&#10;STD7h+w2iX56X096GoYZZn7FajKdGKgPrbMK5rMEBNnK6dbWCnYf69sHECGi1dg5Swq+KcCqvLwo&#10;MNdutO80bGMteMSGHBU0MfpcylA1ZDDMnCfL2afrDUa2fS11jyOPm06mSZJJg63lhwY9vTZUfW1P&#10;RsHhZUoO490G13Hwb/jjFzfpZq/U9dX0/AQi0hT/ynDGZ3QomenoTlYH0SlIs3tusj6C4DibpyCO&#10;ChbLJciykP/xy18AAAD//wMAUEsBAi0AFAAGAAgAAAAhALaDOJL+AAAA4QEAABMAAAAAAAAAAAAA&#10;AAAAAAAAAFtDb250ZW50X1R5cGVzXS54bWxQSwECLQAUAAYACAAAACEAOP0h/9YAAACUAQAACwAA&#10;AAAAAAAAAAAAAAAvAQAAX3JlbHMvLnJlbHNQSwECLQAUAAYACAAAACEAZyRuH3gCAAAYBQAADgAA&#10;AAAAAAAAAAAAAAAuAgAAZHJzL2Uyb0RvYy54bWxQSwECLQAUAAYACAAAACEAY+7Db90AAAAGAQAA&#10;DwAAAAAAAAAAAAAAAADSBAAAZHJzL2Rvd25yZXYueG1sUEsFBgAAAAAEAAQA8wAAANwFAAAAAA==&#10;" fillcolor="window" strokecolor="windowText" strokeweight="2pt">
                <v:path arrowok="t"/>
              </v:rect>
            </w:pict>
          </mc:Fallback>
        </mc:AlternateContent>
      </w:r>
      <w:r w:rsidRPr="00B53B78">
        <w:rPr>
          <w:rFonts w:ascii="Times New Roman" w:eastAsia="Times New Roman" w:hAnsi="Times New Roman" w:cs="Times New Roman"/>
          <w:color w:val="222222"/>
          <w:kern w:val="0"/>
          <w:sz w:val="24"/>
          <w:szCs w:val="24"/>
          <w:lang w:eastAsia="en-IN"/>
        </w:rPr>
        <w:t xml:space="preserve">             Yes                                            No </w:t>
      </w:r>
    </w:p>
    <w:p w:rsidR="002136E9" w:rsidRPr="00B53B78" w:rsidRDefault="002136E9" w:rsidP="002136E9">
      <w:pPr>
        <w:shd w:val="clear" w:color="auto" w:fill="FFFFFF"/>
        <w:suppressAutoHyphens w:val="0"/>
        <w:spacing w:after="0" w:line="360" w:lineRule="auto"/>
        <w:rPr>
          <w:rFonts w:ascii="Times New Roman" w:eastAsia="Times New Roman" w:hAnsi="Times New Roman" w:cs="Times New Roman"/>
          <w:color w:val="222222"/>
          <w:kern w:val="0"/>
          <w:sz w:val="24"/>
          <w:szCs w:val="24"/>
          <w:lang w:eastAsia="en-IN"/>
        </w:rPr>
      </w:pPr>
      <w:r w:rsidRPr="00B53B78">
        <w:rPr>
          <w:rFonts w:ascii="Times New Roman" w:eastAsia="Times New Roman" w:hAnsi="Times New Roman" w:cs="Times New Roman"/>
          <w:color w:val="222222"/>
          <w:kern w:val="0"/>
          <w:sz w:val="24"/>
          <w:szCs w:val="24"/>
          <w:lang w:eastAsia="en-IN"/>
        </w:rPr>
        <w:t>6. Have your organisation implemented reward system to develop eco-friendly organization?</w:t>
      </w:r>
    </w:p>
    <w:p w:rsidR="002136E9" w:rsidRPr="00B53B78" w:rsidRDefault="002136E9" w:rsidP="002136E9">
      <w:pPr>
        <w:shd w:val="clear" w:color="auto" w:fill="FFFFFF"/>
        <w:suppressAutoHyphens w:val="0"/>
        <w:spacing w:after="0" w:line="360" w:lineRule="auto"/>
        <w:rPr>
          <w:rFonts w:ascii="Times New Roman" w:eastAsia="Times New Roman" w:hAnsi="Times New Roman" w:cs="Times New Roman"/>
          <w:color w:val="222222"/>
          <w:kern w:val="0"/>
          <w:sz w:val="24"/>
          <w:szCs w:val="24"/>
          <w:lang w:eastAsia="en-IN"/>
        </w:rPr>
      </w:pPr>
      <w:r>
        <w:rPr>
          <w:noProof/>
          <w:lang w:eastAsia="en-IN" w:bidi="ml-IN"/>
        </w:rPr>
        <mc:AlternateContent>
          <mc:Choice Requires="wps">
            <w:drawing>
              <wp:anchor distT="0" distB="0" distL="114300" distR="114300" simplePos="0" relativeHeight="251731968" behindDoc="0" locked="0" layoutInCell="1" allowOverlap="1" wp14:anchorId="1C3EF446" wp14:editId="362DDD4C">
                <wp:simplePos x="0" y="0"/>
                <wp:positionH relativeFrom="column">
                  <wp:posOffset>2343150</wp:posOffset>
                </wp:positionH>
                <wp:positionV relativeFrom="paragraph">
                  <wp:posOffset>4557</wp:posOffset>
                </wp:positionV>
                <wp:extent cx="219075" cy="200025"/>
                <wp:effectExtent l="0" t="0" r="28575" b="2857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000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F2274EA" id="Rectangle 41" o:spid="_x0000_s1026" style="position:absolute;margin-left:184.5pt;margin-top:.35pt;width:17.25pt;height:15.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zpNdwIAABgFAAAOAAAAZHJzL2Uyb0RvYy54bWysVE1v2zAMvQ/YfxB0X+0EyboadYqgRYYB&#10;QVu0HXpmZTkxJkuapMTJfv2eZKdNP07DfBBEkSL5nh59frFrFdtK5xujSz46yTmTWpiq0auS/3xY&#10;fPnGmQ+kK1JGy5LvpecXs8+fzjtbyLFZG1VJx5BE+6KzJV+HYIss82ItW/InxkoNZ21cSwGmW2WV&#10;ow7ZW5WN8/xr1hlXWWeE9B6nV72Tz1L+upYi3NS1l4GpkqO3kFaX1qe4ZrNzKlaO7LoRQxv0D120&#10;1GgUfU51RYHYxjXvUrWNcMabOpwI02amrhshEwagGeVv0NyvycqEBeR4+0yT/39pxfX21rGmKvlk&#10;xJmmFm90B9ZIr5RkOANBnfUF4u7trYsQvV0a8cvDkb3yRMMPMbvatTEWANkusb1/ZlvuAhM4HI/O&#10;8tMpZwIuPGU+nsZiGRWHy9b58F2alsVNyR3aShzTdulDH3oISX0Z1VSLRqlk7P2lcmxLeHfIpTId&#10;Z4p8wGHJF+kbqvnja0qzDt1MJznEIgiCrBUFbFsLirxecUZqBaWL4FIvr277d0UfAPaoMFDi+6hw&#10;BHJFft13nLIOYUpHPDJpecD9wnTcPZlqjzd0phe3t2LRINsSaG/JQc2AggkNN1hqZYDPDDvO1sb9&#10;+eg8xkNk8HLWYTqA/feGnASWHxryOxtNJnGckjGZno5huGPP07FHb9pLg4eAwtBd2sb4oA7b2pn2&#10;EYM8j1XhIi1Qu2d5MC5DP7X4FQg5n6cwjJClsNT3VsTkkafI48PukZwdVBPwAtfmMElUvBFPHxtv&#10;ajPfBFM3SVkvvA4qx/glbQ6/ijjfx3aKevmhzf4CAAD//wMAUEsDBBQABgAIAAAAIQCisYmn3QAA&#10;AAcBAAAPAAAAZHJzL2Rvd25yZXYueG1sTI/NTsMwEITvSLyDtUhcELVJaIEQpwKkcqxEQaLHbbwk&#10;EfGPYjcJPD3LCY47M5r5tlzPthcjDbHzTsPVQoEgV3vTuUbD2+vm8hZETOgM9t6Rhi+KsK5OT0os&#10;jJ/cC4271AgucbFADW1KoZAy1i1ZjAsfyLH34QeLic+hkWbAicttLzOlVtJi53ihxUBPLdWfu6PV&#10;sH+c1X5abnGTxvCM3yG/yLbvWp+fzQ/3IBLN6S8Mv/iMDhUzHfzRmSh6Dfnqjn9JGm5AsH2t8iWI&#10;A+tZBrIq5X/+6gcAAP//AwBQSwECLQAUAAYACAAAACEAtoM4kv4AAADhAQAAEwAAAAAAAAAAAAAA&#10;AAAAAAAAW0NvbnRlbnRfVHlwZXNdLnhtbFBLAQItABQABgAIAAAAIQA4/SH/1gAAAJQBAAALAAAA&#10;AAAAAAAAAAAAAC8BAABfcmVscy8ucmVsc1BLAQItABQABgAIAAAAIQCy2zpNdwIAABgFAAAOAAAA&#10;AAAAAAAAAAAAAC4CAABkcnMvZTJvRG9jLnhtbFBLAQItABQABgAIAAAAIQCisYmn3QAAAAcBAAAP&#10;AAAAAAAAAAAAAAAAANEEAABkcnMvZG93bnJldi54bWxQSwUGAAAAAAQABADzAAAA2wUAAAAA&#10;" fillcolor="window" strokecolor="windowText" strokeweight="2pt">
                <v:path arrowok="t"/>
              </v:rect>
            </w:pict>
          </mc:Fallback>
        </mc:AlternateContent>
      </w:r>
      <w:r>
        <w:rPr>
          <w:noProof/>
          <w:lang w:eastAsia="en-IN" w:bidi="ml-IN"/>
        </w:rPr>
        <mc:AlternateContent>
          <mc:Choice Requires="wps">
            <w:drawing>
              <wp:anchor distT="0" distB="0" distL="114300" distR="114300" simplePos="0" relativeHeight="251730944" behindDoc="0" locked="0" layoutInCell="1" allowOverlap="1" wp14:anchorId="188F8B79" wp14:editId="55E652C9">
                <wp:simplePos x="0" y="0"/>
                <wp:positionH relativeFrom="column">
                  <wp:posOffset>342900</wp:posOffset>
                </wp:positionH>
                <wp:positionV relativeFrom="paragraph">
                  <wp:posOffset>6238</wp:posOffset>
                </wp:positionV>
                <wp:extent cx="219075" cy="200025"/>
                <wp:effectExtent l="0" t="0" r="28575" b="2857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000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FFADC7" id="Rectangle 40" o:spid="_x0000_s1026" style="position:absolute;margin-left:27pt;margin-top:.5pt;width:17.25pt;height:15.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uGGdwIAABgFAAAOAAAAZHJzL2Uyb0RvYy54bWysVE1v2zAMvQ/YfxB0X+0EyboadYqgRYYB&#10;QVu0HXpmZTkxJkuapMTJfv2eZKdNP07DfDBEkSL5nh51frFrFdtK5xujSz46yTmTWpiq0auS/3xY&#10;fPnGmQ+kK1JGy5LvpecXs8+fzjtbyLFZG1VJx5BE+6KzJV+HYIss82ItW/InxkoNZ21cSwGmW2WV&#10;ow7ZW5WN8/xr1hlXWWeE9B67V72Tz1L+upYi3NS1l4GpkqO3kP4u/Z/iP5udU7FyZNeNGNqgf+ii&#10;pUaj6HOqKwrENq55l6pthDPe1OFEmDYzdd0ImTAAzSh/g+Z+TVYmLCDH22ea/P9LK663t441Vckn&#10;oEdTizu6A2ukV0oy7IGgzvoCcff21kWI3i6N+OXhyF55ouGHmF3t2hgLgGyX2N4/sy13gQlsjkdn&#10;+emUMwEXrjIfT2OxjIrDYet8+C5Ny+Ki5A5tJY5pu/ShDz2EpL6MaqpFo1Qy9v5SObYl3DvkUpmO&#10;M0U+YLPki/QN1fzxMaVZh26mkxxsCIIga0UBy9aCIq9XnJFaQekiuNTLq9P+XdEHgD0qDJT4Pioc&#10;gVyRX/cdp6xDmNIRj0xaHnC/MB1XT6ba4w6d6cXtrVg0yLYE2ltyUDOgYELDDX61MsBnhhVna+P+&#10;fLQf4yEyeDnrMB3A/ntDTgLLDw35nY0mUS8hGZPp6RiGO/Y8HXv0pr00uIgR3gIr0jLGB3VY1s60&#10;jxjkeawKF2mB2j3Lg3EZ+qnFUyDkfJ7CMEKWwlLfWxGTR54ijw+7R3J2UE3ADVybwyRR8UY8fWw8&#10;qc18E0zdJGW98DqoHOOXtDk8FXG+j+0U9fKgzf4CAAD//wMAUEsDBBQABgAIAAAAIQBFrvo13AAA&#10;AAYBAAAPAAAAZHJzL2Rvd25yZXYueG1sTI9BS8RADIXvgv9hiOBF3KldK6V2uqiwHhdcBfeY7cS2&#10;2MmUzmxb/fXGk57CywvvfSk3i+vVRGPoPBu4WSWgiGtvO24MvL1ur3NQISJb7D2TgS8KsKnOz0os&#10;rJ/5haZ9bJSEcCjQQBvjUGgd6pYchpUfiMX78KPDKHJstB1xlnDX6zRJ7rTDjqWhxYGeWqo/9ydn&#10;4PC4JIc52+E2TsMzfg/rq3T3bszlxfJwDyrSEv+O4Rdf0KESpqM/sQ2qN5DdyitR9jLEzvMM1NHA&#10;Os1AV6X+j1/9AAAA//8DAFBLAQItABQABgAIAAAAIQC2gziS/gAAAOEBAAATAAAAAAAAAAAAAAAA&#10;AAAAAABbQ29udGVudF9UeXBlc10ueG1sUEsBAi0AFAAGAAgAAAAhADj9If/WAAAAlAEAAAsAAAAA&#10;AAAAAAAAAAAALwEAAF9yZWxzLy5yZWxzUEsBAi0AFAAGAAgAAAAhAAm+4YZ3AgAAGAUAAA4AAAAA&#10;AAAAAAAAAAAALgIAAGRycy9lMm9Eb2MueG1sUEsBAi0AFAAGAAgAAAAhAEWu+jXcAAAABgEAAA8A&#10;AAAAAAAAAAAAAAAA0QQAAGRycy9kb3ducmV2LnhtbFBLBQYAAAAABAAEAPMAAADaBQAAAAA=&#10;" fillcolor="window" strokecolor="windowText" strokeweight="2pt">
                <v:path arrowok="t"/>
              </v:rect>
            </w:pict>
          </mc:Fallback>
        </mc:AlternateContent>
      </w:r>
      <w:r w:rsidRPr="00B53B78">
        <w:rPr>
          <w:rFonts w:ascii="Times New Roman" w:eastAsia="Times New Roman" w:hAnsi="Times New Roman" w:cs="Times New Roman"/>
          <w:color w:val="222222"/>
          <w:kern w:val="0"/>
          <w:sz w:val="24"/>
          <w:szCs w:val="24"/>
          <w:lang w:eastAsia="en-IN"/>
        </w:rPr>
        <w:t xml:space="preserve">                 Yes                                                No</w:t>
      </w:r>
    </w:p>
    <w:p w:rsidR="002136E9" w:rsidRPr="00B53B78" w:rsidRDefault="002136E9" w:rsidP="002136E9">
      <w:pPr>
        <w:shd w:val="clear" w:color="auto" w:fill="FFFFFF"/>
        <w:suppressAutoHyphens w:val="0"/>
        <w:spacing w:after="0" w:line="360" w:lineRule="auto"/>
        <w:rPr>
          <w:rFonts w:ascii="Times New Roman" w:eastAsia="Times New Roman" w:hAnsi="Times New Roman" w:cs="Times New Roman"/>
          <w:color w:val="222222"/>
          <w:kern w:val="0"/>
          <w:sz w:val="24"/>
          <w:szCs w:val="24"/>
          <w:lang w:eastAsia="en-IN"/>
        </w:rPr>
      </w:pPr>
      <w:r w:rsidRPr="00B53B78">
        <w:rPr>
          <w:rFonts w:ascii="Times New Roman" w:eastAsia="Times New Roman" w:hAnsi="Times New Roman" w:cs="Times New Roman"/>
          <w:color w:val="222222"/>
          <w:kern w:val="0"/>
          <w:sz w:val="24"/>
          <w:szCs w:val="24"/>
          <w:lang w:eastAsia="en-IN"/>
        </w:rPr>
        <w:t>7. Is there any initiative taken by your organization to organize training program to increase the awareness?</w:t>
      </w:r>
    </w:p>
    <w:p w:rsidR="002136E9" w:rsidRPr="00B53B78" w:rsidRDefault="002136E9" w:rsidP="002136E9">
      <w:pPr>
        <w:shd w:val="clear" w:color="auto" w:fill="FFFFFF"/>
        <w:suppressAutoHyphens w:val="0"/>
        <w:spacing w:after="0" w:line="360" w:lineRule="auto"/>
        <w:rPr>
          <w:rFonts w:ascii="Times New Roman" w:eastAsia="Times New Roman" w:hAnsi="Times New Roman" w:cs="Times New Roman"/>
          <w:color w:val="222222"/>
          <w:kern w:val="0"/>
          <w:sz w:val="24"/>
          <w:szCs w:val="24"/>
          <w:lang w:eastAsia="en-IN"/>
        </w:rPr>
      </w:pPr>
      <w:r>
        <w:rPr>
          <w:noProof/>
          <w:lang w:eastAsia="en-IN" w:bidi="ml-IN"/>
        </w:rPr>
        <mc:AlternateContent>
          <mc:Choice Requires="wps">
            <w:drawing>
              <wp:anchor distT="0" distB="0" distL="114300" distR="114300" simplePos="0" relativeHeight="251734016" behindDoc="0" locked="0" layoutInCell="1" allowOverlap="1" wp14:anchorId="0002BAD8" wp14:editId="03C6B170">
                <wp:simplePos x="0" y="0"/>
                <wp:positionH relativeFrom="column">
                  <wp:posOffset>2466975</wp:posOffset>
                </wp:positionH>
                <wp:positionV relativeFrom="paragraph">
                  <wp:posOffset>6350</wp:posOffset>
                </wp:positionV>
                <wp:extent cx="219075" cy="200025"/>
                <wp:effectExtent l="0" t="0" r="28575" b="2857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000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AC0C9ED" id="Rectangle 39" o:spid="_x0000_s1026" style="position:absolute;margin-left:194.25pt;margin-top:.5pt;width:17.25pt;height:15.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7reQIAABgFAAAOAAAAZHJzL2Uyb0RvYy54bWysVE1v2zAMvQ/YfxB0X+1kyboadYqgRYYB&#10;QVusHXpmZTkxJkuapMTJfv2eZKdNP07DfDBEkSL5nh51frFrFdtK5xujSz46yTmTWpiq0auS/7xf&#10;fPrKmQ+kK1JGy5LvpecXs48fzjtbyLFZG1VJx5BE+6KzJV+HYIss82ItW/InxkoNZ21cSwGmW2WV&#10;ow7ZW5WN8/xL1hlXWWeE9B67V72Tz1L+upYi3NS1l4GpkqO3kP4u/R/jP5udU7FyZNeNGNqgf+ii&#10;pUaj6FOqKwrENq55k6pthDPe1OFEmDYzdd0ImTAAzSh/heZuTVYmLCDH2yea/P9LK663t441Vck/&#10;n3GmqcUd/QBrpFdKMuyBoM76AnF39tZFiN4ujfjl4cheeKLhh5hd7doYC4Bsl9jeP7Etd4EJbI5H&#10;Z/nplDMBF64yH09jsYyKw2HrfPgmTcviouQObSWOabv0oQ89hKS+jGqqRaNUMvb+Ujm2Jdw75FKZ&#10;jjNFPmCz5Iv0DdX88TGlWYduppMcYhEEQdaKApatBUVerzgjtYLSRXCplxen/Zui9wB7VBgo8b1X&#10;OAK5Ir/uO05ZhzClIx6ZtDzgfmY6rh5NtccdOtOL21uxaJBtCbS35KBmQMGEhhv8amWAzwwrztbG&#10;/XlvP8ZDZPBy1mE6gP33hpwElu8a8jsbTSZxnJIxmZ6OYbhjz+OxR2/aS4OLGOEtsCItY3xQh2Xt&#10;TPuAQZ7HqnCRFqjdszwYl6GfWjwFQs7nKQwjZCks9Z0VMXnkKfJ4v3sgZwfVBNzAtTlMEhWvxNPH&#10;xpPazDfB1E1S1jOvg8oxfkmbw1MR5/vYTlHPD9rsLwAAAP//AwBQSwMEFAAGAAgAAAAhAMlEa7jc&#10;AAAACAEAAA8AAABkcnMvZG93bnJldi54bWxMj09Lw0AQxe+C32EZwYu0GxNTQsymqFCPBatgj9Ps&#10;mASzf8huk+indzzpbR6/x5v3qu1iBjHRGHpnFdyuExBkG6d72yp4e92tChAhotU4OEsKvijAtr68&#10;qLDUbrYvNB1iKzjEhhIVdDH6UsrQdGQwrJ0ny+zDjQYjy7GVesSZw80g0yTZSIO95Q8denrqqPk8&#10;nI2C4+OSHOd8j7s4+Wf89tlNun9X6vpqebgHEWmJf2b4rc/VoeZOJ3e2OohBQVYUOVsZ8CTmd2nG&#10;x4lBmoOsK/l/QP0DAAD//wMAUEsBAi0AFAAGAAgAAAAhALaDOJL+AAAA4QEAABMAAAAAAAAAAAAA&#10;AAAAAAAAAFtDb250ZW50X1R5cGVzXS54bWxQSwECLQAUAAYACAAAACEAOP0h/9YAAACUAQAACwAA&#10;AAAAAAAAAAAAAAAvAQAAX3JlbHMvLnJlbHNQSwECLQAUAAYACAAAACEASflO63kCAAAYBQAADgAA&#10;AAAAAAAAAAAAAAAuAgAAZHJzL2Uyb0RvYy54bWxQSwECLQAUAAYACAAAACEAyURruNwAAAAIAQAA&#10;DwAAAAAAAAAAAAAAAADTBAAAZHJzL2Rvd25yZXYueG1sUEsFBgAAAAAEAAQA8wAAANwFAAAAAA==&#10;" fillcolor="window" strokecolor="windowText" strokeweight="2pt">
                <v:path arrowok="t"/>
              </v:rect>
            </w:pict>
          </mc:Fallback>
        </mc:AlternateContent>
      </w:r>
      <w:r>
        <w:rPr>
          <w:noProof/>
          <w:lang w:eastAsia="en-IN" w:bidi="ml-IN"/>
        </w:rPr>
        <mc:AlternateContent>
          <mc:Choice Requires="wps">
            <w:drawing>
              <wp:anchor distT="0" distB="0" distL="114300" distR="114300" simplePos="0" relativeHeight="251732992" behindDoc="0" locked="0" layoutInCell="1" allowOverlap="1" wp14:anchorId="7891B54E" wp14:editId="08E5720A">
                <wp:simplePos x="0" y="0"/>
                <wp:positionH relativeFrom="column">
                  <wp:posOffset>485775</wp:posOffset>
                </wp:positionH>
                <wp:positionV relativeFrom="paragraph">
                  <wp:posOffset>17780</wp:posOffset>
                </wp:positionV>
                <wp:extent cx="219075" cy="200025"/>
                <wp:effectExtent l="0" t="0" r="28575" b="2857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000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8CA35A0" id="Rectangle 38" o:spid="_x0000_s1026" style="position:absolute;margin-left:38.25pt;margin-top:1.4pt;width:17.25pt;height:15.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JUgeAIAABgFAAAOAAAAZHJzL2Uyb0RvYy54bWysVE1v2zAMvQ/YfxB0X+1kyboadYqgRYYB&#10;QVusHXpmZTkxJkuapMTJfv2eZKdNP07DdBBEkSL5yEedX+xaxbbS+cboko9Ocs6kFqZq9KrkP+8X&#10;n75y5gPpipTRsuR76fnF7OOH884WcmzWRlXSMTjRvuhsydch2CLLvFjLlvyJsVJDWRvXUoDoVlnl&#10;qIP3VmXjPP+SdcZV1hkhvcftVa/ks+S/rqUIN3XtZWCq5MgtpN2l/THu2eycipUju27EkAb9QxYt&#10;NRpBn1xdUSC2cc0bV20jnPGmDifCtJmp60bIhAFoRvkrNHdrsjJhQXG8fSqT/39uxfX21rGmKvln&#10;dEpTix79QNVIr5RkuEOBOusL2N3ZWxchers04peHInuhiYIfbHa1a6MtALJdqvb+qdpyF5jA5Xh0&#10;lp9OORNQoZX5eBqDZVQcHlvnwzdpWhYPJXdIK9WYtksfetODScrLqKZaNEolYe8vlWNbQt9Bl8p0&#10;nCnyAZclX6Q1RPPHz5RmHbKZTnKQRRAIWSsKOLYWJfJ6xRmpFZgugku5vHjt3wS9B9ijwECJ9V7g&#10;COSK/LrPOHkdzJSOeGTi8oD7udLx9GiqPXroTE9ub8Wigbcl0N6SA5sBBRMabrDVygCfGU6crY37&#10;8959tAfJoOWsw3QA++8NOQks3zXodzaaTOI4JWEyPR1DcMeax2ON3rSXBo0Y4S+wIh2jfVCHY+1M&#10;+4BBnseoUJEWiN1XeRAuQz+1+AqEnM+TGUbIUljqOyui81inWMf73QM5O7AmoAPX5jBJVLwiT28b&#10;X2oz3wRTN4lZz3UdWI7xS9wcvoo438dysnr+0GZ/AQAA//8DAFBLAwQUAAYACAAAACEApIOuJN0A&#10;AAAHAQAADwAAAGRycy9kb3ducmV2LnhtbEyPzU7DMBCE70i8g7VIXBB1fmhBIU4FSOVYqQWJHrfx&#10;kkTEayt2k8DT457gOJrRzDfleja9GGnwnWUF6SIBQVxb3XGj4P1tc/sAwgdkjb1lUvBNHtbV5UWJ&#10;hbYT72jch0bEEvYFKmhDcIWUvm7JoF9YRxy9TzsYDFEOjdQDTrHc9DJLkpU02HFcaNHRS0v11/5k&#10;FBye5+QwLbe4CaN7xR+X32TbD6Wur+anRxCB5vAXhjN+RIcqMh3tibUXvYL71TImFWTxwNlO03jt&#10;qCC/y0FWpfzPX/0CAAD//wMAUEsBAi0AFAAGAAgAAAAhALaDOJL+AAAA4QEAABMAAAAAAAAAAAAA&#10;AAAAAAAAAFtDb250ZW50X1R5cGVzXS54bWxQSwECLQAUAAYACAAAACEAOP0h/9YAAACUAQAACwAA&#10;AAAAAAAAAAAAAAAvAQAAX3JlbHMvLnJlbHNQSwECLQAUAAYACAAAACEA8pyVIHgCAAAYBQAADgAA&#10;AAAAAAAAAAAAAAAuAgAAZHJzL2Uyb0RvYy54bWxQSwECLQAUAAYACAAAACEApIOuJN0AAAAHAQAA&#10;DwAAAAAAAAAAAAAAAADSBAAAZHJzL2Rvd25yZXYueG1sUEsFBgAAAAAEAAQA8wAAANwFAAAAAA==&#10;" fillcolor="window" strokecolor="windowText" strokeweight="2pt">
                <v:path arrowok="t"/>
              </v:rect>
            </w:pict>
          </mc:Fallback>
        </mc:AlternateContent>
      </w:r>
      <w:r w:rsidRPr="00B53B78">
        <w:rPr>
          <w:rFonts w:ascii="Times New Roman" w:eastAsia="Times New Roman" w:hAnsi="Times New Roman" w:cs="Times New Roman"/>
          <w:color w:val="222222"/>
          <w:kern w:val="0"/>
          <w:sz w:val="24"/>
          <w:szCs w:val="24"/>
          <w:lang w:eastAsia="en-IN"/>
        </w:rPr>
        <w:t xml:space="preserve">                    Yes                                                No</w:t>
      </w:r>
    </w:p>
    <w:p w:rsidR="002136E9" w:rsidRDefault="002136E9" w:rsidP="002136E9">
      <w:pPr>
        <w:shd w:val="clear" w:color="auto" w:fill="FFFFFF"/>
        <w:suppressAutoHyphens w:val="0"/>
        <w:spacing w:after="0" w:line="360" w:lineRule="auto"/>
        <w:rPr>
          <w:rFonts w:ascii="Times New Roman" w:eastAsia="Times New Roman" w:hAnsi="Times New Roman" w:cs="Times New Roman"/>
          <w:b/>
          <w:color w:val="222222"/>
          <w:kern w:val="0"/>
          <w:sz w:val="24"/>
          <w:szCs w:val="24"/>
          <w:lang w:eastAsia="en-IN"/>
        </w:rPr>
      </w:pPr>
    </w:p>
    <w:p w:rsidR="002136E9" w:rsidRDefault="002136E9" w:rsidP="002136E9">
      <w:pPr>
        <w:shd w:val="clear" w:color="auto" w:fill="FFFFFF"/>
        <w:suppressAutoHyphens w:val="0"/>
        <w:spacing w:after="0" w:line="360" w:lineRule="auto"/>
        <w:rPr>
          <w:rFonts w:ascii="Times New Roman" w:eastAsia="Times New Roman" w:hAnsi="Times New Roman" w:cs="Times New Roman"/>
          <w:b/>
          <w:color w:val="222222"/>
          <w:kern w:val="0"/>
          <w:sz w:val="24"/>
          <w:szCs w:val="24"/>
          <w:lang w:eastAsia="en-IN"/>
        </w:rPr>
      </w:pPr>
    </w:p>
    <w:p w:rsidR="002136E9" w:rsidRDefault="002136E9" w:rsidP="002136E9">
      <w:pPr>
        <w:shd w:val="clear" w:color="auto" w:fill="FFFFFF"/>
        <w:suppressAutoHyphens w:val="0"/>
        <w:spacing w:after="0" w:line="360" w:lineRule="auto"/>
        <w:rPr>
          <w:rFonts w:ascii="Times New Roman" w:eastAsia="Times New Roman" w:hAnsi="Times New Roman" w:cs="Times New Roman"/>
          <w:b/>
          <w:color w:val="222222"/>
          <w:kern w:val="0"/>
          <w:sz w:val="24"/>
          <w:szCs w:val="24"/>
          <w:lang w:eastAsia="en-IN"/>
        </w:rPr>
      </w:pPr>
    </w:p>
    <w:p w:rsidR="002136E9" w:rsidRDefault="002136E9" w:rsidP="002136E9">
      <w:pPr>
        <w:shd w:val="clear" w:color="auto" w:fill="FFFFFF"/>
        <w:suppressAutoHyphens w:val="0"/>
        <w:spacing w:after="0" w:line="360" w:lineRule="auto"/>
        <w:rPr>
          <w:rFonts w:ascii="Times New Roman" w:eastAsia="Times New Roman" w:hAnsi="Times New Roman" w:cs="Times New Roman"/>
          <w:b/>
          <w:color w:val="222222"/>
          <w:kern w:val="0"/>
          <w:sz w:val="24"/>
          <w:szCs w:val="24"/>
          <w:lang w:eastAsia="en-IN"/>
        </w:rPr>
      </w:pPr>
    </w:p>
    <w:p w:rsidR="002136E9" w:rsidRDefault="002136E9" w:rsidP="002136E9">
      <w:pPr>
        <w:shd w:val="clear" w:color="auto" w:fill="FFFFFF"/>
        <w:suppressAutoHyphens w:val="0"/>
        <w:spacing w:after="0" w:line="360" w:lineRule="auto"/>
        <w:rPr>
          <w:rFonts w:ascii="Times New Roman" w:eastAsia="Times New Roman" w:hAnsi="Times New Roman" w:cs="Times New Roman"/>
          <w:b/>
          <w:color w:val="222222"/>
          <w:kern w:val="0"/>
          <w:sz w:val="24"/>
          <w:szCs w:val="24"/>
          <w:lang w:eastAsia="en-IN"/>
        </w:rPr>
      </w:pPr>
    </w:p>
    <w:p w:rsidR="002136E9" w:rsidRDefault="002136E9" w:rsidP="002136E9">
      <w:pPr>
        <w:shd w:val="clear" w:color="auto" w:fill="FFFFFF"/>
        <w:suppressAutoHyphens w:val="0"/>
        <w:spacing w:after="0" w:line="360" w:lineRule="auto"/>
        <w:rPr>
          <w:rFonts w:ascii="Times New Roman" w:eastAsia="Times New Roman" w:hAnsi="Times New Roman" w:cs="Times New Roman"/>
          <w:b/>
          <w:color w:val="222222"/>
          <w:kern w:val="0"/>
          <w:sz w:val="24"/>
          <w:szCs w:val="24"/>
          <w:lang w:eastAsia="en-IN"/>
        </w:rPr>
      </w:pPr>
    </w:p>
    <w:p w:rsidR="002136E9" w:rsidRDefault="002136E9" w:rsidP="002136E9">
      <w:pPr>
        <w:shd w:val="clear" w:color="auto" w:fill="FFFFFF"/>
        <w:suppressAutoHyphens w:val="0"/>
        <w:spacing w:after="0" w:line="360" w:lineRule="auto"/>
        <w:rPr>
          <w:rFonts w:ascii="Times New Roman" w:eastAsia="Times New Roman" w:hAnsi="Times New Roman" w:cs="Times New Roman"/>
          <w:b/>
          <w:color w:val="222222"/>
          <w:kern w:val="0"/>
          <w:sz w:val="24"/>
          <w:szCs w:val="24"/>
          <w:lang w:eastAsia="en-IN"/>
        </w:rPr>
      </w:pPr>
    </w:p>
    <w:p w:rsidR="002136E9" w:rsidRDefault="002136E9" w:rsidP="002136E9">
      <w:pPr>
        <w:shd w:val="clear" w:color="auto" w:fill="FFFFFF"/>
        <w:suppressAutoHyphens w:val="0"/>
        <w:spacing w:after="0" w:line="360" w:lineRule="auto"/>
        <w:rPr>
          <w:rFonts w:ascii="Times New Roman" w:eastAsia="Times New Roman" w:hAnsi="Times New Roman" w:cs="Times New Roman"/>
          <w:b/>
          <w:color w:val="222222"/>
          <w:kern w:val="0"/>
          <w:sz w:val="24"/>
          <w:szCs w:val="24"/>
          <w:lang w:eastAsia="en-IN"/>
        </w:rPr>
      </w:pPr>
    </w:p>
    <w:p w:rsidR="002136E9" w:rsidRDefault="002136E9" w:rsidP="002136E9">
      <w:pPr>
        <w:shd w:val="clear" w:color="auto" w:fill="FFFFFF"/>
        <w:suppressAutoHyphens w:val="0"/>
        <w:spacing w:after="0" w:line="360" w:lineRule="auto"/>
        <w:rPr>
          <w:rFonts w:ascii="Times New Roman" w:eastAsia="Times New Roman" w:hAnsi="Times New Roman" w:cs="Times New Roman"/>
          <w:b/>
          <w:color w:val="222222"/>
          <w:kern w:val="0"/>
          <w:sz w:val="24"/>
          <w:szCs w:val="24"/>
          <w:lang w:eastAsia="en-IN"/>
        </w:rPr>
      </w:pPr>
      <w:r>
        <w:rPr>
          <w:rFonts w:ascii="Times New Roman" w:eastAsia="Times New Roman" w:hAnsi="Times New Roman" w:cs="Times New Roman"/>
          <w:b/>
          <w:color w:val="222222"/>
          <w:kern w:val="0"/>
          <w:sz w:val="24"/>
          <w:szCs w:val="24"/>
          <w:lang w:eastAsia="en-IN"/>
        </w:rPr>
        <w:lastRenderedPageBreak/>
        <w:t xml:space="preserve">Tick the appropriate option: </w:t>
      </w:r>
    </w:p>
    <w:p w:rsidR="002136E9" w:rsidRPr="00B53B78" w:rsidRDefault="002136E9" w:rsidP="002136E9">
      <w:pPr>
        <w:shd w:val="clear" w:color="auto" w:fill="FFFFFF"/>
        <w:suppressAutoHyphens w:val="0"/>
        <w:spacing w:after="0" w:line="360" w:lineRule="auto"/>
        <w:rPr>
          <w:rFonts w:ascii="Times New Roman" w:eastAsia="Times New Roman" w:hAnsi="Times New Roman" w:cs="Times New Roman"/>
          <w:b/>
          <w:color w:val="222222"/>
          <w:kern w:val="0"/>
          <w:sz w:val="24"/>
          <w:szCs w:val="24"/>
          <w:lang w:eastAsia="en-IN"/>
        </w:rPr>
      </w:pPr>
      <w:r w:rsidRPr="00B53B78">
        <w:rPr>
          <w:rFonts w:ascii="Times New Roman" w:eastAsia="Times New Roman" w:hAnsi="Times New Roman" w:cs="Times New Roman"/>
          <w:b/>
          <w:color w:val="222222"/>
          <w:kern w:val="0"/>
          <w:sz w:val="24"/>
          <w:szCs w:val="24"/>
          <w:lang w:eastAsia="en-IN"/>
        </w:rPr>
        <w:t xml:space="preserve">Rate on how the use of information system in your organisation helps in carrying out the routine functions. </w:t>
      </w:r>
    </w:p>
    <w:tbl>
      <w:tblPr>
        <w:tblpPr w:leftFromText="180" w:rightFromText="180" w:vertAnchor="text" w:horzAnchor="margin"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
        <w:gridCol w:w="1541"/>
        <w:gridCol w:w="1390"/>
        <w:gridCol w:w="950"/>
        <w:gridCol w:w="1243"/>
        <w:gridCol w:w="1304"/>
        <w:gridCol w:w="1390"/>
      </w:tblGrid>
      <w:tr w:rsidR="002136E9" w:rsidRPr="00B45903" w:rsidTr="0009343C">
        <w:tc>
          <w:tcPr>
            <w:tcW w:w="486"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r w:rsidRPr="00B45903">
              <w:rPr>
                <w:rFonts w:ascii="Times New Roman" w:hAnsi="Times New Roman" w:cs="Times New Roman"/>
                <w:kern w:val="0"/>
              </w:rPr>
              <w:t xml:space="preserve">Sl. No </w:t>
            </w:r>
          </w:p>
        </w:tc>
        <w:tc>
          <w:tcPr>
            <w:tcW w:w="1919" w:type="dxa"/>
            <w:shd w:val="clear" w:color="auto" w:fill="auto"/>
          </w:tcPr>
          <w:p w:rsidR="002136E9" w:rsidRPr="00B53B78" w:rsidRDefault="002136E9" w:rsidP="0009343C">
            <w:pPr>
              <w:shd w:val="clear" w:color="auto" w:fill="FFFFFF"/>
              <w:suppressAutoHyphens w:val="0"/>
              <w:spacing w:after="0" w:line="360" w:lineRule="auto"/>
              <w:jc w:val="center"/>
              <w:rPr>
                <w:rFonts w:ascii="Times New Roman" w:eastAsia="Times New Roman" w:hAnsi="Times New Roman" w:cs="Times New Roman"/>
                <w:color w:val="222222"/>
                <w:kern w:val="0"/>
                <w:sz w:val="24"/>
                <w:szCs w:val="24"/>
                <w:lang w:eastAsia="en-IN"/>
              </w:rPr>
            </w:pPr>
            <w:r w:rsidRPr="00B53B78">
              <w:rPr>
                <w:rFonts w:ascii="Times New Roman" w:eastAsia="Times New Roman" w:hAnsi="Times New Roman" w:cs="Times New Roman"/>
                <w:color w:val="222222"/>
                <w:kern w:val="0"/>
                <w:sz w:val="24"/>
                <w:szCs w:val="24"/>
                <w:lang w:eastAsia="en-IN"/>
              </w:rPr>
              <w:t xml:space="preserve">Particulars </w:t>
            </w:r>
          </w:p>
        </w:tc>
        <w:tc>
          <w:tcPr>
            <w:tcW w:w="1011" w:type="dxa"/>
            <w:shd w:val="clear" w:color="auto" w:fill="auto"/>
          </w:tcPr>
          <w:p w:rsidR="002136E9" w:rsidRPr="00B45903" w:rsidRDefault="002136E9" w:rsidP="0009343C">
            <w:pPr>
              <w:suppressAutoHyphens w:val="0"/>
              <w:spacing w:after="0" w:line="360" w:lineRule="auto"/>
              <w:jc w:val="center"/>
              <w:rPr>
                <w:rFonts w:ascii="Times New Roman" w:hAnsi="Times New Roman" w:cs="Times New Roman"/>
                <w:kern w:val="0"/>
              </w:rPr>
            </w:pPr>
            <w:r w:rsidRPr="00B45903">
              <w:rPr>
                <w:rFonts w:ascii="Times New Roman" w:hAnsi="Times New Roman" w:cs="Times New Roman"/>
                <w:kern w:val="0"/>
              </w:rPr>
              <w:t>STRONGLY AGREE</w:t>
            </w:r>
          </w:p>
        </w:tc>
        <w:tc>
          <w:tcPr>
            <w:tcW w:w="950" w:type="dxa"/>
            <w:shd w:val="clear" w:color="auto" w:fill="auto"/>
          </w:tcPr>
          <w:p w:rsidR="002136E9" w:rsidRPr="00B45903" w:rsidRDefault="002136E9" w:rsidP="0009343C">
            <w:pPr>
              <w:suppressAutoHyphens w:val="0"/>
              <w:spacing w:after="0" w:line="360" w:lineRule="auto"/>
              <w:jc w:val="center"/>
              <w:rPr>
                <w:rFonts w:ascii="Times New Roman" w:hAnsi="Times New Roman" w:cs="Times New Roman"/>
                <w:kern w:val="0"/>
              </w:rPr>
            </w:pPr>
            <w:r w:rsidRPr="00B45903">
              <w:rPr>
                <w:rFonts w:ascii="Times New Roman" w:hAnsi="Times New Roman" w:cs="Times New Roman"/>
                <w:kern w:val="0"/>
              </w:rPr>
              <w:t>AGREE</w:t>
            </w:r>
          </w:p>
        </w:tc>
        <w:tc>
          <w:tcPr>
            <w:tcW w:w="1243" w:type="dxa"/>
            <w:shd w:val="clear" w:color="auto" w:fill="auto"/>
          </w:tcPr>
          <w:p w:rsidR="002136E9" w:rsidRPr="00B45903" w:rsidRDefault="002136E9" w:rsidP="0009343C">
            <w:pPr>
              <w:suppressAutoHyphens w:val="0"/>
              <w:spacing w:after="0" w:line="360" w:lineRule="auto"/>
              <w:jc w:val="center"/>
              <w:rPr>
                <w:rFonts w:ascii="Times New Roman" w:hAnsi="Times New Roman" w:cs="Times New Roman"/>
                <w:kern w:val="0"/>
              </w:rPr>
            </w:pPr>
            <w:r w:rsidRPr="00B45903">
              <w:rPr>
                <w:rFonts w:ascii="Times New Roman" w:hAnsi="Times New Roman" w:cs="Times New Roman"/>
                <w:kern w:val="0"/>
              </w:rPr>
              <w:t>NEUTRAL</w:t>
            </w:r>
          </w:p>
        </w:tc>
        <w:tc>
          <w:tcPr>
            <w:tcW w:w="1304" w:type="dxa"/>
            <w:shd w:val="clear" w:color="auto" w:fill="auto"/>
          </w:tcPr>
          <w:p w:rsidR="002136E9" w:rsidRPr="00B45903" w:rsidRDefault="002136E9" w:rsidP="0009343C">
            <w:pPr>
              <w:suppressAutoHyphens w:val="0"/>
              <w:spacing w:after="0" w:line="360" w:lineRule="auto"/>
              <w:jc w:val="center"/>
              <w:rPr>
                <w:rFonts w:ascii="Times New Roman" w:hAnsi="Times New Roman" w:cs="Times New Roman"/>
                <w:kern w:val="0"/>
              </w:rPr>
            </w:pPr>
            <w:r w:rsidRPr="00B45903">
              <w:rPr>
                <w:rFonts w:ascii="Times New Roman" w:hAnsi="Times New Roman" w:cs="Times New Roman"/>
                <w:kern w:val="0"/>
              </w:rPr>
              <w:t>DISAGREE</w:t>
            </w:r>
          </w:p>
        </w:tc>
        <w:tc>
          <w:tcPr>
            <w:tcW w:w="1390" w:type="dxa"/>
            <w:shd w:val="clear" w:color="auto" w:fill="auto"/>
          </w:tcPr>
          <w:p w:rsidR="002136E9" w:rsidRPr="00B45903" w:rsidRDefault="002136E9" w:rsidP="0009343C">
            <w:pPr>
              <w:suppressAutoHyphens w:val="0"/>
              <w:spacing w:after="0" w:line="360" w:lineRule="auto"/>
              <w:jc w:val="center"/>
              <w:rPr>
                <w:rFonts w:ascii="Times New Roman" w:hAnsi="Times New Roman" w:cs="Times New Roman"/>
                <w:kern w:val="0"/>
              </w:rPr>
            </w:pPr>
            <w:r w:rsidRPr="00B45903">
              <w:rPr>
                <w:rFonts w:ascii="Times New Roman" w:hAnsi="Times New Roman" w:cs="Times New Roman"/>
                <w:kern w:val="0"/>
              </w:rPr>
              <w:t>STRONGLY DISAGREE</w:t>
            </w:r>
          </w:p>
        </w:tc>
      </w:tr>
      <w:tr w:rsidR="002136E9" w:rsidRPr="00B45903" w:rsidTr="0009343C">
        <w:tc>
          <w:tcPr>
            <w:tcW w:w="486" w:type="dxa"/>
            <w:shd w:val="clear" w:color="auto" w:fill="auto"/>
          </w:tcPr>
          <w:p w:rsidR="002136E9" w:rsidRPr="00B45903" w:rsidRDefault="002136E9" w:rsidP="0009343C">
            <w:pPr>
              <w:suppressAutoHyphens w:val="0"/>
              <w:spacing w:after="0" w:line="360" w:lineRule="auto"/>
              <w:jc w:val="center"/>
              <w:rPr>
                <w:rFonts w:ascii="Times New Roman" w:hAnsi="Times New Roman" w:cs="Times New Roman"/>
                <w:kern w:val="0"/>
              </w:rPr>
            </w:pPr>
            <w:r w:rsidRPr="00B45903">
              <w:rPr>
                <w:rFonts w:ascii="Times New Roman" w:hAnsi="Times New Roman" w:cs="Times New Roman"/>
                <w:kern w:val="0"/>
              </w:rPr>
              <w:t>8</w:t>
            </w:r>
          </w:p>
        </w:tc>
        <w:tc>
          <w:tcPr>
            <w:tcW w:w="1919" w:type="dxa"/>
            <w:shd w:val="clear" w:color="auto" w:fill="auto"/>
          </w:tcPr>
          <w:p w:rsidR="002136E9" w:rsidRPr="00B53B78" w:rsidRDefault="002136E9" w:rsidP="0009343C">
            <w:pPr>
              <w:shd w:val="clear" w:color="auto" w:fill="FFFFFF"/>
              <w:suppressAutoHyphens w:val="0"/>
              <w:spacing w:after="0" w:line="360" w:lineRule="auto"/>
              <w:rPr>
                <w:rFonts w:ascii="Times New Roman" w:eastAsia="Times New Roman" w:hAnsi="Times New Roman" w:cs="Times New Roman"/>
                <w:color w:val="222222"/>
                <w:kern w:val="0"/>
                <w:sz w:val="24"/>
                <w:szCs w:val="24"/>
                <w:lang w:eastAsia="en-IN"/>
              </w:rPr>
            </w:pPr>
            <w:r w:rsidRPr="00B53B78">
              <w:rPr>
                <w:rFonts w:ascii="Times New Roman" w:eastAsia="Times New Roman" w:hAnsi="Times New Roman" w:cs="Times New Roman"/>
                <w:color w:val="222222"/>
                <w:kern w:val="0"/>
                <w:sz w:val="24"/>
                <w:szCs w:val="24"/>
                <w:lang w:eastAsia="en-IN"/>
              </w:rPr>
              <w:t>More accurate information</w:t>
            </w:r>
          </w:p>
        </w:tc>
        <w:tc>
          <w:tcPr>
            <w:tcW w:w="1011"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950"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243"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304"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390"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r>
      <w:tr w:rsidR="002136E9" w:rsidRPr="00B45903" w:rsidTr="0009343C">
        <w:tc>
          <w:tcPr>
            <w:tcW w:w="486" w:type="dxa"/>
            <w:shd w:val="clear" w:color="auto" w:fill="auto"/>
          </w:tcPr>
          <w:p w:rsidR="002136E9" w:rsidRPr="00B45903" w:rsidRDefault="002136E9" w:rsidP="0009343C">
            <w:pPr>
              <w:suppressAutoHyphens w:val="0"/>
              <w:spacing w:after="0" w:line="360" w:lineRule="auto"/>
              <w:jc w:val="center"/>
              <w:rPr>
                <w:rFonts w:ascii="Times New Roman" w:hAnsi="Times New Roman" w:cs="Times New Roman"/>
                <w:kern w:val="0"/>
              </w:rPr>
            </w:pPr>
            <w:r w:rsidRPr="00B45903">
              <w:rPr>
                <w:rFonts w:ascii="Times New Roman" w:hAnsi="Times New Roman" w:cs="Times New Roman"/>
                <w:kern w:val="0"/>
              </w:rPr>
              <w:t>9</w:t>
            </w:r>
          </w:p>
        </w:tc>
        <w:tc>
          <w:tcPr>
            <w:tcW w:w="1919"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r w:rsidRPr="00B53B78">
              <w:rPr>
                <w:rFonts w:ascii="Times New Roman" w:eastAsia="Times New Roman" w:hAnsi="Times New Roman" w:cs="Times New Roman"/>
                <w:color w:val="222222"/>
                <w:kern w:val="0"/>
                <w:sz w:val="24"/>
                <w:szCs w:val="24"/>
                <w:lang w:eastAsia="en-IN"/>
              </w:rPr>
              <w:t>More up-to-date information</w:t>
            </w:r>
          </w:p>
        </w:tc>
        <w:tc>
          <w:tcPr>
            <w:tcW w:w="1011"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950"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243"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304"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390"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r>
      <w:tr w:rsidR="002136E9" w:rsidRPr="00B45903" w:rsidTr="0009343C">
        <w:tc>
          <w:tcPr>
            <w:tcW w:w="486" w:type="dxa"/>
            <w:shd w:val="clear" w:color="auto" w:fill="auto"/>
          </w:tcPr>
          <w:p w:rsidR="002136E9" w:rsidRPr="00B45903" w:rsidRDefault="002136E9" w:rsidP="0009343C">
            <w:pPr>
              <w:suppressAutoHyphens w:val="0"/>
              <w:spacing w:after="0" w:line="360" w:lineRule="auto"/>
              <w:jc w:val="center"/>
              <w:rPr>
                <w:rFonts w:ascii="Times New Roman" w:hAnsi="Times New Roman" w:cs="Times New Roman"/>
                <w:kern w:val="0"/>
              </w:rPr>
            </w:pPr>
            <w:r w:rsidRPr="00B45903">
              <w:rPr>
                <w:rFonts w:ascii="Times New Roman" w:hAnsi="Times New Roman" w:cs="Times New Roman"/>
                <w:kern w:val="0"/>
              </w:rPr>
              <w:t>11</w:t>
            </w:r>
          </w:p>
        </w:tc>
        <w:tc>
          <w:tcPr>
            <w:tcW w:w="1919"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r w:rsidRPr="00B53B78">
              <w:rPr>
                <w:rFonts w:ascii="Times New Roman" w:eastAsia="Times New Roman" w:hAnsi="Times New Roman" w:cs="Times New Roman"/>
                <w:color w:val="222222"/>
                <w:kern w:val="0"/>
                <w:sz w:val="24"/>
                <w:szCs w:val="24"/>
                <w:lang w:eastAsia="en-IN"/>
              </w:rPr>
              <w:t>Work duplication is eliminated</w:t>
            </w:r>
          </w:p>
        </w:tc>
        <w:tc>
          <w:tcPr>
            <w:tcW w:w="1011"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950"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243"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304"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390"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r>
      <w:tr w:rsidR="002136E9" w:rsidRPr="00B45903" w:rsidTr="0009343C">
        <w:tc>
          <w:tcPr>
            <w:tcW w:w="486" w:type="dxa"/>
            <w:shd w:val="clear" w:color="auto" w:fill="auto"/>
          </w:tcPr>
          <w:p w:rsidR="002136E9" w:rsidRPr="00B45903" w:rsidRDefault="002136E9" w:rsidP="0009343C">
            <w:pPr>
              <w:suppressAutoHyphens w:val="0"/>
              <w:spacing w:after="0" w:line="360" w:lineRule="auto"/>
              <w:jc w:val="center"/>
              <w:rPr>
                <w:rFonts w:ascii="Times New Roman" w:hAnsi="Times New Roman" w:cs="Times New Roman"/>
                <w:kern w:val="0"/>
              </w:rPr>
            </w:pPr>
            <w:r w:rsidRPr="00B45903">
              <w:rPr>
                <w:rFonts w:ascii="Times New Roman" w:hAnsi="Times New Roman" w:cs="Times New Roman"/>
                <w:kern w:val="0"/>
              </w:rPr>
              <w:t>12</w:t>
            </w:r>
          </w:p>
        </w:tc>
        <w:tc>
          <w:tcPr>
            <w:tcW w:w="1919"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r w:rsidRPr="00B53B78">
              <w:rPr>
                <w:rFonts w:ascii="Times New Roman" w:eastAsia="Times New Roman" w:hAnsi="Times New Roman" w:cs="Times New Roman"/>
                <w:color w:val="222222"/>
                <w:kern w:val="0"/>
                <w:sz w:val="24"/>
                <w:szCs w:val="24"/>
                <w:lang w:eastAsia="en-IN"/>
              </w:rPr>
              <w:t>Simplify work process</w:t>
            </w:r>
          </w:p>
        </w:tc>
        <w:tc>
          <w:tcPr>
            <w:tcW w:w="1011"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950"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243"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304"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390"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r>
      <w:tr w:rsidR="002136E9" w:rsidRPr="00B45903" w:rsidTr="0009343C">
        <w:tc>
          <w:tcPr>
            <w:tcW w:w="486" w:type="dxa"/>
            <w:shd w:val="clear" w:color="auto" w:fill="auto"/>
          </w:tcPr>
          <w:p w:rsidR="002136E9" w:rsidRPr="00B45903" w:rsidRDefault="002136E9" w:rsidP="0009343C">
            <w:pPr>
              <w:suppressAutoHyphens w:val="0"/>
              <w:spacing w:after="0"/>
              <w:jc w:val="center"/>
              <w:rPr>
                <w:rFonts w:ascii="Times New Roman" w:hAnsi="Times New Roman" w:cs="Times New Roman"/>
                <w:kern w:val="0"/>
              </w:rPr>
            </w:pPr>
            <w:r w:rsidRPr="00B45903">
              <w:rPr>
                <w:rFonts w:ascii="Times New Roman" w:hAnsi="Times New Roman" w:cs="Times New Roman"/>
                <w:kern w:val="0"/>
              </w:rPr>
              <w:t>13</w:t>
            </w:r>
          </w:p>
        </w:tc>
        <w:tc>
          <w:tcPr>
            <w:tcW w:w="1919" w:type="dxa"/>
            <w:shd w:val="clear" w:color="auto" w:fill="auto"/>
          </w:tcPr>
          <w:p w:rsidR="002136E9" w:rsidRPr="00B45903" w:rsidRDefault="002136E9" w:rsidP="0009343C">
            <w:pPr>
              <w:suppressAutoHyphens w:val="0"/>
              <w:spacing w:after="0"/>
              <w:rPr>
                <w:rFonts w:ascii="Times New Roman" w:hAnsi="Times New Roman" w:cs="Times New Roman"/>
                <w:kern w:val="0"/>
              </w:rPr>
            </w:pPr>
            <w:r w:rsidRPr="00B53B78">
              <w:rPr>
                <w:rFonts w:ascii="Times New Roman" w:eastAsia="Times New Roman" w:hAnsi="Times New Roman" w:cs="Times New Roman"/>
                <w:color w:val="222222"/>
                <w:kern w:val="0"/>
                <w:sz w:val="24"/>
                <w:szCs w:val="24"/>
                <w:lang w:eastAsia="en-IN"/>
              </w:rPr>
              <w:t>Improves effectiveness of HR department by automating admin tasks</w:t>
            </w:r>
          </w:p>
        </w:tc>
        <w:tc>
          <w:tcPr>
            <w:tcW w:w="1011"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950"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243"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304"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390"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r>
      <w:tr w:rsidR="002136E9" w:rsidRPr="00B45903" w:rsidTr="0009343C">
        <w:tc>
          <w:tcPr>
            <w:tcW w:w="486" w:type="dxa"/>
            <w:shd w:val="clear" w:color="auto" w:fill="auto"/>
          </w:tcPr>
          <w:p w:rsidR="002136E9" w:rsidRPr="00B45903" w:rsidRDefault="002136E9" w:rsidP="0009343C">
            <w:pPr>
              <w:suppressAutoHyphens w:val="0"/>
              <w:spacing w:after="0" w:line="360" w:lineRule="auto"/>
              <w:jc w:val="center"/>
              <w:rPr>
                <w:rFonts w:ascii="Times New Roman" w:hAnsi="Times New Roman" w:cs="Times New Roman"/>
                <w:kern w:val="0"/>
              </w:rPr>
            </w:pPr>
            <w:r w:rsidRPr="00B45903">
              <w:rPr>
                <w:rFonts w:ascii="Times New Roman" w:hAnsi="Times New Roman" w:cs="Times New Roman"/>
                <w:kern w:val="0"/>
              </w:rPr>
              <w:t>14</w:t>
            </w:r>
          </w:p>
        </w:tc>
        <w:tc>
          <w:tcPr>
            <w:tcW w:w="1919" w:type="dxa"/>
            <w:shd w:val="clear" w:color="auto" w:fill="auto"/>
          </w:tcPr>
          <w:p w:rsidR="002136E9" w:rsidRPr="00B45903" w:rsidRDefault="002136E9" w:rsidP="0009343C">
            <w:pPr>
              <w:suppressAutoHyphens w:val="0"/>
              <w:spacing w:after="0"/>
              <w:rPr>
                <w:rFonts w:ascii="Times New Roman" w:hAnsi="Times New Roman" w:cs="Times New Roman"/>
                <w:kern w:val="0"/>
              </w:rPr>
            </w:pPr>
            <w:r w:rsidRPr="00B53B78">
              <w:rPr>
                <w:rFonts w:ascii="Times New Roman" w:eastAsia="Times New Roman" w:hAnsi="Times New Roman" w:cs="Times New Roman"/>
                <w:color w:val="222222"/>
                <w:kern w:val="0"/>
                <w:sz w:val="24"/>
                <w:szCs w:val="24"/>
                <w:lang w:eastAsia="en-IN"/>
              </w:rPr>
              <w:t>Org retains employees by  good employee-to-job matching</w:t>
            </w:r>
          </w:p>
        </w:tc>
        <w:tc>
          <w:tcPr>
            <w:tcW w:w="1011"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950"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243"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304"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390"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r>
      <w:tr w:rsidR="002136E9" w:rsidRPr="00B45903" w:rsidTr="0009343C">
        <w:tc>
          <w:tcPr>
            <w:tcW w:w="486" w:type="dxa"/>
            <w:shd w:val="clear" w:color="auto" w:fill="auto"/>
          </w:tcPr>
          <w:p w:rsidR="002136E9" w:rsidRPr="00B45903" w:rsidRDefault="002136E9" w:rsidP="0009343C">
            <w:pPr>
              <w:suppressAutoHyphens w:val="0"/>
              <w:spacing w:after="0" w:line="360" w:lineRule="auto"/>
              <w:jc w:val="center"/>
              <w:rPr>
                <w:rFonts w:ascii="Times New Roman" w:hAnsi="Times New Roman" w:cs="Times New Roman"/>
                <w:kern w:val="0"/>
              </w:rPr>
            </w:pPr>
          </w:p>
          <w:p w:rsidR="002136E9" w:rsidRPr="00B45903" w:rsidRDefault="002136E9" w:rsidP="0009343C">
            <w:pPr>
              <w:suppressAutoHyphens w:val="0"/>
              <w:spacing w:after="0" w:line="360" w:lineRule="auto"/>
              <w:jc w:val="center"/>
              <w:rPr>
                <w:rFonts w:ascii="Times New Roman" w:hAnsi="Times New Roman" w:cs="Times New Roman"/>
                <w:kern w:val="0"/>
              </w:rPr>
            </w:pPr>
          </w:p>
          <w:p w:rsidR="002136E9" w:rsidRPr="00B45903" w:rsidRDefault="002136E9" w:rsidP="0009343C">
            <w:pPr>
              <w:suppressAutoHyphens w:val="0"/>
              <w:spacing w:after="0" w:line="360" w:lineRule="auto"/>
              <w:jc w:val="center"/>
              <w:rPr>
                <w:rFonts w:ascii="Times New Roman" w:hAnsi="Times New Roman" w:cs="Times New Roman"/>
                <w:kern w:val="0"/>
              </w:rPr>
            </w:pPr>
          </w:p>
          <w:p w:rsidR="002136E9" w:rsidRPr="00B45903" w:rsidRDefault="002136E9" w:rsidP="0009343C">
            <w:pPr>
              <w:suppressAutoHyphens w:val="0"/>
              <w:spacing w:after="0" w:line="360" w:lineRule="auto"/>
              <w:jc w:val="center"/>
              <w:rPr>
                <w:rFonts w:ascii="Times New Roman" w:hAnsi="Times New Roman" w:cs="Times New Roman"/>
                <w:kern w:val="0"/>
              </w:rPr>
            </w:pPr>
            <w:r w:rsidRPr="00B45903">
              <w:rPr>
                <w:rFonts w:ascii="Times New Roman" w:hAnsi="Times New Roman" w:cs="Times New Roman"/>
                <w:kern w:val="0"/>
              </w:rPr>
              <w:t>1</w:t>
            </w:r>
            <w:r>
              <w:rPr>
                <w:rFonts w:ascii="Times New Roman" w:hAnsi="Times New Roman" w:cs="Times New Roman"/>
                <w:kern w:val="0"/>
              </w:rPr>
              <w:t>5</w:t>
            </w:r>
          </w:p>
        </w:tc>
        <w:tc>
          <w:tcPr>
            <w:tcW w:w="1919" w:type="dxa"/>
            <w:shd w:val="clear" w:color="auto" w:fill="auto"/>
          </w:tcPr>
          <w:p w:rsidR="002136E9" w:rsidRPr="00B53B78" w:rsidRDefault="002136E9" w:rsidP="0009343C">
            <w:pPr>
              <w:shd w:val="clear" w:color="auto" w:fill="FFFFFF"/>
              <w:suppressAutoHyphens w:val="0"/>
              <w:spacing w:after="0"/>
              <w:rPr>
                <w:rFonts w:ascii="Times New Roman" w:eastAsia="Times New Roman" w:hAnsi="Times New Roman" w:cs="Times New Roman"/>
                <w:color w:val="222222"/>
                <w:kern w:val="0"/>
                <w:sz w:val="24"/>
                <w:szCs w:val="24"/>
                <w:lang w:eastAsia="en-IN"/>
              </w:rPr>
            </w:pPr>
            <w:r w:rsidRPr="00B53B78">
              <w:rPr>
                <w:rFonts w:ascii="Times New Roman" w:eastAsia="Times New Roman" w:hAnsi="Times New Roman" w:cs="Times New Roman"/>
                <w:color w:val="222222"/>
                <w:kern w:val="0"/>
                <w:sz w:val="24"/>
                <w:szCs w:val="24"/>
                <w:lang w:eastAsia="en-IN"/>
              </w:rPr>
              <w:t>Better co-ordination among the different functional areas in the org</w:t>
            </w:r>
          </w:p>
        </w:tc>
        <w:tc>
          <w:tcPr>
            <w:tcW w:w="1011"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950"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243"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304"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c>
          <w:tcPr>
            <w:tcW w:w="1390" w:type="dxa"/>
            <w:shd w:val="clear" w:color="auto" w:fill="auto"/>
          </w:tcPr>
          <w:p w:rsidR="002136E9" w:rsidRPr="00B45903" w:rsidRDefault="002136E9" w:rsidP="0009343C">
            <w:pPr>
              <w:suppressAutoHyphens w:val="0"/>
              <w:spacing w:after="0" w:line="360" w:lineRule="auto"/>
              <w:rPr>
                <w:rFonts w:ascii="Times New Roman" w:hAnsi="Times New Roman" w:cs="Times New Roman"/>
                <w:kern w:val="0"/>
              </w:rPr>
            </w:pPr>
          </w:p>
        </w:tc>
      </w:tr>
    </w:tbl>
    <w:p w:rsidR="002136E9" w:rsidRPr="00B53B78" w:rsidRDefault="002136E9" w:rsidP="002136E9">
      <w:pPr>
        <w:shd w:val="clear" w:color="auto" w:fill="FFFFFF"/>
        <w:suppressAutoHyphens w:val="0"/>
        <w:spacing w:after="0" w:line="360" w:lineRule="auto"/>
        <w:rPr>
          <w:rFonts w:ascii="Times New Roman" w:eastAsia="Times New Roman" w:hAnsi="Times New Roman" w:cs="Times New Roman"/>
          <w:color w:val="222222"/>
          <w:kern w:val="0"/>
          <w:sz w:val="24"/>
          <w:szCs w:val="24"/>
          <w:lang w:eastAsia="en-IN"/>
        </w:rPr>
      </w:pPr>
    </w:p>
    <w:p w:rsidR="002136E9" w:rsidRDefault="002136E9" w:rsidP="00D54ADF">
      <w:pPr>
        <w:suppressAutoHyphens w:val="0"/>
        <w:spacing w:line="360" w:lineRule="auto"/>
        <w:rPr>
          <w:rFonts w:ascii="Times New Roman" w:hAnsi="Times New Roman" w:cs="Times New Roman"/>
          <w:kern w:val="0"/>
          <w:sz w:val="24"/>
          <w:szCs w:val="24"/>
        </w:rPr>
      </w:pPr>
      <w:bookmarkStart w:id="0" w:name="_GoBack"/>
      <w:bookmarkEnd w:id="0"/>
    </w:p>
    <w:sectPr w:rsidR="002136E9" w:rsidSect="00EE69D7">
      <w:footerReference w:type="default" r:id="rId26"/>
      <w:pgSz w:w="11907" w:h="16839" w:code="9"/>
      <w:pgMar w:top="1797" w:right="1797" w:bottom="1797" w:left="179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0F90" w:rsidRDefault="001F0F90" w:rsidP="0045208E">
      <w:pPr>
        <w:spacing w:after="0" w:line="240" w:lineRule="auto"/>
      </w:pPr>
      <w:r>
        <w:separator/>
      </w:r>
    </w:p>
  </w:endnote>
  <w:endnote w:type="continuationSeparator" w:id="0">
    <w:p w:rsidR="001F0F90" w:rsidRDefault="001F0F90" w:rsidP="00452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artika">
    <w:altName w:val="Bell MT"/>
    <w:panose1 w:val="02020503030404060203"/>
    <w:charset w:val="00"/>
    <w:family w:val="roman"/>
    <w:pitch w:val="variable"/>
    <w:sig w:usb0="00800003" w:usb1="00000000" w:usb2="00000000" w:usb3="00000000" w:csb0="00000001" w:csb1="00000000"/>
  </w:font>
  <w:font w:name="font457">
    <w:altName w:val="Times New Roman"/>
    <w:charset w:val="01"/>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Regular">
    <w:charset w:val="01"/>
    <w:family w:val="auto"/>
    <w:pitch w:val="variable"/>
  </w:font>
  <w:font w:name="FreeSans">
    <w:altName w:val="Times New Roman"/>
    <w:charset w:val="01"/>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9980596"/>
      <w:docPartObj>
        <w:docPartGallery w:val="Page Numbers (Bottom of Page)"/>
        <w:docPartUnique/>
      </w:docPartObj>
    </w:sdtPr>
    <w:sdtEndPr>
      <w:rPr>
        <w:noProof/>
      </w:rPr>
    </w:sdtEndPr>
    <w:sdtContent>
      <w:p w:rsidR="009562B5" w:rsidRDefault="009562B5">
        <w:pPr>
          <w:pStyle w:val="Footer"/>
          <w:jc w:val="center"/>
        </w:pPr>
        <w:r>
          <w:fldChar w:fldCharType="begin"/>
        </w:r>
        <w:r>
          <w:instrText xml:space="preserve"> PAGE   \* MERGEFORMAT </w:instrText>
        </w:r>
        <w:r>
          <w:fldChar w:fldCharType="separate"/>
        </w:r>
        <w:r w:rsidR="002136E9">
          <w:rPr>
            <w:noProof/>
          </w:rPr>
          <w:t>46</w:t>
        </w:r>
        <w:r>
          <w:rPr>
            <w:noProof/>
          </w:rPr>
          <w:fldChar w:fldCharType="end"/>
        </w:r>
      </w:p>
    </w:sdtContent>
  </w:sdt>
  <w:p w:rsidR="009562B5" w:rsidRDefault="009562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0F90" w:rsidRDefault="001F0F90" w:rsidP="0045208E">
      <w:pPr>
        <w:spacing w:after="0" w:line="240" w:lineRule="auto"/>
      </w:pPr>
      <w:r>
        <w:separator/>
      </w:r>
    </w:p>
  </w:footnote>
  <w:footnote w:type="continuationSeparator" w:id="0">
    <w:p w:rsidR="001F0F90" w:rsidRDefault="001F0F90" w:rsidP="004520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bullet"/>
      <w:lvlText w:val="•"/>
      <w:lvlJc w:val="left"/>
      <w:pPr>
        <w:tabs>
          <w:tab w:val="num" w:pos="0"/>
        </w:tabs>
        <w:ind w:left="720" w:hanging="360"/>
      </w:pPr>
      <w:rPr>
        <w:rFonts w:ascii="Calibri" w:hAnsi="Calibri" w:cs="Calibri"/>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2203F29"/>
    <w:multiLevelType w:val="hybridMultilevel"/>
    <w:tmpl w:val="704C79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57625F8"/>
    <w:multiLevelType w:val="hybridMultilevel"/>
    <w:tmpl w:val="C1545B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65D5AAC"/>
    <w:multiLevelType w:val="hybridMultilevel"/>
    <w:tmpl w:val="9DF65E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78470E"/>
    <w:multiLevelType w:val="hybridMultilevel"/>
    <w:tmpl w:val="73D42A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0AB45E88"/>
    <w:multiLevelType w:val="hybridMultilevel"/>
    <w:tmpl w:val="AE1A9C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1534683"/>
    <w:multiLevelType w:val="hybridMultilevel"/>
    <w:tmpl w:val="B94ABE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3000C62"/>
    <w:multiLevelType w:val="hybridMultilevel"/>
    <w:tmpl w:val="8BC466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9383959"/>
    <w:multiLevelType w:val="hybridMultilevel"/>
    <w:tmpl w:val="7F8A6E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1AE04C2F"/>
    <w:multiLevelType w:val="hybridMultilevel"/>
    <w:tmpl w:val="E8A0EECC"/>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CC13F14"/>
    <w:multiLevelType w:val="hybridMultilevel"/>
    <w:tmpl w:val="688064A6"/>
    <w:lvl w:ilvl="0" w:tplc="04090001">
      <w:start w:val="1"/>
      <w:numFmt w:val="bullet"/>
      <w:lvlText w:val=""/>
      <w:lvlJc w:val="left"/>
      <w:pPr>
        <w:tabs>
          <w:tab w:val="num" w:pos="720"/>
        </w:tabs>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1503025"/>
    <w:multiLevelType w:val="hybridMultilevel"/>
    <w:tmpl w:val="52D8B4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1E632D3"/>
    <w:multiLevelType w:val="hybridMultilevel"/>
    <w:tmpl w:val="1D245302"/>
    <w:lvl w:ilvl="0" w:tplc="40090003">
      <w:start w:val="1"/>
      <w:numFmt w:val="bullet"/>
      <w:lvlText w:val="o"/>
      <w:lvlJc w:val="left"/>
      <w:pPr>
        <w:ind w:left="927" w:hanging="360"/>
      </w:pPr>
      <w:rPr>
        <w:rFonts w:ascii="Courier New" w:hAnsi="Courier New" w:cs="Courier New" w:hint="default"/>
      </w:rPr>
    </w:lvl>
    <w:lvl w:ilvl="1" w:tplc="40090003" w:tentative="1">
      <w:start w:val="1"/>
      <w:numFmt w:val="bullet"/>
      <w:lvlText w:val="o"/>
      <w:lvlJc w:val="left"/>
      <w:pPr>
        <w:ind w:left="1647" w:hanging="360"/>
      </w:pPr>
      <w:rPr>
        <w:rFonts w:ascii="Courier New" w:hAnsi="Courier New" w:cs="Courier New" w:hint="default"/>
      </w:rPr>
    </w:lvl>
    <w:lvl w:ilvl="2" w:tplc="40090005" w:tentative="1">
      <w:start w:val="1"/>
      <w:numFmt w:val="bullet"/>
      <w:lvlText w:val=""/>
      <w:lvlJc w:val="left"/>
      <w:pPr>
        <w:ind w:left="2367" w:hanging="360"/>
      </w:pPr>
      <w:rPr>
        <w:rFonts w:ascii="Wingdings" w:hAnsi="Wingdings" w:hint="default"/>
      </w:rPr>
    </w:lvl>
    <w:lvl w:ilvl="3" w:tplc="40090001" w:tentative="1">
      <w:start w:val="1"/>
      <w:numFmt w:val="bullet"/>
      <w:lvlText w:val=""/>
      <w:lvlJc w:val="left"/>
      <w:pPr>
        <w:ind w:left="3087" w:hanging="360"/>
      </w:pPr>
      <w:rPr>
        <w:rFonts w:ascii="Symbol" w:hAnsi="Symbol" w:hint="default"/>
      </w:rPr>
    </w:lvl>
    <w:lvl w:ilvl="4" w:tplc="40090003" w:tentative="1">
      <w:start w:val="1"/>
      <w:numFmt w:val="bullet"/>
      <w:lvlText w:val="o"/>
      <w:lvlJc w:val="left"/>
      <w:pPr>
        <w:ind w:left="3807" w:hanging="360"/>
      </w:pPr>
      <w:rPr>
        <w:rFonts w:ascii="Courier New" w:hAnsi="Courier New" w:cs="Courier New" w:hint="default"/>
      </w:rPr>
    </w:lvl>
    <w:lvl w:ilvl="5" w:tplc="40090005" w:tentative="1">
      <w:start w:val="1"/>
      <w:numFmt w:val="bullet"/>
      <w:lvlText w:val=""/>
      <w:lvlJc w:val="left"/>
      <w:pPr>
        <w:ind w:left="4527" w:hanging="360"/>
      </w:pPr>
      <w:rPr>
        <w:rFonts w:ascii="Wingdings" w:hAnsi="Wingdings" w:hint="default"/>
      </w:rPr>
    </w:lvl>
    <w:lvl w:ilvl="6" w:tplc="40090001" w:tentative="1">
      <w:start w:val="1"/>
      <w:numFmt w:val="bullet"/>
      <w:lvlText w:val=""/>
      <w:lvlJc w:val="left"/>
      <w:pPr>
        <w:ind w:left="5247" w:hanging="360"/>
      </w:pPr>
      <w:rPr>
        <w:rFonts w:ascii="Symbol" w:hAnsi="Symbol" w:hint="default"/>
      </w:rPr>
    </w:lvl>
    <w:lvl w:ilvl="7" w:tplc="40090003" w:tentative="1">
      <w:start w:val="1"/>
      <w:numFmt w:val="bullet"/>
      <w:lvlText w:val="o"/>
      <w:lvlJc w:val="left"/>
      <w:pPr>
        <w:ind w:left="5967" w:hanging="360"/>
      </w:pPr>
      <w:rPr>
        <w:rFonts w:ascii="Courier New" w:hAnsi="Courier New" w:cs="Courier New" w:hint="default"/>
      </w:rPr>
    </w:lvl>
    <w:lvl w:ilvl="8" w:tplc="40090005" w:tentative="1">
      <w:start w:val="1"/>
      <w:numFmt w:val="bullet"/>
      <w:lvlText w:val=""/>
      <w:lvlJc w:val="left"/>
      <w:pPr>
        <w:ind w:left="6687" w:hanging="360"/>
      </w:pPr>
      <w:rPr>
        <w:rFonts w:ascii="Wingdings" w:hAnsi="Wingdings" w:hint="default"/>
      </w:rPr>
    </w:lvl>
  </w:abstractNum>
  <w:abstractNum w:abstractNumId="14" w15:restartNumberingAfterBreak="0">
    <w:nsid w:val="22F12CC2"/>
    <w:multiLevelType w:val="hybridMultilevel"/>
    <w:tmpl w:val="70FAA3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4B20684"/>
    <w:multiLevelType w:val="hybridMultilevel"/>
    <w:tmpl w:val="149E6168"/>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25A8599C"/>
    <w:multiLevelType w:val="hybridMultilevel"/>
    <w:tmpl w:val="10808170"/>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29571FCB"/>
    <w:multiLevelType w:val="hybridMultilevel"/>
    <w:tmpl w:val="F74CCA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2C336203"/>
    <w:multiLevelType w:val="hybridMultilevel"/>
    <w:tmpl w:val="91DE70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2C9F1697"/>
    <w:multiLevelType w:val="hybridMultilevel"/>
    <w:tmpl w:val="B85A04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2D025E84"/>
    <w:multiLevelType w:val="multilevel"/>
    <w:tmpl w:val="8EEE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A94541"/>
    <w:multiLevelType w:val="hybridMultilevel"/>
    <w:tmpl w:val="48F08B90"/>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2ED9702C"/>
    <w:multiLevelType w:val="hybridMultilevel"/>
    <w:tmpl w:val="1FF2EE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2EF80EE3"/>
    <w:multiLevelType w:val="hybridMultilevel"/>
    <w:tmpl w:val="7B0CFA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2FD95E73"/>
    <w:multiLevelType w:val="hybridMultilevel"/>
    <w:tmpl w:val="4A18CFB4"/>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32DB361E"/>
    <w:multiLevelType w:val="hybridMultilevel"/>
    <w:tmpl w:val="2C16C0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342B0E88"/>
    <w:multiLevelType w:val="hybridMultilevel"/>
    <w:tmpl w:val="3FF049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344E50EF"/>
    <w:multiLevelType w:val="hybridMultilevel"/>
    <w:tmpl w:val="42F4D98A"/>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15:restartNumberingAfterBreak="0">
    <w:nsid w:val="3593188D"/>
    <w:multiLevelType w:val="multilevel"/>
    <w:tmpl w:val="2270A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535801"/>
    <w:multiLevelType w:val="hybridMultilevel"/>
    <w:tmpl w:val="BD3889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37B723D2"/>
    <w:multiLevelType w:val="hybridMultilevel"/>
    <w:tmpl w:val="64F234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3B091A6C"/>
    <w:multiLevelType w:val="hybridMultilevel"/>
    <w:tmpl w:val="893A139A"/>
    <w:lvl w:ilvl="0" w:tplc="40090003">
      <w:start w:val="1"/>
      <w:numFmt w:val="bullet"/>
      <w:lvlText w:val="o"/>
      <w:lvlJc w:val="left"/>
      <w:pPr>
        <w:ind w:left="2160" w:hanging="360"/>
      </w:pPr>
      <w:rPr>
        <w:rFonts w:ascii="Courier New" w:hAnsi="Courier New" w:cs="Courier New"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32" w15:restartNumberingAfterBreak="0">
    <w:nsid w:val="3DDC600D"/>
    <w:multiLevelType w:val="hybridMultilevel"/>
    <w:tmpl w:val="384AB6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3E0D39EB"/>
    <w:multiLevelType w:val="hybridMultilevel"/>
    <w:tmpl w:val="3ACAE61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15:restartNumberingAfterBreak="0">
    <w:nsid w:val="4071638A"/>
    <w:multiLevelType w:val="hybridMultilevel"/>
    <w:tmpl w:val="F5A8B422"/>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41A46211"/>
    <w:multiLevelType w:val="hybridMultilevel"/>
    <w:tmpl w:val="F99A4A50"/>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42450033"/>
    <w:multiLevelType w:val="hybridMultilevel"/>
    <w:tmpl w:val="8B92FEF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2B2588B"/>
    <w:multiLevelType w:val="hybridMultilevel"/>
    <w:tmpl w:val="120A6742"/>
    <w:lvl w:ilvl="0" w:tplc="40090003">
      <w:start w:val="1"/>
      <w:numFmt w:val="bullet"/>
      <w:lvlText w:val="o"/>
      <w:lvlJc w:val="left"/>
      <w:pPr>
        <w:ind w:left="1080" w:hanging="360"/>
      </w:pPr>
      <w:rPr>
        <w:rFonts w:ascii="Courier New" w:hAnsi="Courier New" w:cs="Courier New"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8" w15:restartNumberingAfterBreak="0">
    <w:nsid w:val="435B369E"/>
    <w:multiLevelType w:val="hybridMultilevel"/>
    <w:tmpl w:val="2DB4B6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455B054B"/>
    <w:multiLevelType w:val="hybridMultilevel"/>
    <w:tmpl w:val="87AEA1F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45DD7208"/>
    <w:multiLevelType w:val="hybridMultilevel"/>
    <w:tmpl w:val="ED86E7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45E47EAA"/>
    <w:multiLevelType w:val="multilevel"/>
    <w:tmpl w:val="124C41AE"/>
    <w:lvl w:ilvl="0">
      <w:start w:val="1"/>
      <w:numFmt w:val="decimal"/>
      <w:lvlText w:val="%1"/>
      <w:lvlJc w:val="left"/>
      <w:pPr>
        <w:ind w:left="375" w:hanging="375"/>
      </w:pPr>
      <w:rPr>
        <w:rFonts w:eastAsia="Times New Roman" w:hint="default"/>
        <w:b/>
        <w:sz w:val="28"/>
      </w:rPr>
    </w:lvl>
    <w:lvl w:ilvl="1">
      <w:start w:val="4"/>
      <w:numFmt w:val="decimal"/>
      <w:lvlText w:val="%1.%2"/>
      <w:lvlJc w:val="left"/>
      <w:pPr>
        <w:ind w:left="375" w:hanging="375"/>
      </w:pPr>
      <w:rPr>
        <w:rFonts w:eastAsia="Times New Roman" w:hint="default"/>
        <w:b/>
        <w:sz w:val="28"/>
      </w:rPr>
    </w:lvl>
    <w:lvl w:ilvl="2">
      <w:start w:val="1"/>
      <w:numFmt w:val="decimal"/>
      <w:lvlText w:val="%1.%2.%3"/>
      <w:lvlJc w:val="left"/>
      <w:pPr>
        <w:ind w:left="720" w:hanging="720"/>
      </w:pPr>
      <w:rPr>
        <w:rFonts w:eastAsia="Times New Roman" w:hint="default"/>
        <w:b/>
        <w:sz w:val="28"/>
      </w:rPr>
    </w:lvl>
    <w:lvl w:ilvl="3">
      <w:start w:val="1"/>
      <w:numFmt w:val="decimal"/>
      <w:lvlText w:val="%1.%2.%3.%4"/>
      <w:lvlJc w:val="left"/>
      <w:pPr>
        <w:ind w:left="720" w:hanging="720"/>
      </w:pPr>
      <w:rPr>
        <w:rFonts w:eastAsia="Times New Roman" w:hint="default"/>
        <w:b/>
        <w:sz w:val="28"/>
      </w:rPr>
    </w:lvl>
    <w:lvl w:ilvl="4">
      <w:start w:val="1"/>
      <w:numFmt w:val="decimal"/>
      <w:lvlText w:val="%1.%2.%3.%4.%5"/>
      <w:lvlJc w:val="left"/>
      <w:pPr>
        <w:ind w:left="1080" w:hanging="1080"/>
      </w:pPr>
      <w:rPr>
        <w:rFonts w:eastAsia="Times New Roman" w:hint="default"/>
        <w:b/>
        <w:sz w:val="28"/>
      </w:rPr>
    </w:lvl>
    <w:lvl w:ilvl="5">
      <w:start w:val="1"/>
      <w:numFmt w:val="decimal"/>
      <w:lvlText w:val="%1.%2.%3.%4.%5.%6"/>
      <w:lvlJc w:val="left"/>
      <w:pPr>
        <w:ind w:left="1080" w:hanging="1080"/>
      </w:pPr>
      <w:rPr>
        <w:rFonts w:eastAsia="Times New Roman" w:hint="default"/>
        <w:b/>
        <w:sz w:val="28"/>
      </w:rPr>
    </w:lvl>
    <w:lvl w:ilvl="6">
      <w:start w:val="1"/>
      <w:numFmt w:val="decimal"/>
      <w:lvlText w:val="%1.%2.%3.%4.%5.%6.%7"/>
      <w:lvlJc w:val="left"/>
      <w:pPr>
        <w:ind w:left="1440" w:hanging="1440"/>
      </w:pPr>
      <w:rPr>
        <w:rFonts w:eastAsia="Times New Roman" w:hint="default"/>
        <w:b/>
        <w:sz w:val="28"/>
      </w:rPr>
    </w:lvl>
    <w:lvl w:ilvl="7">
      <w:start w:val="1"/>
      <w:numFmt w:val="decimal"/>
      <w:lvlText w:val="%1.%2.%3.%4.%5.%6.%7.%8"/>
      <w:lvlJc w:val="left"/>
      <w:pPr>
        <w:ind w:left="1440" w:hanging="1440"/>
      </w:pPr>
      <w:rPr>
        <w:rFonts w:eastAsia="Times New Roman" w:hint="default"/>
        <w:b/>
        <w:sz w:val="28"/>
      </w:rPr>
    </w:lvl>
    <w:lvl w:ilvl="8">
      <w:start w:val="1"/>
      <w:numFmt w:val="decimal"/>
      <w:lvlText w:val="%1.%2.%3.%4.%5.%6.%7.%8.%9"/>
      <w:lvlJc w:val="left"/>
      <w:pPr>
        <w:ind w:left="1800" w:hanging="1800"/>
      </w:pPr>
      <w:rPr>
        <w:rFonts w:eastAsia="Times New Roman" w:hint="default"/>
        <w:b/>
        <w:sz w:val="28"/>
      </w:rPr>
    </w:lvl>
  </w:abstractNum>
  <w:abstractNum w:abstractNumId="42" w15:restartNumberingAfterBreak="0">
    <w:nsid w:val="46E15CF0"/>
    <w:multiLevelType w:val="hybridMultilevel"/>
    <w:tmpl w:val="53BA89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15:restartNumberingAfterBreak="0">
    <w:nsid w:val="48CF7875"/>
    <w:multiLevelType w:val="hybridMultilevel"/>
    <w:tmpl w:val="FFECB5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49116011"/>
    <w:multiLevelType w:val="hybridMultilevel"/>
    <w:tmpl w:val="8346B7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5" w15:restartNumberingAfterBreak="0">
    <w:nsid w:val="4BAF4CC4"/>
    <w:multiLevelType w:val="hybridMultilevel"/>
    <w:tmpl w:val="E2FEC24C"/>
    <w:lvl w:ilvl="0" w:tplc="40090001">
      <w:start w:val="1"/>
      <w:numFmt w:val="bullet"/>
      <w:lvlText w:val=""/>
      <w:lvlJc w:val="left"/>
      <w:pPr>
        <w:ind w:left="904" w:hanging="360"/>
      </w:pPr>
      <w:rPr>
        <w:rFonts w:ascii="Symbol" w:hAnsi="Symbol" w:hint="default"/>
      </w:rPr>
    </w:lvl>
    <w:lvl w:ilvl="1" w:tplc="40090003" w:tentative="1">
      <w:start w:val="1"/>
      <w:numFmt w:val="bullet"/>
      <w:lvlText w:val="o"/>
      <w:lvlJc w:val="left"/>
      <w:pPr>
        <w:ind w:left="1624" w:hanging="360"/>
      </w:pPr>
      <w:rPr>
        <w:rFonts w:ascii="Courier New" w:hAnsi="Courier New" w:cs="Courier New" w:hint="default"/>
      </w:rPr>
    </w:lvl>
    <w:lvl w:ilvl="2" w:tplc="40090005" w:tentative="1">
      <w:start w:val="1"/>
      <w:numFmt w:val="bullet"/>
      <w:lvlText w:val=""/>
      <w:lvlJc w:val="left"/>
      <w:pPr>
        <w:ind w:left="2344" w:hanging="360"/>
      </w:pPr>
      <w:rPr>
        <w:rFonts w:ascii="Wingdings" w:hAnsi="Wingdings" w:hint="default"/>
      </w:rPr>
    </w:lvl>
    <w:lvl w:ilvl="3" w:tplc="40090001" w:tentative="1">
      <w:start w:val="1"/>
      <w:numFmt w:val="bullet"/>
      <w:lvlText w:val=""/>
      <w:lvlJc w:val="left"/>
      <w:pPr>
        <w:ind w:left="3064" w:hanging="360"/>
      </w:pPr>
      <w:rPr>
        <w:rFonts w:ascii="Symbol" w:hAnsi="Symbol" w:hint="default"/>
      </w:rPr>
    </w:lvl>
    <w:lvl w:ilvl="4" w:tplc="40090003" w:tentative="1">
      <w:start w:val="1"/>
      <w:numFmt w:val="bullet"/>
      <w:lvlText w:val="o"/>
      <w:lvlJc w:val="left"/>
      <w:pPr>
        <w:ind w:left="3784" w:hanging="360"/>
      </w:pPr>
      <w:rPr>
        <w:rFonts w:ascii="Courier New" w:hAnsi="Courier New" w:cs="Courier New" w:hint="default"/>
      </w:rPr>
    </w:lvl>
    <w:lvl w:ilvl="5" w:tplc="40090005" w:tentative="1">
      <w:start w:val="1"/>
      <w:numFmt w:val="bullet"/>
      <w:lvlText w:val=""/>
      <w:lvlJc w:val="left"/>
      <w:pPr>
        <w:ind w:left="4504" w:hanging="360"/>
      </w:pPr>
      <w:rPr>
        <w:rFonts w:ascii="Wingdings" w:hAnsi="Wingdings" w:hint="default"/>
      </w:rPr>
    </w:lvl>
    <w:lvl w:ilvl="6" w:tplc="40090001" w:tentative="1">
      <w:start w:val="1"/>
      <w:numFmt w:val="bullet"/>
      <w:lvlText w:val=""/>
      <w:lvlJc w:val="left"/>
      <w:pPr>
        <w:ind w:left="5224" w:hanging="360"/>
      </w:pPr>
      <w:rPr>
        <w:rFonts w:ascii="Symbol" w:hAnsi="Symbol" w:hint="default"/>
      </w:rPr>
    </w:lvl>
    <w:lvl w:ilvl="7" w:tplc="40090003" w:tentative="1">
      <w:start w:val="1"/>
      <w:numFmt w:val="bullet"/>
      <w:lvlText w:val="o"/>
      <w:lvlJc w:val="left"/>
      <w:pPr>
        <w:ind w:left="5944" w:hanging="360"/>
      </w:pPr>
      <w:rPr>
        <w:rFonts w:ascii="Courier New" w:hAnsi="Courier New" w:cs="Courier New" w:hint="default"/>
      </w:rPr>
    </w:lvl>
    <w:lvl w:ilvl="8" w:tplc="40090005" w:tentative="1">
      <w:start w:val="1"/>
      <w:numFmt w:val="bullet"/>
      <w:lvlText w:val=""/>
      <w:lvlJc w:val="left"/>
      <w:pPr>
        <w:ind w:left="6664" w:hanging="360"/>
      </w:pPr>
      <w:rPr>
        <w:rFonts w:ascii="Wingdings" w:hAnsi="Wingdings" w:hint="default"/>
      </w:rPr>
    </w:lvl>
  </w:abstractNum>
  <w:abstractNum w:abstractNumId="46" w15:restartNumberingAfterBreak="0">
    <w:nsid w:val="4C162D7A"/>
    <w:multiLevelType w:val="hybridMultilevel"/>
    <w:tmpl w:val="CDA4C6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7" w15:restartNumberingAfterBreak="0">
    <w:nsid w:val="4E9443E3"/>
    <w:multiLevelType w:val="hybridMultilevel"/>
    <w:tmpl w:val="ED4AB142"/>
    <w:lvl w:ilvl="0" w:tplc="04090001">
      <w:start w:val="1"/>
      <w:numFmt w:val="bullet"/>
      <w:lvlText w:val=""/>
      <w:lvlJc w:val="left"/>
      <w:pPr>
        <w:tabs>
          <w:tab w:val="num" w:pos="720"/>
        </w:tabs>
        <w:ind w:left="7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55B01093"/>
    <w:multiLevelType w:val="hybridMultilevel"/>
    <w:tmpl w:val="EE84CE02"/>
    <w:lvl w:ilvl="0" w:tplc="40090017">
      <w:start w:val="1"/>
      <w:numFmt w:val="low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49" w15:restartNumberingAfterBreak="0">
    <w:nsid w:val="5A746558"/>
    <w:multiLevelType w:val="hybridMultilevel"/>
    <w:tmpl w:val="DF6CE6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0" w15:restartNumberingAfterBreak="0">
    <w:nsid w:val="5B324A8A"/>
    <w:multiLevelType w:val="hybridMultilevel"/>
    <w:tmpl w:val="AE883B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1" w15:restartNumberingAfterBreak="0">
    <w:nsid w:val="5C853663"/>
    <w:multiLevelType w:val="hybridMultilevel"/>
    <w:tmpl w:val="28268C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2" w15:restartNumberingAfterBreak="0">
    <w:nsid w:val="5D083548"/>
    <w:multiLevelType w:val="multilevel"/>
    <w:tmpl w:val="81CAA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D250E67"/>
    <w:multiLevelType w:val="hybridMultilevel"/>
    <w:tmpl w:val="89F0559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5E76300E"/>
    <w:multiLevelType w:val="hybridMultilevel"/>
    <w:tmpl w:val="A1C48408"/>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5" w15:restartNumberingAfterBreak="0">
    <w:nsid w:val="63881D99"/>
    <w:multiLevelType w:val="hybridMultilevel"/>
    <w:tmpl w:val="71089D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6" w15:restartNumberingAfterBreak="0">
    <w:nsid w:val="64EC10B4"/>
    <w:multiLevelType w:val="hybridMultilevel"/>
    <w:tmpl w:val="02BC63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7" w15:restartNumberingAfterBreak="0">
    <w:nsid w:val="66173E0E"/>
    <w:multiLevelType w:val="hybridMultilevel"/>
    <w:tmpl w:val="AA3E94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8" w15:restartNumberingAfterBreak="0">
    <w:nsid w:val="66DE1C28"/>
    <w:multiLevelType w:val="hybridMultilevel"/>
    <w:tmpl w:val="E0B62CDA"/>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9" w15:restartNumberingAfterBreak="0">
    <w:nsid w:val="68C513E4"/>
    <w:multiLevelType w:val="hybridMultilevel"/>
    <w:tmpl w:val="42CAD3C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0" w15:restartNumberingAfterBreak="0">
    <w:nsid w:val="6B2F3A55"/>
    <w:multiLevelType w:val="hybridMultilevel"/>
    <w:tmpl w:val="1B362E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6C670CEE"/>
    <w:multiLevelType w:val="hybridMultilevel"/>
    <w:tmpl w:val="90FA51C4"/>
    <w:lvl w:ilvl="0" w:tplc="40090003">
      <w:start w:val="1"/>
      <w:numFmt w:val="bullet"/>
      <w:lvlText w:val="o"/>
      <w:lvlJc w:val="left"/>
      <w:pPr>
        <w:ind w:left="720" w:hanging="360"/>
      </w:pPr>
      <w:rPr>
        <w:rFonts w:ascii="Courier New" w:hAnsi="Courier New" w:cs="Courier New"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2" w15:restartNumberingAfterBreak="0">
    <w:nsid w:val="6C8903FE"/>
    <w:multiLevelType w:val="hybridMultilevel"/>
    <w:tmpl w:val="89B0AB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3" w15:restartNumberingAfterBreak="0">
    <w:nsid w:val="6E3A6E6C"/>
    <w:multiLevelType w:val="hybridMultilevel"/>
    <w:tmpl w:val="F8EAC7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4" w15:restartNumberingAfterBreak="0">
    <w:nsid w:val="790C18B5"/>
    <w:multiLevelType w:val="hybridMultilevel"/>
    <w:tmpl w:val="3604A46E"/>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5" w15:restartNumberingAfterBreak="0">
    <w:nsid w:val="7B0E2E1F"/>
    <w:multiLevelType w:val="hybridMultilevel"/>
    <w:tmpl w:val="0F3027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6" w15:restartNumberingAfterBreak="0">
    <w:nsid w:val="7BD20D0D"/>
    <w:multiLevelType w:val="multilevel"/>
    <w:tmpl w:val="A3E4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C5E051F"/>
    <w:multiLevelType w:val="hybridMultilevel"/>
    <w:tmpl w:val="E708A6C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7"/>
  </w:num>
  <w:num w:numId="4">
    <w:abstractNumId w:val="55"/>
  </w:num>
  <w:num w:numId="5">
    <w:abstractNumId w:val="18"/>
  </w:num>
  <w:num w:numId="6">
    <w:abstractNumId w:val="19"/>
  </w:num>
  <w:num w:numId="7">
    <w:abstractNumId w:val="51"/>
  </w:num>
  <w:num w:numId="8">
    <w:abstractNumId w:val="45"/>
  </w:num>
  <w:num w:numId="9">
    <w:abstractNumId w:val="29"/>
  </w:num>
  <w:num w:numId="10">
    <w:abstractNumId w:val="6"/>
  </w:num>
  <w:num w:numId="11">
    <w:abstractNumId w:val="12"/>
  </w:num>
  <w:num w:numId="12">
    <w:abstractNumId w:val="38"/>
  </w:num>
  <w:num w:numId="13">
    <w:abstractNumId w:val="25"/>
  </w:num>
  <w:num w:numId="14">
    <w:abstractNumId w:val="2"/>
  </w:num>
  <w:num w:numId="15">
    <w:abstractNumId w:val="3"/>
  </w:num>
  <w:num w:numId="16">
    <w:abstractNumId w:val="5"/>
  </w:num>
  <w:num w:numId="17">
    <w:abstractNumId w:val="36"/>
  </w:num>
  <w:num w:numId="18">
    <w:abstractNumId w:val="9"/>
  </w:num>
  <w:num w:numId="19">
    <w:abstractNumId w:val="4"/>
  </w:num>
  <w:num w:numId="20">
    <w:abstractNumId w:val="60"/>
  </w:num>
  <w:num w:numId="21">
    <w:abstractNumId w:val="48"/>
  </w:num>
  <w:num w:numId="22">
    <w:abstractNumId w:val="53"/>
  </w:num>
  <w:num w:numId="23">
    <w:abstractNumId w:val="33"/>
  </w:num>
  <w:num w:numId="24">
    <w:abstractNumId w:val="59"/>
  </w:num>
  <w:num w:numId="25">
    <w:abstractNumId w:val="26"/>
  </w:num>
  <w:num w:numId="26">
    <w:abstractNumId w:val="43"/>
  </w:num>
  <w:num w:numId="27">
    <w:abstractNumId w:val="27"/>
  </w:num>
  <w:num w:numId="28">
    <w:abstractNumId w:val="31"/>
  </w:num>
  <w:num w:numId="29">
    <w:abstractNumId w:val="61"/>
  </w:num>
  <w:num w:numId="30">
    <w:abstractNumId w:val="62"/>
  </w:num>
  <w:num w:numId="31">
    <w:abstractNumId w:val="15"/>
  </w:num>
  <w:num w:numId="32">
    <w:abstractNumId w:val="65"/>
  </w:num>
  <w:num w:numId="33">
    <w:abstractNumId w:val="67"/>
  </w:num>
  <w:num w:numId="34">
    <w:abstractNumId w:val="52"/>
  </w:num>
  <w:num w:numId="35">
    <w:abstractNumId w:val="20"/>
  </w:num>
  <w:num w:numId="36">
    <w:abstractNumId w:val="28"/>
  </w:num>
  <w:num w:numId="37">
    <w:abstractNumId w:val="66"/>
  </w:num>
  <w:num w:numId="38">
    <w:abstractNumId w:val="11"/>
  </w:num>
  <w:num w:numId="39">
    <w:abstractNumId w:val="58"/>
  </w:num>
  <w:num w:numId="40">
    <w:abstractNumId w:val="47"/>
  </w:num>
  <w:num w:numId="41">
    <w:abstractNumId w:val="10"/>
  </w:num>
  <w:num w:numId="42">
    <w:abstractNumId w:val="50"/>
  </w:num>
  <w:num w:numId="43">
    <w:abstractNumId w:val="30"/>
  </w:num>
  <w:num w:numId="44">
    <w:abstractNumId w:val="14"/>
  </w:num>
  <w:num w:numId="45">
    <w:abstractNumId w:val="17"/>
  </w:num>
  <w:num w:numId="46">
    <w:abstractNumId w:val="63"/>
  </w:num>
  <w:num w:numId="47">
    <w:abstractNumId w:val="57"/>
  </w:num>
  <w:num w:numId="48">
    <w:abstractNumId w:val="22"/>
  </w:num>
  <w:num w:numId="49">
    <w:abstractNumId w:val="37"/>
  </w:num>
  <w:num w:numId="50">
    <w:abstractNumId w:val="54"/>
  </w:num>
  <w:num w:numId="51">
    <w:abstractNumId w:val="13"/>
  </w:num>
  <w:num w:numId="52">
    <w:abstractNumId w:val="34"/>
  </w:num>
  <w:num w:numId="53">
    <w:abstractNumId w:val="21"/>
  </w:num>
  <w:num w:numId="54">
    <w:abstractNumId w:val="35"/>
  </w:num>
  <w:num w:numId="55">
    <w:abstractNumId w:val="16"/>
  </w:num>
  <w:num w:numId="56">
    <w:abstractNumId w:val="24"/>
  </w:num>
  <w:num w:numId="57">
    <w:abstractNumId w:val="39"/>
  </w:num>
  <w:num w:numId="58">
    <w:abstractNumId w:val="8"/>
  </w:num>
  <w:num w:numId="59">
    <w:abstractNumId w:val="49"/>
  </w:num>
  <w:num w:numId="60">
    <w:abstractNumId w:val="44"/>
  </w:num>
  <w:num w:numId="61">
    <w:abstractNumId w:val="56"/>
  </w:num>
  <w:num w:numId="62">
    <w:abstractNumId w:val="23"/>
  </w:num>
  <w:num w:numId="63">
    <w:abstractNumId w:val="41"/>
  </w:num>
  <w:num w:numId="64">
    <w:abstractNumId w:val="32"/>
  </w:num>
  <w:num w:numId="65">
    <w:abstractNumId w:val="40"/>
  </w:num>
  <w:num w:numId="66">
    <w:abstractNumId w:val="64"/>
  </w:num>
  <w:num w:numId="67">
    <w:abstractNumId w:val="42"/>
  </w:num>
  <w:num w:numId="68">
    <w:abstractNumId w:val="4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246"/>
    <w:rsid w:val="000009D7"/>
    <w:rsid w:val="00001BB2"/>
    <w:rsid w:val="000046DD"/>
    <w:rsid w:val="00017A49"/>
    <w:rsid w:val="00017F06"/>
    <w:rsid w:val="000423FD"/>
    <w:rsid w:val="000A1246"/>
    <w:rsid w:val="000D3E74"/>
    <w:rsid w:val="000E2DB2"/>
    <w:rsid w:val="000E313E"/>
    <w:rsid w:val="000F0561"/>
    <w:rsid w:val="001559A4"/>
    <w:rsid w:val="0017658E"/>
    <w:rsid w:val="0019030C"/>
    <w:rsid w:val="001F0F90"/>
    <w:rsid w:val="001F5686"/>
    <w:rsid w:val="002129F5"/>
    <w:rsid w:val="002136E9"/>
    <w:rsid w:val="00224753"/>
    <w:rsid w:val="00255F53"/>
    <w:rsid w:val="00290180"/>
    <w:rsid w:val="00294DB6"/>
    <w:rsid w:val="002A58FB"/>
    <w:rsid w:val="003141C2"/>
    <w:rsid w:val="00327FA5"/>
    <w:rsid w:val="0033706C"/>
    <w:rsid w:val="00392F6E"/>
    <w:rsid w:val="003C13D4"/>
    <w:rsid w:val="003D595D"/>
    <w:rsid w:val="003D6DB8"/>
    <w:rsid w:val="003F2DDF"/>
    <w:rsid w:val="004003A6"/>
    <w:rsid w:val="00421A8E"/>
    <w:rsid w:val="0045208E"/>
    <w:rsid w:val="004B47C7"/>
    <w:rsid w:val="004B7699"/>
    <w:rsid w:val="005155BA"/>
    <w:rsid w:val="005B4FFD"/>
    <w:rsid w:val="005E106A"/>
    <w:rsid w:val="0062129D"/>
    <w:rsid w:val="006302BA"/>
    <w:rsid w:val="00630467"/>
    <w:rsid w:val="00632255"/>
    <w:rsid w:val="0067646B"/>
    <w:rsid w:val="006C534B"/>
    <w:rsid w:val="006C5F19"/>
    <w:rsid w:val="006E25BF"/>
    <w:rsid w:val="00777B5B"/>
    <w:rsid w:val="0080417B"/>
    <w:rsid w:val="008473A5"/>
    <w:rsid w:val="00871814"/>
    <w:rsid w:val="00877F8D"/>
    <w:rsid w:val="00882D31"/>
    <w:rsid w:val="008A0129"/>
    <w:rsid w:val="008A1E78"/>
    <w:rsid w:val="008C6528"/>
    <w:rsid w:val="008D4241"/>
    <w:rsid w:val="00933530"/>
    <w:rsid w:val="00935DE8"/>
    <w:rsid w:val="0094120E"/>
    <w:rsid w:val="00943A08"/>
    <w:rsid w:val="0094400A"/>
    <w:rsid w:val="0094757B"/>
    <w:rsid w:val="00955DBC"/>
    <w:rsid w:val="009562B5"/>
    <w:rsid w:val="00962A27"/>
    <w:rsid w:val="009767F8"/>
    <w:rsid w:val="009B27CE"/>
    <w:rsid w:val="00A80B75"/>
    <w:rsid w:val="00AC75BC"/>
    <w:rsid w:val="00B25579"/>
    <w:rsid w:val="00BD0490"/>
    <w:rsid w:val="00C014C8"/>
    <w:rsid w:val="00C36149"/>
    <w:rsid w:val="00C80509"/>
    <w:rsid w:val="00C81C85"/>
    <w:rsid w:val="00C97B37"/>
    <w:rsid w:val="00CB5D86"/>
    <w:rsid w:val="00CC2B07"/>
    <w:rsid w:val="00CC60A2"/>
    <w:rsid w:val="00D20B2E"/>
    <w:rsid w:val="00D41BAE"/>
    <w:rsid w:val="00D54ADF"/>
    <w:rsid w:val="00D576F4"/>
    <w:rsid w:val="00DA5B69"/>
    <w:rsid w:val="00DE286D"/>
    <w:rsid w:val="00E02EF4"/>
    <w:rsid w:val="00E32064"/>
    <w:rsid w:val="00E67E3B"/>
    <w:rsid w:val="00E76248"/>
    <w:rsid w:val="00EE69D7"/>
    <w:rsid w:val="00F01635"/>
    <w:rsid w:val="00F240A0"/>
    <w:rsid w:val="00F328F5"/>
    <w:rsid w:val="00F35F3A"/>
    <w:rsid w:val="00F978A7"/>
  </w:rsids>
  <m:mathPr>
    <m:mathFont m:val="Cambria Math"/>
    <m:brkBin m:val="before"/>
    <m:brkBinSub m:val="--"/>
    <m:smallFrac m:val="0"/>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CDE03D-ECB3-42C2-A696-FDCF551D9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08E"/>
    <w:pPr>
      <w:suppressAutoHyphens/>
    </w:pPr>
    <w:rPr>
      <w:rFonts w:ascii="Calibri" w:eastAsia="Calibri" w:hAnsi="Calibri" w:cs="font457"/>
      <w:kern w:val="1"/>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20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208E"/>
    <w:rPr>
      <w:rFonts w:ascii="Tahoma" w:eastAsia="Calibri" w:hAnsi="Tahoma" w:cs="Tahoma"/>
      <w:kern w:val="1"/>
      <w:sz w:val="16"/>
      <w:szCs w:val="16"/>
      <w:lang w:val="en-IN"/>
    </w:rPr>
  </w:style>
  <w:style w:type="paragraph" w:styleId="Header">
    <w:name w:val="header"/>
    <w:basedOn w:val="Normal"/>
    <w:link w:val="HeaderChar"/>
    <w:uiPriority w:val="99"/>
    <w:unhideWhenUsed/>
    <w:rsid w:val="004520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208E"/>
    <w:rPr>
      <w:rFonts w:ascii="Calibri" w:eastAsia="Calibri" w:hAnsi="Calibri" w:cs="font457"/>
      <w:kern w:val="1"/>
      <w:lang w:val="en-IN"/>
    </w:rPr>
  </w:style>
  <w:style w:type="paragraph" w:styleId="Footer">
    <w:name w:val="footer"/>
    <w:basedOn w:val="Normal"/>
    <w:link w:val="FooterChar"/>
    <w:uiPriority w:val="99"/>
    <w:unhideWhenUsed/>
    <w:rsid w:val="004520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208E"/>
    <w:rPr>
      <w:rFonts w:ascii="Calibri" w:eastAsia="Calibri" w:hAnsi="Calibri" w:cs="font457"/>
      <w:kern w:val="1"/>
      <w:lang w:val="en-IN"/>
    </w:rPr>
  </w:style>
  <w:style w:type="paragraph" w:styleId="ListParagraph">
    <w:name w:val="List Paragraph"/>
    <w:basedOn w:val="Normal"/>
    <w:uiPriority w:val="34"/>
    <w:qFormat/>
    <w:rsid w:val="0045208E"/>
    <w:pPr>
      <w:ind w:left="720"/>
      <w:contextualSpacing/>
    </w:pPr>
  </w:style>
  <w:style w:type="character" w:customStyle="1" w:styleId="WW8Num1z0">
    <w:name w:val="WW8Num1z0"/>
    <w:rsid w:val="0045208E"/>
    <w:rPr>
      <w:rFonts w:ascii="Calibri" w:hAnsi="Calibri" w:cs="Calibri"/>
      <w:sz w:val="24"/>
    </w:rPr>
  </w:style>
  <w:style w:type="character" w:customStyle="1" w:styleId="WW8Num1z1">
    <w:name w:val="WW8Num1z1"/>
    <w:rsid w:val="0045208E"/>
    <w:rPr>
      <w:rFonts w:ascii="Courier New" w:hAnsi="Courier New" w:cs="Courier New"/>
    </w:rPr>
  </w:style>
  <w:style w:type="character" w:customStyle="1" w:styleId="WW8Num1z2">
    <w:name w:val="WW8Num1z2"/>
    <w:rsid w:val="0045208E"/>
    <w:rPr>
      <w:rFonts w:ascii="Wingdings" w:hAnsi="Wingdings" w:cs="Wingdings"/>
    </w:rPr>
  </w:style>
  <w:style w:type="character" w:customStyle="1" w:styleId="WW8Num1z3">
    <w:name w:val="WW8Num1z3"/>
    <w:rsid w:val="0045208E"/>
    <w:rPr>
      <w:rFonts w:ascii="Symbol" w:hAnsi="Symbol" w:cs="Symbol"/>
    </w:rPr>
  </w:style>
  <w:style w:type="character" w:customStyle="1" w:styleId="WW8Num2z0">
    <w:name w:val="WW8Num2z0"/>
    <w:rsid w:val="0045208E"/>
    <w:rPr>
      <w:rFonts w:ascii="Symbol" w:hAnsi="Symbol" w:cs="Symbol"/>
    </w:rPr>
  </w:style>
  <w:style w:type="character" w:customStyle="1" w:styleId="WW8Num2z1">
    <w:name w:val="WW8Num2z1"/>
    <w:rsid w:val="0045208E"/>
    <w:rPr>
      <w:rFonts w:ascii="Courier New" w:hAnsi="Courier New" w:cs="Courier New"/>
    </w:rPr>
  </w:style>
  <w:style w:type="character" w:customStyle="1" w:styleId="WW8Num2z2">
    <w:name w:val="WW8Num2z2"/>
    <w:rsid w:val="0045208E"/>
    <w:rPr>
      <w:rFonts w:ascii="Wingdings" w:hAnsi="Wingdings" w:cs="Wingdings"/>
    </w:rPr>
  </w:style>
  <w:style w:type="character" w:customStyle="1" w:styleId="WW8Num3z0">
    <w:name w:val="WW8Num3z0"/>
    <w:rsid w:val="0045208E"/>
  </w:style>
  <w:style w:type="character" w:customStyle="1" w:styleId="WW8Num3z1">
    <w:name w:val="WW8Num3z1"/>
    <w:rsid w:val="0045208E"/>
  </w:style>
  <w:style w:type="character" w:customStyle="1" w:styleId="WW8Num3z2">
    <w:name w:val="WW8Num3z2"/>
    <w:rsid w:val="0045208E"/>
  </w:style>
  <w:style w:type="character" w:customStyle="1" w:styleId="WW8Num3z3">
    <w:name w:val="WW8Num3z3"/>
    <w:rsid w:val="0045208E"/>
  </w:style>
  <w:style w:type="character" w:customStyle="1" w:styleId="WW8Num3z4">
    <w:name w:val="WW8Num3z4"/>
    <w:rsid w:val="0045208E"/>
  </w:style>
  <w:style w:type="character" w:customStyle="1" w:styleId="WW8Num3z5">
    <w:name w:val="WW8Num3z5"/>
    <w:rsid w:val="0045208E"/>
  </w:style>
  <w:style w:type="character" w:customStyle="1" w:styleId="WW8Num3z6">
    <w:name w:val="WW8Num3z6"/>
    <w:rsid w:val="0045208E"/>
  </w:style>
  <w:style w:type="character" w:customStyle="1" w:styleId="WW8Num3z7">
    <w:name w:val="WW8Num3z7"/>
    <w:rsid w:val="0045208E"/>
  </w:style>
  <w:style w:type="character" w:customStyle="1" w:styleId="WW8Num3z8">
    <w:name w:val="WW8Num3z8"/>
    <w:rsid w:val="0045208E"/>
  </w:style>
  <w:style w:type="character" w:customStyle="1" w:styleId="ListLabel1">
    <w:name w:val="ListLabel 1"/>
    <w:rsid w:val="0045208E"/>
    <w:rPr>
      <w:rFonts w:cs="Courier New"/>
    </w:rPr>
  </w:style>
  <w:style w:type="character" w:customStyle="1" w:styleId="ListLabel2">
    <w:name w:val="ListLabel 2"/>
    <w:rsid w:val="0045208E"/>
    <w:rPr>
      <w:rFonts w:cs="Courier New"/>
    </w:rPr>
  </w:style>
  <w:style w:type="character" w:customStyle="1" w:styleId="ListLabel3">
    <w:name w:val="ListLabel 3"/>
    <w:rsid w:val="0045208E"/>
    <w:rPr>
      <w:rFonts w:cs="Courier New"/>
    </w:rPr>
  </w:style>
  <w:style w:type="character" w:customStyle="1" w:styleId="ListLabel4">
    <w:name w:val="ListLabel 4"/>
    <w:rsid w:val="0045208E"/>
    <w:rPr>
      <w:rFonts w:cs="Courier New"/>
    </w:rPr>
  </w:style>
  <w:style w:type="character" w:customStyle="1" w:styleId="ListLabel5">
    <w:name w:val="ListLabel 5"/>
    <w:rsid w:val="0045208E"/>
    <w:rPr>
      <w:rFonts w:cs="Courier New"/>
    </w:rPr>
  </w:style>
  <w:style w:type="character" w:customStyle="1" w:styleId="ListLabel6">
    <w:name w:val="ListLabel 6"/>
    <w:rsid w:val="0045208E"/>
    <w:rPr>
      <w:rFonts w:cs="Courier New"/>
    </w:rPr>
  </w:style>
  <w:style w:type="character" w:customStyle="1" w:styleId="ListLabel7">
    <w:name w:val="ListLabel 7"/>
    <w:rsid w:val="0045208E"/>
    <w:rPr>
      <w:rFonts w:cs="Courier New"/>
    </w:rPr>
  </w:style>
  <w:style w:type="character" w:customStyle="1" w:styleId="ListLabel8">
    <w:name w:val="ListLabel 8"/>
    <w:rsid w:val="0045208E"/>
    <w:rPr>
      <w:rFonts w:cs="Courier New"/>
    </w:rPr>
  </w:style>
  <w:style w:type="character" w:customStyle="1" w:styleId="ListLabel9">
    <w:name w:val="ListLabel 9"/>
    <w:rsid w:val="0045208E"/>
    <w:rPr>
      <w:rFonts w:cs="Courier New"/>
    </w:rPr>
  </w:style>
  <w:style w:type="character" w:customStyle="1" w:styleId="ListLabel10">
    <w:name w:val="ListLabel 10"/>
    <w:rsid w:val="0045208E"/>
    <w:rPr>
      <w:rFonts w:ascii="Times New Roman" w:eastAsia="Calibri" w:hAnsi="Times New Roman" w:cs="Calibri"/>
      <w:sz w:val="24"/>
    </w:rPr>
  </w:style>
  <w:style w:type="character" w:customStyle="1" w:styleId="ListLabel11">
    <w:name w:val="ListLabel 11"/>
    <w:rsid w:val="0045208E"/>
    <w:rPr>
      <w:rFonts w:cs="Courier New"/>
    </w:rPr>
  </w:style>
  <w:style w:type="character" w:customStyle="1" w:styleId="ListLabel12">
    <w:name w:val="ListLabel 12"/>
    <w:rsid w:val="0045208E"/>
    <w:rPr>
      <w:rFonts w:cs="Courier New"/>
    </w:rPr>
  </w:style>
  <w:style w:type="character" w:customStyle="1" w:styleId="ListLabel13">
    <w:name w:val="ListLabel 13"/>
    <w:rsid w:val="0045208E"/>
    <w:rPr>
      <w:rFonts w:cs="Courier New"/>
    </w:rPr>
  </w:style>
  <w:style w:type="character" w:customStyle="1" w:styleId="ListLabel14">
    <w:name w:val="ListLabel 14"/>
    <w:rsid w:val="0045208E"/>
    <w:rPr>
      <w:rFonts w:cs="Courier New"/>
    </w:rPr>
  </w:style>
  <w:style w:type="character" w:customStyle="1" w:styleId="ListLabel15">
    <w:name w:val="ListLabel 15"/>
    <w:rsid w:val="0045208E"/>
    <w:rPr>
      <w:rFonts w:cs="Courier New"/>
    </w:rPr>
  </w:style>
  <w:style w:type="character" w:customStyle="1" w:styleId="ListLabel16">
    <w:name w:val="ListLabel 16"/>
    <w:rsid w:val="0045208E"/>
    <w:rPr>
      <w:rFonts w:cs="Courier New"/>
    </w:rPr>
  </w:style>
  <w:style w:type="character" w:customStyle="1" w:styleId="ListLabel17">
    <w:name w:val="ListLabel 17"/>
    <w:rsid w:val="0045208E"/>
    <w:rPr>
      <w:rFonts w:cs="Courier New"/>
    </w:rPr>
  </w:style>
  <w:style w:type="character" w:customStyle="1" w:styleId="ListLabel18">
    <w:name w:val="ListLabel 18"/>
    <w:rsid w:val="0045208E"/>
    <w:rPr>
      <w:rFonts w:cs="Courier New"/>
    </w:rPr>
  </w:style>
  <w:style w:type="character" w:customStyle="1" w:styleId="ListLabel19">
    <w:name w:val="ListLabel 19"/>
    <w:rsid w:val="0045208E"/>
    <w:rPr>
      <w:rFonts w:cs="Courier New"/>
    </w:rPr>
  </w:style>
  <w:style w:type="paragraph" w:customStyle="1" w:styleId="Heading">
    <w:name w:val="Heading"/>
    <w:basedOn w:val="Normal"/>
    <w:next w:val="BodyText"/>
    <w:rsid w:val="0045208E"/>
    <w:pPr>
      <w:keepNext/>
      <w:spacing w:before="240" w:after="120"/>
    </w:pPr>
    <w:rPr>
      <w:rFonts w:ascii="Liberation Sans" w:eastAsia="Noto Sans CJK SC Regular" w:hAnsi="Liberation Sans" w:cs="FreeSans"/>
      <w:sz w:val="28"/>
      <w:szCs w:val="28"/>
    </w:rPr>
  </w:style>
  <w:style w:type="paragraph" w:styleId="BodyText">
    <w:name w:val="Body Text"/>
    <w:basedOn w:val="Normal"/>
    <w:link w:val="BodyTextChar"/>
    <w:rsid w:val="0045208E"/>
    <w:pPr>
      <w:spacing w:after="140" w:line="288" w:lineRule="auto"/>
    </w:pPr>
  </w:style>
  <w:style w:type="character" w:customStyle="1" w:styleId="BodyTextChar">
    <w:name w:val="Body Text Char"/>
    <w:basedOn w:val="DefaultParagraphFont"/>
    <w:link w:val="BodyText"/>
    <w:rsid w:val="0045208E"/>
    <w:rPr>
      <w:rFonts w:ascii="Calibri" w:eastAsia="Calibri" w:hAnsi="Calibri" w:cs="font457"/>
      <w:kern w:val="1"/>
      <w:lang w:val="en-IN"/>
    </w:rPr>
  </w:style>
  <w:style w:type="paragraph" w:styleId="List">
    <w:name w:val="List"/>
    <w:basedOn w:val="BodyText"/>
    <w:rsid w:val="0045208E"/>
    <w:rPr>
      <w:rFonts w:cs="FreeSans"/>
    </w:rPr>
  </w:style>
  <w:style w:type="paragraph" w:styleId="Caption">
    <w:name w:val="caption"/>
    <w:basedOn w:val="Normal"/>
    <w:qFormat/>
    <w:rsid w:val="0045208E"/>
    <w:pPr>
      <w:suppressLineNumbers/>
      <w:spacing w:before="120" w:after="120"/>
    </w:pPr>
    <w:rPr>
      <w:rFonts w:cs="FreeSans"/>
      <w:i/>
      <w:iCs/>
      <w:sz w:val="24"/>
      <w:szCs w:val="24"/>
    </w:rPr>
  </w:style>
  <w:style w:type="paragraph" w:customStyle="1" w:styleId="Index">
    <w:name w:val="Index"/>
    <w:basedOn w:val="Normal"/>
    <w:rsid w:val="0045208E"/>
    <w:pPr>
      <w:suppressLineNumbers/>
    </w:pPr>
    <w:rPr>
      <w:rFonts w:cs="FreeSans"/>
    </w:rPr>
  </w:style>
  <w:style w:type="table" w:styleId="TableGrid">
    <w:name w:val="Table Grid"/>
    <w:basedOn w:val="TableNormal"/>
    <w:uiPriority w:val="59"/>
    <w:rsid w:val="0045208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45208E"/>
  </w:style>
  <w:style w:type="table" w:customStyle="1" w:styleId="TableGrid1">
    <w:name w:val="Table Grid1"/>
    <w:basedOn w:val="TableNormal"/>
    <w:next w:val="TableGrid"/>
    <w:uiPriority w:val="59"/>
    <w:rsid w:val="004520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520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520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6DB8"/>
    <w:pPr>
      <w:autoSpaceDE w:val="0"/>
      <w:autoSpaceDN w:val="0"/>
      <w:adjustRightInd w:val="0"/>
      <w:spacing w:after="0" w:line="240" w:lineRule="auto"/>
    </w:pPr>
    <w:rPr>
      <w:rFonts w:ascii="Times New Roman" w:hAnsi="Times New Roman" w:cs="Times New Roman"/>
      <w:color w:val="000000"/>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hyperlink" Target="https://www.sciencedirect.com/science/article/pii/S0261517719301311" TargetMode="Externa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s://www.tandfonline.com/doi/full/10.1080/23311975.2015.1030817" TargetMode="Externa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hyperlink" Target="https://www.companyvakil.com/companysearch/kannur-international-airport-limited/U63033KL2009SGC025103" TargetMode="External"/><Relationship Id="rId28"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2" Type="http://schemas.openxmlformats.org/officeDocument/2006/relationships/oleObject" Target="Chart%20in%20Microsoft%20Word" TargetMode="External"/><Relationship Id="rId1" Type="http://schemas.openxmlformats.org/officeDocument/2006/relationships/themeOverride" Target="../theme/themeOverride2.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3.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4.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5.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6.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7.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8.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9.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0.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1.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3.xlsx"/><Relationship Id="rId1" Type="http://schemas.openxmlformats.org/officeDocument/2006/relationships/themeOverride" Target="../theme/themeOverride12.xml"/></Relationships>
</file>

<file path=word/charts/_rels/chart15.xml.rels><?xml version="1.0" encoding="UTF-8" standalone="yes"?>
<Relationships xmlns="http://schemas.openxmlformats.org/package/2006/relationships"><Relationship Id="rId2" Type="http://schemas.openxmlformats.org/officeDocument/2006/relationships/package" Target="../embeddings/Microsoft_Excel_Worksheet14.xlsx"/><Relationship Id="rId1" Type="http://schemas.openxmlformats.org/officeDocument/2006/relationships/themeOverride" Target="../theme/themeOverride1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21 to 30 years</c:v>
                </c:pt>
                <c:pt idx="1">
                  <c:v>31 to 40 years</c:v>
                </c:pt>
                <c:pt idx="2">
                  <c:v>41 to 50 years</c:v>
                </c:pt>
              </c:strCache>
            </c:strRef>
          </c:cat>
          <c:val>
            <c:numRef>
              <c:f>Sheet1!$B$2:$B$4</c:f>
              <c:numCache>
                <c:formatCode>General</c:formatCode>
                <c:ptCount val="3"/>
                <c:pt idx="0">
                  <c:v>54</c:v>
                </c:pt>
                <c:pt idx="1">
                  <c:v>34</c:v>
                </c:pt>
                <c:pt idx="2">
                  <c:v>12</c:v>
                </c:pt>
              </c:numCache>
            </c:numRef>
          </c:val>
          <c:extLst xmlns:c16r2="http://schemas.microsoft.com/office/drawing/2015/06/chart">
            <c:ext xmlns:c16="http://schemas.microsoft.com/office/drawing/2014/chart" uri="{C3380CC4-5D6E-409C-BE32-E72D297353CC}">
              <c16:uniqueId val="{00000000-9D6F-4065-A979-7A75632D2C13}"/>
            </c:ext>
          </c:extLst>
        </c:ser>
        <c:dLbls>
          <c:showLegendKey val="0"/>
          <c:showVal val="0"/>
          <c:showCatName val="0"/>
          <c:showSerName val="0"/>
          <c:showPercent val="0"/>
          <c:showBubbleSize val="0"/>
        </c:dLbls>
        <c:gapWidth val="219"/>
        <c:overlap val="-27"/>
        <c:axId val="417366496"/>
        <c:axId val="658432664"/>
      </c:barChart>
      <c:catAx>
        <c:axId val="417366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8432664"/>
        <c:crosses val="autoZero"/>
        <c:auto val="1"/>
        <c:lblAlgn val="ctr"/>
        <c:lblOffset val="100"/>
        <c:noMultiLvlLbl val="0"/>
      </c:catAx>
      <c:valAx>
        <c:axId val="658432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3664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Male </c:v>
                </c:pt>
                <c:pt idx="1">
                  <c:v>Female</c:v>
                </c:pt>
              </c:strCache>
            </c:strRef>
          </c:cat>
          <c:val>
            <c:numRef>
              <c:f>Sheet1!$B$2:$B$3</c:f>
              <c:numCache>
                <c:formatCode>General</c:formatCode>
                <c:ptCount val="2"/>
                <c:pt idx="0">
                  <c:v>28</c:v>
                </c:pt>
                <c:pt idx="1">
                  <c:v>72</c:v>
                </c:pt>
              </c:numCache>
            </c:numRef>
          </c:val>
          <c:extLst xmlns:c16r2="http://schemas.microsoft.com/office/drawing/2015/06/chart">
            <c:ext xmlns:c16="http://schemas.microsoft.com/office/drawing/2014/chart" uri="{C3380CC4-5D6E-409C-BE32-E72D297353CC}">
              <c16:uniqueId val="{00000000-E161-415B-9323-6098EC4A2468}"/>
            </c:ext>
          </c:extLst>
        </c:ser>
        <c:dLbls>
          <c:showLegendKey val="0"/>
          <c:showVal val="0"/>
          <c:showCatName val="0"/>
          <c:showSerName val="0"/>
          <c:showPercent val="0"/>
          <c:showBubbleSize val="0"/>
        </c:dLbls>
        <c:gapWidth val="219"/>
        <c:overlap val="-27"/>
        <c:axId val="658431096"/>
        <c:axId val="658435408"/>
      </c:barChart>
      <c:catAx>
        <c:axId val="658431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8435408"/>
        <c:crosses val="autoZero"/>
        <c:auto val="1"/>
        <c:lblAlgn val="ctr"/>
        <c:lblOffset val="100"/>
        <c:noMultiLvlLbl val="0"/>
      </c:catAx>
      <c:valAx>
        <c:axId val="658435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84310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Sheet1!$C$1</c:f>
              <c:strCache>
                <c:ptCount val="1"/>
                <c:pt idx="0">
                  <c:v>percentage</c:v>
                </c:pt>
              </c:strCache>
            </c:strRef>
          </c:tx>
          <c:dPt>
            <c:idx val="0"/>
            <c:bubble3D val="0"/>
            <c:extLst xmlns:c16r2="http://schemas.microsoft.com/office/drawing/2015/06/chart">
              <c:ext xmlns:c16="http://schemas.microsoft.com/office/drawing/2014/chart" uri="{C3380CC4-5D6E-409C-BE32-E72D297353CC}">
                <c16:uniqueId val="{00000000-75B0-482F-AB9B-0DA5F8596554}"/>
              </c:ext>
            </c:extLst>
          </c:dPt>
          <c:dPt>
            <c:idx val="1"/>
            <c:bubble3D val="0"/>
            <c:extLst xmlns:c16r2="http://schemas.microsoft.com/office/drawing/2015/06/chart">
              <c:ext xmlns:c16="http://schemas.microsoft.com/office/drawing/2014/chart" uri="{C3380CC4-5D6E-409C-BE32-E72D297353CC}">
                <c16:uniqueId val="{00000001-75B0-482F-AB9B-0DA5F8596554}"/>
              </c:ext>
            </c:extLst>
          </c:dPt>
          <c:dPt>
            <c:idx val="2"/>
            <c:bubble3D val="0"/>
            <c:extLst xmlns:c16r2="http://schemas.microsoft.com/office/drawing/2015/06/chart">
              <c:ext xmlns:c16="http://schemas.microsoft.com/office/drawing/2014/chart" uri="{C3380CC4-5D6E-409C-BE32-E72D297353CC}">
                <c16:uniqueId val="{00000002-75B0-482F-AB9B-0DA5F8596554}"/>
              </c:ext>
            </c:extLst>
          </c:dPt>
          <c:dPt>
            <c:idx val="3"/>
            <c:bubble3D val="0"/>
            <c:extLst xmlns:c16r2="http://schemas.microsoft.com/office/drawing/2015/06/chart">
              <c:ext xmlns:c16="http://schemas.microsoft.com/office/drawing/2014/chart" uri="{C3380CC4-5D6E-409C-BE32-E72D297353CC}">
                <c16:uniqueId val="{00000003-75B0-482F-AB9B-0DA5F8596554}"/>
              </c:ext>
            </c:extLst>
          </c:dPt>
          <c:dLbls>
            <c:dLbl>
              <c:idx val="2"/>
              <c:layout>
                <c:manualLayout>
                  <c:x val="9.1801300471399172E-2"/>
                  <c:y val="0.21239114138615109"/>
                </c:manualLayout>
              </c:layout>
              <c:tx>
                <c:rich>
                  <a:bodyPr/>
                  <a:lstStyle/>
                  <a:p>
                    <a:r>
                      <a:rPr lang="en-US"/>
                      <a:t>4</a:t>
                    </a:r>
                  </a:p>
                </c:rich>
              </c:tx>
              <c:dLblPos val="bestFi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75B0-482F-AB9B-0DA5F8596554}"/>
                </c:ext>
                <c:ext xmlns:c15="http://schemas.microsoft.com/office/drawing/2012/chart" uri="{CE6537A1-D6FC-4f65-9D91-7224C49458BB}">
                  <c15:layout/>
                </c:ext>
              </c:extLst>
            </c:dLbl>
            <c:dLbl>
              <c:idx val="3"/>
              <c:layout/>
              <c:tx>
                <c:rich>
                  <a:bodyPr/>
                  <a:lstStyle/>
                  <a:p>
                    <a:r>
                      <a:rPr lang="en-US"/>
                      <a:t>3</a:t>
                    </a:r>
                  </a:p>
                </c:rich>
              </c:tx>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75B0-482F-AB9B-0DA5F8596554}"/>
                </c:ext>
                <c:ext xmlns:c15="http://schemas.microsoft.com/office/drawing/2012/chart" uri="{CE6537A1-D6FC-4f65-9D91-7224C49458BB}">
                  <c15:layout/>
                </c:ext>
              </c:extLst>
            </c:dLbl>
            <c:spPr>
              <a:noFill/>
              <a:ln>
                <a:noFill/>
              </a:ln>
              <a:effectLst/>
            </c:spPr>
            <c:dLblPos val="ct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multiLvlStrRef>
              <c:f>Sheet1!$A$2:$B$5</c:f>
              <c:multiLvlStrCache>
                <c:ptCount val="4"/>
                <c:lvl>
                  <c:pt idx="0">
                    <c:v>18</c:v>
                  </c:pt>
                  <c:pt idx="1">
                    <c:v>25</c:v>
                  </c:pt>
                  <c:pt idx="2">
                    <c:v>4</c:v>
                  </c:pt>
                  <c:pt idx="3">
                    <c:v>3</c:v>
                  </c:pt>
                </c:lvl>
                <c:lvl>
                  <c:pt idx="0">
                    <c:v>masters</c:v>
                  </c:pt>
                  <c:pt idx="1">
                    <c:v>degree</c:v>
                  </c:pt>
                  <c:pt idx="2">
                    <c:v>diploma</c:v>
                  </c:pt>
                  <c:pt idx="3">
                    <c:v>predegree</c:v>
                  </c:pt>
                </c:lvl>
              </c:multiLvlStrCache>
            </c:multiLvlStrRef>
          </c:cat>
          <c:val>
            <c:numRef>
              <c:f>Sheet1!$C$2:$C$5</c:f>
              <c:numCache>
                <c:formatCode>General</c:formatCode>
                <c:ptCount val="4"/>
                <c:pt idx="0">
                  <c:v>36</c:v>
                </c:pt>
                <c:pt idx="1">
                  <c:v>50</c:v>
                </c:pt>
                <c:pt idx="2">
                  <c:v>8</c:v>
                </c:pt>
                <c:pt idx="3">
                  <c:v>6</c:v>
                </c:pt>
              </c:numCache>
            </c:numRef>
          </c:val>
          <c:extLst xmlns:c16r2="http://schemas.microsoft.com/office/drawing/2015/06/chart">
            <c:ext xmlns:c16="http://schemas.microsoft.com/office/drawing/2014/chart" uri="{C3380CC4-5D6E-409C-BE32-E72D297353CC}">
              <c16:uniqueId val="{00000004-75B0-482F-AB9B-0DA5F8596554}"/>
            </c:ext>
          </c:extLst>
        </c:ser>
        <c:dLbls>
          <c:showLegendKey val="0"/>
          <c:showVal val="0"/>
          <c:showCatName val="0"/>
          <c:showSerName val="0"/>
          <c:showPercent val="0"/>
          <c:showBubbleSize val="0"/>
          <c:showLeaderLines val="1"/>
        </c:dLbls>
        <c:firstSliceAng val="0"/>
      </c:pieChart>
      <c:spPr>
        <a:noFill/>
        <a:ln w="25393">
          <a:noFill/>
        </a:ln>
      </c:spPr>
    </c:plotArea>
    <c:legend>
      <c:legendPos val="r"/>
      <c:layout/>
      <c:overlay val="0"/>
    </c:legend>
    <c:plotVisOnly val="1"/>
    <c:dispBlanksAs val="zero"/>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'[Chart in Microsoft Word]Sheet1'!$B$1</c:f>
              <c:strCache>
                <c:ptCount val="1"/>
                <c:pt idx="0">
                  <c:v>Column1</c:v>
                </c:pt>
              </c:strCache>
            </c:strRef>
          </c:tx>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15:layout/>
              </c:ext>
            </c:extLst>
          </c:dLbls>
          <c:cat>
            <c:strRef>
              <c:f>'[Chart in Microsoft Word]Sheet1'!$A$2:$A$3</c:f>
              <c:strCache>
                <c:ptCount val="2"/>
                <c:pt idx="0">
                  <c:v>YES</c:v>
                </c:pt>
                <c:pt idx="1">
                  <c:v>NO</c:v>
                </c:pt>
              </c:strCache>
            </c:strRef>
          </c:cat>
          <c:val>
            <c:numRef>
              <c:f>'[Chart in Microsoft Word]Sheet1'!$B$2:$B$3</c:f>
              <c:numCache>
                <c:formatCode>General</c:formatCode>
                <c:ptCount val="2"/>
                <c:pt idx="0">
                  <c:v>40</c:v>
                </c:pt>
                <c:pt idx="1">
                  <c:v>10</c:v>
                </c:pt>
              </c:numCache>
            </c:numRef>
          </c:val>
          <c:extLst xmlns:c16r2="http://schemas.microsoft.com/office/drawing/2015/06/chart">
            <c:ext xmlns:c16="http://schemas.microsoft.com/office/drawing/2014/chart" uri="{C3380CC4-5D6E-409C-BE32-E72D297353CC}">
              <c16:uniqueId val="{00000000-44FB-4B15-A8CB-632C671ECB8A}"/>
            </c:ext>
          </c:extLst>
        </c:ser>
        <c:ser>
          <c:idx val="1"/>
          <c:order val="1"/>
          <c:tx>
            <c:strRef>
              <c:f>'[Chart in Microsoft Word]Sheet1'!$C$1</c:f>
              <c:strCache>
                <c:ptCount val="1"/>
                <c:pt idx="0">
                  <c:v>PERCENTAGE</c:v>
                </c:pt>
              </c:strCache>
            </c:strRef>
          </c:tx>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'[Chart in Microsoft Word]Sheet1'!$A$2:$A$3</c:f>
              <c:strCache>
                <c:ptCount val="2"/>
                <c:pt idx="0">
                  <c:v>YES</c:v>
                </c:pt>
                <c:pt idx="1">
                  <c:v>NO</c:v>
                </c:pt>
              </c:strCache>
            </c:strRef>
          </c:cat>
          <c:val>
            <c:numRef>
              <c:f>'[Chart in Microsoft Word]Sheet1'!$C$2:$C$3</c:f>
              <c:numCache>
                <c:formatCode>General</c:formatCode>
                <c:ptCount val="2"/>
                <c:pt idx="0">
                  <c:v>80</c:v>
                </c:pt>
                <c:pt idx="1">
                  <c:v>20</c:v>
                </c:pt>
              </c:numCache>
            </c:numRef>
          </c:val>
          <c:extLst xmlns:c16r2="http://schemas.microsoft.com/office/drawing/2015/06/chart">
            <c:ext xmlns:c16="http://schemas.microsoft.com/office/drawing/2014/chart" uri="{C3380CC4-5D6E-409C-BE32-E72D297353CC}">
              <c16:uniqueId val="{00000001-44FB-4B15-A8CB-632C671ECB8A}"/>
            </c:ext>
          </c:extLst>
        </c:ser>
        <c:dLbls>
          <c:showLegendKey val="0"/>
          <c:showVal val="0"/>
          <c:showCatName val="0"/>
          <c:showSerName val="0"/>
          <c:showPercent val="1"/>
          <c:showBubbleSize val="0"/>
          <c:showLeaderLines val="1"/>
        </c:dLbls>
        <c:firstSliceAng val="0"/>
      </c:pieChart>
    </c:plotArea>
    <c:legend>
      <c:legendPos val="r"/>
      <c:layout/>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Sheet1!$C$1</c:f>
              <c:strCache>
                <c:ptCount val="1"/>
                <c:pt idx="0">
                  <c:v>percentage</c:v>
                </c:pt>
              </c:strCache>
            </c:strRef>
          </c:tx>
          <c:invertIfNegative val="0"/>
          <c:dLbls>
            <c:dLbl>
              <c:idx val="0"/>
              <c:layout/>
              <c:tx>
                <c:rich>
                  <a:bodyPr/>
                  <a:lstStyle/>
                  <a:p>
                    <a:pPr>
                      <a:defRPr/>
                    </a:pPr>
                    <a:r>
                      <a:rPr lang="en-US"/>
                      <a:t>50%</a:t>
                    </a:r>
                  </a:p>
                </c:rich>
              </c:tx>
              <c:spPr/>
              <c:dLblPos val="ctr"/>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0-D074-4099-AC17-0AF860F772AE}"/>
                </c:ext>
                <c:ext xmlns:c15="http://schemas.microsoft.com/office/drawing/2012/chart" uri="{CE6537A1-D6FC-4f65-9D91-7224C49458BB}">
                  <c15:layout/>
                </c:ext>
              </c:extLst>
            </c:dLbl>
            <c:dLbl>
              <c:idx val="1"/>
              <c:layout/>
              <c:tx>
                <c:rich>
                  <a:bodyPr/>
                  <a:lstStyle/>
                  <a:p>
                    <a:pPr>
                      <a:defRPr/>
                    </a:pPr>
                    <a:r>
                      <a:rPr lang="en-US"/>
                      <a:t>50%</a:t>
                    </a:r>
                  </a:p>
                </c:rich>
              </c:tx>
              <c:spPr/>
              <c:dLblPos val="ctr"/>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1-D074-4099-AC17-0AF860F772AE}"/>
                </c:ext>
                <c:ext xmlns:c15="http://schemas.microsoft.com/office/drawing/2012/chart" uri="{CE6537A1-D6FC-4f65-9D91-7224C49458BB}">
                  <c15:layout/>
                </c:ext>
              </c:extLst>
            </c:dLbl>
            <c:spPr>
              <a:noFill/>
              <a:ln>
                <a:noFill/>
              </a:ln>
              <a:effectLst/>
            </c:sp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multiLvlStrRef>
              <c:f>Sheet1!$A$2:$B$3</c:f>
              <c:multiLvlStrCache>
                <c:ptCount val="2"/>
                <c:lvl>
                  <c:pt idx="0">
                    <c:v>25</c:v>
                  </c:pt>
                  <c:pt idx="1">
                    <c:v>25</c:v>
                  </c:pt>
                </c:lvl>
                <c:lvl>
                  <c:pt idx="0">
                    <c:v>yes </c:v>
                  </c:pt>
                  <c:pt idx="1">
                    <c:v>no</c:v>
                  </c:pt>
                </c:lvl>
              </c:multiLvlStrCache>
            </c:multiLvlStrRef>
          </c:cat>
          <c:val>
            <c:numRef>
              <c:f>Sheet1!$C$2:$C$3</c:f>
              <c:numCache>
                <c:formatCode>General</c:formatCode>
                <c:ptCount val="2"/>
                <c:pt idx="0">
                  <c:v>50</c:v>
                </c:pt>
                <c:pt idx="1">
                  <c:v>50</c:v>
                </c:pt>
              </c:numCache>
            </c:numRef>
          </c:val>
          <c:extLst xmlns:c16r2="http://schemas.microsoft.com/office/drawing/2015/06/chart">
            <c:ext xmlns:c16="http://schemas.microsoft.com/office/drawing/2014/chart" uri="{C3380CC4-5D6E-409C-BE32-E72D297353CC}">
              <c16:uniqueId val="{00000002-D074-4099-AC17-0AF860F772AE}"/>
            </c:ext>
          </c:extLst>
        </c:ser>
        <c:dLbls>
          <c:showLegendKey val="0"/>
          <c:showVal val="0"/>
          <c:showCatName val="0"/>
          <c:showSerName val="0"/>
          <c:showPercent val="0"/>
          <c:showBubbleSize val="0"/>
        </c:dLbls>
        <c:gapWidth val="150"/>
        <c:axId val="658433056"/>
        <c:axId val="658433448"/>
      </c:barChart>
      <c:catAx>
        <c:axId val="658433056"/>
        <c:scaling>
          <c:orientation val="minMax"/>
        </c:scaling>
        <c:delete val="1"/>
        <c:axPos val="b"/>
        <c:numFmt formatCode="General" sourceLinked="1"/>
        <c:majorTickMark val="out"/>
        <c:minorTickMark val="none"/>
        <c:tickLblPos val="nextTo"/>
        <c:crossAx val="658433448"/>
        <c:crosses val="autoZero"/>
        <c:auto val="1"/>
        <c:lblAlgn val="ctr"/>
        <c:lblOffset val="100"/>
        <c:noMultiLvlLbl val="0"/>
      </c:catAx>
      <c:valAx>
        <c:axId val="658433448"/>
        <c:scaling>
          <c:orientation val="minMax"/>
        </c:scaling>
        <c:delete val="0"/>
        <c:axPos val="l"/>
        <c:majorGridlines/>
        <c:numFmt formatCode="General" sourceLinked="1"/>
        <c:majorTickMark val="out"/>
        <c:minorTickMark val="none"/>
        <c:tickLblPos val="nextTo"/>
        <c:crossAx val="658433056"/>
        <c:crosses val="autoZero"/>
        <c:crossBetween val="between"/>
      </c:valAx>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title>
    <c:autoTitleDeleted val="0"/>
    <c:plotArea>
      <c:layout/>
      <c:pieChart>
        <c:varyColors val="1"/>
        <c:ser>
          <c:idx val="0"/>
          <c:order val="0"/>
          <c:tx>
            <c:strRef>
              <c:f>Sheet1!$C$1</c:f>
              <c:strCache>
                <c:ptCount val="1"/>
                <c:pt idx="0">
                  <c:v>percentage</c:v>
                </c:pt>
              </c:strCache>
            </c:strRef>
          </c:tx>
          <c:dPt>
            <c:idx val="0"/>
            <c:bubble3D val="0"/>
            <c:extLst xmlns:c16r2="http://schemas.microsoft.com/office/drawing/2015/06/chart">
              <c:ext xmlns:c16="http://schemas.microsoft.com/office/drawing/2014/chart" uri="{C3380CC4-5D6E-409C-BE32-E72D297353CC}">
                <c16:uniqueId val="{00000000-722F-4CD9-BC07-8BBA6F99D1CE}"/>
              </c:ext>
            </c:extLst>
          </c:dPt>
          <c:dPt>
            <c:idx val="1"/>
            <c:bubble3D val="0"/>
            <c:extLst xmlns:c16r2="http://schemas.microsoft.com/office/drawing/2015/06/chart">
              <c:ext xmlns:c16="http://schemas.microsoft.com/office/drawing/2014/chart" uri="{C3380CC4-5D6E-409C-BE32-E72D297353CC}">
                <c16:uniqueId val="{00000001-722F-4CD9-BC07-8BBA6F99D1CE}"/>
              </c:ext>
            </c:extLst>
          </c:dPt>
          <c:dLbls>
            <c:spPr>
              <a:noFill/>
              <a:ln>
                <a:noFill/>
              </a:ln>
              <a:effectLst/>
            </c:spPr>
            <c:dLblPos val="bestFit"/>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Sheet1!$A$2:$B$3</c:f>
              <c:strCache>
                <c:ptCount val="2"/>
                <c:pt idx="0">
                  <c:v>yes </c:v>
                </c:pt>
                <c:pt idx="1">
                  <c:v>no</c:v>
                </c:pt>
              </c:strCache>
            </c:strRef>
          </c:cat>
          <c:val>
            <c:numRef>
              <c:f>Sheet1!$C$2:$C$3</c:f>
              <c:numCache>
                <c:formatCode>General</c:formatCode>
                <c:ptCount val="2"/>
                <c:pt idx="0">
                  <c:v>78</c:v>
                </c:pt>
                <c:pt idx="1">
                  <c:v>22</c:v>
                </c:pt>
              </c:numCache>
            </c:numRef>
          </c:val>
          <c:extLst xmlns:c16r2="http://schemas.microsoft.com/office/drawing/2015/06/chart">
            <c:ext xmlns:c16="http://schemas.microsoft.com/office/drawing/2014/chart" uri="{C3380CC4-5D6E-409C-BE32-E72D297353CC}">
              <c16:uniqueId val="{00000002-722F-4CD9-BC07-8BBA6F99D1CE}"/>
            </c:ext>
          </c:extLst>
        </c:ser>
        <c:dLbls>
          <c:dLblPos val="bestFit"/>
          <c:showLegendKey val="0"/>
          <c:showVal val="1"/>
          <c:showCatName val="0"/>
          <c:showSerName val="0"/>
          <c:showPercent val="0"/>
          <c:showBubbleSize val="0"/>
          <c:showLeaderLines val="1"/>
        </c:dLbls>
        <c:firstSliceAng val="0"/>
      </c:pieChart>
      <c:spPr>
        <a:noFill/>
        <a:ln w="25429">
          <a:noFill/>
        </a:ln>
      </c:spPr>
    </c:plotArea>
    <c:legend>
      <c:legendPos val="r"/>
      <c:layout/>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3"/>
    </mc:Choice>
    <mc:Fallback>
      <c:style val="23"/>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Sheet1!$A$3</c:f>
              <c:strCache>
                <c:ptCount val="1"/>
                <c:pt idx="0">
                  <c:v>percentage</c:v>
                </c:pt>
              </c:strCache>
            </c:strRef>
          </c:tx>
          <c:invertIfNegative val="0"/>
          <c:dLbls>
            <c:dLbl>
              <c:idx val="0"/>
              <c:layout/>
              <c:tx>
                <c:rich>
                  <a:bodyPr/>
                  <a:lstStyle/>
                  <a:p>
                    <a:pPr>
                      <a:defRPr/>
                    </a:pPr>
                    <a:r>
                      <a:rPr lang="en-US"/>
                      <a:t>42%</a:t>
                    </a:r>
                  </a:p>
                </c:rich>
              </c:tx>
              <c:spPr/>
              <c:dLblPos val="inEnd"/>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0-41FA-4E03-A2CE-D56A5A655ACD}"/>
                </c:ext>
                <c:ext xmlns:c15="http://schemas.microsoft.com/office/drawing/2012/chart" uri="{CE6537A1-D6FC-4f65-9D91-7224C49458BB}">
                  <c15:layout/>
                </c:ext>
              </c:extLst>
            </c:dLbl>
            <c:dLbl>
              <c:idx val="1"/>
              <c:layout/>
              <c:tx>
                <c:rich>
                  <a:bodyPr/>
                  <a:lstStyle/>
                  <a:p>
                    <a:pPr>
                      <a:defRPr/>
                    </a:pPr>
                    <a:r>
                      <a:rPr lang="en-US"/>
                      <a:t>58%</a:t>
                    </a:r>
                  </a:p>
                </c:rich>
              </c:tx>
              <c:spPr/>
              <c:dLblPos val="inEnd"/>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1-41FA-4E03-A2CE-D56A5A655ACD}"/>
                </c:ext>
                <c:ext xmlns:c15="http://schemas.microsoft.com/office/drawing/2012/chart" uri="{CE6537A1-D6FC-4f65-9D91-7224C49458BB}">
                  <c15:layout/>
                </c:ext>
              </c:extLst>
            </c:dLbl>
            <c:spPr>
              <a:noFill/>
              <a:ln>
                <a:noFill/>
              </a:ln>
              <a:effectLst/>
            </c:sp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Sheet1!$B$1:$C$2</c:f>
              <c:strCache>
                <c:ptCount val="2"/>
                <c:pt idx="0">
                  <c:v>yes</c:v>
                </c:pt>
                <c:pt idx="1">
                  <c:v>no</c:v>
                </c:pt>
              </c:strCache>
            </c:strRef>
          </c:cat>
          <c:val>
            <c:numRef>
              <c:f>Sheet1!$B$3:$C$3</c:f>
              <c:numCache>
                <c:formatCode>General</c:formatCode>
                <c:ptCount val="2"/>
                <c:pt idx="0">
                  <c:v>42</c:v>
                </c:pt>
                <c:pt idx="1">
                  <c:v>58</c:v>
                </c:pt>
              </c:numCache>
            </c:numRef>
          </c:val>
          <c:extLst xmlns:c16r2="http://schemas.microsoft.com/office/drawing/2015/06/chart">
            <c:ext xmlns:c16="http://schemas.microsoft.com/office/drawing/2014/chart" uri="{C3380CC4-5D6E-409C-BE32-E72D297353CC}">
              <c16:uniqueId val="{00000002-41FA-4E03-A2CE-D56A5A655ACD}"/>
            </c:ext>
          </c:extLst>
        </c:ser>
        <c:dLbls>
          <c:showLegendKey val="0"/>
          <c:showVal val="0"/>
          <c:showCatName val="0"/>
          <c:showSerName val="0"/>
          <c:showPercent val="0"/>
          <c:showBubbleSize val="0"/>
        </c:dLbls>
        <c:gapWidth val="150"/>
        <c:axId val="658434232"/>
        <c:axId val="658434624"/>
      </c:barChart>
      <c:catAx>
        <c:axId val="658434232"/>
        <c:scaling>
          <c:orientation val="minMax"/>
        </c:scaling>
        <c:delete val="0"/>
        <c:axPos val="b"/>
        <c:numFmt formatCode="General" sourceLinked="1"/>
        <c:majorTickMark val="out"/>
        <c:minorTickMark val="none"/>
        <c:tickLblPos val="nextTo"/>
        <c:crossAx val="658434624"/>
        <c:crosses val="autoZero"/>
        <c:auto val="1"/>
        <c:lblAlgn val="ctr"/>
        <c:lblOffset val="100"/>
        <c:noMultiLvlLbl val="0"/>
      </c:catAx>
      <c:valAx>
        <c:axId val="658434624"/>
        <c:scaling>
          <c:orientation val="minMax"/>
        </c:scaling>
        <c:delete val="0"/>
        <c:axPos val="l"/>
        <c:majorGridlines/>
        <c:numFmt formatCode="General" sourceLinked="1"/>
        <c:majorTickMark val="out"/>
        <c:minorTickMark val="none"/>
        <c:tickLblPos val="nextTo"/>
        <c:crossAx val="658434232"/>
        <c:crosses val="autoZero"/>
        <c:crossBetween val="between"/>
      </c:valAx>
    </c:plotArea>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7"/>
    </mc:Choice>
    <mc:Fallback>
      <c:style val="17"/>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Sheet1!$A$3</c:f>
              <c:strCache>
                <c:ptCount val="1"/>
                <c:pt idx="0">
                  <c:v>percentage</c:v>
                </c:pt>
              </c:strCache>
            </c:strRef>
          </c:tx>
          <c:invertIfNegative val="0"/>
          <c:dLbls>
            <c:dLbl>
              <c:idx val="0"/>
              <c:layout>
                <c:manualLayout>
                  <c:x val="-6.4059492563429575E-3"/>
                  <c:y val="-1.8518518518518517E-2"/>
                </c:manualLayout>
              </c:layout>
              <c:tx>
                <c:rich>
                  <a:bodyPr/>
                  <a:lstStyle/>
                  <a:p>
                    <a:pPr>
                      <a:defRPr/>
                    </a:pPr>
                    <a:r>
                      <a:rPr lang="en-US"/>
                      <a:t>44%</a:t>
                    </a:r>
                  </a:p>
                </c:rich>
              </c:tx>
              <c:spPr/>
              <c:dLblPos val="outEnd"/>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0-1181-4AAF-8E1D-D89A9CF9A54A}"/>
                </c:ext>
                <c:ext xmlns:c15="http://schemas.microsoft.com/office/drawing/2012/chart" uri="{CE6537A1-D6FC-4f65-9D91-7224C49458BB}">
                  <c15:layout/>
                </c:ext>
              </c:extLst>
            </c:dLbl>
            <c:dLbl>
              <c:idx val="1"/>
              <c:layout>
                <c:manualLayout>
                  <c:x val="-5.3917322834645667E-3"/>
                  <c:y val="-4.6296296296296294E-3"/>
                </c:manualLayout>
              </c:layout>
              <c:tx>
                <c:rich>
                  <a:bodyPr/>
                  <a:lstStyle/>
                  <a:p>
                    <a:pPr>
                      <a:defRPr/>
                    </a:pPr>
                    <a:r>
                      <a:rPr lang="en-US"/>
                      <a:t>56%</a:t>
                    </a:r>
                  </a:p>
                </c:rich>
              </c:tx>
              <c:spPr/>
              <c:dLblPos val="outEnd"/>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1-1181-4AAF-8E1D-D89A9CF9A54A}"/>
                </c:ext>
                <c:ext xmlns:c15="http://schemas.microsoft.com/office/drawing/2012/chart" uri="{CE6537A1-D6FC-4f65-9D91-7224C49458BB}">
                  <c15:layout/>
                </c:ext>
              </c:extLst>
            </c:dLbl>
            <c:spPr>
              <a:noFill/>
              <a:ln>
                <a:noFill/>
              </a:ln>
              <a:effectLst/>
            </c:sp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Sheet1!$B$1:$C$2</c:f>
              <c:strCache>
                <c:ptCount val="2"/>
                <c:pt idx="0">
                  <c:v>yes</c:v>
                </c:pt>
                <c:pt idx="1">
                  <c:v>no</c:v>
                </c:pt>
              </c:strCache>
            </c:strRef>
          </c:cat>
          <c:val>
            <c:numRef>
              <c:f>Sheet1!$B$3:$C$3</c:f>
              <c:numCache>
                <c:formatCode>General</c:formatCode>
                <c:ptCount val="2"/>
                <c:pt idx="0">
                  <c:v>44</c:v>
                </c:pt>
                <c:pt idx="1">
                  <c:v>56</c:v>
                </c:pt>
              </c:numCache>
            </c:numRef>
          </c:val>
          <c:extLst xmlns:c16r2="http://schemas.microsoft.com/office/drawing/2015/06/chart">
            <c:ext xmlns:c16="http://schemas.microsoft.com/office/drawing/2014/chart" uri="{C3380CC4-5D6E-409C-BE32-E72D297353CC}">
              <c16:uniqueId val="{00000002-1181-4AAF-8E1D-D89A9CF9A54A}"/>
            </c:ext>
          </c:extLst>
        </c:ser>
        <c:dLbls>
          <c:showLegendKey val="0"/>
          <c:showVal val="0"/>
          <c:showCatName val="0"/>
          <c:showSerName val="0"/>
          <c:showPercent val="0"/>
          <c:showBubbleSize val="0"/>
        </c:dLbls>
        <c:gapWidth val="150"/>
        <c:axId val="658436192"/>
        <c:axId val="658436584"/>
      </c:barChart>
      <c:catAx>
        <c:axId val="658436192"/>
        <c:scaling>
          <c:orientation val="minMax"/>
        </c:scaling>
        <c:delete val="0"/>
        <c:axPos val="l"/>
        <c:title>
          <c:layout/>
          <c:overlay val="0"/>
        </c:title>
        <c:numFmt formatCode="General" sourceLinked="1"/>
        <c:majorTickMark val="none"/>
        <c:minorTickMark val="none"/>
        <c:tickLblPos val="nextTo"/>
        <c:crossAx val="658436584"/>
        <c:crosses val="autoZero"/>
        <c:auto val="1"/>
        <c:lblAlgn val="ctr"/>
        <c:lblOffset val="100"/>
        <c:noMultiLvlLbl val="0"/>
      </c:catAx>
      <c:valAx>
        <c:axId val="658436584"/>
        <c:scaling>
          <c:orientation val="minMax"/>
        </c:scaling>
        <c:delete val="0"/>
        <c:axPos val="b"/>
        <c:majorGridlines/>
        <c:title>
          <c:layout/>
          <c:overlay val="0"/>
        </c:title>
        <c:numFmt formatCode="General" sourceLinked="1"/>
        <c:majorTickMark val="out"/>
        <c:minorTickMark val="none"/>
        <c:tickLblPos val="nextTo"/>
        <c:crossAx val="658436192"/>
        <c:crosses val="autoZero"/>
        <c:crossBetween val="between"/>
      </c:valAx>
    </c:plotArea>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Sheet1!$C$1</c:f>
              <c:strCache>
                <c:ptCount val="1"/>
                <c:pt idx="0">
                  <c:v>PERCENTAGE</c:v>
                </c:pt>
              </c:strCache>
            </c:strRef>
          </c:tx>
          <c:dPt>
            <c:idx val="0"/>
            <c:bubble3D val="0"/>
            <c:extLst xmlns:c16r2="http://schemas.microsoft.com/office/drawing/2015/06/chart">
              <c:ext xmlns:c16="http://schemas.microsoft.com/office/drawing/2014/chart" uri="{C3380CC4-5D6E-409C-BE32-E72D297353CC}">
                <c16:uniqueId val="{00000000-B961-4DB8-BC14-060792A2B3FE}"/>
              </c:ext>
            </c:extLst>
          </c:dPt>
          <c:dPt>
            <c:idx val="1"/>
            <c:bubble3D val="0"/>
            <c:extLst xmlns:c16r2="http://schemas.microsoft.com/office/drawing/2015/06/chart">
              <c:ext xmlns:c16="http://schemas.microsoft.com/office/drawing/2014/chart" uri="{C3380CC4-5D6E-409C-BE32-E72D297353CC}">
                <c16:uniqueId val="{00000001-B961-4DB8-BC14-060792A2B3FE}"/>
              </c:ext>
            </c:extLst>
          </c:dPt>
          <c:dPt>
            <c:idx val="2"/>
            <c:bubble3D val="0"/>
            <c:extLst xmlns:c16r2="http://schemas.microsoft.com/office/drawing/2015/06/chart">
              <c:ext xmlns:c16="http://schemas.microsoft.com/office/drawing/2014/chart" uri="{C3380CC4-5D6E-409C-BE32-E72D297353CC}">
                <c16:uniqueId val="{00000002-B961-4DB8-BC14-060792A2B3FE}"/>
              </c:ext>
            </c:extLst>
          </c:dPt>
          <c:dPt>
            <c:idx val="3"/>
            <c:bubble3D val="0"/>
            <c:extLst xmlns:c16r2="http://schemas.microsoft.com/office/drawing/2015/06/chart">
              <c:ext xmlns:c16="http://schemas.microsoft.com/office/drawing/2014/chart" uri="{C3380CC4-5D6E-409C-BE32-E72D297353CC}">
                <c16:uniqueId val="{00000003-B961-4DB8-BC14-060792A2B3FE}"/>
              </c:ext>
            </c:extLst>
          </c:dPt>
          <c:dPt>
            <c:idx val="4"/>
            <c:bubble3D val="0"/>
            <c:extLst xmlns:c16r2="http://schemas.microsoft.com/office/drawing/2015/06/chart">
              <c:ext xmlns:c16="http://schemas.microsoft.com/office/drawing/2014/chart" uri="{C3380CC4-5D6E-409C-BE32-E72D297353CC}">
                <c16:uniqueId val="{00000004-B961-4DB8-BC14-060792A2B3FE}"/>
              </c:ext>
            </c:extLst>
          </c:dPt>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15:layout/>
              </c:ext>
            </c:extLst>
          </c:dLbls>
          <c:cat>
            <c:strRef>
              <c:f>Sheet1!$A$2:$B$6</c:f>
              <c:strCache>
                <c:ptCount val="5"/>
                <c:pt idx="0">
                  <c:v>STRONGLY AGREE </c:v>
                </c:pt>
                <c:pt idx="1">
                  <c:v>AGREE</c:v>
                </c:pt>
                <c:pt idx="2">
                  <c:v>NEUTRAL</c:v>
                </c:pt>
                <c:pt idx="3">
                  <c:v>DISAGREE</c:v>
                </c:pt>
                <c:pt idx="4">
                  <c:v>STRONLGY DISAGREE</c:v>
                </c:pt>
              </c:strCache>
            </c:strRef>
          </c:cat>
          <c:val>
            <c:numRef>
              <c:f>Sheet1!$C$2:$C$6</c:f>
              <c:numCache>
                <c:formatCode>General</c:formatCode>
                <c:ptCount val="5"/>
                <c:pt idx="0">
                  <c:v>20</c:v>
                </c:pt>
                <c:pt idx="1">
                  <c:v>62</c:v>
                </c:pt>
                <c:pt idx="2">
                  <c:v>16</c:v>
                </c:pt>
                <c:pt idx="3">
                  <c:v>2</c:v>
                </c:pt>
                <c:pt idx="4">
                  <c:v>0</c:v>
                </c:pt>
              </c:numCache>
            </c:numRef>
          </c:val>
          <c:extLst xmlns:c16r2="http://schemas.microsoft.com/office/drawing/2015/06/chart">
            <c:ext xmlns:c16="http://schemas.microsoft.com/office/drawing/2014/chart" uri="{C3380CC4-5D6E-409C-BE32-E72D297353CC}">
              <c16:uniqueId val="{00000005-B961-4DB8-BC14-060792A2B3FE}"/>
            </c:ext>
          </c:extLst>
        </c:ser>
        <c:dLbls>
          <c:showLegendKey val="0"/>
          <c:showVal val="0"/>
          <c:showCatName val="0"/>
          <c:showSerName val="0"/>
          <c:showPercent val="0"/>
          <c:showBubbleSize val="0"/>
          <c:showLeaderLines val="1"/>
        </c:dLbls>
        <c:firstSliceAng val="0"/>
      </c:pieChart>
      <c:spPr>
        <a:noFill/>
        <a:ln w="25429">
          <a:noFill/>
        </a:ln>
      </c:spPr>
    </c:plotArea>
    <c:legend>
      <c:legendPos val="r"/>
      <c:layout/>
      <c:overlay val="0"/>
    </c:legend>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2"/>
    </mc:Choice>
    <mc:Fallback>
      <c:style val="1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Sheet1!$C$1</c:f>
              <c:strCache>
                <c:ptCount val="1"/>
                <c:pt idx="0">
                  <c:v>PERCENTAGE</c:v>
                </c:pt>
              </c:strCache>
            </c:strRef>
          </c:tx>
          <c:invertIfNegative val="0"/>
          <c:dLbls>
            <c:dLbl>
              <c:idx val="0"/>
              <c:layout>
                <c:manualLayout>
                  <c:x val="-2.7777777777777779E-3"/>
                  <c:y val="1.5834791484397783E-2"/>
                </c:manualLayout>
              </c:layout>
              <c:tx>
                <c:rich>
                  <a:bodyPr/>
                  <a:lstStyle/>
                  <a:p>
                    <a:pPr>
                      <a:defRPr/>
                    </a:pPr>
                    <a:r>
                      <a:rPr lang="en-US"/>
                      <a:t>24%</a:t>
                    </a:r>
                  </a:p>
                </c:rich>
              </c:tx>
              <c:spPr/>
              <c:dLblPos val="outEnd"/>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0-6F81-4AFB-8D48-9936F7350E88}"/>
                </c:ext>
                <c:ext xmlns:c15="http://schemas.microsoft.com/office/drawing/2012/chart" uri="{CE6537A1-D6FC-4f65-9D91-7224C49458BB}">
                  <c15:layout/>
                </c:ext>
              </c:extLst>
            </c:dLbl>
            <c:dLbl>
              <c:idx val="1"/>
              <c:layout>
                <c:manualLayout>
                  <c:x val="2.7777777777777779E-3"/>
                  <c:y val="2.3969451735199772E-2"/>
                </c:manualLayout>
              </c:layout>
              <c:tx>
                <c:rich>
                  <a:bodyPr/>
                  <a:lstStyle/>
                  <a:p>
                    <a:pPr>
                      <a:defRPr/>
                    </a:pPr>
                    <a:r>
                      <a:rPr lang="en-US"/>
                      <a:t>56%</a:t>
                    </a:r>
                  </a:p>
                </c:rich>
              </c:tx>
              <c:spPr/>
              <c:dLblPos val="outEnd"/>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1-6F81-4AFB-8D48-9936F7350E88}"/>
                </c:ext>
                <c:ext xmlns:c15="http://schemas.microsoft.com/office/drawing/2012/chart" uri="{CE6537A1-D6FC-4f65-9D91-7224C49458BB}">
                  <c15:layout/>
                </c:ext>
              </c:extLst>
            </c:dLbl>
            <c:dLbl>
              <c:idx val="2"/>
              <c:layout>
                <c:manualLayout>
                  <c:x val="0"/>
                  <c:y val="1.5975503062117237E-2"/>
                </c:manualLayout>
              </c:layout>
              <c:tx>
                <c:rich>
                  <a:bodyPr/>
                  <a:lstStyle/>
                  <a:p>
                    <a:pPr>
                      <a:defRPr/>
                    </a:pPr>
                    <a:r>
                      <a:rPr lang="en-US"/>
                      <a:t>20%</a:t>
                    </a:r>
                  </a:p>
                </c:rich>
              </c:tx>
              <c:spPr/>
              <c:dLblPos val="outEnd"/>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2-6F81-4AFB-8D48-9936F7350E88}"/>
                </c:ext>
                <c:ext xmlns:c15="http://schemas.microsoft.com/office/drawing/2012/chart" uri="{CE6537A1-D6FC-4f65-9D91-7224C49458BB}">
                  <c15:layout/>
                </c:ext>
              </c:extLst>
            </c:dLbl>
            <c:spPr>
              <a:noFill/>
              <a:ln>
                <a:noFill/>
              </a:ln>
              <a:effectLst/>
            </c:sp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Sheet1!$A$2:$B$6</c:f>
              <c:strCache>
                <c:ptCount val="5"/>
                <c:pt idx="0">
                  <c:v>STRONGLY AGREE</c:v>
                </c:pt>
                <c:pt idx="1">
                  <c:v>AGREE</c:v>
                </c:pt>
                <c:pt idx="2">
                  <c:v>NEUTRAL </c:v>
                </c:pt>
                <c:pt idx="3">
                  <c:v>DISAGREE</c:v>
                </c:pt>
                <c:pt idx="4">
                  <c:v>STRONGLY DISAGREE</c:v>
                </c:pt>
              </c:strCache>
            </c:strRef>
          </c:cat>
          <c:val>
            <c:numRef>
              <c:f>Sheet1!$C$2:$C$6</c:f>
              <c:numCache>
                <c:formatCode>General</c:formatCode>
                <c:ptCount val="5"/>
                <c:pt idx="0">
                  <c:v>24</c:v>
                </c:pt>
                <c:pt idx="1">
                  <c:v>56</c:v>
                </c:pt>
                <c:pt idx="2">
                  <c:v>20</c:v>
                </c:pt>
                <c:pt idx="3">
                  <c:v>0</c:v>
                </c:pt>
                <c:pt idx="4">
                  <c:v>0</c:v>
                </c:pt>
              </c:numCache>
            </c:numRef>
          </c:val>
          <c:extLst xmlns:c16r2="http://schemas.microsoft.com/office/drawing/2015/06/chart">
            <c:ext xmlns:c16="http://schemas.microsoft.com/office/drawing/2014/chart" uri="{C3380CC4-5D6E-409C-BE32-E72D297353CC}">
              <c16:uniqueId val="{00000003-6F81-4AFB-8D48-9936F7350E88}"/>
            </c:ext>
          </c:extLst>
        </c:ser>
        <c:dLbls>
          <c:showLegendKey val="0"/>
          <c:showVal val="0"/>
          <c:showCatName val="0"/>
          <c:showSerName val="0"/>
          <c:showPercent val="0"/>
          <c:showBubbleSize val="0"/>
        </c:dLbls>
        <c:gapWidth val="150"/>
        <c:axId val="658429528"/>
        <c:axId val="658430704"/>
      </c:barChart>
      <c:catAx>
        <c:axId val="658429528"/>
        <c:scaling>
          <c:orientation val="minMax"/>
        </c:scaling>
        <c:delete val="0"/>
        <c:axPos val="b"/>
        <c:numFmt formatCode="General" sourceLinked="1"/>
        <c:majorTickMark val="out"/>
        <c:minorTickMark val="none"/>
        <c:tickLblPos val="nextTo"/>
        <c:crossAx val="658430704"/>
        <c:crosses val="autoZero"/>
        <c:auto val="1"/>
        <c:lblAlgn val="ctr"/>
        <c:lblOffset val="100"/>
        <c:noMultiLvlLbl val="0"/>
      </c:catAx>
      <c:valAx>
        <c:axId val="658430704"/>
        <c:scaling>
          <c:orientation val="minMax"/>
        </c:scaling>
        <c:delete val="0"/>
        <c:axPos val="l"/>
        <c:majorGridlines/>
        <c:numFmt formatCode="General" sourceLinked="1"/>
        <c:majorTickMark val="out"/>
        <c:minorTickMark val="none"/>
        <c:tickLblPos val="nextTo"/>
        <c:crossAx val="658429528"/>
        <c:crosses val="autoZero"/>
        <c:crossBetween val="between"/>
      </c:valAx>
    </c:plotArea>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1"/>
    </mc:Choice>
    <mc:Fallback>
      <c:style val="21"/>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Sheet1!$C$1</c:f>
              <c:strCache>
                <c:ptCount val="1"/>
                <c:pt idx="0">
                  <c:v>PERCENTAGE</c:v>
                </c:pt>
              </c:strCache>
            </c:strRef>
          </c:tx>
          <c:invertIfNegative val="0"/>
          <c:dLbls>
            <c:dLbl>
              <c:idx val="0"/>
              <c:layout/>
              <c:tx>
                <c:rich>
                  <a:bodyPr/>
                  <a:lstStyle/>
                  <a:p>
                    <a:pPr>
                      <a:defRPr/>
                    </a:pPr>
                    <a:r>
                      <a:rPr lang="en-US"/>
                      <a:t>32%</a:t>
                    </a:r>
                  </a:p>
                </c:rich>
              </c:tx>
              <c:spPr/>
              <c:dLblPos val="inEnd"/>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0-3DC0-4D81-9040-A063FF69F18E}"/>
                </c:ext>
                <c:ext xmlns:c15="http://schemas.microsoft.com/office/drawing/2012/chart" uri="{CE6537A1-D6FC-4f65-9D91-7224C49458BB}">
                  <c15:layout/>
                </c:ext>
              </c:extLst>
            </c:dLbl>
            <c:dLbl>
              <c:idx val="1"/>
              <c:layout/>
              <c:tx>
                <c:rich>
                  <a:bodyPr/>
                  <a:lstStyle/>
                  <a:p>
                    <a:pPr>
                      <a:defRPr/>
                    </a:pPr>
                    <a:r>
                      <a:rPr lang="en-US"/>
                      <a:t>36%</a:t>
                    </a:r>
                  </a:p>
                </c:rich>
              </c:tx>
              <c:spPr/>
              <c:dLblPos val="inEnd"/>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1-3DC0-4D81-9040-A063FF69F18E}"/>
                </c:ext>
                <c:ext xmlns:c15="http://schemas.microsoft.com/office/drawing/2012/chart" uri="{CE6537A1-D6FC-4f65-9D91-7224C49458BB}">
                  <c15:layout/>
                </c:ext>
              </c:extLst>
            </c:dLbl>
            <c:dLbl>
              <c:idx val="2"/>
              <c:layout/>
              <c:tx>
                <c:rich>
                  <a:bodyPr/>
                  <a:lstStyle/>
                  <a:p>
                    <a:pPr>
                      <a:defRPr/>
                    </a:pPr>
                    <a:r>
                      <a:rPr lang="en-US"/>
                      <a:t>28%</a:t>
                    </a:r>
                  </a:p>
                </c:rich>
              </c:tx>
              <c:spPr/>
              <c:dLblPos val="inEnd"/>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2-3DC0-4D81-9040-A063FF69F18E}"/>
                </c:ext>
                <c:ext xmlns:c15="http://schemas.microsoft.com/office/drawing/2012/chart" uri="{CE6537A1-D6FC-4f65-9D91-7224C49458BB}">
                  <c15:layout/>
                </c:ext>
              </c:extLst>
            </c:dLbl>
            <c:dLbl>
              <c:idx val="3"/>
              <c:layout/>
              <c:tx>
                <c:rich>
                  <a:bodyPr/>
                  <a:lstStyle/>
                  <a:p>
                    <a:pPr>
                      <a:defRPr/>
                    </a:pPr>
                    <a:r>
                      <a:rPr lang="en-US"/>
                      <a:t>4%</a:t>
                    </a:r>
                  </a:p>
                </c:rich>
              </c:tx>
              <c:spPr/>
              <c:dLblPos val="inEnd"/>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3-3DC0-4D81-9040-A063FF69F18E}"/>
                </c:ext>
                <c:ext xmlns:c15="http://schemas.microsoft.com/office/drawing/2012/chart" uri="{CE6537A1-D6FC-4f65-9D91-7224C49458BB}">
                  <c15:layout/>
                </c:ext>
              </c:extLst>
            </c:dLbl>
            <c:spPr>
              <a:noFill/>
              <a:ln>
                <a:noFill/>
              </a:ln>
              <a:effectLst/>
            </c:sp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Sheet1!$A$2:$B$6</c:f>
              <c:strCache>
                <c:ptCount val="5"/>
                <c:pt idx="0">
                  <c:v>STRONGLY AGREE</c:v>
                </c:pt>
                <c:pt idx="1">
                  <c:v>AGREE</c:v>
                </c:pt>
                <c:pt idx="2">
                  <c:v>NEUTRAL </c:v>
                </c:pt>
                <c:pt idx="3">
                  <c:v>DISAGREE</c:v>
                </c:pt>
                <c:pt idx="4">
                  <c:v>STRONGLY DISAGREE</c:v>
                </c:pt>
              </c:strCache>
            </c:strRef>
          </c:cat>
          <c:val>
            <c:numRef>
              <c:f>Sheet1!$C$2:$C$6</c:f>
              <c:numCache>
                <c:formatCode>General</c:formatCode>
                <c:ptCount val="5"/>
                <c:pt idx="0">
                  <c:v>32</c:v>
                </c:pt>
                <c:pt idx="1">
                  <c:v>36</c:v>
                </c:pt>
                <c:pt idx="2">
                  <c:v>28</c:v>
                </c:pt>
                <c:pt idx="3">
                  <c:v>4</c:v>
                </c:pt>
                <c:pt idx="4">
                  <c:v>0</c:v>
                </c:pt>
              </c:numCache>
            </c:numRef>
          </c:val>
          <c:extLst xmlns:c16r2="http://schemas.microsoft.com/office/drawing/2015/06/chart">
            <c:ext xmlns:c16="http://schemas.microsoft.com/office/drawing/2014/chart" uri="{C3380CC4-5D6E-409C-BE32-E72D297353CC}">
              <c16:uniqueId val="{00000004-3DC0-4D81-9040-A063FF69F18E}"/>
            </c:ext>
          </c:extLst>
        </c:ser>
        <c:dLbls>
          <c:showLegendKey val="0"/>
          <c:showVal val="0"/>
          <c:showCatName val="0"/>
          <c:showSerName val="0"/>
          <c:showPercent val="0"/>
          <c:showBubbleSize val="0"/>
        </c:dLbls>
        <c:gapWidth val="150"/>
        <c:axId val="612410504"/>
        <c:axId val="612409328"/>
      </c:barChart>
      <c:catAx>
        <c:axId val="612410504"/>
        <c:scaling>
          <c:orientation val="minMax"/>
        </c:scaling>
        <c:delete val="0"/>
        <c:axPos val="b"/>
        <c:numFmt formatCode="General" sourceLinked="1"/>
        <c:majorTickMark val="out"/>
        <c:minorTickMark val="none"/>
        <c:tickLblPos val="nextTo"/>
        <c:crossAx val="612409328"/>
        <c:crosses val="autoZero"/>
        <c:auto val="1"/>
        <c:lblAlgn val="ctr"/>
        <c:lblOffset val="100"/>
        <c:noMultiLvlLbl val="0"/>
      </c:catAx>
      <c:valAx>
        <c:axId val="612409328"/>
        <c:scaling>
          <c:orientation val="minMax"/>
        </c:scaling>
        <c:delete val="0"/>
        <c:axPos val="l"/>
        <c:majorGridlines/>
        <c:numFmt formatCode="General" sourceLinked="1"/>
        <c:majorTickMark val="out"/>
        <c:minorTickMark val="none"/>
        <c:tickLblPos val="nextTo"/>
        <c:crossAx val="612410504"/>
        <c:crosses val="autoZero"/>
        <c:crossBetween val="between"/>
      </c:valAx>
    </c:plotArea>
    <c:plotVisOnly val="1"/>
    <c:dispBlanksAs val="gap"/>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Sheet1!$C$1</c:f>
              <c:strCache>
                <c:ptCount val="1"/>
                <c:pt idx="0">
                  <c:v>PERCENTAGE</c:v>
                </c:pt>
              </c:strCache>
            </c:strRef>
          </c:tx>
          <c:dPt>
            <c:idx val="0"/>
            <c:bubble3D val="0"/>
            <c:extLst xmlns:c16r2="http://schemas.microsoft.com/office/drawing/2015/06/chart">
              <c:ext xmlns:c16="http://schemas.microsoft.com/office/drawing/2014/chart" uri="{C3380CC4-5D6E-409C-BE32-E72D297353CC}">
                <c16:uniqueId val="{00000000-F1C9-4DDE-86C0-482654F67D12}"/>
              </c:ext>
            </c:extLst>
          </c:dPt>
          <c:dPt>
            <c:idx val="1"/>
            <c:bubble3D val="0"/>
            <c:extLst xmlns:c16r2="http://schemas.microsoft.com/office/drawing/2015/06/chart">
              <c:ext xmlns:c16="http://schemas.microsoft.com/office/drawing/2014/chart" uri="{C3380CC4-5D6E-409C-BE32-E72D297353CC}">
                <c16:uniqueId val="{00000001-F1C9-4DDE-86C0-482654F67D12}"/>
              </c:ext>
            </c:extLst>
          </c:dPt>
          <c:dPt>
            <c:idx val="2"/>
            <c:bubble3D val="0"/>
            <c:extLst xmlns:c16r2="http://schemas.microsoft.com/office/drawing/2015/06/chart">
              <c:ext xmlns:c16="http://schemas.microsoft.com/office/drawing/2014/chart" uri="{C3380CC4-5D6E-409C-BE32-E72D297353CC}">
                <c16:uniqueId val="{00000002-F1C9-4DDE-86C0-482654F67D12}"/>
              </c:ext>
            </c:extLst>
          </c:dPt>
          <c:dPt>
            <c:idx val="3"/>
            <c:bubble3D val="0"/>
            <c:extLst xmlns:c16r2="http://schemas.microsoft.com/office/drawing/2015/06/chart">
              <c:ext xmlns:c16="http://schemas.microsoft.com/office/drawing/2014/chart" uri="{C3380CC4-5D6E-409C-BE32-E72D297353CC}">
                <c16:uniqueId val="{00000003-F1C9-4DDE-86C0-482654F67D12}"/>
              </c:ext>
            </c:extLst>
          </c:dPt>
          <c:dPt>
            <c:idx val="4"/>
            <c:bubble3D val="0"/>
            <c:extLst xmlns:c16r2="http://schemas.microsoft.com/office/drawing/2015/06/chart">
              <c:ext xmlns:c16="http://schemas.microsoft.com/office/drawing/2014/chart" uri="{C3380CC4-5D6E-409C-BE32-E72D297353CC}">
                <c16:uniqueId val="{00000004-F1C9-4DDE-86C0-482654F67D12}"/>
              </c:ext>
            </c:extLst>
          </c:dPt>
          <c:dLbls>
            <c:spPr>
              <a:noFill/>
              <a:ln>
                <a:noFill/>
              </a:ln>
              <a:effectLst/>
            </c:spPr>
            <c:dLblPos val="outEnd"/>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15:layout/>
              </c:ext>
            </c:extLst>
          </c:dLbls>
          <c:cat>
            <c:strRef>
              <c:f>Sheet1!$A$2:$B$6</c:f>
              <c:strCache>
                <c:ptCount val="5"/>
                <c:pt idx="0">
                  <c:v>STRONGLY AGREE</c:v>
                </c:pt>
                <c:pt idx="1">
                  <c:v>AGREE</c:v>
                </c:pt>
                <c:pt idx="2">
                  <c:v>NEUTRAL </c:v>
                </c:pt>
                <c:pt idx="3">
                  <c:v>DISAGREE</c:v>
                </c:pt>
                <c:pt idx="4">
                  <c:v>STRONGLY DISAGREE</c:v>
                </c:pt>
              </c:strCache>
            </c:strRef>
          </c:cat>
          <c:val>
            <c:numRef>
              <c:f>Sheet1!$C$2:$C$6</c:f>
              <c:numCache>
                <c:formatCode>General</c:formatCode>
                <c:ptCount val="5"/>
                <c:pt idx="0">
                  <c:v>28</c:v>
                </c:pt>
                <c:pt idx="1">
                  <c:v>44</c:v>
                </c:pt>
                <c:pt idx="2">
                  <c:v>20</c:v>
                </c:pt>
                <c:pt idx="3">
                  <c:v>4</c:v>
                </c:pt>
                <c:pt idx="4">
                  <c:v>0</c:v>
                </c:pt>
              </c:numCache>
            </c:numRef>
          </c:val>
          <c:extLst xmlns:c16r2="http://schemas.microsoft.com/office/drawing/2015/06/chart">
            <c:ext xmlns:c16="http://schemas.microsoft.com/office/drawing/2014/chart" uri="{C3380CC4-5D6E-409C-BE32-E72D297353CC}">
              <c16:uniqueId val="{00000005-F1C9-4DDE-86C0-482654F67D12}"/>
            </c:ext>
          </c:extLst>
        </c:ser>
        <c:dLbls>
          <c:showLegendKey val="0"/>
          <c:showVal val="0"/>
          <c:showCatName val="0"/>
          <c:showSerName val="0"/>
          <c:showPercent val="0"/>
          <c:showBubbleSize val="0"/>
          <c:showLeaderLines val="1"/>
        </c:dLbls>
        <c:firstSliceAng val="0"/>
      </c:pieChart>
      <c:spPr>
        <a:noFill/>
        <a:ln w="25429">
          <a:noFill/>
        </a:ln>
      </c:spPr>
    </c:plotArea>
    <c:legend>
      <c:legendPos val="r"/>
      <c:layout/>
      <c:overlay val="0"/>
    </c:legend>
    <c:plotVisOnly val="1"/>
    <c:dispBlanksAs val="gap"/>
    <c:showDLblsOverMax val="0"/>
  </c:chart>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Sheet1!$C$1</c:f>
              <c:strCache>
                <c:ptCount val="1"/>
                <c:pt idx="0">
                  <c:v>PERCENTAGE</c:v>
                </c:pt>
              </c:strCache>
            </c:strRef>
          </c:tx>
          <c:invertIfNegative val="0"/>
          <c:dLbls>
            <c:dLbl>
              <c:idx val="0"/>
              <c:layout>
                <c:manualLayout>
                  <c:x val="0"/>
                  <c:y val="-0.33096092155147272"/>
                </c:manualLayout>
              </c:layout>
              <c:tx>
                <c:rich>
                  <a:bodyPr/>
                  <a:lstStyle/>
                  <a:p>
                    <a:pPr>
                      <a:defRPr/>
                    </a:pPr>
                    <a:r>
                      <a:rPr lang="en-US"/>
                      <a:t>36%</a:t>
                    </a:r>
                  </a:p>
                </c:rich>
              </c:tx>
              <c:spPr/>
              <c:dLblPos val="ctr"/>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0-94C1-4956-AC91-AA2795BA0FFA}"/>
                </c:ext>
                <c:ext xmlns:c15="http://schemas.microsoft.com/office/drawing/2012/chart" uri="{CE6537A1-D6FC-4f65-9D91-7224C49458BB}">
                  <c15:layout/>
                </c:ext>
              </c:extLst>
            </c:dLbl>
            <c:dLbl>
              <c:idx val="1"/>
              <c:layout>
                <c:manualLayout>
                  <c:x val="8.3333333333333332E-3"/>
                  <c:y val="-0.34821668124817728"/>
                </c:manualLayout>
              </c:layout>
              <c:tx>
                <c:rich>
                  <a:bodyPr/>
                  <a:lstStyle/>
                  <a:p>
                    <a:pPr>
                      <a:defRPr/>
                    </a:pPr>
                    <a:r>
                      <a:rPr lang="en-US"/>
                      <a:t>38%</a:t>
                    </a:r>
                  </a:p>
                </c:rich>
              </c:tx>
              <c:spPr/>
              <c:dLblPos val="ctr"/>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1-94C1-4956-AC91-AA2795BA0FFA}"/>
                </c:ext>
                <c:ext xmlns:c15="http://schemas.microsoft.com/office/drawing/2012/chart" uri="{CE6537A1-D6FC-4f65-9D91-7224C49458BB}">
                  <c15:layout/>
                </c:ext>
              </c:extLst>
            </c:dLbl>
            <c:dLbl>
              <c:idx val="2"/>
              <c:layout>
                <c:manualLayout>
                  <c:x val="0"/>
                  <c:y val="-0.21480096237970253"/>
                </c:manualLayout>
              </c:layout>
              <c:tx>
                <c:rich>
                  <a:bodyPr/>
                  <a:lstStyle/>
                  <a:p>
                    <a:pPr>
                      <a:defRPr/>
                    </a:pPr>
                    <a:r>
                      <a:rPr lang="en-US"/>
                      <a:t>22%</a:t>
                    </a:r>
                  </a:p>
                </c:rich>
              </c:tx>
              <c:spPr/>
              <c:dLblPos val="ctr"/>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2-94C1-4956-AC91-AA2795BA0FFA}"/>
                </c:ext>
                <c:ext xmlns:c15="http://schemas.microsoft.com/office/drawing/2012/chart" uri="{CE6537A1-D6FC-4f65-9D91-7224C49458BB}">
                  <c15:layout/>
                </c:ext>
              </c:extLst>
            </c:dLbl>
            <c:dLbl>
              <c:idx val="3"/>
              <c:layout>
                <c:manualLayout>
                  <c:x val="0"/>
                  <c:y val="-7.3388378536016333E-2"/>
                </c:manualLayout>
              </c:layout>
              <c:tx>
                <c:rich>
                  <a:bodyPr/>
                  <a:lstStyle/>
                  <a:p>
                    <a:pPr>
                      <a:defRPr/>
                    </a:pPr>
                    <a:r>
                      <a:rPr lang="en-US"/>
                      <a:t>4%</a:t>
                    </a:r>
                  </a:p>
                </c:rich>
              </c:tx>
              <c:spPr/>
              <c:dLblPos val="ctr"/>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3-94C1-4956-AC91-AA2795BA0FFA}"/>
                </c:ext>
                <c:ext xmlns:c15="http://schemas.microsoft.com/office/drawing/2012/chart" uri="{CE6537A1-D6FC-4f65-9D91-7224C49458BB}">
                  <c15:layout/>
                </c:ext>
              </c:extLst>
            </c:dLbl>
            <c:spPr>
              <a:noFill/>
              <a:ln>
                <a:noFill/>
              </a:ln>
              <a:effectLst/>
            </c:sp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Sheet1!$A$2:$B$6</c:f>
              <c:strCache>
                <c:ptCount val="5"/>
                <c:pt idx="0">
                  <c:v>STRONGLY AGREE</c:v>
                </c:pt>
                <c:pt idx="1">
                  <c:v>AGREE</c:v>
                </c:pt>
                <c:pt idx="2">
                  <c:v>NEUTRAL </c:v>
                </c:pt>
                <c:pt idx="3">
                  <c:v>DISAGREE</c:v>
                </c:pt>
                <c:pt idx="4">
                  <c:v>STRONGLY DISAGREE</c:v>
                </c:pt>
              </c:strCache>
            </c:strRef>
          </c:cat>
          <c:val>
            <c:numRef>
              <c:f>Sheet1!$C$2:$C$6</c:f>
              <c:numCache>
                <c:formatCode>General</c:formatCode>
                <c:ptCount val="5"/>
                <c:pt idx="0">
                  <c:v>36</c:v>
                </c:pt>
                <c:pt idx="1">
                  <c:v>38</c:v>
                </c:pt>
                <c:pt idx="2">
                  <c:v>22</c:v>
                </c:pt>
                <c:pt idx="3">
                  <c:v>4</c:v>
                </c:pt>
                <c:pt idx="4">
                  <c:v>0</c:v>
                </c:pt>
              </c:numCache>
            </c:numRef>
          </c:val>
          <c:extLst xmlns:c16r2="http://schemas.microsoft.com/office/drawing/2015/06/chart">
            <c:ext xmlns:c16="http://schemas.microsoft.com/office/drawing/2014/chart" uri="{C3380CC4-5D6E-409C-BE32-E72D297353CC}">
              <c16:uniqueId val="{00000004-94C1-4956-AC91-AA2795BA0FFA}"/>
            </c:ext>
          </c:extLst>
        </c:ser>
        <c:dLbls>
          <c:showLegendKey val="0"/>
          <c:showVal val="0"/>
          <c:showCatName val="0"/>
          <c:showSerName val="0"/>
          <c:showPercent val="0"/>
          <c:showBubbleSize val="0"/>
        </c:dLbls>
        <c:gapWidth val="300"/>
        <c:overlap val="100"/>
        <c:axId val="612411680"/>
        <c:axId val="612413640"/>
      </c:barChart>
      <c:catAx>
        <c:axId val="612411680"/>
        <c:scaling>
          <c:orientation val="minMax"/>
        </c:scaling>
        <c:delete val="0"/>
        <c:axPos val="b"/>
        <c:numFmt formatCode="General" sourceLinked="1"/>
        <c:majorTickMark val="none"/>
        <c:minorTickMark val="none"/>
        <c:tickLblPos val="nextTo"/>
        <c:crossAx val="612413640"/>
        <c:crosses val="autoZero"/>
        <c:auto val="1"/>
        <c:lblAlgn val="ctr"/>
        <c:lblOffset val="100"/>
        <c:noMultiLvlLbl val="0"/>
      </c:catAx>
      <c:valAx>
        <c:axId val="612413640"/>
        <c:scaling>
          <c:orientation val="minMax"/>
        </c:scaling>
        <c:delete val="0"/>
        <c:axPos val="l"/>
        <c:majorGridlines/>
        <c:numFmt formatCode="General" sourceLinked="1"/>
        <c:majorTickMark val="none"/>
        <c:minorTickMark val="none"/>
        <c:tickLblPos val="nextTo"/>
        <c:crossAx val="612411680"/>
        <c:crosses val="autoZero"/>
        <c:crossBetween val="between"/>
      </c:valAx>
    </c:plotArea>
    <c:plotVisOnly val="1"/>
    <c:dispBlanksAs val="gap"/>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Sheet1!$C$1</c:f>
              <c:strCache>
                <c:ptCount val="1"/>
                <c:pt idx="0">
                  <c:v>PERCENTAGE</c:v>
                </c:pt>
              </c:strCache>
            </c:strRef>
          </c:tx>
          <c:dPt>
            <c:idx val="0"/>
            <c:bubble3D val="0"/>
            <c:extLst xmlns:c16r2="http://schemas.microsoft.com/office/drawing/2015/06/chart">
              <c:ext xmlns:c16="http://schemas.microsoft.com/office/drawing/2014/chart" uri="{C3380CC4-5D6E-409C-BE32-E72D297353CC}">
                <c16:uniqueId val="{00000000-065B-4D9B-BA9E-76A58D28C87E}"/>
              </c:ext>
            </c:extLst>
          </c:dPt>
          <c:dPt>
            <c:idx val="1"/>
            <c:bubble3D val="0"/>
            <c:extLst xmlns:c16r2="http://schemas.microsoft.com/office/drawing/2015/06/chart">
              <c:ext xmlns:c16="http://schemas.microsoft.com/office/drawing/2014/chart" uri="{C3380CC4-5D6E-409C-BE32-E72D297353CC}">
                <c16:uniqueId val="{00000001-065B-4D9B-BA9E-76A58D28C87E}"/>
              </c:ext>
            </c:extLst>
          </c:dPt>
          <c:dPt>
            <c:idx val="2"/>
            <c:bubble3D val="0"/>
            <c:extLst xmlns:c16r2="http://schemas.microsoft.com/office/drawing/2015/06/chart">
              <c:ext xmlns:c16="http://schemas.microsoft.com/office/drawing/2014/chart" uri="{C3380CC4-5D6E-409C-BE32-E72D297353CC}">
                <c16:uniqueId val="{00000002-065B-4D9B-BA9E-76A58D28C87E}"/>
              </c:ext>
            </c:extLst>
          </c:dPt>
          <c:dPt>
            <c:idx val="3"/>
            <c:bubble3D val="0"/>
            <c:extLst xmlns:c16r2="http://schemas.microsoft.com/office/drawing/2015/06/chart">
              <c:ext xmlns:c16="http://schemas.microsoft.com/office/drawing/2014/chart" uri="{C3380CC4-5D6E-409C-BE32-E72D297353CC}">
                <c16:uniqueId val="{00000003-065B-4D9B-BA9E-76A58D28C87E}"/>
              </c:ext>
            </c:extLst>
          </c:dPt>
          <c:dPt>
            <c:idx val="4"/>
            <c:bubble3D val="0"/>
            <c:extLst xmlns:c16r2="http://schemas.microsoft.com/office/drawing/2015/06/chart">
              <c:ext xmlns:c16="http://schemas.microsoft.com/office/drawing/2014/chart" uri="{C3380CC4-5D6E-409C-BE32-E72D297353CC}">
                <c16:uniqueId val="{00000004-065B-4D9B-BA9E-76A58D28C87E}"/>
              </c:ext>
            </c:extLst>
          </c:dPt>
          <c:dLbls>
            <c:dLbl>
              <c:idx val="0"/>
              <c:layout/>
              <c:tx>
                <c:rich>
                  <a:bodyPr/>
                  <a:lstStyle/>
                  <a:p>
                    <a:pPr>
                      <a:defRPr/>
                    </a:pPr>
                    <a:r>
                      <a:rPr lang="en-US"/>
                      <a:t>28%</a:t>
                    </a:r>
                  </a:p>
                </c:rich>
              </c:tx>
              <c:spPr/>
              <c:dLblPos val="bestFit"/>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0-065B-4D9B-BA9E-76A58D28C87E}"/>
                </c:ext>
                <c:ext xmlns:c15="http://schemas.microsoft.com/office/drawing/2012/chart" uri="{CE6537A1-D6FC-4f65-9D91-7224C49458BB}">
                  <c15:layout/>
                </c:ext>
              </c:extLst>
            </c:dLbl>
            <c:dLbl>
              <c:idx val="1"/>
              <c:layout/>
              <c:tx>
                <c:rich>
                  <a:bodyPr/>
                  <a:lstStyle/>
                  <a:p>
                    <a:pPr>
                      <a:defRPr/>
                    </a:pPr>
                    <a:r>
                      <a:rPr lang="en-US"/>
                      <a:t>26%</a:t>
                    </a:r>
                  </a:p>
                </c:rich>
              </c:tx>
              <c:spPr/>
              <c:dLblPos val="bestFit"/>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1-065B-4D9B-BA9E-76A58D28C87E}"/>
                </c:ext>
                <c:ext xmlns:c15="http://schemas.microsoft.com/office/drawing/2012/chart" uri="{CE6537A1-D6FC-4f65-9D91-7224C49458BB}">
                  <c15:layout/>
                </c:ext>
              </c:extLst>
            </c:dLbl>
            <c:dLbl>
              <c:idx val="2"/>
              <c:layout/>
              <c:tx>
                <c:rich>
                  <a:bodyPr/>
                  <a:lstStyle/>
                  <a:p>
                    <a:pPr>
                      <a:defRPr/>
                    </a:pPr>
                    <a:r>
                      <a:rPr lang="en-US"/>
                      <a:t>38%</a:t>
                    </a:r>
                  </a:p>
                </c:rich>
              </c:tx>
              <c:spPr/>
              <c:dLblPos val="bestFit"/>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2-065B-4D9B-BA9E-76A58D28C87E}"/>
                </c:ext>
                <c:ext xmlns:c15="http://schemas.microsoft.com/office/drawing/2012/chart" uri="{CE6537A1-D6FC-4f65-9D91-7224C49458BB}">
                  <c15:layout/>
                </c:ext>
              </c:extLst>
            </c:dLbl>
            <c:dLbl>
              <c:idx val="3"/>
              <c:layout/>
              <c:tx>
                <c:rich>
                  <a:bodyPr/>
                  <a:lstStyle/>
                  <a:p>
                    <a:pPr>
                      <a:defRPr/>
                    </a:pPr>
                    <a:r>
                      <a:rPr lang="en-US"/>
                      <a:t>6%</a:t>
                    </a:r>
                  </a:p>
                </c:rich>
              </c:tx>
              <c:spPr/>
              <c:dLblPos val="bestFit"/>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3-065B-4D9B-BA9E-76A58D28C87E}"/>
                </c:ext>
                <c:ext xmlns:c15="http://schemas.microsoft.com/office/drawing/2012/chart" uri="{CE6537A1-D6FC-4f65-9D91-7224C49458BB}">
                  <c15:layout/>
                </c:ext>
              </c:extLst>
            </c:dLbl>
            <c:dLbl>
              <c:idx val="4"/>
              <c:layout/>
              <c:tx>
                <c:rich>
                  <a:bodyPr/>
                  <a:lstStyle/>
                  <a:p>
                    <a:pPr>
                      <a:defRPr/>
                    </a:pPr>
                    <a:r>
                      <a:rPr lang="en-US"/>
                      <a:t>2%</a:t>
                    </a:r>
                  </a:p>
                </c:rich>
              </c:tx>
              <c:spPr/>
              <c:dLblPos val="bestFit"/>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4-065B-4D9B-BA9E-76A58D28C87E}"/>
                </c:ext>
                <c:ext xmlns:c15="http://schemas.microsoft.com/office/drawing/2012/chart" uri="{CE6537A1-D6FC-4f65-9D91-7224C49458BB}">
                  <c15:layout/>
                </c:ext>
              </c:extLst>
            </c:dLbl>
            <c:spPr>
              <a:noFill/>
              <a:ln>
                <a:noFill/>
              </a:ln>
              <a:effectLst/>
            </c:spPr>
            <c:dLblPos val="bestFit"/>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Sheet1!$A$2:$B$6</c:f>
              <c:strCache>
                <c:ptCount val="5"/>
                <c:pt idx="0">
                  <c:v>STRONGLY AGREE</c:v>
                </c:pt>
                <c:pt idx="1">
                  <c:v>AGREE</c:v>
                </c:pt>
                <c:pt idx="2">
                  <c:v>NEUTRAL </c:v>
                </c:pt>
                <c:pt idx="3">
                  <c:v>DISAGREE</c:v>
                </c:pt>
                <c:pt idx="4">
                  <c:v>STRONGLY DISAGREE</c:v>
                </c:pt>
              </c:strCache>
            </c:strRef>
          </c:cat>
          <c:val>
            <c:numRef>
              <c:f>Sheet1!$C$2:$C$6</c:f>
              <c:numCache>
                <c:formatCode>General</c:formatCode>
                <c:ptCount val="5"/>
                <c:pt idx="0">
                  <c:v>28</c:v>
                </c:pt>
                <c:pt idx="1">
                  <c:v>26</c:v>
                </c:pt>
                <c:pt idx="2">
                  <c:v>38</c:v>
                </c:pt>
                <c:pt idx="3">
                  <c:v>6</c:v>
                </c:pt>
                <c:pt idx="4">
                  <c:v>2</c:v>
                </c:pt>
              </c:numCache>
            </c:numRef>
          </c:val>
          <c:extLst xmlns:c16r2="http://schemas.microsoft.com/office/drawing/2015/06/chart">
            <c:ext xmlns:c16="http://schemas.microsoft.com/office/drawing/2014/chart" uri="{C3380CC4-5D6E-409C-BE32-E72D297353CC}">
              <c16:uniqueId val="{00000005-065B-4D9B-BA9E-76A58D28C87E}"/>
            </c:ext>
          </c:extLst>
        </c:ser>
        <c:dLbls>
          <c:showLegendKey val="0"/>
          <c:showVal val="0"/>
          <c:showCatName val="0"/>
          <c:showSerName val="0"/>
          <c:showPercent val="0"/>
          <c:showBubbleSize val="0"/>
          <c:showLeaderLines val="1"/>
        </c:dLbls>
        <c:firstSliceAng val="0"/>
      </c:pieChart>
      <c:spPr>
        <a:noFill/>
        <a:ln w="25429">
          <a:noFill/>
        </a:ln>
      </c:spPr>
    </c:plotArea>
    <c:legend>
      <c:legendPos val="r"/>
      <c:layout/>
      <c:overlay val="0"/>
    </c:legend>
    <c:plotVisOnly val="1"/>
    <c:dispBlanksAs val="gap"/>
    <c:showDLblsOverMax val="0"/>
  </c:chart>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0"/>
    </mc:Choice>
    <mc:Fallback>
      <c:style val="20"/>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Sheet1!$C$1</c:f>
              <c:strCache>
                <c:ptCount val="1"/>
                <c:pt idx="0">
                  <c:v>PERCENTAGE</c:v>
                </c:pt>
              </c:strCache>
            </c:strRef>
          </c:tx>
          <c:invertIfNegative val="0"/>
          <c:dLbls>
            <c:dLbl>
              <c:idx val="0"/>
              <c:layout>
                <c:manualLayout>
                  <c:x val="0"/>
                  <c:y val="-0.35660906969962092"/>
                </c:manualLayout>
              </c:layout>
              <c:tx>
                <c:rich>
                  <a:bodyPr/>
                  <a:lstStyle/>
                  <a:p>
                    <a:pPr>
                      <a:defRPr/>
                    </a:pPr>
                    <a:r>
                      <a:rPr lang="en-US"/>
                      <a:t>42%</a:t>
                    </a:r>
                  </a:p>
                </c:rich>
              </c:tx>
              <c:spPr/>
              <c:dLblPos val="ctr"/>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0-9825-4AFA-BD87-9B67964615B2}"/>
                </c:ext>
                <c:ext xmlns:c15="http://schemas.microsoft.com/office/drawing/2012/chart" uri="{CE6537A1-D6FC-4f65-9D91-7224C49458BB}">
                  <c15:layout/>
                </c:ext>
              </c:extLst>
            </c:dLbl>
            <c:dLbl>
              <c:idx val="1"/>
              <c:layout>
                <c:manualLayout>
                  <c:x val="-2.7777777777777779E-3"/>
                  <c:y val="-0.34098972003499561"/>
                </c:manualLayout>
              </c:layout>
              <c:tx>
                <c:rich>
                  <a:bodyPr/>
                  <a:lstStyle/>
                  <a:p>
                    <a:pPr>
                      <a:defRPr/>
                    </a:pPr>
                    <a:r>
                      <a:rPr lang="en-US"/>
                      <a:t>38%</a:t>
                    </a:r>
                  </a:p>
                </c:rich>
              </c:tx>
              <c:spPr/>
              <c:dLblPos val="ctr"/>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1-9825-4AFA-BD87-9B67964615B2}"/>
                </c:ext>
                <c:ext xmlns:c15="http://schemas.microsoft.com/office/drawing/2012/chart" uri="{CE6537A1-D6FC-4f65-9D91-7224C49458BB}">
                  <c15:layout/>
                </c:ext>
              </c:extLst>
            </c:dLbl>
            <c:dLbl>
              <c:idx val="2"/>
              <c:layout>
                <c:manualLayout>
                  <c:x val="0"/>
                  <c:y val="-0.18273877223680382"/>
                </c:manualLayout>
              </c:layout>
              <c:tx>
                <c:rich>
                  <a:bodyPr/>
                  <a:lstStyle/>
                  <a:p>
                    <a:pPr>
                      <a:defRPr/>
                    </a:pPr>
                    <a:r>
                      <a:rPr lang="en-US"/>
                      <a:t>20%</a:t>
                    </a:r>
                  </a:p>
                </c:rich>
              </c:tx>
              <c:spPr/>
              <c:dLblPos val="ctr"/>
              <c:showLegendKey val="0"/>
              <c:showVal val="0"/>
              <c:showCatName val="0"/>
              <c:showSerName val="0"/>
              <c:showPercent val="0"/>
              <c:showBubbleSize val="0"/>
              <c:extLst xmlns:c16r2="http://schemas.microsoft.com/office/drawing/2015/06/chart">
                <c:ext xmlns:c16="http://schemas.microsoft.com/office/drawing/2014/chart" uri="{C3380CC4-5D6E-409C-BE32-E72D297353CC}">
                  <c16:uniqueId val="{00000002-9825-4AFA-BD87-9B67964615B2}"/>
                </c:ext>
                <c:ext xmlns:c15="http://schemas.microsoft.com/office/drawing/2012/chart" uri="{CE6537A1-D6FC-4f65-9D91-7224C49458BB}">
                  <c15:layout/>
                </c:ext>
              </c:extLst>
            </c:dLbl>
            <c:spPr>
              <a:noFill/>
              <a:ln>
                <a:noFill/>
              </a:ln>
              <a:effectLst/>
            </c:spPr>
            <c:dLblPos val="inBase"/>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Sheet1!$A$2:$B$6</c:f>
              <c:strCache>
                <c:ptCount val="5"/>
                <c:pt idx="0">
                  <c:v>STRONGLY AGREE</c:v>
                </c:pt>
                <c:pt idx="1">
                  <c:v>AGREE</c:v>
                </c:pt>
                <c:pt idx="2">
                  <c:v>NEUTRAL </c:v>
                </c:pt>
                <c:pt idx="3">
                  <c:v>DISAGREE</c:v>
                </c:pt>
                <c:pt idx="4">
                  <c:v>STRONGLY DISAGREE</c:v>
                </c:pt>
              </c:strCache>
            </c:strRef>
          </c:cat>
          <c:val>
            <c:numRef>
              <c:f>Sheet1!$C$2:$C$6</c:f>
              <c:numCache>
                <c:formatCode>General</c:formatCode>
                <c:ptCount val="5"/>
                <c:pt idx="0">
                  <c:v>42</c:v>
                </c:pt>
                <c:pt idx="1">
                  <c:v>38</c:v>
                </c:pt>
                <c:pt idx="2">
                  <c:v>20</c:v>
                </c:pt>
                <c:pt idx="3">
                  <c:v>0</c:v>
                </c:pt>
                <c:pt idx="4">
                  <c:v>0</c:v>
                </c:pt>
              </c:numCache>
            </c:numRef>
          </c:val>
          <c:extLst xmlns:c16r2="http://schemas.microsoft.com/office/drawing/2015/06/chart">
            <c:ext xmlns:c16="http://schemas.microsoft.com/office/drawing/2014/chart" uri="{C3380CC4-5D6E-409C-BE32-E72D297353CC}">
              <c16:uniqueId val="{00000003-9825-4AFA-BD87-9B67964615B2}"/>
            </c:ext>
          </c:extLst>
        </c:ser>
        <c:dLbls>
          <c:showLegendKey val="0"/>
          <c:showVal val="0"/>
          <c:showCatName val="0"/>
          <c:showSerName val="0"/>
          <c:showPercent val="0"/>
          <c:showBubbleSize val="0"/>
        </c:dLbls>
        <c:gapWidth val="150"/>
        <c:overlap val="100"/>
        <c:axId val="612413248"/>
        <c:axId val="612414816"/>
      </c:barChart>
      <c:catAx>
        <c:axId val="612413248"/>
        <c:scaling>
          <c:orientation val="minMax"/>
        </c:scaling>
        <c:delete val="0"/>
        <c:axPos val="b"/>
        <c:numFmt formatCode="General" sourceLinked="1"/>
        <c:majorTickMark val="out"/>
        <c:minorTickMark val="none"/>
        <c:tickLblPos val="nextTo"/>
        <c:crossAx val="612414816"/>
        <c:crosses val="autoZero"/>
        <c:auto val="1"/>
        <c:lblAlgn val="ctr"/>
        <c:lblOffset val="100"/>
        <c:noMultiLvlLbl val="0"/>
      </c:catAx>
      <c:valAx>
        <c:axId val="612414816"/>
        <c:scaling>
          <c:orientation val="minMax"/>
        </c:scaling>
        <c:delete val="0"/>
        <c:axPos val="l"/>
        <c:majorGridlines/>
        <c:numFmt formatCode="General" sourceLinked="1"/>
        <c:majorTickMark val="out"/>
        <c:minorTickMark val="none"/>
        <c:tickLblPos val="nextTo"/>
        <c:crossAx val="612413248"/>
        <c:crosses val="autoZero"/>
        <c:crossBetween val="between"/>
      </c:valAx>
    </c:plotArea>
    <c:plotVisOnly val="1"/>
    <c:dispBlanksAs val="gap"/>
    <c:showDLblsOverMax val="0"/>
  </c:chart>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AB49A-FD6C-4B62-BD57-C0E413E4D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9747</Words>
  <Characters>55560</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OFFICE</dc:creator>
  <cp:keywords/>
  <dc:description/>
  <cp:lastModifiedBy>SANGI-PC</cp:lastModifiedBy>
  <cp:revision>3</cp:revision>
  <dcterms:created xsi:type="dcterms:W3CDTF">2026-08-08T05:12:00Z</dcterms:created>
  <dcterms:modified xsi:type="dcterms:W3CDTF">2026-08-08T05:15:00Z</dcterms:modified>
</cp:coreProperties>
</file>