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986" w:rsidRPr="007F2576" w:rsidRDefault="005759DE" w:rsidP="007F2576">
      <w:pPr>
        <w:spacing w:line="360" w:lineRule="auto"/>
        <w:jc w:val="both"/>
        <w:rPr>
          <w:rFonts w:ascii="Times New Roman" w:hAnsi="Times New Roman" w:cs="Times New Roman"/>
          <w:b/>
          <w:sz w:val="28"/>
          <w:szCs w:val="24"/>
        </w:rPr>
      </w:pPr>
      <w:r>
        <w:rPr>
          <w:rFonts w:ascii="Times New Roman" w:hAnsi="Times New Roman" w:cs="Times New Roman"/>
          <w:b/>
          <w:sz w:val="28"/>
          <w:szCs w:val="24"/>
        </w:rPr>
        <w:t>1.1 INTRODUCTION</w:t>
      </w:r>
    </w:p>
    <w:p w:rsidR="00820986" w:rsidRPr="00820986" w:rsidRDefault="00820986" w:rsidP="007F2576">
      <w:pPr>
        <w:spacing w:line="360" w:lineRule="auto"/>
        <w:jc w:val="both"/>
        <w:rPr>
          <w:rFonts w:ascii="Times New Roman" w:hAnsi="Times New Roman" w:cs="Times New Roman"/>
          <w:sz w:val="24"/>
          <w:szCs w:val="24"/>
        </w:rPr>
      </w:pPr>
      <w:r w:rsidRPr="00820986">
        <w:rPr>
          <w:rFonts w:ascii="Times New Roman" w:hAnsi="Times New Roman" w:cs="Times New Roman"/>
          <w:sz w:val="24"/>
          <w:szCs w:val="24"/>
        </w:rPr>
        <w:t xml:space="preserve">The Internet, as a mean for both firms and individuals to conduct business, is nowadays one of the most widely used non-store formats. With popular trends and demands the concept of the Internet as the way forward to increase profit margins, companies new and old are creating websites here and there. The significance for retailers to having a web site is that a web site is informational and transactional in nature, as the web site can be used for advertising and direct marketing; sales; customer support and public relations. It has been more than a decade since business-to-consumer E-commerce first evolved. Scholars and practitioners of electronic commerce constantly strive to gain an improved insight into consumer behavior in cyberspace. Internet is changing the way consumers shop and buy goods and services, and has rapidly evolved into a global phenomenon. Many companies have started using the Internet with the aim of cutting marketing costs, thereby reducing the price of their products and services in order to stay ahead in highly competitive markets. Companies also use the Internet to convey, communicate and disseminate information, to sell the product, to take feedback and also to conduct satisfaction surveys with customers. Customers use the Internet not only to buy the product online, but also to compare prices, product features and after sale service facilities they will receive if they purchase the product from a particular store. Many experts are optimistic about the prospect of online business. A brand is the idea or image of a specific product or service that consumers connect with, by identifying the name, logo, slogan, or design of the company who owns the idea or image. Branding is when that idea or image is marketed so that it is recognizable by more and more people, and identified with a certain service or product when there are many other companies offering the same service or product. Advertising professionals work on branding not only to build brand recognition, but also to build good reputations and a set of standards to which the company should strive to maintain or surpass. Branding is an important part of Internet commerce, as branding allows companies to build their reputations as well as expand beyond the original product and service, and add to the revenue generated by the original brand. </w:t>
      </w:r>
    </w:p>
    <w:p w:rsidR="00820986" w:rsidRPr="00820986" w:rsidRDefault="00820986" w:rsidP="007F2576">
      <w:pPr>
        <w:spacing w:line="360" w:lineRule="auto"/>
        <w:jc w:val="both"/>
        <w:rPr>
          <w:rFonts w:ascii="Times New Roman" w:hAnsi="Times New Roman" w:cs="Times New Roman"/>
          <w:sz w:val="24"/>
          <w:szCs w:val="24"/>
        </w:rPr>
      </w:pPr>
      <w:r w:rsidRPr="00820986">
        <w:rPr>
          <w:rFonts w:ascii="Times New Roman" w:hAnsi="Times New Roman" w:cs="Times New Roman"/>
          <w:sz w:val="24"/>
          <w:szCs w:val="24"/>
        </w:rPr>
        <w:t xml:space="preserve">Adverting is only one element of the promotion mix, but it often considered prominent in the overall marketing mix design. Its high visibility and pervasiveness made it as an </w:t>
      </w:r>
      <w:r w:rsidRPr="00820986">
        <w:rPr>
          <w:rFonts w:ascii="Times New Roman" w:hAnsi="Times New Roman" w:cs="Times New Roman"/>
          <w:sz w:val="24"/>
          <w:szCs w:val="24"/>
        </w:rPr>
        <w:lastRenderedPageBreak/>
        <w:t>important social and encomia topic in Indian society. Promotion may be defined as “the co-ordination of all seller initiated efforts to set up channels of information and persuasion to facilitate the scale of a good or service.” Promotion is most often intended to be a supporting component in a marketing mix. Promotion decision must be integrated and co-ordinated with the rest of the marketing mix, particularly product/brand decisions, so that it may effectively support an entire marketing mix strategy. The promotion mix consists of four basic elements. They are:-</w:t>
      </w:r>
    </w:p>
    <w:p w:rsidR="00820986" w:rsidRPr="00820986" w:rsidRDefault="005759DE" w:rsidP="007F25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0986" w:rsidRPr="00820986">
        <w:rPr>
          <w:rFonts w:ascii="Times New Roman" w:hAnsi="Times New Roman" w:cs="Times New Roman"/>
          <w:sz w:val="24"/>
          <w:szCs w:val="24"/>
        </w:rPr>
        <w:t>Advertising</w:t>
      </w:r>
    </w:p>
    <w:p w:rsidR="00820986" w:rsidRPr="00820986" w:rsidRDefault="005759DE" w:rsidP="007F25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0986" w:rsidRPr="00820986">
        <w:rPr>
          <w:rFonts w:ascii="Times New Roman" w:hAnsi="Times New Roman" w:cs="Times New Roman"/>
          <w:sz w:val="24"/>
          <w:szCs w:val="24"/>
        </w:rPr>
        <w:t>Personal Selling</w:t>
      </w:r>
    </w:p>
    <w:p w:rsidR="00820986" w:rsidRPr="00820986" w:rsidRDefault="005759DE" w:rsidP="007F25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0986" w:rsidRPr="00820986">
        <w:rPr>
          <w:rFonts w:ascii="Times New Roman" w:hAnsi="Times New Roman" w:cs="Times New Roman"/>
          <w:sz w:val="24"/>
          <w:szCs w:val="24"/>
        </w:rPr>
        <w:t>Sales Promotion, and</w:t>
      </w:r>
    </w:p>
    <w:p w:rsidR="00820986" w:rsidRPr="00820986" w:rsidRDefault="005759DE" w:rsidP="007F25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0986" w:rsidRPr="00820986">
        <w:rPr>
          <w:rFonts w:ascii="Times New Roman" w:hAnsi="Times New Roman" w:cs="Times New Roman"/>
          <w:sz w:val="24"/>
          <w:szCs w:val="24"/>
        </w:rPr>
        <w:t>Publicity</w:t>
      </w:r>
    </w:p>
    <w:p w:rsidR="00820986" w:rsidRPr="007F2576" w:rsidRDefault="00820986" w:rsidP="00567C46">
      <w:pPr>
        <w:pStyle w:val="ListParagraph"/>
        <w:numPr>
          <w:ilvl w:val="0"/>
          <w:numId w:val="2"/>
        </w:numPr>
        <w:spacing w:line="360" w:lineRule="auto"/>
        <w:jc w:val="both"/>
        <w:rPr>
          <w:rFonts w:ascii="Times New Roman" w:hAnsi="Times New Roman" w:cs="Times New Roman"/>
          <w:sz w:val="24"/>
          <w:szCs w:val="24"/>
        </w:rPr>
      </w:pPr>
      <w:r w:rsidRPr="007F2576">
        <w:rPr>
          <w:rFonts w:ascii="Times New Roman" w:hAnsi="Times New Roman" w:cs="Times New Roman"/>
          <w:sz w:val="24"/>
          <w:szCs w:val="24"/>
        </w:rPr>
        <w:t>Advertising is the dissemination of information by non-personal means through paid media where the source is the sponsoring organization.</w:t>
      </w:r>
    </w:p>
    <w:p w:rsidR="00820986" w:rsidRPr="007F2576" w:rsidRDefault="00820986" w:rsidP="00567C46">
      <w:pPr>
        <w:pStyle w:val="ListParagraph"/>
        <w:numPr>
          <w:ilvl w:val="0"/>
          <w:numId w:val="2"/>
        </w:numPr>
        <w:spacing w:line="360" w:lineRule="auto"/>
        <w:jc w:val="both"/>
        <w:rPr>
          <w:rFonts w:ascii="Times New Roman" w:hAnsi="Times New Roman" w:cs="Times New Roman"/>
          <w:sz w:val="24"/>
          <w:szCs w:val="24"/>
        </w:rPr>
      </w:pPr>
      <w:r w:rsidRPr="007F2576">
        <w:rPr>
          <w:rFonts w:ascii="Times New Roman" w:hAnsi="Times New Roman" w:cs="Times New Roman"/>
          <w:sz w:val="24"/>
          <w:szCs w:val="24"/>
        </w:rPr>
        <w:t>Personal selling is the dissemination of information by non-personal methods, like face-to-face, contacts between audience and employees of the sponsoring organization. The source of information is the sponsoring organization.</w:t>
      </w:r>
    </w:p>
    <w:p w:rsidR="00820986" w:rsidRPr="007F2576" w:rsidRDefault="00820986" w:rsidP="00567C46">
      <w:pPr>
        <w:pStyle w:val="ListParagraph"/>
        <w:numPr>
          <w:ilvl w:val="0"/>
          <w:numId w:val="2"/>
        </w:numPr>
        <w:spacing w:line="360" w:lineRule="auto"/>
        <w:jc w:val="both"/>
        <w:rPr>
          <w:rFonts w:ascii="Times New Roman" w:hAnsi="Times New Roman" w:cs="Times New Roman"/>
          <w:sz w:val="24"/>
          <w:szCs w:val="24"/>
        </w:rPr>
      </w:pPr>
      <w:r w:rsidRPr="007F2576">
        <w:rPr>
          <w:rFonts w:ascii="Times New Roman" w:hAnsi="Times New Roman" w:cs="Times New Roman"/>
          <w:sz w:val="24"/>
          <w:szCs w:val="24"/>
        </w:rPr>
        <w:t>Sales promotion is the dissemination of information through a wide variety of activities other than personal selling, advertising and publicity which stimulate consumer purchasing and dealer effectiveness.</w:t>
      </w:r>
    </w:p>
    <w:p w:rsidR="007F2576" w:rsidRPr="00A00B75" w:rsidRDefault="00820986" w:rsidP="007F2576">
      <w:pPr>
        <w:pStyle w:val="ListParagraph"/>
        <w:numPr>
          <w:ilvl w:val="0"/>
          <w:numId w:val="2"/>
        </w:numPr>
        <w:spacing w:line="360" w:lineRule="auto"/>
        <w:jc w:val="both"/>
        <w:rPr>
          <w:rFonts w:ascii="Times New Roman" w:hAnsi="Times New Roman" w:cs="Times New Roman"/>
          <w:sz w:val="24"/>
          <w:szCs w:val="24"/>
        </w:rPr>
      </w:pPr>
      <w:r w:rsidRPr="007F2576">
        <w:rPr>
          <w:rFonts w:ascii="Times New Roman" w:hAnsi="Times New Roman" w:cs="Times New Roman"/>
          <w:sz w:val="24"/>
          <w:szCs w:val="24"/>
        </w:rPr>
        <w:t>Publicity is the disseminating of information by personal or non-personal means and is not directly paid by the organization and the organization is not the source.</w:t>
      </w:r>
    </w:p>
    <w:p w:rsidR="005759DE" w:rsidRDefault="005759DE" w:rsidP="00A00B75">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1.2 SIGNIFICANCE OF THE STUDY</w:t>
      </w:r>
    </w:p>
    <w:p w:rsidR="005759DE" w:rsidRPr="005759DE" w:rsidRDefault="005759DE" w:rsidP="00A00B75">
      <w:pPr>
        <w:spacing w:after="0" w:line="360" w:lineRule="auto"/>
        <w:jc w:val="both"/>
        <w:rPr>
          <w:rFonts w:ascii="Times New Roman" w:hAnsi="Times New Roman" w:cs="Times New Roman"/>
          <w:sz w:val="28"/>
          <w:szCs w:val="24"/>
        </w:rPr>
      </w:pPr>
      <w:r w:rsidRPr="005759DE">
        <w:rPr>
          <w:rFonts w:ascii="Times New Roman" w:hAnsi="Times New Roman" w:cs="Times New Roman"/>
          <w:sz w:val="24"/>
          <w:szCs w:val="24"/>
        </w:rPr>
        <w:t xml:space="preserve">Studying Amazon's sales promotion strategies is significant because it provides valuable insights into how targeted marketing techniques influence consumer purchasing behavior, brand perception, and overall market dynamics. Amazon employs a variety of promotional tactics, such as discounts, cashback offers, loyalty programs, and limited-time deals, which have been shown to effectively attract and retain </w:t>
      </w:r>
      <w:r w:rsidRPr="005759DE">
        <w:rPr>
          <w:rFonts w:ascii="Times New Roman" w:hAnsi="Times New Roman" w:cs="Times New Roman"/>
          <w:sz w:val="24"/>
          <w:szCs w:val="24"/>
        </w:rPr>
        <w:lastRenderedPageBreak/>
        <w:t>customers. Understanding these strategies can help businesses optimize their own promotional efforts, enhance customer engagement, and improve sales performance. Additionally, analyzing Amazon's approach offers a broader understanding of e-commerce trends and consumer preferences in the digital marketplace</w:t>
      </w:r>
    </w:p>
    <w:p w:rsidR="00820986" w:rsidRPr="007F2576" w:rsidRDefault="005759DE" w:rsidP="00A00B75">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1.3 </w:t>
      </w:r>
      <w:r w:rsidR="00820986" w:rsidRPr="007F2576">
        <w:rPr>
          <w:rFonts w:ascii="Times New Roman" w:hAnsi="Times New Roman" w:cs="Times New Roman"/>
          <w:b/>
          <w:sz w:val="28"/>
          <w:szCs w:val="24"/>
        </w:rPr>
        <w:t xml:space="preserve">STATEMENT OF THE PROBLEM </w:t>
      </w:r>
    </w:p>
    <w:p w:rsidR="00820986" w:rsidRPr="00820986" w:rsidRDefault="00820986" w:rsidP="00A00B75">
      <w:pPr>
        <w:spacing w:after="0" w:line="360" w:lineRule="auto"/>
        <w:jc w:val="both"/>
        <w:rPr>
          <w:rFonts w:ascii="Times New Roman" w:hAnsi="Times New Roman" w:cs="Times New Roman"/>
          <w:sz w:val="24"/>
          <w:szCs w:val="24"/>
        </w:rPr>
      </w:pPr>
      <w:r w:rsidRPr="00820986">
        <w:rPr>
          <w:rFonts w:ascii="Times New Roman" w:hAnsi="Times New Roman" w:cs="Times New Roman"/>
          <w:sz w:val="24"/>
          <w:szCs w:val="24"/>
        </w:rPr>
        <w:t>In current scenario the advertisement and promotional offers are the major problems to all the retail industry. So, it is very difficult to identify the customer needs and wants, and serving to customers. It is also very difficult for the marketers to retain current customers and attract the future customers. In a retail store, advertisement and promotional offers are required to attract current customers.</w:t>
      </w:r>
    </w:p>
    <w:p w:rsidR="00820986" w:rsidRPr="007F2576" w:rsidRDefault="005759DE" w:rsidP="00A00B75">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1.4 </w:t>
      </w:r>
      <w:r w:rsidR="00820986" w:rsidRPr="007F2576">
        <w:rPr>
          <w:rFonts w:ascii="Times New Roman" w:hAnsi="Times New Roman" w:cs="Times New Roman"/>
          <w:b/>
          <w:sz w:val="28"/>
          <w:szCs w:val="24"/>
        </w:rPr>
        <w:t>OBJECTIVES OF THE STUDY</w:t>
      </w:r>
    </w:p>
    <w:p w:rsidR="00820986" w:rsidRPr="00820986" w:rsidRDefault="00820986" w:rsidP="00A00B75">
      <w:pPr>
        <w:spacing w:after="0" w:line="360" w:lineRule="auto"/>
        <w:jc w:val="both"/>
        <w:rPr>
          <w:rFonts w:ascii="Times New Roman" w:hAnsi="Times New Roman" w:cs="Times New Roman"/>
          <w:sz w:val="24"/>
          <w:szCs w:val="24"/>
        </w:rPr>
      </w:pPr>
      <w:r w:rsidRPr="00820986">
        <w:rPr>
          <w:rFonts w:ascii="Times New Roman" w:hAnsi="Times New Roman" w:cs="Times New Roman"/>
          <w:sz w:val="24"/>
          <w:szCs w:val="24"/>
        </w:rPr>
        <w:t>Primary objectives</w:t>
      </w:r>
    </w:p>
    <w:p w:rsidR="00820986" w:rsidRPr="007F2576" w:rsidRDefault="00820986" w:rsidP="00567C46">
      <w:pPr>
        <w:pStyle w:val="ListParagraph"/>
        <w:numPr>
          <w:ilvl w:val="0"/>
          <w:numId w:val="1"/>
        </w:numPr>
        <w:spacing w:line="360" w:lineRule="auto"/>
        <w:jc w:val="both"/>
        <w:rPr>
          <w:rFonts w:ascii="Times New Roman" w:hAnsi="Times New Roman" w:cs="Times New Roman"/>
          <w:sz w:val="24"/>
          <w:szCs w:val="24"/>
        </w:rPr>
      </w:pPr>
      <w:r w:rsidRPr="007F2576">
        <w:rPr>
          <w:rFonts w:ascii="Times New Roman" w:hAnsi="Times New Roman" w:cs="Times New Roman"/>
          <w:sz w:val="24"/>
          <w:szCs w:val="24"/>
        </w:rPr>
        <w:t xml:space="preserve">To study the effectiveness of Sales Promotion and Advertising Strategy at Amazon. </w:t>
      </w:r>
    </w:p>
    <w:p w:rsidR="00820986" w:rsidRPr="00820986" w:rsidRDefault="00820986" w:rsidP="007F2576">
      <w:pPr>
        <w:spacing w:line="360" w:lineRule="auto"/>
        <w:jc w:val="both"/>
        <w:rPr>
          <w:rFonts w:ascii="Times New Roman" w:hAnsi="Times New Roman" w:cs="Times New Roman"/>
          <w:sz w:val="24"/>
          <w:szCs w:val="24"/>
        </w:rPr>
      </w:pPr>
      <w:r w:rsidRPr="00820986">
        <w:rPr>
          <w:rFonts w:ascii="Times New Roman" w:hAnsi="Times New Roman" w:cs="Times New Roman"/>
          <w:sz w:val="24"/>
          <w:szCs w:val="24"/>
        </w:rPr>
        <w:t xml:space="preserve">    Secondary objectives </w:t>
      </w:r>
    </w:p>
    <w:p w:rsidR="00820986" w:rsidRPr="00DA350D" w:rsidRDefault="00820986" w:rsidP="00567C46">
      <w:pPr>
        <w:pStyle w:val="ListParagraph"/>
        <w:numPr>
          <w:ilvl w:val="0"/>
          <w:numId w:val="1"/>
        </w:numPr>
        <w:spacing w:line="360" w:lineRule="auto"/>
        <w:jc w:val="both"/>
        <w:rPr>
          <w:rFonts w:ascii="Times New Roman" w:hAnsi="Times New Roman" w:cs="Times New Roman"/>
          <w:sz w:val="24"/>
          <w:szCs w:val="24"/>
        </w:rPr>
      </w:pPr>
      <w:r w:rsidRPr="00DA350D">
        <w:rPr>
          <w:rFonts w:ascii="Times New Roman" w:hAnsi="Times New Roman" w:cs="Times New Roman"/>
          <w:sz w:val="24"/>
          <w:szCs w:val="24"/>
        </w:rPr>
        <w:t xml:space="preserve">To know the media effectiveness and efficiency. </w:t>
      </w:r>
    </w:p>
    <w:p w:rsidR="00820986" w:rsidRPr="00DA350D" w:rsidRDefault="00820986" w:rsidP="00567C46">
      <w:pPr>
        <w:pStyle w:val="ListParagraph"/>
        <w:numPr>
          <w:ilvl w:val="0"/>
          <w:numId w:val="1"/>
        </w:numPr>
        <w:spacing w:line="360" w:lineRule="auto"/>
        <w:jc w:val="both"/>
        <w:rPr>
          <w:rFonts w:ascii="Times New Roman" w:hAnsi="Times New Roman" w:cs="Times New Roman"/>
          <w:sz w:val="24"/>
          <w:szCs w:val="24"/>
        </w:rPr>
      </w:pPr>
      <w:r w:rsidRPr="00DA350D">
        <w:rPr>
          <w:rFonts w:ascii="Times New Roman" w:hAnsi="Times New Roman" w:cs="Times New Roman"/>
          <w:sz w:val="24"/>
          <w:szCs w:val="24"/>
        </w:rPr>
        <w:t>To know how consumers are evaluating e-commerce sites for their purchases.</w:t>
      </w:r>
    </w:p>
    <w:p w:rsidR="00820986" w:rsidRPr="00DA350D" w:rsidRDefault="00820986" w:rsidP="00567C46">
      <w:pPr>
        <w:pStyle w:val="ListParagraph"/>
        <w:numPr>
          <w:ilvl w:val="0"/>
          <w:numId w:val="1"/>
        </w:numPr>
        <w:spacing w:line="360" w:lineRule="auto"/>
        <w:jc w:val="both"/>
        <w:rPr>
          <w:rFonts w:ascii="Times New Roman" w:hAnsi="Times New Roman" w:cs="Times New Roman"/>
          <w:sz w:val="24"/>
          <w:szCs w:val="24"/>
        </w:rPr>
      </w:pPr>
      <w:r w:rsidRPr="00DA350D">
        <w:rPr>
          <w:rFonts w:ascii="Times New Roman" w:hAnsi="Times New Roman" w:cs="Times New Roman"/>
          <w:sz w:val="24"/>
          <w:szCs w:val="24"/>
        </w:rPr>
        <w:t>To understand schemes and offers provided by Amazon</w:t>
      </w:r>
    </w:p>
    <w:p w:rsidR="00820986" w:rsidRDefault="00820986" w:rsidP="00567C46">
      <w:pPr>
        <w:pStyle w:val="ListParagraph"/>
        <w:numPr>
          <w:ilvl w:val="0"/>
          <w:numId w:val="1"/>
        </w:numPr>
        <w:spacing w:line="360" w:lineRule="auto"/>
        <w:jc w:val="both"/>
        <w:rPr>
          <w:rFonts w:ascii="Times New Roman" w:hAnsi="Times New Roman" w:cs="Times New Roman"/>
          <w:sz w:val="24"/>
          <w:szCs w:val="24"/>
        </w:rPr>
      </w:pPr>
      <w:r w:rsidRPr="00DA350D">
        <w:rPr>
          <w:rFonts w:ascii="Times New Roman" w:hAnsi="Times New Roman" w:cs="Times New Roman"/>
          <w:sz w:val="24"/>
          <w:szCs w:val="24"/>
        </w:rPr>
        <w:t>To study the role of brand image in the purchasing decision of Amazon.</w:t>
      </w:r>
    </w:p>
    <w:p w:rsidR="002041AA" w:rsidRPr="00F81F98" w:rsidRDefault="005759DE" w:rsidP="00A00B75">
      <w:pPr>
        <w:spacing w:after="0" w:line="360" w:lineRule="auto"/>
        <w:jc w:val="both"/>
        <w:rPr>
          <w:rFonts w:ascii="Times New Roman" w:hAnsi="Times New Roman" w:cs="Times New Roman"/>
          <w:b/>
          <w:sz w:val="36"/>
        </w:rPr>
      </w:pPr>
      <w:r>
        <w:rPr>
          <w:rFonts w:ascii="Times New Roman" w:hAnsi="Times New Roman" w:cs="Times New Roman"/>
          <w:b/>
          <w:sz w:val="28"/>
        </w:rPr>
        <w:t xml:space="preserve">1.5 </w:t>
      </w:r>
      <w:r w:rsidR="002041AA" w:rsidRPr="00F81F98">
        <w:rPr>
          <w:rFonts w:ascii="Times New Roman" w:hAnsi="Times New Roman" w:cs="Times New Roman"/>
          <w:b/>
          <w:sz w:val="28"/>
        </w:rPr>
        <w:t>SCOPE OF THE STUDY</w:t>
      </w:r>
    </w:p>
    <w:p w:rsidR="00A00B75" w:rsidRDefault="002041AA" w:rsidP="00A00B75">
      <w:pPr>
        <w:spacing w:after="0" w:line="360" w:lineRule="auto"/>
        <w:jc w:val="both"/>
        <w:rPr>
          <w:rFonts w:ascii="Times New Roman" w:hAnsi="Times New Roman" w:cs="Times New Roman"/>
          <w:sz w:val="24"/>
          <w:szCs w:val="24"/>
        </w:rPr>
      </w:pPr>
      <w:r w:rsidRPr="00512D0E">
        <w:rPr>
          <w:rFonts w:ascii="Times New Roman" w:hAnsi="Times New Roman" w:cs="Times New Roman"/>
          <w:sz w:val="24"/>
          <w:szCs w:val="24"/>
        </w:rPr>
        <w:t xml:space="preserve">This research study cover all products of sales promotion and advertising strategy of </w:t>
      </w:r>
      <w:r>
        <w:rPr>
          <w:rFonts w:ascii="Times New Roman" w:hAnsi="Times New Roman" w:cs="Times New Roman"/>
          <w:sz w:val="24"/>
          <w:szCs w:val="24"/>
        </w:rPr>
        <w:t xml:space="preserve">Amazon </w:t>
      </w:r>
      <w:r w:rsidRPr="00512D0E">
        <w:rPr>
          <w:rFonts w:ascii="Times New Roman" w:hAnsi="Times New Roman" w:cs="Times New Roman"/>
          <w:sz w:val="24"/>
          <w:szCs w:val="24"/>
        </w:rPr>
        <w:t xml:space="preserve"> to examine what the impact of sales promotion </w:t>
      </w:r>
      <w:r>
        <w:rPr>
          <w:rFonts w:ascii="Times New Roman" w:hAnsi="Times New Roman" w:cs="Times New Roman"/>
          <w:sz w:val="24"/>
          <w:szCs w:val="24"/>
        </w:rPr>
        <w:t xml:space="preserve">and advertising strategy. </w:t>
      </w:r>
    </w:p>
    <w:p w:rsidR="00820986" w:rsidRDefault="00EA603B" w:rsidP="00A00B75">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1.</w:t>
      </w:r>
      <w:r w:rsidR="005759DE">
        <w:rPr>
          <w:rFonts w:ascii="Times New Roman" w:hAnsi="Times New Roman" w:cs="Times New Roman"/>
          <w:b/>
          <w:sz w:val="28"/>
          <w:szCs w:val="24"/>
        </w:rPr>
        <w:t>6</w:t>
      </w:r>
      <w:r>
        <w:rPr>
          <w:rFonts w:ascii="Times New Roman" w:hAnsi="Times New Roman" w:cs="Times New Roman"/>
          <w:b/>
          <w:sz w:val="28"/>
          <w:szCs w:val="24"/>
        </w:rPr>
        <w:t xml:space="preserve"> </w:t>
      </w:r>
      <w:r w:rsidR="007F2576" w:rsidRPr="007F2576">
        <w:rPr>
          <w:rFonts w:ascii="Times New Roman" w:hAnsi="Times New Roman" w:cs="Times New Roman"/>
          <w:b/>
          <w:sz w:val="28"/>
          <w:szCs w:val="24"/>
        </w:rPr>
        <w:t xml:space="preserve">RESEARCH METHODOLOGY </w:t>
      </w:r>
    </w:p>
    <w:p w:rsidR="00EA603B" w:rsidRDefault="00EA603B" w:rsidP="005759DE">
      <w:pPr>
        <w:pStyle w:val="ListParagraph"/>
        <w:spacing w:after="0" w:line="360" w:lineRule="auto"/>
        <w:ind w:left="0"/>
        <w:jc w:val="both"/>
        <w:rPr>
          <w:rFonts w:ascii="Times New Roman" w:hAnsi="Times New Roman" w:cs="Times New Roman"/>
          <w:sz w:val="24"/>
        </w:rPr>
      </w:pPr>
      <w:r>
        <w:rPr>
          <w:rFonts w:ascii="Times New Roman" w:hAnsi="Times New Roman" w:cs="Times New Roman"/>
          <w:sz w:val="24"/>
        </w:rPr>
        <w:t>The quality of the projects work depends on the methodology adopted for the study methodology. In turn, depends on the nature of project work. The use of research methodology is an essential part of any research</w:t>
      </w:r>
    </w:p>
    <w:p w:rsidR="00EA603B" w:rsidRDefault="00EA603B" w:rsidP="005759DE">
      <w:pPr>
        <w:pStyle w:val="ListParagraph"/>
        <w:spacing w:after="0" w:line="360" w:lineRule="auto"/>
        <w:ind w:left="0"/>
        <w:rPr>
          <w:rFonts w:ascii="Times New Roman" w:hAnsi="Times New Roman" w:cs="Times New Roman"/>
          <w:b/>
          <w:sz w:val="24"/>
          <w:szCs w:val="24"/>
        </w:rPr>
      </w:pPr>
      <w:r>
        <w:rPr>
          <w:rFonts w:ascii="Times New Roman" w:hAnsi="Times New Roman" w:cs="Times New Roman"/>
          <w:b/>
          <w:sz w:val="24"/>
          <w:szCs w:val="24"/>
        </w:rPr>
        <w:t>DATA COLLECTING METHODS</w:t>
      </w:r>
    </w:p>
    <w:p w:rsidR="00EA603B" w:rsidRDefault="00EA603B" w:rsidP="005759DE">
      <w:pPr>
        <w:spacing w:after="0" w:line="360" w:lineRule="auto"/>
        <w:jc w:val="both"/>
        <w:rPr>
          <w:rFonts w:ascii="Times New Roman" w:hAnsi="Times New Roman" w:cs="Times New Roman"/>
          <w:sz w:val="24"/>
        </w:rPr>
      </w:pPr>
      <w:r>
        <w:rPr>
          <w:rFonts w:ascii="Times New Roman" w:hAnsi="Times New Roman" w:cs="Times New Roman"/>
          <w:sz w:val="24"/>
        </w:rPr>
        <w:t>The materials necessary for this study have collected on the basis of primary and secondary data.</w:t>
      </w:r>
    </w:p>
    <w:p w:rsidR="00EA603B" w:rsidRDefault="00EA603B" w:rsidP="00EA603B">
      <w:pPr>
        <w:pStyle w:val="ListParagraph"/>
        <w:spacing w:line="360" w:lineRule="auto"/>
        <w:ind w:left="0"/>
        <w:jc w:val="both"/>
        <w:rPr>
          <w:rFonts w:ascii="Times New Roman" w:hAnsi="Times New Roman" w:cs="Times New Roman"/>
          <w:b/>
          <w:sz w:val="24"/>
        </w:rPr>
      </w:pPr>
      <w:r>
        <w:rPr>
          <w:rFonts w:ascii="Times New Roman" w:hAnsi="Times New Roman" w:cs="Times New Roman"/>
          <w:b/>
          <w:sz w:val="24"/>
        </w:rPr>
        <w:t xml:space="preserve">Primary Data </w:t>
      </w:r>
    </w:p>
    <w:p w:rsidR="00EA603B" w:rsidRDefault="00EA603B" w:rsidP="00567C46">
      <w:pPr>
        <w:pStyle w:val="ListParagraph"/>
        <w:numPr>
          <w:ilvl w:val="0"/>
          <w:numId w:val="4"/>
        </w:numPr>
        <w:spacing w:line="360" w:lineRule="auto"/>
        <w:ind w:left="630"/>
        <w:jc w:val="both"/>
        <w:rPr>
          <w:rFonts w:ascii="Times New Roman" w:hAnsi="Times New Roman" w:cs="Times New Roman"/>
          <w:sz w:val="24"/>
        </w:rPr>
      </w:pPr>
      <w:r>
        <w:rPr>
          <w:rFonts w:ascii="Times New Roman" w:hAnsi="Times New Roman" w:cs="Times New Roman"/>
          <w:sz w:val="24"/>
        </w:rPr>
        <w:t>Data originally collected in the process of investigations is known as primary data. In this study it is collected by means of distributing questionnaires to various respondents and direct oral investigation.</w:t>
      </w:r>
    </w:p>
    <w:p w:rsidR="00EA603B" w:rsidRDefault="00EA603B" w:rsidP="00EA603B">
      <w:pPr>
        <w:spacing w:line="360" w:lineRule="auto"/>
        <w:jc w:val="both"/>
        <w:rPr>
          <w:rFonts w:ascii="Times New Roman" w:hAnsi="Times New Roman" w:cs="Times New Roman"/>
          <w:b/>
          <w:sz w:val="24"/>
        </w:rPr>
      </w:pPr>
      <w:r>
        <w:rPr>
          <w:rFonts w:ascii="Times New Roman" w:hAnsi="Times New Roman" w:cs="Times New Roman"/>
          <w:b/>
          <w:sz w:val="24"/>
        </w:rPr>
        <w:t>Secondary Data</w:t>
      </w:r>
    </w:p>
    <w:p w:rsidR="00EA603B" w:rsidRDefault="00EA603B" w:rsidP="00A00B75">
      <w:pPr>
        <w:pStyle w:val="ListParagraph"/>
        <w:numPr>
          <w:ilvl w:val="0"/>
          <w:numId w:val="4"/>
        </w:numPr>
        <w:spacing w:line="360" w:lineRule="auto"/>
        <w:ind w:left="567"/>
        <w:jc w:val="both"/>
        <w:rPr>
          <w:rFonts w:ascii="Times New Roman" w:hAnsi="Times New Roman" w:cs="Times New Roman"/>
          <w:sz w:val="24"/>
        </w:rPr>
      </w:pPr>
      <w:r>
        <w:rPr>
          <w:rFonts w:ascii="Times New Roman" w:hAnsi="Times New Roman" w:cs="Times New Roman"/>
          <w:sz w:val="24"/>
        </w:rPr>
        <w:t>Secondary data are those data which has already been collected and presented some or other purpose.</w:t>
      </w:r>
    </w:p>
    <w:p w:rsidR="00EA603B" w:rsidRDefault="00EA603B" w:rsidP="00A00B75">
      <w:pPr>
        <w:pStyle w:val="ListParagraph"/>
        <w:numPr>
          <w:ilvl w:val="1"/>
          <w:numId w:val="4"/>
        </w:numPr>
        <w:spacing w:line="360" w:lineRule="auto"/>
        <w:ind w:left="567"/>
        <w:jc w:val="both"/>
        <w:rPr>
          <w:rFonts w:ascii="Times New Roman" w:hAnsi="Times New Roman" w:cs="Times New Roman"/>
          <w:sz w:val="24"/>
        </w:rPr>
      </w:pPr>
      <w:r>
        <w:rPr>
          <w:rFonts w:ascii="Times New Roman" w:hAnsi="Times New Roman" w:cs="Times New Roman"/>
          <w:sz w:val="24"/>
        </w:rPr>
        <w:t>Company profile</w:t>
      </w:r>
    </w:p>
    <w:p w:rsidR="00EA603B" w:rsidRDefault="00EA603B" w:rsidP="00A00B75">
      <w:pPr>
        <w:pStyle w:val="ListParagraph"/>
        <w:numPr>
          <w:ilvl w:val="1"/>
          <w:numId w:val="4"/>
        </w:numPr>
        <w:spacing w:line="360" w:lineRule="auto"/>
        <w:ind w:left="567"/>
        <w:jc w:val="both"/>
        <w:rPr>
          <w:rFonts w:ascii="Times New Roman" w:hAnsi="Times New Roman" w:cs="Times New Roman"/>
          <w:sz w:val="24"/>
        </w:rPr>
      </w:pPr>
      <w:r>
        <w:rPr>
          <w:rFonts w:ascii="Times New Roman" w:hAnsi="Times New Roman" w:cs="Times New Roman"/>
          <w:sz w:val="24"/>
        </w:rPr>
        <w:t>Journal and magazines</w:t>
      </w:r>
    </w:p>
    <w:p w:rsidR="00EA603B" w:rsidRDefault="00EA603B" w:rsidP="00A00B75">
      <w:pPr>
        <w:pStyle w:val="ListParagraph"/>
        <w:numPr>
          <w:ilvl w:val="1"/>
          <w:numId w:val="4"/>
        </w:numPr>
        <w:spacing w:line="360" w:lineRule="auto"/>
        <w:ind w:left="567"/>
        <w:jc w:val="both"/>
        <w:rPr>
          <w:rFonts w:ascii="Times New Roman" w:hAnsi="Times New Roman" w:cs="Times New Roman"/>
          <w:sz w:val="24"/>
        </w:rPr>
      </w:pPr>
      <w:r>
        <w:rPr>
          <w:rFonts w:ascii="Times New Roman" w:hAnsi="Times New Roman" w:cs="Times New Roman"/>
          <w:sz w:val="24"/>
        </w:rPr>
        <w:t>Company website</w:t>
      </w:r>
    </w:p>
    <w:p w:rsidR="00EA603B" w:rsidRDefault="00EA603B" w:rsidP="005759DE">
      <w:pPr>
        <w:spacing w:after="0" w:line="360" w:lineRule="auto"/>
        <w:jc w:val="both"/>
        <w:rPr>
          <w:rFonts w:ascii="Times New Roman" w:hAnsi="Times New Roman" w:cs="Times New Roman"/>
          <w:b/>
          <w:szCs w:val="24"/>
        </w:rPr>
      </w:pPr>
      <w:r>
        <w:rPr>
          <w:rFonts w:ascii="Times New Roman" w:hAnsi="Times New Roman" w:cs="Times New Roman"/>
          <w:b/>
          <w:sz w:val="24"/>
          <w:szCs w:val="28"/>
        </w:rPr>
        <w:t>SAMPLING</w:t>
      </w:r>
    </w:p>
    <w:p w:rsidR="00EA603B" w:rsidRDefault="00EA603B" w:rsidP="005759DE">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Sample Design</w:t>
      </w:r>
    </w:p>
    <w:p w:rsidR="00EA603B" w:rsidRDefault="00EA603B" w:rsidP="005759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Sample Design refers to the technique of the procedure that the researcher would adopt in selecting items for the sample.</w:t>
      </w:r>
    </w:p>
    <w:p w:rsidR="00EA603B" w:rsidRDefault="00EA603B" w:rsidP="005759D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Sample size</w:t>
      </w:r>
    </w:p>
    <w:p w:rsidR="005759DE" w:rsidRDefault="00EA603B" w:rsidP="005759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Size of the sample used in this study is 50 and was obtained t</w:t>
      </w:r>
      <w:r w:rsidR="00A00B75">
        <w:rPr>
          <w:rFonts w:ascii="Times New Roman" w:hAnsi="Times New Roman" w:cs="Times New Roman"/>
          <w:sz w:val="24"/>
          <w:szCs w:val="24"/>
        </w:rPr>
        <w:t>hrough simple random sampling.</w:t>
      </w:r>
    </w:p>
    <w:p w:rsidR="00EA603B" w:rsidRDefault="00EA603B" w:rsidP="005759D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Sampling unit</w:t>
      </w:r>
    </w:p>
    <w:p w:rsidR="00A00B75" w:rsidRPr="005759DE" w:rsidRDefault="00EA603B" w:rsidP="005759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Single most unit of the population, it may be single person or group of persons, from whom questionnaire will be filled till target is fulfilled. The sample unit in this report is the customers of   </w:t>
      </w:r>
      <w:r w:rsidR="00DA350D">
        <w:rPr>
          <w:rFonts w:ascii="Times New Roman" w:hAnsi="Times New Roman" w:cs="Times New Roman"/>
          <w:sz w:val="24"/>
          <w:szCs w:val="24"/>
        </w:rPr>
        <w:t>Amazon</w:t>
      </w:r>
      <w:r w:rsidR="00193030">
        <w:rPr>
          <w:rFonts w:ascii="Times New Roman" w:hAnsi="Times New Roman" w:cs="Times New Roman"/>
          <w:sz w:val="24"/>
          <w:szCs w:val="24"/>
        </w:rPr>
        <w:t>.</w:t>
      </w:r>
    </w:p>
    <w:p w:rsidR="00EA603B" w:rsidRDefault="00EA603B" w:rsidP="005759D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Sampling Technique</w:t>
      </w:r>
    </w:p>
    <w:p w:rsidR="00EA603B" w:rsidRDefault="00EA603B" w:rsidP="005759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Sampling is the process of obtaining information about an entire population by examining only a part of it. Sample remains the only way when population contains infinitely many members. The research was made by the survey in accordance to the convenience of the customers. So the sample type is convenience sampling.</w:t>
      </w:r>
    </w:p>
    <w:p w:rsidR="00EA603B" w:rsidRDefault="00EA603B" w:rsidP="005759DE">
      <w:pPr>
        <w:tabs>
          <w:tab w:val="left" w:pos="3497"/>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Convenience Sampling</w:t>
      </w:r>
      <w:r>
        <w:rPr>
          <w:rFonts w:ascii="Times New Roman" w:hAnsi="Times New Roman" w:cs="Times New Roman"/>
          <w:b/>
          <w:sz w:val="24"/>
          <w:szCs w:val="24"/>
        </w:rPr>
        <w:tab/>
      </w:r>
    </w:p>
    <w:p w:rsidR="00EA603B" w:rsidRDefault="00EA603B" w:rsidP="005759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convenience sampling is a sample that comprises subjects who are simply available in a convenient way to the researcher. There is no randomness and the likelihood of bias is high.</w:t>
      </w:r>
    </w:p>
    <w:p w:rsidR="00EA603B" w:rsidRDefault="00EA603B" w:rsidP="00A00B75">
      <w:pPr>
        <w:spacing w:after="0" w:line="360" w:lineRule="auto"/>
        <w:jc w:val="both"/>
        <w:rPr>
          <w:rFonts w:ascii="Times New Roman" w:hAnsi="Times New Roman" w:cs="Times New Roman"/>
          <w:b/>
          <w:sz w:val="24"/>
          <w:szCs w:val="28"/>
        </w:rPr>
      </w:pPr>
      <w:r>
        <w:rPr>
          <w:rFonts w:ascii="Times New Roman" w:hAnsi="Times New Roman" w:cs="Times New Roman"/>
          <w:b/>
          <w:sz w:val="24"/>
          <w:szCs w:val="28"/>
        </w:rPr>
        <w:t>TOOLS OF DATA ANALYSIS</w:t>
      </w:r>
    </w:p>
    <w:p w:rsidR="00EA603B" w:rsidRDefault="00EA603B" w:rsidP="00A00B75">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Percentage Analysis</w:t>
      </w:r>
    </w:p>
    <w:p w:rsidR="00EA603B" w:rsidRPr="00A00B75" w:rsidRDefault="00EA603B" w:rsidP="00A00B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percentage refers to the special kind of ratio. Percentage is used in making comparison between two or more series data. Percentage can also be used to compare the relative terms, the distribut</w:t>
      </w:r>
      <w:r w:rsidR="00A00B75">
        <w:rPr>
          <w:rFonts w:ascii="Times New Roman" w:hAnsi="Times New Roman" w:cs="Times New Roman"/>
          <w:sz w:val="24"/>
          <w:szCs w:val="24"/>
        </w:rPr>
        <w:t xml:space="preserve">ion of two or more series data. </w:t>
      </w:r>
      <w:r>
        <w:rPr>
          <w:rFonts w:ascii="Times New Roman" w:hAnsi="Times New Roman" w:cs="Times New Roman"/>
          <w:sz w:val="24"/>
          <w:szCs w:val="24"/>
        </w:rPr>
        <w:t>The easy and simplicity for calculating the general understanding of its purpose and the universal application of the present static have made it, most widely used and standardized tool in researchers. The percentage really needs everything to a common base and there by meaningful comparison to be made with the data.</w:t>
      </w:r>
    </w:p>
    <w:p w:rsidR="00EA603B" w:rsidRDefault="00EA603B" w:rsidP="00A00B75">
      <w:pPr>
        <w:spacing w:after="0" w:line="360" w:lineRule="auto"/>
        <w:jc w:val="both"/>
        <w:rPr>
          <w:rFonts w:ascii="Times New Roman" w:hAnsi="Times New Roman" w:cs="Times New Roman"/>
          <w:sz w:val="24"/>
          <w:szCs w:val="28"/>
        </w:rPr>
      </w:pPr>
      <w:r>
        <w:rPr>
          <w:rFonts w:ascii="Times New Roman" w:hAnsi="Times New Roman" w:cs="Times New Roman"/>
          <w:sz w:val="24"/>
          <w:szCs w:val="28"/>
        </w:rPr>
        <w:t>The statistical tool which is used here is percentage analysis. In this method we will take numerator as respondents and denominator as total sample size and we will multiply with 100.</w:t>
      </w:r>
    </w:p>
    <w:p w:rsidR="00EA603B" w:rsidRDefault="00EA603B" w:rsidP="00A00B75">
      <w:pPr>
        <w:spacing w:after="0" w:line="360" w:lineRule="auto"/>
        <w:ind w:left="270"/>
        <w:jc w:val="both"/>
        <w:rPr>
          <w:rFonts w:ascii="Times New Roman" w:hAnsi="Times New Roman" w:cs="Times New Roman"/>
          <w:sz w:val="24"/>
          <w:szCs w:val="28"/>
        </w:rPr>
      </w:pPr>
      <w:r>
        <w:rPr>
          <w:noProof/>
          <w:lang w:eastAsia="en-IN" w:bidi="ml-IN"/>
        </w:rPr>
        <mc:AlternateContent>
          <mc:Choice Requires="wps">
            <w:drawing>
              <wp:anchor distT="0" distB="0" distL="114300" distR="114300" simplePos="0" relativeHeight="251659264" behindDoc="0" locked="0" layoutInCell="1" allowOverlap="1" wp14:anchorId="70C0C7D9" wp14:editId="2EBFB25D">
                <wp:simplePos x="0" y="0"/>
                <wp:positionH relativeFrom="column">
                  <wp:posOffset>2049780</wp:posOffset>
                </wp:positionH>
                <wp:positionV relativeFrom="paragraph">
                  <wp:posOffset>176530</wp:posOffset>
                </wp:positionV>
                <wp:extent cx="1485900" cy="7620"/>
                <wp:effectExtent l="0" t="0" r="19050" b="304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06584AF9" id="_x0000_t32" coordsize="21600,21600" o:spt="32" o:oned="t" path="m,l21600,21600e" filled="f">
                <v:path arrowok="t" fillok="f" o:connecttype="none"/>
                <o:lock v:ext="edit" shapetype="t"/>
              </v:shapetype>
              <v:shape id="Straight Arrow Connector 1" o:spid="_x0000_s1026" type="#_x0000_t32" style="position:absolute;margin-left:161.4pt;margin-top:13.9pt;width:117pt;height:.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"/>
            </w:pict>
          </mc:Fallback>
        </mc:AlternateContent>
      </w:r>
      <w:r>
        <w:rPr>
          <w:rFonts w:ascii="Times New Roman" w:hAnsi="Times New Roman" w:cs="Times New Roman"/>
          <w:sz w:val="24"/>
          <w:szCs w:val="28"/>
        </w:rPr>
        <w:t>Percentage of Respondent =     Number of respondents      x 100</w:t>
      </w:r>
    </w:p>
    <w:p w:rsidR="00EA603B" w:rsidRDefault="00EA603B" w:rsidP="00EA603B">
      <w:pPr>
        <w:spacing w:line="480" w:lineRule="auto"/>
        <w:ind w:left="270"/>
        <w:jc w:val="both"/>
        <w:rPr>
          <w:rFonts w:ascii="Times New Roman" w:hAnsi="Times New Roman" w:cs="Times New Roman"/>
          <w:sz w:val="24"/>
          <w:szCs w:val="28"/>
          <w:u w:val="single"/>
        </w:rPr>
      </w:pPr>
      <w:r>
        <w:rPr>
          <w:rFonts w:ascii="Times New Roman" w:hAnsi="Times New Roman" w:cs="Times New Roman"/>
          <w:sz w:val="24"/>
          <w:szCs w:val="28"/>
        </w:rPr>
        <w:t xml:space="preserve">                                              Total Number of respondent</w:t>
      </w:r>
    </w:p>
    <w:p w:rsidR="00EA603B" w:rsidRDefault="00EA603B" w:rsidP="00EA603B">
      <w:pPr>
        <w:spacing w:line="480" w:lineRule="auto"/>
        <w:jc w:val="both"/>
        <w:rPr>
          <w:rFonts w:ascii="Times New Roman" w:hAnsi="Times New Roman" w:cs="Times New Roman"/>
          <w:sz w:val="24"/>
          <w:szCs w:val="28"/>
        </w:rPr>
      </w:pPr>
      <w:r>
        <w:rPr>
          <w:rFonts w:ascii="Times New Roman" w:hAnsi="Times New Roman" w:cs="Times New Roman"/>
          <w:sz w:val="24"/>
          <w:szCs w:val="28"/>
        </w:rPr>
        <w:t>Data presentation and analysis was done with the help of tabulation, bar diagram and pie Chart.</w:t>
      </w:r>
    </w:p>
    <w:p w:rsidR="007F2576" w:rsidRPr="00EA603B" w:rsidRDefault="007F2576" w:rsidP="007F2576">
      <w:pPr>
        <w:spacing w:line="360" w:lineRule="auto"/>
        <w:jc w:val="both"/>
        <w:rPr>
          <w:rFonts w:ascii="Times New Roman" w:hAnsi="Times New Roman" w:cs="Times New Roman"/>
          <w:b/>
          <w:sz w:val="24"/>
          <w:szCs w:val="24"/>
        </w:rPr>
      </w:pPr>
      <w:r w:rsidRPr="00EA603B">
        <w:rPr>
          <w:rFonts w:ascii="Times New Roman" w:hAnsi="Times New Roman" w:cs="Times New Roman"/>
          <w:b/>
          <w:sz w:val="24"/>
          <w:szCs w:val="24"/>
        </w:rPr>
        <w:t>PLAN OF ANALYSIS</w:t>
      </w:r>
    </w:p>
    <w:p w:rsidR="007F2576" w:rsidRPr="00820986" w:rsidRDefault="007F2576" w:rsidP="007F2576">
      <w:pPr>
        <w:spacing w:line="360" w:lineRule="auto"/>
        <w:jc w:val="both"/>
        <w:rPr>
          <w:rFonts w:ascii="Times New Roman" w:hAnsi="Times New Roman" w:cs="Times New Roman"/>
          <w:sz w:val="24"/>
          <w:szCs w:val="24"/>
        </w:rPr>
      </w:pPr>
      <w:r w:rsidRPr="00820986">
        <w:rPr>
          <w:rFonts w:ascii="Times New Roman" w:hAnsi="Times New Roman" w:cs="Times New Roman"/>
          <w:sz w:val="24"/>
          <w:szCs w:val="24"/>
        </w:rPr>
        <w:t>The data collected from various sources will be tabulated and represented using the percentage and ranking method. Graphical tools like bar diagrams, pie charts etc., will be used to illustrate the tabulated data pictorially. Inferences and interpretation of the data will be done on the basis of tabulated data.</w:t>
      </w:r>
    </w:p>
    <w:p w:rsidR="005759DE" w:rsidRDefault="005759DE" w:rsidP="00EA603B">
      <w:pPr>
        <w:spacing w:line="360" w:lineRule="auto"/>
        <w:rPr>
          <w:rFonts w:ascii="Times New Roman" w:hAnsi="Times New Roman" w:cs="Times New Roman"/>
          <w:b/>
          <w:sz w:val="28"/>
          <w:szCs w:val="24"/>
        </w:rPr>
      </w:pPr>
      <w:r>
        <w:rPr>
          <w:rFonts w:ascii="Times New Roman" w:hAnsi="Times New Roman" w:cs="Times New Roman"/>
          <w:b/>
          <w:sz w:val="28"/>
          <w:szCs w:val="24"/>
        </w:rPr>
        <w:t>1.6 PERIOD OF THE STUDY</w:t>
      </w:r>
    </w:p>
    <w:p w:rsidR="005759DE" w:rsidRPr="005759DE" w:rsidRDefault="005759DE" w:rsidP="00EA603B">
      <w:pPr>
        <w:spacing w:line="360" w:lineRule="auto"/>
        <w:rPr>
          <w:rFonts w:ascii="Times New Roman" w:hAnsi="Times New Roman" w:cs="Times New Roman"/>
          <w:sz w:val="24"/>
          <w:szCs w:val="24"/>
        </w:rPr>
      </w:pPr>
      <w:r w:rsidRPr="005759DE">
        <w:rPr>
          <w:rFonts w:ascii="Times New Roman" w:hAnsi="Times New Roman" w:cs="Times New Roman"/>
          <w:sz w:val="24"/>
          <w:szCs w:val="24"/>
        </w:rPr>
        <w:t>The period of study was conducted on 21 days.</w:t>
      </w:r>
    </w:p>
    <w:p w:rsidR="00EA603B" w:rsidRPr="00EE0BE1" w:rsidRDefault="005759DE" w:rsidP="00EA603B">
      <w:pPr>
        <w:spacing w:line="360" w:lineRule="auto"/>
        <w:rPr>
          <w:rFonts w:ascii="Times New Roman" w:hAnsi="Times New Roman" w:cs="Times New Roman"/>
          <w:b/>
          <w:sz w:val="28"/>
          <w:szCs w:val="24"/>
        </w:rPr>
      </w:pPr>
      <w:r>
        <w:rPr>
          <w:rFonts w:ascii="Times New Roman" w:hAnsi="Times New Roman" w:cs="Times New Roman"/>
          <w:b/>
          <w:sz w:val="28"/>
          <w:szCs w:val="24"/>
        </w:rPr>
        <w:t xml:space="preserve">1.7 </w:t>
      </w:r>
      <w:r w:rsidR="00EA603B" w:rsidRPr="00EE0BE1">
        <w:rPr>
          <w:rFonts w:ascii="Times New Roman" w:hAnsi="Times New Roman" w:cs="Times New Roman"/>
          <w:b/>
          <w:sz w:val="28"/>
          <w:szCs w:val="24"/>
        </w:rPr>
        <w:t>LIMITATIONS OF THE STUDY</w:t>
      </w:r>
    </w:p>
    <w:p w:rsidR="00EA603B" w:rsidRDefault="00EA603B" w:rsidP="00567C46">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The sample size is restricted to 50 only</w:t>
      </w:r>
    </w:p>
    <w:p w:rsidR="00EA603B" w:rsidRDefault="00EA603B" w:rsidP="00567C46">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The respondents may not give proper information</w:t>
      </w:r>
    </w:p>
    <w:p w:rsidR="007F2576" w:rsidRPr="00A00B75" w:rsidRDefault="00EA603B" w:rsidP="007F2576">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The study is purely for academic purpose.</w:t>
      </w:r>
    </w:p>
    <w:p w:rsidR="00EA603B" w:rsidRDefault="005759DE" w:rsidP="00EA603B">
      <w:pPr>
        <w:spacing w:line="360" w:lineRule="auto"/>
        <w:jc w:val="both"/>
        <w:rPr>
          <w:rFonts w:ascii="Times New Roman" w:hAnsi="Times New Roman" w:cs="Times New Roman"/>
          <w:b/>
          <w:sz w:val="28"/>
        </w:rPr>
      </w:pPr>
      <w:r w:rsidRPr="005759DE">
        <w:rPr>
          <w:rFonts w:ascii="Times New Roman" w:hAnsi="Times New Roman" w:cs="Times New Roman"/>
          <w:b/>
          <w:sz w:val="24"/>
          <w:szCs w:val="24"/>
        </w:rPr>
        <w:t>2.1</w:t>
      </w:r>
      <w:r>
        <w:rPr>
          <w:rFonts w:ascii="Times New Roman" w:hAnsi="Times New Roman" w:cs="Times New Roman"/>
          <w:sz w:val="24"/>
          <w:szCs w:val="24"/>
        </w:rPr>
        <w:t xml:space="preserve"> </w:t>
      </w:r>
      <w:r w:rsidR="00EA603B" w:rsidRPr="00303DAA">
        <w:rPr>
          <w:rFonts w:ascii="Times New Roman" w:hAnsi="Times New Roman" w:cs="Times New Roman"/>
          <w:b/>
          <w:sz w:val="28"/>
        </w:rPr>
        <w:t>REVIEW OF LITERATURE</w:t>
      </w:r>
    </w:p>
    <w:p w:rsidR="00EA603B" w:rsidRPr="008E656B" w:rsidRDefault="00C37A60" w:rsidP="005759DE">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7918542"/>
          <w:citation/>
        </w:sdtPr>
        <w:sdtEndPr/>
        <w:sdtContent>
          <w:r w:rsidR="00EA603B" w:rsidRPr="008E656B">
            <w:rPr>
              <w:rFonts w:ascii="Times New Roman" w:hAnsi="Times New Roman" w:cs="Times New Roman"/>
              <w:sz w:val="24"/>
              <w:szCs w:val="24"/>
            </w:rPr>
            <w:fldChar w:fldCharType="begin"/>
          </w:r>
          <w:r w:rsidR="00EA603B" w:rsidRPr="008E656B">
            <w:rPr>
              <w:rFonts w:ascii="Times New Roman" w:hAnsi="Times New Roman" w:cs="Times New Roman"/>
              <w:sz w:val="24"/>
              <w:szCs w:val="24"/>
            </w:rPr>
            <w:instrText xml:space="preserve"> CITATION Rob89 \l 1033 </w:instrText>
          </w:r>
          <w:r w:rsidR="00EA603B" w:rsidRPr="008E656B">
            <w:rPr>
              <w:rFonts w:ascii="Times New Roman" w:hAnsi="Times New Roman" w:cs="Times New Roman"/>
              <w:sz w:val="24"/>
              <w:szCs w:val="24"/>
            </w:rPr>
            <w:fldChar w:fldCharType="separate"/>
          </w:r>
          <w:r w:rsidR="00EA603B" w:rsidRPr="008E656B">
            <w:rPr>
              <w:rFonts w:ascii="Times New Roman" w:hAnsi="Times New Roman" w:cs="Times New Roman"/>
              <w:sz w:val="24"/>
              <w:szCs w:val="24"/>
            </w:rPr>
            <w:t>(Kimball, 1989)</w:t>
          </w:r>
          <w:r w:rsidR="00EA603B" w:rsidRPr="008E656B">
            <w:rPr>
              <w:rFonts w:ascii="Times New Roman" w:hAnsi="Times New Roman" w:cs="Times New Roman"/>
              <w:sz w:val="24"/>
              <w:szCs w:val="24"/>
            </w:rPr>
            <w:fldChar w:fldCharType="end"/>
          </w:r>
        </w:sdtContent>
      </w:sdt>
      <w:r w:rsidR="00EA603B" w:rsidRPr="008E656B">
        <w:rPr>
          <w:rFonts w:ascii="Times New Roman" w:hAnsi="Times New Roman" w:cs="Times New Roman"/>
          <w:sz w:val="24"/>
          <w:szCs w:val="24"/>
        </w:rPr>
        <w:t xml:space="preserve"> Investigates the role and management of </w:t>
      </w:r>
      <w:r w:rsidR="00EA603B" w:rsidRPr="008E656B">
        <w:rPr>
          <w:rFonts w:ascii="Times New Roman" w:hAnsi="Times New Roman" w:cs="Times New Roman"/>
        </w:rPr>
        <w:t>sales</w:t>
      </w:r>
      <w:r w:rsidR="00EA603B" w:rsidRPr="008E656B">
        <w:rPr>
          <w:rFonts w:ascii="Times New Roman" w:hAnsi="Times New Roman" w:cs="Times New Roman"/>
          <w:sz w:val="24"/>
          <w:szCs w:val="24"/>
        </w:rPr>
        <w:t> </w:t>
      </w:r>
      <w:r w:rsidR="00EA603B" w:rsidRPr="008E656B">
        <w:rPr>
          <w:rFonts w:ascii="Times New Roman" w:hAnsi="Times New Roman" w:cs="Times New Roman"/>
        </w:rPr>
        <w:t>promotion</w:t>
      </w:r>
      <w:r w:rsidR="00EA603B" w:rsidRPr="008E656B">
        <w:rPr>
          <w:rFonts w:ascii="Times New Roman" w:hAnsi="Times New Roman" w:cs="Times New Roman"/>
          <w:sz w:val="24"/>
          <w:szCs w:val="24"/>
        </w:rPr>
        <w:t> in US companies. Reports on a study intended to identify factors that influence </w:t>
      </w:r>
      <w:r w:rsidR="00EA603B" w:rsidRPr="008E656B">
        <w:rPr>
          <w:rFonts w:ascii="Times New Roman" w:hAnsi="Times New Roman" w:cs="Times New Roman"/>
        </w:rPr>
        <w:t>sales</w:t>
      </w:r>
      <w:r w:rsidR="00EA603B" w:rsidRPr="008E656B">
        <w:rPr>
          <w:rFonts w:ascii="Times New Roman" w:hAnsi="Times New Roman" w:cs="Times New Roman"/>
          <w:sz w:val="24"/>
          <w:szCs w:val="24"/>
        </w:rPr>
        <w:t> </w:t>
      </w:r>
      <w:r w:rsidR="00EA603B" w:rsidRPr="008E656B">
        <w:rPr>
          <w:rFonts w:ascii="Times New Roman" w:hAnsi="Times New Roman" w:cs="Times New Roman"/>
        </w:rPr>
        <w:t>promotion</w:t>
      </w:r>
      <w:r w:rsidR="00EA603B" w:rsidRPr="008E656B">
        <w:rPr>
          <w:rFonts w:ascii="Times New Roman" w:hAnsi="Times New Roman" w:cs="Times New Roman"/>
          <w:sz w:val="24"/>
          <w:szCs w:val="24"/>
        </w:rPr>
        <w:t> management. Concludes that the product category and the firm′s position within the category are related to </w:t>
      </w:r>
      <w:r w:rsidR="00EA603B" w:rsidRPr="008E656B">
        <w:rPr>
          <w:rFonts w:ascii="Times New Roman" w:hAnsi="Times New Roman" w:cs="Times New Roman"/>
        </w:rPr>
        <w:t>salespromotion</w:t>
      </w:r>
      <w:r w:rsidR="00EA603B" w:rsidRPr="008E656B">
        <w:rPr>
          <w:rFonts w:ascii="Times New Roman" w:hAnsi="Times New Roman" w:cs="Times New Roman"/>
          <w:sz w:val="24"/>
          <w:szCs w:val="24"/>
        </w:rPr>
        <w:t> behaviour, with similarity in </w:t>
      </w:r>
      <w:r w:rsidR="00EA603B" w:rsidRPr="008E656B">
        <w:rPr>
          <w:rFonts w:ascii="Times New Roman" w:hAnsi="Times New Roman" w:cs="Times New Roman"/>
        </w:rPr>
        <w:t>sales</w:t>
      </w:r>
      <w:r w:rsidR="00EA603B" w:rsidRPr="008E656B">
        <w:rPr>
          <w:rFonts w:ascii="Times New Roman" w:hAnsi="Times New Roman" w:cs="Times New Roman"/>
          <w:sz w:val="24"/>
          <w:szCs w:val="24"/>
        </w:rPr>
        <w:t> </w:t>
      </w:r>
      <w:r w:rsidR="00EA603B" w:rsidRPr="008E656B">
        <w:rPr>
          <w:rFonts w:ascii="Times New Roman" w:hAnsi="Times New Roman" w:cs="Times New Roman"/>
        </w:rPr>
        <w:t>promotion</w:t>
      </w:r>
      <w:r w:rsidR="00EA603B" w:rsidRPr="008E656B">
        <w:rPr>
          <w:rFonts w:ascii="Times New Roman" w:hAnsi="Times New Roman" w:cs="Times New Roman"/>
          <w:sz w:val="24"/>
          <w:szCs w:val="24"/>
        </w:rPr>
        <w:t> behaviour among firms in similar product marketing environments.</w:t>
      </w:r>
    </w:p>
    <w:p w:rsidR="00EA603B" w:rsidRPr="008E656B" w:rsidRDefault="00C37A60" w:rsidP="005759DE">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7918543"/>
          <w:citation/>
        </w:sdtPr>
        <w:sdtEndPr/>
        <w:sdtContent>
          <w:r w:rsidR="00EA603B" w:rsidRPr="008E656B">
            <w:rPr>
              <w:rFonts w:ascii="Times New Roman" w:hAnsi="Times New Roman" w:cs="Times New Roman"/>
              <w:sz w:val="24"/>
              <w:szCs w:val="24"/>
            </w:rPr>
            <w:fldChar w:fldCharType="begin"/>
          </w:r>
          <w:r w:rsidR="00EA603B" w:rsidRPr="008E656B">
            <w:rPr>
              <w:rFonts w:ascii="Times New Roman" w:hAnsi="Times New Roman" w:cs="Times New Roman"/>
              <w:sz w:val="24"/>
              <w:szCs w:val="24"/>
            </w:rPr>
            <w:instrText xml:space="preserve"> CITATION Geo001 \l 1033 </w:instrText>
          </w:r>
          <w:r w:rsidR="00EA603B" w:rsidRPr="008E656B">
            <w:rPr>
              <w:rFonts w:ascii="Times New Roman" w:hAnsi="Times New Roman" w:cs="Times New Roman"/>
              <w:sz w:val="24"/>
              <w:szCs w:val="24"/>
            </w:rPr>
            <w:fldChar w:fldCharType="separate"/>
          </w:r>
          <w:r w:rsidR="00EA603B" w:rsidRPr="008E656B">
            <w:rPr>
              <w:rFonts w:ascii="Times New Roman" w:hAnsi="Times New Roman" w:cs="Times New Roman"/>
              <w:sz w:val="24"/>
              <w:szCs w:val="24"/>
            </w:rPr>
            <w:t>(S.Low, 2000)</w:t>
          </w:r>
          <w:r w:rsidR="00EA603B" w:rsidRPr="008E656B">
            <w:rPr>
              <w:rFonts w:ascii="Times New Roman" w:hAnsi="Times New Roman" w:cs="Times New Roman"/>
              <w:sz w:val="24"/>
              <w:szCs w:val="24"/>
            </w:rPr>
            <w:fldChar w:fldCharType="end"/>
          </w:r>
        </w:sdtContent>
      </w:sdt>
      <w:r w:rsidR="00EA603B" w:rsidRPr="008E656B">
        <w:rPr>
          <w:rFonts w:ascii="Times New Roman" w:hAnsi="Times New Roman" w:cs="Times New Roman"/>
          <w:sz w:val="24"/>
          <w:szCs w:val="24"/>
        </w:rPr>
        <w:t xml:space="preserve"> Brand managers in packaged goods firms are under pressure to increase or maintain high </w:t>
      </w:r>
      <w:r w:rsidR="00EA603B" w:rsidRPr="008E656B">
        <w:rPr>
          <w:rFonts w:ascii="Times New Roman" w:hAnsi="Times New Roman" w:cs="Times New Roman"/>
        </w:rPr>
        <w:t>sales</w:t>
      </w:r>
      <w:r w:rsidR="00EA603B" w:rsidRPr="008E656B">
        <w:rPr>
          <w:rFonts w:ascii="Times New Roman" w:hAnsi="Times New Roman" w:cs="Times New Roman"/>
          <w:sz w:val="24"/>
          <w:szCs w:val="24"/>
        </w:rPr>
        <w:t> </w:t>
      </w:r>
      <w:r w:rsidR="00EA603B" w:rsidRPr="008E656B">
        <w:rPr>
          <w:rFonts w:ascii="Times New Roman" w:hAnsi="Times New Roman" w:cs="Times New Roman"/>
        </w:rPr>
        <w:t>promotion</w:t>
      </w:r>
      <w:r w:rsidR="00EA603B" w:rsidRPr="008E656B">
        <w:rPr>
          <w:rFonts w:ascii="Times New Roman" w:hAnsi="Times New Roman" w:cs="Times New Roman"/>
          <w:sz w:val="24"/>
          <w:szCs w:val="24"/>
        </w:rPr>
        <w:t> spending at the expense of media advertising. This study investigates the antecedents and outcomes of brand managers’ advertising and </w:t>
      </w:r>
      <w:r w:rsidR="00EA603B" w:rsidRPr="008E656B">
        <w:rPr>
          <w:rFonts w:ascii="Times New Roman" w:hAnsi="Times New Roman" w:cs="Times New Roman"/>
        </w:rPr>
        <w:t>sales</w:t>
      </w:r>
      <w:r w:rsidR="00EA603B" w:rsidRPr="008E656B">
        <w:rPr>
          <w:rFonts w:ascii="Times New Roman" w:hAnsi="Times New Roman" w:cs="Times New Roman"/>
          <w:sz w:val="24"/>
          <w:szCs w:val="24"/>
        </w:rPr>
        <w:t> </w:t>
      </w:r>
      <w:r w:rsidR="00EA603B" w:rsidRPr="008E656B">
        <w:rPr>
          <w:rFonts w:ascii="Times New Roman" w:hAnsi="Times New Roman" w:cs="Times New Roman"/>
        </w:rPr>
        <w:t>promotion</w:t>
      </w:r>
      <w:r w:rsidR="00EA603B" w:rsidRPr="008E656B">
        <w:rPr>
          <w:rFonts w:ascii="Times New Roman" w:hAnsi="Times New Roman" w:cs="Times New Roman"/>
          <w:sz w:val="24"/>
          <w:szCs w:val="24"/>
        </w:rPr>
        <w:t> budget allocations by adopting a bounded rationality perspective. Based on survey data collected from 165 brand managers in the USA, higher advertising (vs </w:t>
      </w:r>
      <w:r w:rsidR="00EA603B" w:rsidRPr="008E656B">
        <w:rPr>
          <w:rFonts w:ascii="Times New Roman" w:hAnsi="Times New Roman" w:cs="Times New Roman"/>
        </w:rPr>
        <w:t>sales</w:t>
      </w:r>
      <w:r w:rsidR="00EA603B" w:rsidRPr="008E656B">
        <w:rPr>
          <w:rFonts w:ascii="Times New Roman" w:hAnsi="Times New Roman" w:cs="Times New Roman"/>
          <w:sz w:val="24"/>
          <w:szCs w:val="24"/>
        </w:rPr>
        <w:t> </w:t>
      </w:r>
      <w:r w:rsidR="00EA603B" w:rsidRPr="008E656B">
        <w:rPr>
          <w:rFonts w:ascii="Times New Roman" w:hAnsi="Times New Roman" w:cs="Times New Roman"/>
        </w:rPr>
        <w:t>promotion</w:t>
      </w:r>
      <w:r w:rsidR="00EA603B" w:rsidRPr="008E656B">
        <w:rPr>
          <w:rFonts w:ascii="Times New Roman" w:hAnsi="Times New Roman" w:cs="Times New Roman"/>
          <w:sz w:val="24"/>
          <w:szCs w:val="24"/>
        </w:rPr>
        <w:t>) allocations are associated with: single, relatively high priced brands in the early phases of the product life cycle; and more experienced brand managers who are subject to less retail influence. </w:t>
      </w:r>
    </w:p>
    <w:p w:rsidR="00EA603B" w:rsidRPr="008E656B" w:rsidRDefault="00C37A60" w:rsidP="005759DE">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7918544"/>
          <w:citation/>
        </w:sdtPr>
        <w:sdtEndPr/>
        <w:sdtContent>
          <w:r w:rsidR="00EA603B" w:rsidRPr="008E656B">
            <w:rPr>
              <w:rFonts w:ascii="Times New Roman" w:hAnsi="Times New Roman" w:cs="Times New Roman"/>
              <w:sz w:val="24"/>
              <w:szCs w:val="24"/>
            </w:rPr>
            <w:fldChar w:fldCharType="begin"/>
          </w:r>
          <w:r w:rsidR="00EA603B" w:rsidRPr="008E656B">
            <w:rPr>
              <w:rFonts w:ascii="Times New Roman" w:hAnsi="Times New Roman" w:cs="Times New Roman"/>
              <w:sz w:val="24"/>
              <w:szCs w:val="24"/>
            </w:rPr>
            <w:instrText xml:space="preserve"> CITATION Mar94 \l 1033 </w:instrText>
          </w:r>
          <w:r w:rsidR="00EA603B" w:rsidRPr="008E656B">
            <w:rPr>
              <w:rFonts w:ascii="Times New Roman" w:hAnsi="Times New Roman" w:cs="Times New Roman"/>
              <w:sz w:val="24"/>
              <w:szCs w:val="24"/>
            </w:rPr>
            <w:fldChar w:fldCharType="separate"/>
          </w:r>
          <w:r w:rsidR="00EA603B" w:rsidRPr="008E656B">
            <w:rPr>
              <w:rFonts w:ascii="Times New Roman" w:hAnsi="Times New Roman" w:cs="Times New Roman"/>
              <w:sz w:val="24"/>
              <w:szCs w:val="24"/>
            </w:rPr>
            <w:t>(C.Smith, 1994)</w:t>
          </w:r>
          <w:r w:rsidR="00EA603B" w:rsidRPr="008E656B">
            <w:rPr>
              <w:rFonts w:ascii="Times New Roman" w:hAnsi="Times New Roman" w:cs="Times New Roman"/>
              <w:sz w:val="24"/>
              <w:szCs w:val="24"/>
            </w:rPr>
            <w:fldChar w:fldCharType="end"/>
          </w:r>
        </w:sdtContent>
      </w:sdt>
      <w:r w:rsidR="00EA603B" w:rsidRPr="008E656B">
        <w:rPr>
          <w:rFonts w:ascii="Times New Roman" w:hAnsi="Times New Roman" w:cs="Times New Roman"/>
          <w:sz w:val="24"/>
          <w:szCs w:val="24"/>
        </w:rPr>
        <w:t>Investigates how </w:t>
      </w:r>
      <w:r w:rsidR="00EA603B" w:rsidRPr="008E656B">
        <w:rPr>
          <w:rFonts w:ascii="Times New Roman" w:hAnsi="Times New Roman" w:cs="Times New Roman"/>
        </w:rPr>
        <w:t>sales</w:t>
      </w:r>
      <w:r w:rsidR="00EA603B" w:rsidRPr="008E656B">
        <w:rPr>
          <w:rFonts w:ascii="Times New Roman" w:hAnsi="Times New Roman" w:cs="Times New Roman"/>
          <w:sz w:val="24"/>
          <w:szCs w:val="24"/>
        </w:rPr>
        <w:t> </w:t>
      </w:r>
      <w:r w:rsidR="00EA603B" w:rsidRPr="008E656B">
        <w:rPr>
          <w:rFonts w:ascii="Times New Roman" w:hAnsi="Times New Roman" w:cs="Times New Roman"/>
        </w:rPr>
        <w:t>promotion</w:t>
      </w:r>
      <w:r w:rsidR="00EA603B" w:rsidRPr="008E656B">
        <w:rPr>
          <w:rFonts w:ascii="Times New Roman" w:hAnsi="Times New Roman" w:cs="Times New Roman"/>
          <w:sz w:val="24"/>
          <w:szCs w:val="24"/>
        </w:rPr>
        <w:t> relates to the product base of a given country; gives factors to be considered by international companies in the world economy; believes political realities are most often the product of a country's cultural heritage and assesses the differing government practices in socialist states and democratic states. Continues to describe the four types of existing economies: first world; second world; third world; and fourth world in relation to the world production market.</w:t>
      </w:r>
    </w:p>
    <w:p w:rsidR="00EA603B" w:rsidRPr="008E656B" w:rsidRDefault="00C37A60" w:rsidP="005759DE">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7918545"/>
          <w:citation/>
        </w:sdtPr>
        <w:sdtEndPr/>
        <w:sdtContent>
          <w:r w:rsidR="00EA603B" w:rsidRPr="008E656B">
            <w:rPr>
              <w:rFonts w:ascii="Times New Roman" w:hAnsi="Times New Roman" w:cs="Times New Roman"/>
              <w:sz w:val="24"/>
              <w:szCs w:val="24"/>
            </w:rPr>
            <w:fldChar w:fldCharType="begin"/>
          </w:r>
          <w:r w:rsidR="00EA603B" w:rsidRPr="008E656B">
            <w:rPr>
              <w:rFonts w:ascii="Times New Roman" w:hAnsi="Times New Roman" w:cs="Times New Roman"/>
              <w:sz w:val="24"/>
              <w:szCs w:val="24"/>
            </w:rPr>
            <w:instrText xml:space="preserve"> CITATION Ell88 \l 1033 </w:instrText>
          </w:r>
          <w:r w:rsidR="00EA603B" w:rsidRPr="008E656B">
            <w:rPr>
              <w:rFonts w:ascii="Times New Roman" w:hAnsi="Times New Roman" w:cs="Times New Roman"/>
              <w:sz w:val="24"/>
              <w:szCs w:val="24"/>
            </w:rPr>
            <w:fldChar w:fldCharType="separate"/>
          </w:r>
          <w:r w:rsidR="00EA603B" w:rsidRPr="008E656B">
            <w:rPr>
              <w:rFonts w:ascii="Times New Roman" w:hAnsi="Times New Roman" w:cs="Times New Roman"/>
              <w:sz w:val="24"/>
              <w:szCs w:val="24"/>
            </w:rPr>
            <w:t>(Foxman, 1988)</w:t>
          </w:r>
          <w:r w:rsidR="00EA603B" w:rsidRPr="008E656B">
            <w:rPr>
              <w:rFonts w:ascii="Times New Roman" w:hAnsi="Times New Roman" w:cs="Times New Roman"/>
              <w:sz w:val="24"/>
              <w:szCs w:val="24"/>
            </w:rPr>
            <w:fldChar w:fldCharType="end"/>
          </w:r>
        </w:sdtContent>
      </w:sdt>
      <w:r w:rsidR="00EA603B" w:rsidRPr="008E656B">
        <w:rPr>
          <w:rFonts w:ascii="Times New Roman" w:hAnsi="Times New Roman" w:cs="Times New Roman"/>
          <w:sz w:val="24"/>
          <w:szCs w:val="24"/>
        </w:rPr>
        <w:t xml:space="preserve"> </w:t>
      </w:r>
      <w:r w:rsidR="00EA603B" w:rsidRPr="008E656B">
        <w:rPr>
          <w:rFonts w:ascii="Times New Roman" w:hAnsi="Times New Roman" w:cs="Times New Roman"/>
        </w:rPr>
        <w:t>Sales</w:t>
      </w:r>
      <w:r w:rsidR="00EA603B" w:rsidRPr="008E656B">
        <w:rPr>
          <w:rFonts w:ascii="Times New Roman" w:hAnsi="Times New Roman" w:cs="Times New Roman"/>
          <w:sz w:val="24"/>
          <w:szCs w:val="24"/>
        </w:rPr>
        <w:t> </w:t>
      </w:r>
      <w:r w:rsidR="00EA603B" w:rsidRPr="008E656B">
        <w:rPr>
          <w:rFonts w:ascii="Times New Roman" w:hAnsi="Times New Roman" w:cs="Times New Roman"/>
        </w:rPr>
        <w:t>promotion</w:t>
      </w:r>
      <w:r w:rsidR="00EA603B" w:rsidRPr="008E656B">
        <w:rPr>
          <w:rFonts w:ascii="Times New Roman" w:hAnsi="Times New Roman" w:cs="Times New Roman"/>
          <w:sz w:val="24"/>
          <w:szCs w:val="24"/>
        </w:rPr>
        <w:t> is an important element of marketing communication strategy which accounts for more promotional expenditures than advertising in some countries. However, </w:t>
      </w:r>
      <w:r w:rsidR="00EA603B" w:rsidRPr="008E656B">
        <w:rPr>
          <w:rFonts w:ascii="Times New Roman" w:hAnsi="Times New Roman" w:cs="Times New Roman"/>
        </w:rPr>
        <w:t>sales</w:t>
      </w:r>
      <w:r w:rsidR="00EA603B" w:rsidRPr="008E656B">
        <w:rPr>
          <w:rFonts w:ascii="Times New Roman" w:hAnsi="Times New Roman" w:cs="Times New Roman"/>
          <w:sz w:val="24"/>
          <w:szCs w:val="24"/>
        </w:rPr>
        <w:t> </w:t>
      </w:r>
      <w:r w:rsidR="00EA603B" w:rsidRPr="008E656B">
        <w:rPr>
          <w:rFonts w:ascii="Times New Roman" w:hAnsi="Times New Roman" w:cs="Times New Roman"/>
        </w:rPr>
        <w:t>promotion</w:t>
      </w:r>
      <w:r w:rsidR="00EA603B" w:rsidRPr="008E656B">
        <w:rPr>
          <w:rFonts w:ascii="Times New Roman" w:hAnsi="Times New Roman" w:cs="Times New Roman"/>
          <w:sz w:val="24"/>
          <w:szCs w:val="24"/>
        </w:rPr>
        <w:t> has been generally ignored by researchers. This article briefly reviews the criteria used in the US to evaluate </w:t>
      </w:r>
      <w:r w:rsidR="00EA603B" w:rsidRPr="008E656B">
        <w:rPr>
          <w:rFonts w:ascii="Times New Roman" w:hAnsi="Times New Roman" w:cs="Times New Roman"/>
        </w:rPr>
        <w:t>sales</w:t>
      </w:r>
      <w:r w:rsidR="00EA603B" w:rsidRPr="008E656B">
        <w:rPr>
          <w:rFonts w:ascii="Times New Roman" w:hAnsi="Times New Roman" w:cs="Times New Roman"/>
          <w:sz w:val="24"/>
          <w:szCs w:val="24"/>
        </w:rPr>
        <w:t> </w:t>
      </w:r>
      <w:r w:rsidR="00EA603B" w:rsidRPr="008E656B">
        <w:rPr>
          <w:rFonts w:ascii="Times New Roman" w:hAnsi="Times New Roman" w:cs="Times New Roman"/>
        </w:rPr>
        <w:t>promotions</w:t>
      </w:r>
      <w:r w:rsidR="00EA603B" w:rsidRPr="008E656B">
        <w:rPr>
          <w:rFonts w:ascii="Times New Roman" w:hAnsi="Times New Roman" w:cs="Times New Roman"/>
          <w:sz w:val="24"/>
          <w:szCs w:val="24"/>
        </w:rPr>
        <w:t> and these criteria are found inadequate to guide the formulation of </w:t>
      </w:r>
      <w:r w:rsidR="00EA603B" w:rsidRPr="008E656B">
        <w:rPr>
          <w:rFonts w:ascii="Times New Roman" w:hAnsi="Times New Roman" w:cs="Times New Roman"/>
        </w:rPr>
        <w:t>sales</w:t>
      </w:r>
      <w:r w:rsidR="00EA603B" w:rsidRPr="008E656B">
        <w:rPr>
          <w:rFonts w:ascii="Times New Roman" w:hAnsi="Times New Roman" w:cs="Times New Roman"/>
          <w:sz w:val="24"/>
          <w:szCs w:val="24"/>
        </w:rPr>
        <w:t> </w:t>
      </w:r>
      <w:r w:rsidR="00EA603B" w:rsidRPr="008E656B">
        <w:rPr>
          <w:rFonts w:ascii="Times New Roman" w:hAnsi="Times New Roman" w:cs="Times New Roman"/>
        </w:rPr>
        <w:t>promotion</w:t>
      </w:r>
      <w:r w:rsidR="00EA603B" w:rsidRPr="008E656B">
        <w:rPr>
          <w:rFonts w:ascii="Times New Roman" w:hAnsi="Times New Roman" w:cs="Times New Roman"/>
          <w:sz w:val="24"/>
          <w:szCs w:val="24"/>
        </w:rPr>
        <w:t xml:space="preserve"> internationally. </w:t>
      </w:r>
    </w:p>
    <w:p w:rsidR="00EA603B" w:rsidRPr="008E656B" w:rsidRDefault="00C37A60" w:rsidP="005759DE">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7918546"/>
          <w:citation/>
        </w:sdtPr>
        <w:sdtEndPr/>
        <w:sdtContent>
          <w:r w:rsidR="00EA603B" w:rsidRPr="008E656B">
            <w:rPr>
              <w:rFonts w:ascii="Times New Roman" w:hAnsi="Times New Roman" w:cs="Times New Roman"/>
              <w:sz w:val="24"/>
              <w:szCs w:val="24"/>
            </w:rPr>
            <w:fldChar w:fldCharType="begin"/>
          </w:r>
          <w:r w:rsidR="00EA603B" w:rsidRPr="008E656B">
            <w:rPr>
              <w:rFonts w:ascii="Times New Roman" w:hAnsi="Times New Roman" w:cs="Times New Roman"/>
              <w:sz w:val="24"/>
              <w:szCs w:val="24"/>
            </w:rPr>
            <w:instrText xml:space="preserve"> CITATION Jea18 \l 1033 </w:instrText>
          </w:r>
          <w:r w:rsidR="00EA603B" w:rsidRPr="008E656B">
            <w:rPr>
              <w:rFonts w:ascii="Times New Roman" w:hAnsi="Times New Roman" w:cs="Times New Roman"/>
              <w:sz w:val="24"/>
              <w:szCs w:val="24"/>
            </w:rPr>
            <w:fldChar w:fldCharType="separate"/>
          </w:r>
          <w:r w:rsidR="00EA603B" w:rsidRPr="008E656B">
            <w:rPr>
              <w:rFonts w:ascii="Times New Roman" w:hAnsi="Times New Roman" w:cs="Times New Roman"/>
              <w:sz w:val="24"/>
              <w:szCs w:val="24"/>
            </w:rPr>
            <w:t>(Pelet, 2018)</w:t>
          </w:r>
          <w:r w:rsidR="00EA603B" w:rsidRPr="008E656B">
            <w:rPr>
              <w:rFonts w:ascii="Times New Roman" w:hAnsi="Times New Roman" w:cs="Times New Roman"/>
              <w:sz w:val="24"/>
              <w:szCs w:val="24"/>
            </w:rPr>
            <w:fldChar w:fldCharType="end"/>
          </w:r>
        </w:sdtContent>
      </w:sdt>
      <w:r w:rsidR="00EA603B" w:rsidRPr="008E656B">
        <w:rPr>
          <w:rFonts w:ascii="Times New Roman" w:hAnsi="Times New Roman" w:cs="Times New Roman"/>
          <w:sz w:val="24"/>
          <w:szCs w:val="24"/>
        </w:rPr>
        <w:t xml:space="preserve"> This paper aims to examine the relationship between feelings toward buying wine on mobile phones and m-commerce website loyalty by examining the mediating role of </w:t>
      </w:r>
      <w:r w:rsidR="00EA603B" w:rsidRPr="008E656B">
        <w:rPr>
          <w:rFonts w:ascii="Times New Roman" w:hAnsi="Times New Roman" w:cs="Times New Roman"/>
        </w:rPr>
        <w:t>sales</w:t>
      </w:r>
      <w:r w:rsidR="00EA603B" w:rsidRPr="008E656B">
        <w:rPr>
          <w:rFonts w:ascii="Times New Roman" w:hAnsi="Times New Roman" w:cs="Times New Roman"/>
          <w:sz w:val="24"/>
          <w:szCs w:val="24"/>
        </w:rPr>
        <w:t> </w:t>
      </w:r>
      <w:r w:rsidR="00EA603B" w:rsidRPr="008E656B">
        <w:rPr>
          <w:rFonts w:ascii="Times New Roman" w:hAnsi="Times New Roman" w:cs="Times New Roman"/>
        </w:rPr>
        <w:t>promotion</w:t>
      </w:r>
      <w:r w:rsidR="00EA603B" w:rsidRPr="008E656B">
        <w:rPr>
          <w:rFonts w:ascii="Times New Roman" w:hAnsi="Times New Roman" w:cs="Times New Roman"/>
          <w:sz w:val="24"/>
          <w:szCs w:val="24"/>
        </w:rPr>
        <w:t>and the moderating role of service attributes of the m-commerce websites in influencing the mediation</w:t>
      </w:r>
    </w:p>
    <w:p w:rsidR="00EA603B" w:rsidRPr="008E656B" w:rsidRDefault="00C37A60" w:rsidP="005759DE">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7918547"/>
          <w:citation/>
        </w:sdtPr>
        <w:sdtEndPr/>
        <w:sdtContent>
          <w:r w:rsidR="00EA603B" w:rsidRPr="008E656B">
            <w:rPr>
              <w:rFonts w:ascii="Times New Roman" w:hAnsi="Times New Roman" w:cs="Times New Roman"/>
              <w:sz w:val="24"/>
              <w:szCs w:val="24"/>
            </w:rPr>
            <w:fldChar w:fldCharType="begin"/>
          </w:r>
          <w:r w:rsidR="00EA603B" w:rsidRPr="008E656B">
            <w:rPr>
              <w:rFonts w:ascii="Times New Roman" w:hAnsi="Times New Roman" w:cs="Times New Roman"/>
              <w:sz w:val="24"/>
              <w:szCs w:val="24"/>
            </w:rPr>
            <w:instrText xml:space="preserve"> CITATION Ken95 \l 1033 </w:instrText>
          </w:r>
          <w:r w:rsidR="00EA603B" w:rsidRPr="008E656B">
            <w:rPr>
              <w:rFonts w:ascii="Times New Roman" w:hAnsi="Times New Roman" w:cs="Times New Roman"/>
              <w:sz w:val="24"/>
              <w:szCs w:val="24"/>
            </w:rPr>
            <w:fldChar w:fldCharType="separate"/>
          </w:r>
          <w:r w:rsidR="00EA603B" w:rsidRPr="008E656B">
            <w:rPr>
              <w:rFonts w:ascii="Times New Roman" w:hAnsi="Times New Roman" w:cs="Times New Roman"/>
              <w:sz w:val="24"/>
              <w:szCs w:val="24"/>
            </w:rPr>
            <w:t>(Peattie, 1995)</w:t>
          </w:r>
          <w:r w:rsidR="00EA603B" w:rsidRPr="008E656B">
            <w:rPr>
              <w:rFonts w:ascii="Times New Roman" w:hAnsi="Times New Roman" w:cs="Times New Roman"/>
              <w:sz w:val="24"/>
              <w:szCs w:val="24"/>
            </w:rPr>
            <w:fldChar w:fldCharType="end"/>
          </w:r>
        </w:sdtContent>
      </w:sdt>
      <w:r w:rsidR="00EA603B" w:rsidRPr="008E656B">
        <w:rPr>
          <w:rFonts w:ascii="Times New Roman" w:hAnsi="Times New Roman" w:cs="Times New Roman"/>
          <w:sz w:val="24"/>
          <w:szCs w:val="24"/>
        </w:rPr>
        <w:t>“Below‐the‐line” </w:t>
      </w:r>
      <w:r w:rsidR="00EA603B" w:rsidRPr="008E656B">
        <w:rPr>
          <w:rFonts w:ascii="Times New Roman" w:hAnsi="Times New Roman" w:cs="Times New Roman"/>
        </w:rPr>
        <w:t>sales</w:t>
      </w:r>
      <w:r w:rsidR="00EA603B" w:rsidRPr="008E656B">
        <w:rPr>
          <w:rFonts w:ascii="Times New Roman" w:hAnsi="Times New Roman" w:cs="Times New Roman"/>
          <w:sz w:val="24"/>
          <w:szCs w:val="24"/>
        </w:rPr>
        <w:t> </w:t>
      </w:r>
      <w:r w:rsidR="00EA603B" w:rsidRPr="008E656B">
        <w:rPr>
          <w:rFonts w:ascii="Times New Roman" w:hAnsi="Times New Roman" w:cs="Times New Roman"/>
        </w:rPr>
        <w:t>promotion</w:t>
      </w:r>
      <w:r w:rsidR="00EA603B" w:rsidRPr="008E656B">
        <w:rPr>
          <w:rFonts w:ascii="Times New Roman" w:hAnsi="Times New Roman" w:cs="Times New Roman"/>
          <w:sz w:val="24"/>
          <w:szCs w:val="24"/>
        </w:rPr>
        <w:t> as part of the communication mix is virtually ignored within the services marketing literature, in comparison with personal selling and “above‐the‐line” advertising. However, “below‐the‐line” techniques have been growing in their extent, credibility and sophistication during the last two decades. They have now reached the point where they deserve consideration in relation to other areas of marketing practice beyond their fast‐moving consumer goods (FMCG) origins. </w:t>
      </w:r>
    </w:p>
    <w:p w:rsidR="00EA603B" w:rsidRPr="008E656B" w:rsidRDefault="00C37A60" w:rsidP="005759DE">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7918559"/>
          <w:citation/>
        </w:sdtPr>
        <w:sdtEndPr/>
        <w:sdtContent>
          <w:r w:rsidR="00EA603B" w:rsidRPr="008E656B">
            <w:rPr>
              <w:rFonts w:ascii="Times New Roman" w:hAnsi="Times New Roman" w:cs="Times New Roman"/>
              <w:sz w:val="24"/>
              <w:szCs w:val="24"/>
            </w:rPr>
            <w:fldChar w:fldCharType="begin"/>
          </w:r>
          <w:r w:rsidR="00EA603B" w:rsidRPr="008E656B">
            <w:rPr>
              <w:rFonts w:ascii="Times New Roman" w:hAnsi="Times New Roman" w:cs="Times New Roman"/>
              <w:sz w:val="24"/>
              <w:szCs w:val="24"/>
            </w:rPr>
            <w:instrText xml:space="preserve"> CITATION Kim19 \l 1033 </w:instrText>
          </w:r>
          <w:r w:rsidR="00EA603B" w:rsidRPr="008E656B">
            <w:rPr>
              <w:rFonts w:ascii="Times New Roman" w:hAnsi="Times New Roman" w:cs="Times New Roman"/>
              <w:sz w:val="24"/>
              <w:szCs w:val="24"/>
            </w:rPr>
            <w:fldChar w:fldCharType="separate"/>
          </w:r>
          <w:r w:rsidR="00EA603B" w:rsidRPr="008E656B">
            <w:rPr>
              <w:rFonts w:ascii="Times New Roman" w:hAnsi="Times New Roman" w:cs="Times New Roman"/>
              <w:sz w:val="24"/>
              <w:szCs w:val="24"/>
            </w:rPr>
            <w:t>(Fam, 2019)</w:t>
          </w:r>
          <w:r w:rsidR="00EA603B" w:rsidRPr="008E656B">
            <w:rPr>
              <w:rFonts w:ascii="Times New Roman" w:hAnsi="Times New Roman" w:cs="Times New Roman"/>
              <w:sz w:val="24"/>
              <w:szCs w:val="24"/>
            </w:rPr>
            <w:fldChar w:fldCharType="end"/>
          </w:r>
        </w:sdtContent>
      </w:sdt>
      <w:r w:rsidR="00EA603B" w:rsidRPr="008E656B">
        <w:rPr>
          <w:rFonts w:ascii="Times New Roman" w:hAnsi="Times New Roman" w:cs="Times New Roman"/>
          <w:sz w:val="24"/>
          <w:szCs w:val="24"/>
        </w:rPr>
        <w:t>The purpose of this paper is to examine and compare the influence of age, education, income, product involvement and </w:t>
      </w:r>
      <w:r w:rsidR="00EA603B" w:rsidRPr="008E656B">
        <w:rPr>
          <w:rFonts w:ascii="Times New Roman" w:hAnsi="Times New Roman" w:cs="Times New Roman"/>
        </w:rPr>
        <w:t>sales</w:t>
      </w:r>
      <w:r w:rsidR="00EA603B" w:rsidRPr="008E656B">
        <w:rPr>
          <w:rFonts w:ascii="Times New Roman" w:hAnsi="Times New Roman" w:cs="Times New Roman"/>
          <w:sz w:val="24"/>
          <w:szCs w:val="24"/>
        </w:rPr>
        <w:t> </w:t>
      </w:r>
      <w:r w:rsidR="00EA603B" w:rsidRPr="008E656B">
        <w:rPr>
          <w:rFonts w:ascii="Times New Roman" w:hAnsi="Times New Roman" w:cs="Times New Roman"/>
        </w:rPr>
        <w:t>promotion</w:t>
      </w:r>
      <w:r w:rsidR="00EA603B" w:rsidRPr="008E656B">
        <w:rPr>
          <w:rFonts w:ascii="Times New Roman" w:hAnsi="Times New Roman" w:cs="Times New Roman"/>
          <w:sz w:val="24"/>
          <w:szCs w:val="24"/>
        </w:rPr>
        <w:t> (SP) characteristics on consumer attitudes towards SP across eight culturally dissimilar environments.</w:t>
      </w:r>
    </w:p>
    <w:p w:rsidR="00EA603B" w:rsidRPr="008E656B" w:rsidRDefault="00C37A60" w:rsidP="005759DE">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7918560"/>
          <w:citation/>
        </w:sdtPr>
        <w:sdtEndPr/>
        <w:sdtContent>
          <w:r w:rsidR="00EA603B" w:rsidRPr="008E656B">
            <w:rPr>
              <w:rFonts w:ascii="Times New Roman" w:hAnsi="Times New Roman" w:cs="Times New Roman"/>
              <w:sz w:val="24"/>
              <w:szCs w:val="24"/>
            </w:rPr>
            <w:fldChar w:fldCharType="begin"/>
          </w:r>
          <w:r w:rsidR="00EA603B" w:rsidRPr="008E656B">
            <w:rPr>
              <w:rFonts w:ascii="Times New Roman" w:hAnsi="Times New Roman" w:cs="Times New Roman"/>
              <w:sz w:val="24"/>
              <w:szCs w:val="24"/>
            </w:rPr>
            <w:instrText xml:space="preserve"> CITATION Uma18 \l 1033 </w:instrText>
          </w:r>
          <w:r w:rsidR="00EA603B" w:rsidRPr="008E656B">
            <w:rPr>
              <w:rFonts w:ascii="Times New Roman" w:hAnsi="Times New Roman" w:cs="Times New Roman"/>
              <w:sz w:val="24"/>
              <w:szCs w:val="24"/>
            </w:rPr>
            <w:fldChar w:fldCharType="separate"/>
          </w:r>
          <w:r w:rsidR="00EA603B" w:rsidRPr="008E656B">
            <w:rPr>
              <w:rFonts w:ascii="Times New Roman" w:hAnsi="Times New Roman" w:cs="Times New Roman"/>
              <w:sz w:val="24"/>
              <w:szCs w:val="24"/>
            </w:rPr>
            <w:t>(Akram, 2018)</w:t>
          </w:r>
          <w:r w:rsidR="00EA603B" w:rsidRPr="008E656B">
            <w:rPr>
              <w:rFonts w:ascii="Times New Roman" w:hAnsi="Times New Roman" w:cs="Times New Roman"/>
              <w:sz w:val="24"/>
              <w:szCs w:val="24"/>
            </w:rPr>
            <w:fldChar w:fldCharType="end"/>
          </w:r>
        </w:sdtContent>
      </w:sdt>
      <w:r w:rsidR="00EA603B" w:rsidRPr="008E656B">
        <w:rPr>
          <w:rFonts w:ascii="Times New Roman" w:hAnsi="Times New Roman" w:cs="Times New Roman"/>
          <w:sz w:val="24"/>
          <w:szCs w:val="24"/>
        </w:rPr>
        <w:t>The purpose of this paper is to investigate the impact of website quality on online impulse buying behavior (OIBB) in China, and assess the moderating roles of </w:t>
      </w:r>
      <w:r w:rsidR="00EA603B" w:rsidRPr="008E656B">
        <w:rPr>
          <w:rFonts w:ascii="Times New Roman" w:hAnsi="Times New Roman" w:cs="Times New Roman"/>
        </w:rPr>
        <w:t>sales</w:t>
      </w:r>
      <w:r w:rsidR="00EA603B" w:rsidRPr="008E656B">
        <w:rPr>
          <w:rFonts w:ascii="Times New Roman" w:hAnsi="Times New Roman" w:cs="Times New Roman"/>
          <w:sz w:val="24"/>
          <w:szCs w:val="24"/>
        </w:rPr>
        <w:t> </w:t>
      </w:r>
      <w:r w:rsidR="00EA603B" w:rsidRPr="008E656B">
        <w:rPr>
          <w:rFonts w:ascii="Times New Roman" w:hAnsi="Times New Roman" w:cs="Times New Roman"/>
        </w:rPr>
        <w:t>promotion</w:t>
      </w:r>
      <w:r w:rsidR="00EA603B" w:rsidRPr="008E656B">
        <w:rPr>
          <w:rFonts w:ascii="Times New Roman" w:hAnsi="Times New Roman" w:cs="Times New Roman"/>
          <w:sz w:val="24"/>
          <w:szCs w:val="24"/>
        </w:rPr>
        <w:t> and credit card use.</w:t>
      </w:r>
    </w:p>
    <w:p w:rsidR="00EA603B" w:rsidRPr="008E656B" w:rsidRDefault="00C37A60" w:rsidP="005759DE">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7918561"/>
          <w:citation/>
        </w:sdtPr>
        <w:sdtEndPr/>
        <w:sdtContent>
          <w:r w:rsidR="00EA603B" w:rsidRPr="008E656B">
            <w:rPr>
              <w:rFonts w:ascii="Times New Roman" w:hAnsi="Times New Roman" w:cs="Times New Roman"/>
              <w:sz w:val="24"/>
              <w:szCs w:val="24"/>
            </w:rPr>
            <w:fldChar w:fldCharType="begin"/>
          </w:r>
          <w:r w:rsidR="00EA603B" w:rsidRPr="008E656B">
            <w:rPr>
              <w:rFonts w:ascii="Times New Roman" w:hAnsi="Times New Roman" w:cs="Times New Roman"/>
              <w:sz w:val="24"/>
              <w:szCs w:val="24"/>
            </w:rPr>
            <w:instrText xml:space="preserve"> CITATION Eri16 \l 1033 </w:instrText>
          </w:r>
          <w:r w:rsidR="00EA603B" w:rsidRPr="008E656B">
            <w:rPr>
              <w:rFonts w:ascii="Times New Roman" w:hAnsi="Times New Roman" w:cs="Times New Roman"/>
              <w:sz w:val="24"/>
              <w:szCs w:val="24"/>
            </w:rPr>
            <w:fldChar w:fldCharType="separate"/>
          </w:r>
          <w:r w:rsidR="00EA603B" w:rsidRPr="008E656B">
            <w:rPr>
              <w:rFonts w:ascii="Times New Roman" w:hAnsi="Times New Roman" w:cs="Times New Roman"/>
              <w:sz w:val="24"/>
              <w:szCs w:val="24"/>
            </w:rPr>
            <w:t>(Yeboah-Asiamah, 2016)</w:t>
          </w:r>
          <w:r w:rsidR="00EA603B" w:rsidRPr="008E656B">
            <w:rPr>
              <w:rFonts w:ascii="Times New Roman" w:hAnsi="Times New Roman" w:cs="Times New Roman"/>
              <w:sz w:val="24"/>
              <w:szCs w:val="24"/>
            </w:rPr>
            <w:fldChar w:fldCharType="end"/>
          </w:r>
        </w:sdtContent>
      </w:sdt>
      <w:r w:rsidR="00EA603B" w:rsidRPr="008E656B">
        <w:rPr>
          <w:rFonts w:ascii="Times New Roman" w:hAnsi="Times New Roman" w:cs="Times New Roman"/>
          <w:sz w:val="24"/>
          <w:szCs w:val="24"/>
        </w:rPr>
        <w:t xml:space="preserve"> The purpose of this paper is to empirically examine the relationship between lucky draw </w:t>
      </w:r>
      <w:r w:rsidR="00EA603B" w:rsidRPr="008E656B">
        <w:rPr>
          <w:rFonts w:ascii="Times New Roman" w:hAnsi="Times New Roman" w:cs="Times New Roman"/>
        </w:rPr>
        <w:t>sales</w:t>
      </w:r>
      <w:r w:rsidR="00EA603B" w:rsidRPr="008E656B">
        <w:rPr>
          <w:rFonts w:ascii="Times New Roman" w:hAnsi="Times New Roman" w:cs="Times New Roman"/>
          <w:sz w:val="24"/>
          <w:szCs w:val="24"/>
        </w:rPr>
        <w:t> </w:t>
      </w:r>
      <w:r w:rsidR="00EA603B" w:rsidRPr="008E656B">
        <w:rPr>
          <w:rFonts w:ascii="Times New Roman" w:hAnsi="Times New Roman" w:cs="Times New Roman"/>
        </w:rPr>
        <w:t>promotion</w:t>
      </w:r>
      <w:r w:rsidR="00EA603B" w:rsidRPr="008E656B">
        <w:rPr>
          <w:rFonts w:ascii="Times New Roman" w:hAnsi="Times New Roman" w:cs="Times New Roman"/>
          <w:sz w:val="24"/>
          <w:szCs w:val="24"/>
        </w:rPr>
        <w:t> (LDSP) and the four phases of brand loyalty in the telecommunication industry.</w:t>
      </w:r>
    </w:p>
    <w:p w:rsidR="00EA603B" w:rsidRPr="008E656B" w:rsidRDefault="00C37A60" w:rsidP="005759DE">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7918562"/>
          <w:citation/>
        </w:sdtPr>
        <w:sdtEndPr/>
        <w:sdtContent>
          <w:r w:rsidR="00EA603B" w:rsidRPr="008E656B">
            <w:rPr>
              <w:rFonts w:ascii="Times New Roman" w:hAnsi="Times New Roman" w:cs="Times New Roman"/>
              <w:sz w:val="24"/>
              <w:szCs w:val="24"/>
            </w:rPr>
            <w:fldChar w:fldCharType="begin"/>
          </w:r>
          <w:r w:rsidR="00EA603B" w:rsidRPr="008E656B">
            <w:rPr>
              <w:rFonts w:ascii="Times New Roman" w:hAnsi="Times New Roman" w:cs="Times New Roman"/>
              <w:sz w:val="24"/>
              <w:szCs w:val="24"/>
            </w:rPr>
            <w:instrText xml:space="preserve"> CITATION Faz17 \l 1033 </w:instrText>
          </w:r>
          <w:r w:rsidR="00EA603B" w:rsidRPr="008E656B">
            <w:rPr>
              <w:rFonts w:ascii="Times New Roman" w:hAnsi="Times New Roman" w:cs="Times New Roman"/>
              <w:sz w:val="24"/>
              <w:szCs w:val="24"/>
            </w:rPr>
            <w:fldChar w:fldCharType="separate"/>
          </w:r>
          <w:r w:rsidR="00EA603B" w:rsidRPr="008E656B">
            <w:rPr>
              <w:rFonts w:ascii="Times New Roman" w:hAnsi="Times New Roman" w:cs="Times New Roman"/>
              <w:sz w:val="24"/>
              <w:szCs w:val="24"/>
            </w:rPr>
            <w:t xml:space="preserve"> (Rehman, 2017)</w:t>
          </w:r>
          <w:r w:rsidR="00EA603B" w:rsidRPr="008E656B">
            <w:rPr>
              <w:rFonts w:ascii="Times New Roman" w:hAnsi="Times New Roman" w:cs="Times New Roman"/>
              <w:sz w:val="24"/>
              <w:szCs w:val="24"/>
            </w:rPr>
            <w:fldChar w:fldCharType="end"/>
          </w:r>
        </w:sdtContent>
      </w:sdt>
      <w:r w:rsidR="00EA603B" w:rsidRPr="008E656B">
        <w:rPr>
          <w:rFonts w:ascii="Times New Roman" w:hAnsi="Times New Roman" w:cs="Times New Roman"/>
          <w:sz w:val="24"/>
          <w:szCs w:val="24"/>
        </w:rPr>
        <w:t>This study aims to investigate the influence of personal factors on the buying behavior of consumers with the intentions of </w:t>
      </w:r>
      <w:r w:rsidR="00EA603B" w:rsidRPr="008E656B">
        <w:rPr>
          <w:rFonts w:ascii="Times New Roman" w:hAnsi="Times New Roman" w:cs="Times New Roman"/>
        </w:rPr>
        <w:t>sales</w:t>
      </w:r>
      <w:r w:rsidR="00EA603B" w:rsidRPr="008E656B">
        <w:rPr>
          <w:rFonts w:ascii="Times New Roman" w:hAnsi="Times New Roman" w:cs="Times New Roman"/>
          <w:sz w:val="24"/>
          <w:szCs w:val="24"/>
        </w:rPr>
        <w:t> </w:t>
      </w:r>
      <w:r w:rsidR="00EA603B" w:rsidRPr="008E656B">
        <w:rPr>
          <w:rFonts w:ascii="Times New Roman" w:hAnsi="Times New Roman" w:cs="Times New Roman"/>
        </w:rPr>
        <w:t>promotion</w:t>
      </w:r>
      <w:r w:rsidR="00EA603B" w:rsidRPr="008E656B">
        <w:rPr>
          <w:rFonts w:ascii="Times New Roman" w:hAnsi="Times New Roman" w:cs="Times New Roman"/>
          <w:sz w:val="24"/>
          <w:szCs w:val="24"/>
        </w:rPr>
        <w:t> in the fashion industry. Precisely, it focuses on the marketing techniques and practices in </w:t>
      </w:r>
      <w:r w:rsidR="00EA603B" w:rsidRPr="008E656B">
        <w:rPr>
          <w:rFonts w:ascii="Times New Roman" w:hAnsi="Times New Roman" w:cs="Times New Roman"/>
        </w:rPr>
        <w:t>sales</w:t>
      </w:r>
      <w:r w:rsidR="00EA603B" w:rsidRPr="008E656B">
        <w:rPr>
          <w:rFonts w:ascii="Times New Roman" w:hAnsi="Times New Roman" w:cs="Times New Roman"/>
          <w:sz w:val="24"/>
          <w:szCs w:val="24"/>
        </w:rPr>
        <w:t> </w:t>
      </w:r>
      <w:r w:rsidR="00EA603B" w:rsidRPr="008E656B">
        <w:rPr>
          <w:rFonts w:ascii="Times New Roman" w:hAnsi="Times New Roman" w:cs="Times New Roman"/>
        </w:rPr>
        <w:t>promotion</w:t>
      </w:r>
      <w:r w:rsidR="00EA603B" w:rsidRPr="008E656B">
        <w:rPr>
          <w:rFonts w:ascii="Times New Roman" w:hAnsi="Times New Roman" w:cs="Times New Roman"/>
          <w:sz w:val="24"/>
          <w:szCs w:val="24"/>
        </w:rPr>
        <w:t> activities to influence the buying intentions of consumers in personal ways.</w:t>
      </w:r>
    </w:p>
    <w:p w:rsidR="00193030" w:rsidRDefault="00C37A60" w:rsidP="007F2576">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7918563"/>
          <w:citation/>
        </w:sdtPr>
        <w:sdtEndPr/>
        <w:sdtContent>
          <w:r w:rsidR="00EA603B" w:rsidRPr="008E656B">
            <w:rPr>
              <w:rFonts w:ascii="Times New Roman" w:hAnsi="Times New Roman" w:cs="Times New Roman"/>
              <w:sz w:val="24"/>
              <w:szCs w:val="24"/>
            </w:rPr>
            <w:fldChar w:fldCharType="begin"/>
          </w:r>
          <w:r w:rsidR="00EA603B" w:rsidRPr="008E656B">
            <w:rPr>
              <w:rFonts w:ascii="Times New Roman" w:hAnsi="Times New Roman" w:cs="Times New Roman"/>
              <w:sz w:val="24"/>
              <w:szCs w:val="24"/>
            </w:rPr>
            <w:instrText xml:space="preserve"> CITATION Don84 \l 1033 </w:instrText>
          </w:r>
          <w:r w:rsidR="00EA603B" w:rsidRPr="008E656B">
            <w:rPr>
              <w:rFonts w:ascii="Times New Roman" w:hAnsi="Times New Roman" w:cs="Times New Roman"/>
              <w:sz w:val="24"/>
              <w:szCs w:val="24"/>
            </w:rPr>
            <w:fldChar w:fldCharType="separate"/>
          </w:r>
          <w:r w:rsidR="00EA603B" w:rsidRPr="008E656B">
            <w:rPr>
              <w:rFonts w:ascii="Times New Roman" w:hAnsi="Times New Roman" w:cs="Times New Roman"/>
              <w:sz w:val="24"/>
              <w:szCs w:val="24"/>
            </w:rPr>
            <w:t>(W.Cowell, 1984)</w:t>
          </w:r>
          <w:r w:rsidR="00EA603B" w:rsidRPr="008E656B">
            <w:rPr>
              <w:rFonts w:ascii="Times New Roman" w:hAnsi="Times New Roman" w:cs="Times New Roman"/>
              <w:sz w:val="24"/>
              <w:szCs w:val="24"/>
            </w:rPr>
            <w:fldChar w:fldCharType="end"/>
          </w:r>
        </w:sdtContent>
      </w:sdt>
      <w:r w:rsidR="00EA603B" w:rsidRPr="008E656B">
        <w:rPr>
          <w:rFonts w:ascii="Times New Roman" w:hAnsi="Times New Roman" w:cs="Times New Roman"/>
          <w:sz w:val="24"/>
          <w:szCs w:val="24"/>
        </w:rPr>
        <w:t>States that, owing to major change in the field of marketing in the past 20 years, there has been an increase in the use of </w:t>
      </w:r>
      <w:r w:rsidR="00EA603B" w:rsidRPr="008E656B">
        <w:rPr>
          <w:rFonts w:ascii="Times New Roman" w:hAnsi="Times New Roman" w:cs="Times New Roman"/>
        </w:rPr>
        <w:t>sales</w:t>
      </w:r>
      <w:r w:rsidR="00EA603B" w:rsidRPr="008E656B">
        <w:rPr>
          <w:rFonts w:ascii="Times New Roman" w:hAnsi="Times New Roman" w:cs="Times New Roman"/>
          <w:sz w:val="24"/>
          <w:szCs w:val="24"/>
        </w:rPr>
        <w:t> </w:t>
      </w:r>
      <w:r w:rsidR="00EA603B" w:rsidRPr="008E656B">
        <w:rPr>
          <w:rFonts w:ascii="Times New Roman" w:hAnsi="Times New Roman" w:cs="Times New Roman"/>
        </w:rPr>
        <w:t>promotion</w:t>
      </w:r>
      <w:r w:rsidR="00EA603B" w:rsidRPr="008E656B">
        <w:rPr>
          <w:rFonts w:ascii="Times New Roman" w:hAnsi="Times New Roman" w:cs="Times New Roman"/>
          <w:sz w:val="24"/>
          <w:szCs w:val="24"/>
        </w:rPr>
        <w:t>. Proposes that managers in local authorities, who are responsible for the marketing of recreation and leisure services should understand the role that astute use of </w:t>
      </w:r>
      <w:r w:rsidR="00EA603B" w:rsidRPr="008E656B">
        <w:rPr>
          <w:rFonts w:ascii="Times New Roman" w:hAnsi="Times New Roman" w:cs="Times New Roman"/>
        </w:rPr>
        <w:t>sales</w:t>
      </w:r>
      <w:r w:rsidR="00EA603B" w:rsidRPr="008E656B">
        <w:rPr>
          <w:rFonts w:ascii="Times New Roman" w:hAnsi="Times New Roman" w:cs="Times New Roman"/>
          <w:sz w:val="24"/>
          <w:szCs w:val="24"/>
        </w:rPr>
        <w:t> </w:t>
      </w:r>
      <w:r w:rsidR="00EA603B" w:rsidRPr="008E656B">
        <w:rPr>
          <w:rFonts w:ascii="Times New Roman" w:hAnsi="Times New Roman" w:cs="Times New Roman"/>
        </w:rPr>
        <w:t>promotion</w:t>
      </w:r>
      <w:r w:rsidR="00EA603B" w:rsidRPr="008E656B">
        <w:rPr>
          <w:rFonts w:ascii="Times New Roman" w:hAnsi="Times New Roman" w:cs="Times New Roman"/>
          <w:sz w:val="24"/>
          <w:szCs w:val="24"/>
        </w:rPr>
        <w:t xml:space="preserve"> can play in their marketing campaigns. </w:t>
      </w:r>
    </w:p>
    <w:p w:rsidR="00820986" w:rsidRDefault="00051DCF" w:rsidP="007F2576">
      <w:pPr>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3.1 </w:t>
      </w:r>
      <w:r w:rsidR="007F2576" w:rsidRPr="007F2576">
        <w:rPr>
          <w:rFonts w:ascii="Times New Roman" w:hAnsi="Times New Roman" w:cs="Times New Roman"/>
          <w:b/>
          <w:sz w:val="28"/>
          <w:szCs w:val="24"/>
        </w:rPr>
        <w:t xml:space="preserve">THEORETICAL FRAMEWORK </w:t>
      </w:r>
    </w:p>
    <w:p w:rsidR="006A1CD5" w:rsidRPr="00C6444B" w:rsidRDefault="006A1CD5" w:rsidP="006A1CD5">
      <w:pPr>
        <w:spacing w:after="0" w:line="360" w:lineRule="auto"/>
        <w:jc w:val="both"/>
        <w:rPr>
          <w:rFonts w:ascii="Times New Roman" w:hAnsi="Times New Roman" w:cs="Times New Roman"/>
          <w:b/>
          <w:sz w:val="24"/>
        </w:rPr>
      </w:pPr>
      <w:r w:rsidRPr="00C6444B">
        <w:rPr>
          <w:rFonts w:ascii="Times New Roman" w:hAnsi="Times New Roman" w:cs="Times New Roman"/>
          <w:b/>
          <w:sz w:val="24"/>
        </w:rPr>
        <w:t xml:space="preserve">INDUSTRY PROFILE </w:t>
      </w:r>
    </w:p>
    <w:p w:rsidR="006A1CD5" w:rsidRDefault="006A1CD5" w:rsidP="006A1CD5">
      <w:pPr>
        <w:spacing w:after="0" w:line="360" w:lineRule="auto"/>
        <w:jc w:val="both"/>
        <w:rPr>
          <w:rFonts w:ascii="Times New Roman" w:hAnsi="Times New Roman" w:cs="Times New Roman"/>
          <w:sz w:val="24"/>
        </w:rPr>
      </w:pPr>
      <w:r w:rsidRPr="00C6444B">
        <w:rPr>
          <w:rFonts w:ascii="Times New Roman" w:hAnsi="Times New Roman" w:cs="Times New Roman"/>
          <w:sz w:val="24"/>
        </w:rPr>
        <w:t>Online shopping (AMAZON) is a form of E- Commerce which allows consumers to directly buy goods and services from a seller over the internet using a web browser. Consumers finds a product of interest by visiting the website of the retailer directly or by searching among alternative vendors using a shopping search engine, which displays the same product’s availability and pricing at different E- retailers. As of 2021, customers can shop online using a range of different computers and the devices including smart phones etc… An online shopping (AMAZON) brings the physical analog of buying products or services at a regular retailer or a shopping center, this process is called as business to consumer (B2C) online shopping. When an online store is an set up to enable business to buy from another business, this process is called as business to business (B2B) online shopping. An online store brings wide range of products to the customers along with the product information in online shopping.</w:t>
      </w:r>
    </w:p>
    <w:p w:rsidR="006A1CD5" w:rsidRPr="00C6444B" w:rsidRDefault="006A1CD5" w:rsidP="006A1CD5">
      <w:pPr>
        <w:spacing w:after="0" w:line="360" w:lineRule="auto"/>
        <w:jc w:val="both"/>
        <w:rPr>
          <w:rFonts w:ascii="Times New Roman" w:hAnsi="Times New Roman" w:cs="Times New Roman"/>
          <w:sz w:val="24"/>
        </w:rPr>
      </w:pPr>
      <w:r w:rsidRPr="00C6444B">
        <w:rPr>
          <w:rFonts w:ascii="Times New Roman" w:hAnsi="Times New Roman" w:cs="Times New Roman"/>
          <w:sz w:val="24"/>
        </w:rPr>
        <w:t>In online shopping consumers can “search” an specific or different types of products according to their needs and they can buy any types of products at anytime. They can also do their payment through on online with valid method of payment in order to complete the transaction such as debit card, credit card and consumers do their payment on COD also. Amazon.com is one of the online retailing corporation.</w:t>
      </w:r>
    </w:p>
    <w:p w:rsidR="006A1CD5" w:rsidRPr="00C6444B" w:rsidRDefault="006A1CD5" w:rsidP="006A1CD5">
      <w:pPr>
        <w:spacing w:after="0" w:line="360" w:lineRule="auto"/>
        <w:jc w:val="both"/>
        <w:rPr>
          <w:rFonts w:ascii="Times New Roman" w:hAnsi="Times New Roman" w:cs="Times New Roman"/>
          <w:sz w:val="24"/>
        </w:rPr>
      </w:pPr>
    </w:p>
    <w:p w:rsidR="006A1CD5" w:rsidRPr="002D193F" w:rsidRDefault="006A1CD5" w:rsidP="006A1CD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HISTORY OF E-COMMERCE </w:t>
      </w:r>
    </w:p>
    <w:p w:rsidR="006A1CD5" w:rsidRPr="002D193F" w:rsidRDefault="006A1CD5" w:rsidP="006A1CD5">
      <w:p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History of E-commerce dates back to the invention of the very old notion of “Sel” and “buy” electricity, cables, computers, modems, and the internet. E-commerce became possible in 1991 when the internet was opened to commercial use. Since that date thousands of businesses have taken up residence at websites.</w:t>
      </w:r>
    </w:p>
    <w:p w:rsidR="006A1CD5" w:rsidRPr="002D193F" w:rsidRDefault="006A1CD5" w:rsidP="006A1CD5">
      <w:p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At first, the term e-commerce means the process of execution of commercial transactions. electronicaly with the help of the leading technologies such as electronic data interchange and electronic funds transfer (EFT) which gave an opportunity for users to exchange business information and do electronic transactions. The ability to use these technologies appeared in the late 1970s and alowed business companies and organizations to send commercial documentation electronicaly.</w:t>
      </w:r>
    </w:p>
    <w:p w:rsidR="006A1CD5" w:rsidRPr="002D193F" w:rsidRDefault="006A1CD5" w:rsidP="006A1CD5">
      <w:p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Although the internet began to advance in popularity among the general public in 1994. It took approximately four years to develop the proto cols For example hyper text transfer Protocol (HTTP) and DSL which alowed rapid access and a persistent connection to the internet. In 2000 a great number of business companies in the United States and Western Europe represented their services in the world wide web. At this time the meaning of the word e-commerce was changed. People began to define the term e-commerce as the process of purchasing available goods and services over the internet using secure connection and electronic payment services. Although the dot.com colapse in 2000 led to unfortunate results and many of e - commerce companies disappeared the “brick &amp; mortor” retailers recognized the advantages of electronic commerce and began to add such capabilities to their websites. (eg. after the online grocery store webvan came to ruin, two supermarket chains, Albert - Sons and Safeway, began to use e-commerce to enable their customers to buy groceries onlines.) By the end of 2001,the largest form of e - commerce, Business-to-Business (B2B) model had around $700 bilion in transaction.</w:t>
      </w:r>
    </w:p>
    <w:p w:rsidR="006A1CD5" w:rsidRPr="002D193F" w:rsidRDefault="006A1CD5" w:rsidP="006A1CD5">
      <w:p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Online vendors, in their turn, also get distinct advantages. The web and its search engines provide a way to be found by customers without expensive advertising campaign. Even smal online shops can reach global markets. Web technology also alows to track customer preferences and to deliver individualy tailored marketing.</w:t>
      </w:r>
    </w:p>
    <w:p w:rsidR="006A1CD5" w:rsidRPr="002D193F" w:rsidRDefault="006A1CD5" w:rsidP="006A1CD5">
      <w:p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 xml:space="preserve">History of E-commerce is unthinkable without Amazon and Ebay, which were among the first internet companies to alow electronic transactions. Thanks to their founders we now have a handsome e-commerce sector and enjoy the buying and seling advantages of the internet. Currently there are 5 largest and most famous worldwide internet retailers : Amazon, Del, Staples, Office Depot and Hewlet Packard. According to statistics, the most popular categories of product sold in the world wide web are music, books, computers, office supplies </w:t>
      </w:r>
      <w:r w:rsidR="00A00B75">
        <w:rPr>
          <w:rFonts w:ascii="Times New Roman" w:hAnsi="Times New Roman" w:cs="Times New Roman"/>
          <w:sz w:val="24"/>
          <w:szCs w:val="24"/>
        </w:rPr>
        <w:t>and other consumer electronics.</w:t>
      </w:r>
      <w:r w:rsidRPr="002D193F">
        <w:rPr>
          <w:rFonts w:ascii="Times New Roman" w:hAnsi="Times New Roman" w:cs="Times New Roman"/>
          <w:sz w:val="24"/>
          <w:szCs w:val="24"/>
        </w:rPr>
        <w:t>Amazon.com, Inc is one of the most famous e-commerce companies and is located in Seatle, Washington (USA). It was founded in 1994 by Jeff Bezos and was one of the first American e-commerce companies to sel products over the internet. After the dot.com colapse Amazon lost its position as a successful business model.</w:t>
      </w:r>
    </w:p>
    <w:p w:rsidR="006A1CD5" w:rsidRPr="002D193F" w:rsidRDefault="006A1CD5" w:rsidP="006A1CD5">
      <w:pPr>
        <w:spacing w:line="360" w:lineRule="auto"/>
        <w:jc w:val="both"/>
        <w:rPr>
          <w:rFonts w:ascii="Times New Roman" w:hAnsi="Times New Roman" w:cs="Times New Roman"/>
          <w:b/>
          <w:sz w:val="24"/>
          <w:szCs w:val="24"/>
        </w:rPr>
      </w:pPr>
      <w:r w:rsidRPr="002D193F">
        <w:rPr>
          <w:rFonts w:ascii="Times New Roman" w:hAnsi="Times New Roman" w:cs="Times New Roman"/>
          <w:b/>
          <w:sz w:val="24"/>
          <w:szCs w:val="24"/>
        </w:rPr>
        <w:t>E-BUSINESS AND E-COMM</w:t>
      </w:r>
      <w:r>
        <w:rPr>
          <w:rFonts w:ascii="Times New Roman" w:hAnsi="Times New Roman" w:cs="Times New Roman"/>
          <w:b/>
          <w:sz w:val="24"/>
          <w:szCs w:val="24"/>
        </w:rPr>
        <w:t>E</w:t>
      </w:r>
      <w:r w:rsidRPr="002D193F">
        <w:rPr>
          <w:rFonts w:ascii="Times New Roman" w:hAnsi="Times New Roman" w:cs="Times New Roman"/>
          <w:b/>
          <w:sz w:val="24"/>
          <w:szCs w:val="24"/>
        </w:rPr>
        <w:t xml:space="preserve">RCE </w:t>
      </w:r>
    </w:p>
    <w:p w:rsidR="006A1CD5" w:rsidRPr="002D193F" w:rsidRDefault="006A1CD5" w:rsidP="006A1CD5">
      <w:p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Commerce is defined as embracing the concept of trade, 'exchange of merchandise on a large scale between different countries.</w:t>
      </w:r>
    </w:p>
    <w:p w:rsidR="006A1CD5" w:rsidRPr="002D193F" w:rsidRDefault="006A1CD5" w:rsidP="006A1CD5">
      <w:p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On the other hand, e-commerce means the use of electronic medium for exchange of goods. Thus electronic commerce can be broadly defined as the exchange of merchandise whether tangible or intangible on a large scale between different countries using an electronic medium - namely the Internet.</w:t>
      </w:r>
    </w:p>
    <w:p w:rsidR="006A1CD5" w:rsidRPr="002D193F" w:rsidRDefault="006A1CD5" w:rsidP="006A1CD5">
      <w:p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E-commerce includes whole socio-economic, telecommunications technology and commercial infrastructure at the macro-environmental level. All these elements interact together to provide the fundamentals of e-commerce.</w:t>
      </w:r>
    </w:p>
    <w:p w:rsidR="006A1CD5" w:rsidRPr="002D193F" w:rsidRDefault="006A1CD5" w:rsidP="006A1CD5">
      <w:p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Business, on the other hand, is defined as a commercial enterprise as a going concern.          E-business can broadly be defined as the processes or areas involved in the running and operation of an organisation that are electronic or digital in nature. These include direct business activities such as marketing, sales and human resource management but also indirect activities such as business process re-engineering and change management, which impact on the improvement in efficiency and integration of business processes and activities.</w:t>
      </w:r>
    </w:p>
    <w:p w:rsidR="006A1CD5" w:rsidRPr="002D193F" w:rsidRDefault="006A1CD5" w:rsidP="006A1CD5">
      <w:p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Electronic commerce also known as e-commerce is often easily confused with electronic business or e-business. However, there are little differences between these two concepts. Electronic commerce is a business to business (B2B) initiative aimed at communicating      business transaction documents on a real time basis between known trading partners, such as suppliers, customers. Use of electronic representations of business transaction documents can reduce processing and handling, thereby reducing processing costs, data entry errors and cycle times.</w:t>
      </w:r>
    </w:p>
    <w:p w:rsidR="006A1CD5" w:rsidRPr="002D193F" w:rsidRDefault="006A1CD5" w:rsidP="006A1CD5">
      <w:p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E-commerce is a business transaction on a secure link over the Internet. It only involves a company and the ultimate buyer. Not much else is involved in a typical e-commerce transaction. Simply a web and its resources are used effectively to conduct and execute a business transaction. E-commerce might be considered as the use of the Internet as a company's primary or exclusive portal to its customers. Amazon or-eBay conducts all of their business on-line and their products and services are exclusively those which can be sold on-line. Most of the dotcoms fail into this category.</w:t>
      </w:r>
    </w:p>
    <w:p w:rsidR="006A1CD5" w:rsidRPr="002D193F" w:rsidRDefault="006A1CD5" w:rsidP="006A1CD5">
      <w:p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On the other side, e-business refers to companies for which Internet is one of several channels to customers and perhaps not even the primary one. Banks are a classic example, which have Internet storefronts. However, they have other primary channels to distribute their products. Consequently, they also tend to have core systems, which are not tailored to the Internet environment and may even be difficult to interface to the Internet architectures. Even then, they are creating the Internet applications. Building Internet applications in this environment is more difficult and requires the collaboration of multiple divisions within the company.</w:t>
      </w:r>
    </w:p>
    <w:p w:rsidR="006A1CD5" w:rsidRPr="002D193F" w:rsidRDefault="006A1CD5" w:rsidP="006A1CD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ELECTRONIC COMMERCE </w:t>
      </w:r>
    </w:p>
    <w:p w:rsidR="006A1CD5" w:rsidRPr="002D193F" w:rsidRDefault="006A1CD5" w:rsidP="006A1CD5">
      <w:p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Information Technology has transferred the way people work. Electronic commerce has unleashed yet another revolution, which is changing the way businesses buy and sel products and services. Associated with buying &amp; seling of information, products and services over computer communication networks. E-commerce helps conduct traditional commerce through new ways of transferring and processing information, since it is information which is at the heart of any commercial activity. Information is electronicaly transferred from computer to computer in an automated way.</w:t>
      </w:r>
    </w:p>
    <w:p w:rsidR="006A1CD5" w:rsidRPr="002D193F" w:rsidRDefault="006A1CD5" w:rsidP="006A1CD5">
      <w:p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E-commerce refers to the paperless exchange of business information using electronic data interchange, electronic mail, electronic buletin boards, electronic funds transfer, world wide web, and other network based technologies. E-commerce not only automates manual processes and paper transactions, but also helps organizations move to a fuly electronic environment and change the way they operate. After the e-commerce framework was announced by the US Government in 1997 at the time when the internet was alowed to be used by commercial organizations - it was the US Governments announcement that al Federal purchases would be made paperless that gave an impetus to this new way of conducting trade and commerce. Surprisingly, it is an application that is today associated with e-governance, Namely e-procurement. The European Union folowed with a similar directive to its member states to make government procurement paperless through e-procurement. In fact, e - procurement using E-commerce tools turned out to be one of the major drivers in the growth of e-commerce. In the last decade, organizations have started conducting ecommerce over the internet, the network of networks. The internet gave yet another boost to e - commerce because it is a low cost alternative to proprietary networks. E-commerce standards are, however, under development. The more wel known Electronic Data Interchange (EDI) the inter-organizational exchange of business documentation in structured; machine - process able form over computer communication networks, is stil the dominant part of e-commerce.</w:t>
      </w:r>
    </w:p>
    <w:p w:rsidR="006A1CD5" w:rsidRPr="002D193F" w:rsidRDefault="006A1CD5" w:rsidP="006A1CD5">
      <w:p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“Electronic commerce is an emerging concept that describes the process of buying and seling or exchanging or products, services and information via computer networks including the internet.” - (Turban Lee at al.)</w:t>
      </w:r>
    </w:p>
    <w:p w:rsidR="006A1CD5" w:rsidRPr="002D193F" w:rsidRDefault="006A1CD5" w:rsidP="006A1CD5">
      <w:pPr>
        <w:spacing w:line="360" w:lineRule="auto"/>
        <w:jc w:val="both"/>
        <w:rPr>
          <w:rFonts w:ascii="Times New Roman" w:hAnsi="Times New Roman" w:cs="Times New Roman"/>
          <w:b/>
          <w:bCs/>
          <w:sz w:val="24"/>
          <w:szCs w:val="24"/>
        </w:rPr>
      </w:pPr>
      <w:r w:rsidRPr="002D193F">
        <w:rPr>
          <w:rFonts w:ascii="Times New Roman" w:hAnsi="Times New Roman" w:cs="Times New Roman"/>
          <w:b/>
          <w:bCs/>
          <w:sz w:val="24"/>
          <w:szCs w:val="24"/>
        </w:rPr>
        <w:t>E-COMMERCE MARKET MODELS</w:t>
      </w:r>
    </w:p>
    <w:p w:rsidR="006A1CD5" w:rsidRPr="002D193F" w:rsidRDefault="006A1CD5" w:rsidP="006A1CD5">
      <w:p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E-commerce conducted between businesses differs from that carried out between a business and its consumers. There are five generaly accepted types of E-commerce.</w:t>
      </w:r>
    </w:p>
    <w:p w:rsidR="006A1CD5" w:rsidRPr="00FE2D3F" w:rsidRDefault="006A1CD5" w:rsidP="006A1CD5">
      <w:pPr>
        <w:spacing w:line="360" w:lineRule="auto"/>
        <w:jc w:val="both"/>
        <w:rPr>
          <w:rFonts w:ascii="Times New Roman" w:hAnsi="Times New Roman" w:cs="Times New Roman"/>
          <w:b/>
          <w:sz w:val="24"/>
          <w:szCs w:val="24"/>
        </w:rPr>
      </w:pPr>
      <w:r w:rsidRPr="00FE2D3F">
        <w:rPr>
          <w:rFonts w:ascii="Times New Roman" w:hAnsi="Times New Roman" w:cs="Times New Roman"/>
          <w:b/>
          <w:sz w:val="24"/>
          <w:szCs w:val="24"/>
        </w:rPr>
        <w:t>1. Business to Business (B2B)</w:t>
      </w:r>
    </w:p>
    <w:p w:rsidR="006A1CD5" w:rsidRPr="002D193F" w:rsidRDefault="006A1CD5" w:rsidP="006A1CD5">
      <w:p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Business to Business e-commerce facilitates inter-organizational interaction and transaction. This type of e-commerce requires two or more business entities interacting with each other directly, or through an intermediary. The intermediaries in Business to Business e-commerce may be markets and directory  service providers, who assist in matching buyers and selers and striking a deal. The business application of B2B electronic commerce can be utilized to facilitate almost al facets of interactions among organizations, such as inventory management, channel management, distribution management, order fulfilment and delivery and payment management. The B2B electronic commerce can be a supplier centric, buyer-centric or an intermediary-centric. In the supplier - centric model, a supplier sets up the e-commerce market place. Various customer / buyer businesses interact with the supplier at its e - commerce market place.</w:t>
      </w:r>
    </w:p>
    <w:p w:rsidR="006A1CD5" w:rsidRPr="002D193F" w:rsidRDefault="006A1CD5" w:rsidP="006A1CD5">
      <w:p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Typicaly, it is done by a dominant supplier in the domain of products it supplies. The supplier may provide customized solutions and pricing to fit the needs of buyers businesses. The supplier may also institute different pricing schemes for buyers. Usualy differential price structure is dependent upon the volume and loyalty discount.</w:t>
      </w:r>
    </w:p>
    <w:p w:rsidR="006A1CD5" w:rsidRPr="002D193F" w:rsidRDefault="006A1CD5" w:rsidP="006A1CD5">
      <w:pPr>
        <w:spacing w:line="360" w:lineRule="auto"/>
        <w:jc w:val="both"/>
        <w:rPr>
          <w:rFonts w:ascii="Times New Roman" w:hAnsi="Times New Roman" w:cs="Times New Roman"/>
          <w:b/>
          <w:bCs/>
          <w:sz w:val="24"/>
          <w:szCs w:val="24"/>
        </w:rPr>
      </w:pPr>
      <w:r w:rsidRPr="002D193F">
        <w:rPr>
          <w:rFonts w:ascii="Times New Roman" w:hAnsi="Times New Roman" w:cs="Times New Roman"/>
          <w:b/>
          <w:bCs/>
          <w:sz w:val="24"/>
          <w:szCs w:val="24"/>
        </w:rPr>
        <w:t>2) Business - to - Consumer”</w:t>
      </w:r>
    </w:p>
    <w:p w:rsidR="006A1CD5" w:rsidRPr="002D193F" w:rsidRDefault="006A1CD5" w:rsidP="006A1CD5">
      <w:p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Business - to - Consumer (B2C) e-commerce offers consumers the capability to browse, select, and buy merchandise online, from a wider variety of selers and at beter prices. The two or more entities that interact with each other in this type of transaction involve one seling business and one consumer. The seling businesses offer a set of merchandise at given price, discounts, and shipping and delivery options. In this type of e-commerce the selers and consumers both benefit through the round clock shopping accessibility from any part of the world, with increased opportunity for effective direct marketing, customizations, and online customer service. The application of e-commerce in the retailing segment has Seen. It evolves from an online version of catalog seling to accepting orders and payments online and translating zero inventories into huge discounts on the prices of items. The B2C model of e - commerce transaction is idealy suited for the folowing types of merchandise.</w:t>
      </w:r>
    </w:p>
    <w:p w:rsidR="006A1CD5" w:rsidRPr="002D193F" w:rsidRDefault="006A1CD5" w:rsidP="00567C46">
      <w:pPr>
        <w:pStyle w:val="ListParagraph"/>
        <w:numPr>
          <w:ilvl w:val="0"/>
          <w:numId w:val="12"/>
        </w:num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Goods that can be easily transformed into digital format, such as books, music clips and videos and software packages.</w:t>
      </w:r>
    </w:p>
    <w:p w:rsidR="006A1CD5" w:rsidRPr="002D193F" w:rsidRDefault="006A1CD5" w:rsidP="00567C46">
      <w:pPr>
        <w:pStyle w:val="ListParagraph"/>
        <w:numPr>
          <w:ilvl w:val="0"/>
          <w:numId w:val="12"/>
        </w:num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Items that folow standard specifications, like printer ribbons, ink , cartridges etc.</w:t>
      </w:r>
    </w:p>
    <w:p w:rsidR="006A1CD5" w:rsidRPr="002D193F" w:rsidRDefault="006A1CD5" w:rsidP="00567C46">
      <w:pPr>
        <w:pStyle w:val="ListParagraph"/>
        <w:numPr>
          <w:ilvl w:val="0"/>
          <w:numId w:val="12"/>
        </w:num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Highly rated branded items or items with return security : such as Del and Compaq computers, electronic gadgets from Sony, etc.</w:t>
      </w:r>
    </w:p>
    <w:p w:rsidR="006A1CD5" w:rsidRPr="002D193F" w:rsidRDefault="006A1CD5" w:rsidP="00567C46">
      <w:pPr>
        <w:pStyle w:val="ListParagraph"/>
        <w:numPr>
          <w:ilvl w:val="0"/>
          <w:numId w:val="12"/>
        </w:num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Items sold in packets that cannot be opened even in physical stores, eg. Kodak film rols.</w:t>
      </w:r>
    </w:p>
    <w:p w:rsidR="006A1CD5" w:rsidRPr="002D193F" w:rsidRDefault="006A1CD5" w:rsidP="00567C46">
      <w:pPr>
        <w:pStyle w:val="ListParagraph"/>
        <w:numPr>
          <w:ilvl w:val="0"/>
          <w:numId w:val="12"/>
        </w:num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Relatively cheap items where saving - outweigh risks.</w:t>
      </w:r>
    </w:p>
    <w:p w:rsidR="006A1CD5" w:rsidRPr="002D193F" w:rsidRDefault="006A1CD5" w:rsidP="00567C46">
      <w:pPr>
        <w:pStyle w:val="ListParagraph"/>
        <w:numPr>
          <w:ilvl w:val="0"/>
          <w:numId w:val="12"/>
        </w:num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Items that can be experienced online, such as music, videos etc.</w:t>
      </w:r>
    </w:p>
    <w:p w:rsidR="006A1CD5" w:rsidRPr="002D193F" w:rsidRDefault="006A1CD5" w:rsidP="006A1CD5">
      <w:pPr>
        <w:spacing w:line="360" w:lineRule="auto"/>
        <w:jc w:val="both"/>
        <w:rPr>
          <w:rFonts w:ascii="Times New Roman" w:hAnsi="Times New Roman" w:cs="Times New Roman"/>
          <w:sz w:val="24"/>
          <w:szCs w:val="24"/>
        </w:rPr>
      </w:pPr>
      <w:r w:rsidRPr="002D193F">
        <w:rPr>
          <w:rFonts w:ascii="Times New Roman" w:hAnsi="Times New Roman" w:cs="Times New Roman"/>
          <w:sz w:val="24"/>
          <w:szCs w:val="24"/>
        </w:rPr>
        <w:t>The B2C electronic commerce opportunity has been utilized by three types of businesses - channel enhancement, the online internet based stores and smal businesses trying to surpass entry barriers. Existing businesses may use it for expanding the market place and revenues by utilizing the internet as a new channel to do business with customers. Mail-order catalogue businesses were the early players who took advantage of the web and internet as they set-up their websites where customers could place orders for goods and services online.</w:t>
      </w:r>
    </w:p>
    <w:p w:rsidR="006A1CD5" w:rsidRPr="00FA5EB5" w:rsidRDefault="006A1CD5" w:rsidP="008103A3">
      <w:pPr>
        <w:pStyle w:val="Standard"/>
        <w:spacing w:after="0" w:line="360" w:lineRule="auto"/>
        <w:jc w:val="both"/>
        <w:rPr>
          <w:rFonts w:ascii="Times New Roman" w:hAnsi="Times New Roman"/>
          <w:b/>
          <w:bCs/>
          <w:sz w:val="24"/>
          <w:szCs w:val="28"/>
        </w:rPr>
      </w:pPr>
      <w:r w:rsidRPr="00FA5EB5">
        <w:rPr>
          <w:rFonts w:ascii="Times New Roman" w:hAnsi="Times New Roman"/>
          <w:b/>
          <w:bCs/>
          <w:sz w:val="24"/>
          <w:szCs w:val="28"/>
        </w:rPr>
        <w:t>FUNCTIONS OF ELECTRONIC COMMERCE</w:t>
      </w:r>
    </w:p>
    <w:p w:rsidR="006A1CD5" w:rsidRPr="00FA5EB5" w:rsidRDefault="006A1CD5" w:rsidP="008103A3">
      <w:pPr>
        <w:pStyle w:val="Standard"/>
        <w:spacing w:after="0" w:line="360" w:lineRule="auto"/>
        <w:jc w:val="both"/>
        <w:rPr>
          <w:rFonts w:ascii="Times New Roman" w:hAnsi="Times New Roman"/>
          <w:bCs/>
          <w:sz w:val="24"/>
          <w:szCs w:val="28"/>
        </w:rPr>
      </w:pPr>
      <w:r w:rsidRPr="00FA5EB5">
        <w:rPr>
          <w:rFonts w:ascii="Times New Roman" w:hAnsi="Times New Roman"/>
          <w:bCs/>
          <w:sz w:val="24"/>
          <w:szCs w:val="28"/>
        </w:rPr>
        <w:t>The four functions of e-commerce are:</w:t>
      </w:r>
    </w:p>
    <w:p w:rsidR="006A1CD5" w:rsidRPr="00FA5EB5" w:rsidRDefault="006A1CD5" w:rsidP="008103A3">
      <w:pPr>
        <w:pStyle w:val="Standard"/>
        <w:numPr>
          <w:ilvl w:val="0"/>
          <w:numId w:val="11"/>
        </w:numPr>
        <w:spacing w:after="0" w:line="360" w:lineRule="auto"/>
        <w:ind w:left="709" w:hanging="349"/>
        <w:jc w:val="both"/>
        <w:rPr>
          <w:rFonts w:ascii="Times New Roman" w:hAnsi="Times New Roman"/>
          <w:bCs/>
          <w:sz w:val="24"/>
          <w:szCs w:val="28"/>
        </w:rPr>
      </w:pPr>
      <w:r w:rsidRPr="00FA5EB5">
        <w:rPr>
          <w:rFonts w:ascii="Times New Roman" w:hAnsi="Times New Roman"/>
          <w:bCs/>
          <w:sz w:val="24"/>
          <w:szCs w:val="28"/>
        </w:rPr>
        <w:t>Communication- Aimed at the delivery of information and/or documents to facilitate business transactions. e.g. E-mail</w:t>
      </w:r>
    </w:p>
    <w:p w:rsidR="006A1CD5" w:rsidRPr="00FA5EB5" w:rsidRDefault="006A1CD5" w:rsidP="005759DE">
      <w:pPr>
        <w:pStyle w:val="Standard"/>
        <w:numPr>
          <w:ilvl w:val="0"/>
          <w:numId w:val="11"/>
        </w:numPr>
        <w:spacing w:after="0" w:line="360" w:lineRule="auto"/>
        <w:ind w:left="709" w:hanging="349"/>
        <w:jc w:val="both"/>
        <w:rPr>
          <w:rFonts w:ascii="Times New Roman" w:hAnsi="Times New Roman"/>
          <w:bCs/>
          <w:sz w:val="24"/>
          <w:szCs w:val="28"/>
        </w:rPr>
      </w:pPr>
      <w:r w:rsidRPr="00FA5EB5">
        <w:rPr>
          <w:rFonts w:ascii="Times New Roman" w:hAnsi="Times New Roman"/>
          <w:bCs/>
          <w:sz w:val="24"/>
          <w:szCs w:val="28"/>
        </w:rPr>
        <w:t>Process  management-Covers  the  automation  &amp;  improvements  of  business processes e.g. networking two computers together.</w:t>
      </w:r>
    </w:p>
    <w:p w:rsidR="006A1CD5" w:rsidRPr="00FA5EB5" w:rsidRDefault="006A1CD5" w:rsidP="005759DE">
      <w:pPr>
        <w:pStyle w:val="Standard"/>
        <w:numPr>
          <w:ilvl w:val="0"/>
          <w:numId w:val="11"/>
        </w:numPr>
        <w:spacing w:after="0" w:line="360" w:lineRule="auto"/>
        <w:ind w:left="709" w:hanging="349"/>
        <w:jc w:val="both"/>
        <w:rPr>
          <w:rFonts w:ascii="Times New Roman" w:hAnsi="Times New Roman"/>
          <w:bCs/>
          <w:sz w:val="24"/>
          <w:szCs w:val="28"/>
        </w:rPr>
      </w:pPr>
      <w:r w:rsidRPr="00FA5EB5">
        <w:rPr>
          <w:rFonts w:ascii="Times New Roman" w:hAnsi="Times New Roman"/>
          <w:bCs/>
          <w:sz w:val="24"/>
          <w:szCs w:val="28"/>
        </w:rPr>
        <w:t>Service  management-Application  of technology  to improve  the  quality  of service. e.g. Federal Express website- to track shipments &amp; schedule.</w:t>
      </w:r>
    </w:p>
    <w:p w:rsidR="006A1CD5" w:rsidRPr="00FA5EB5" w:rsidRDefault="006A1CD5" w:rsidP="005759DE">
      <w:pPr>
        <w:pStyle w:val="Standard"/>
        <w:numPr>
          <w:ilvl w:val="0"/>
          <w:numId w:val="11"/>
        </w:numPr>
        <w:spacing w:after="0" w:line="360" w:lineRule="auto"/>
        <w:ind w:left="709" w:hanging="349"/>
        <w:jc w:val="both"/>
        <w:rPr>
          <w:rFonts w:ascii="Times New Roman" w:hAnsi="Times New Roman"/>
          <w:bCs/>
          <w:sz w:val="24"/>
          <w:szCs w:val="28"/>
        </w:rPr>
      </w:pPr>
      <w:r w:rsidRPr="00FA5EB5">
        <w:rPr>
          <w:rFonts w:ascii="Times New Roman" w:hAnsi="Times New Roman"/>
          <w:bCs/>
          <w:sz w:val="24"/>
          <w:szCs w:val="28"/>
        </w:rPr>
        <w:t>Transaction capabilities-Provides the ability to buy/sell on the Internet or some other online services, e.g. Amazon.com.</w:t>
      </w:r>
    </w:p>
    <w:p w:rsidR="006A1CD5" w:rsidRPr="00FA5EB5" w:rsidRDefault="006A1CD5" w:rsidP="005759DE">
      <w:pPr>
        <w:pStyle w:val="Standard"/>
        <w:numPr>
          <w:ilvl w:val="0"/>
          <w:numId w:val="11"/>
        </w:numPr>
        <w:spacing w:after="0" w:line="360" w:lineRule="auto"/>
        <w:ind w:left="709" w:hanging="349"/>
        <w:jc w:val="both"/>
        <w:rPr>
          <w:rFonts w:ascii="Times New Roman" w:hAnsi="Times New Roman"/>
          <w:bCs/>
          <w:sz w:val="24"/>
          <w:szCs w:val="28"/>
        </w:rPr>
      </w:pPr>
      <w:r w:rsidRPr="00FA5EB5">
        <w:rPr>
          <w:rFonts w:ascii="Times New Roman" w:hAnsi="Times New Roman"/>
          <w:bCs/>
          <w:sz w:val="24"/>
          <w:szCs w:val="28"/>
        </w:rPr>
        <w:t>Business-to-business (B2B): Business-to-Business refers to the full spectrum of ecommerce that can occur between two organizations. Among other activities, B2B ecommerce includes purchasing and procurement, supplier management, inventory management, channel management, sales activities, payment management, and service and support.</w:t>
      </w:r>
    </w:p>
    <w:p w:rsidR="006A1CD5" w:rsidRPr="00FA5EB5" w:rsidRDefault="006A1CD5" w:rsidP="005759DE">
      <w:pPr>
        <w:pStyle w:val="Standard"/>
        <w:numPr>
          <w:ilvl w:val="0"/>
          <w:numId w:val="11"/>
        </w:numPr>
        <w:spacing w:after="0" w:line="360" w:lineRule="auto"/>
        <w:ind w:left="709" w:hanging="349"/>
        <w:jc w:val="both"/>
        <w:rPr>
          <w:rFonts w:ascii="Times New Roman" w:hAnsi="Times New Roman"/>
          <w:bCs/>
          <w:sz w:val="24"/>
          <w:szCs w:val="28"/>
        </w:rPr>
      </w:pPr>
      <w:r w:rsidRPr="00FA5EB5">
        <w:rPr>
          <w:rFonts w:ascii="Times New Roman" w:hAnsi="Times New Roman"/>
          <w:bCs/>
          <w:sz w:val="24"/>
          <w:szCs w:val="28"/>
        </w:rPr>
        <w:t>Business-to-Consumer (B2C): Business-to-Consumer e-commerce refers to exchanges between businesses and consumers, e.g., Amazon.com, Yahoo.com and Schwab.com. Similar transactions that occur in business-to business e-commerce also take place in the business-to-consumer context. For instance, as with smaller business-to-business, transactions that relate to the "back office" of the customer (i.e., inventory management at the home) are often not tracked electronically. However, all customer-facing, or "front office" activities are typically tracked. These</w:t>
      </w:r>
      <w:r>
        <w:rPr>
          <w:rFonts w:ascii="Times New Roman" w:hAnsi="Times New Roman"/>
          <w:bCs/>
          <w:sz w:val="24"/>
          <w:szCs w:val="28"/>
        </w:rPr>
        <w:t xml:space="preserve"> </w:t>
      </w:r>
      <w:r w:rsidRPr="00FA5EB5">
        <w:rPr>
          <w:rFonts w:ascii="Times New Roman" w:hAnsi="Times New Roman"/>
          <w:bCs/>
          <w:sz w:val="24"/>
          <w:szCs w:val="28"/>
        </w:rPr>
        <w:t>include sales activities, consumer search, frequently asked questions and service and support.</w:t>
      </w:r>
    </w:p>
    <w:p w:rsidR="006A1CD5" w:rsidRDefault="006A1CD5" w:rsidP="005759DE">
      <w:pPr>
        <w:pStyle w:val="Standard"/>
        <w:numPr>
          <w:ilvl w:val="0"/>
          <w:numId w:val="11"/>
        </w:numPr>
        <w:spacing w:after="0" w:line="360" w:lineRule="auto"/>
        <w:ind w:left="709" w:hanging="349"/>
        <w:jc w:val="both"/>
        <w:rPr>
          <w:rFonts w:ascii="Times New Roman" w:hAnsi="Times New Roman"/>
          <w:bCs/>
          <w:sz w:val="24"/>
          <w:szCs w:val="28"/>
        </w:rPr>
      </w:pPr>
      <w:r w:rsidRPr="00FA5EB5">
        <w:rPr>
          <w:rFonts w:ascii="Times New Roman" w:hAnsi="Times New Roman"/>
          <w:bCs/>
          <w:sz w:val="24"/>
          <w:szCs w:val="28"/>
        </w:rPr>
        <w:t>Consumer-to-Consumer (C2C): Consumer-to-Consumer exchanges involve transactions between and among consumers. These exchanges may or may not include third-party involvement as in the case of the auction-exchange eBay.</w:t>
      </w:r>
    </w:p>
    <w:p w:rsidR="006A1CD5" w:rsidRPr="00E21611" w:rsidRDefault="005759DE" w:rsidP="006A1CD5">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3.2 </w:t>
      </w:r>
      <w:r w:rsidR="006A1CD5" w:rsidRPr="00E21611">
        <w:rPr>
          <w:rFonts w:ascii="Times New Roman" w:hAnsi="Times New Roman" w:cs="Times New Roman"/>
          <w:b/>
          <w:sz w:val="28"/>
          <w:szCs w:val="24"/>
        </w:rPr>
        <w:t>COMPANY PROFILE</w:t>
      </w:r>
    </w:p>
    <w:p w:rsidR="006A1CD5" w:rsidRPr="00C6444B" w:rsidRDefault="006A1CD5" w:rsidP="006A1CD5">
      <w:pPr>
        <w:spacing w:after="0" w:line="360" w:lineRule="auto"/>
        <w:jc w:val="both"/>
        <w:rPr>
          <w:rFonts w:ascii="Times New Roman" w:hAnsi="Times New Roman" w:cs="Times New Roman"/>
          <w:sz w:val="24"/>
        </w:rPr>
      </w:pPr>
      <w:r w:rsidRPr="00C6444B">
        <w:rPr>
          <w:rFonts w:ascii="Times New Roman" w:hAnsi="Times New Roman" w:cs="Times New Roman"/>
          <w:sz w:val="24"/>
        </w:rPr>
        <w:t>Amazon.com, Inc., doing business is an American electronic commerce and cloud</w:t>
      </w:r>
      <w:r>
        <w:rPr>
          <w:rFonts w:ascii="Times New Roman" w:hAnsi="Times New Roman" w:cs="Times New Roman"/>
          <w:sz w:val="24"/>
        </w:rPr>
        <w:t xml:space="preserve"> </w:t>
      </w:r>
      <w:r w:rsidRPr="00C6444B">
        <w:rPr>
          <w:rFonts w:ascii="Times New Roman" w:hAnsi="Times New Roman" w:cs="Times New Roman"/>
          <w:sz w:val="24"/>
        </w:rPr>
        <w:t>computing based in Seattle, Washington, that was founded by Jeff Bezos on July 5,</w:t>
      </w:r>
      <w:r>
        <w:rPr>
          <w:rFonts w:ascii="Times New Roman" w:hAnsi="Times New Roman" w:cs="Times New Roman"/>
          <w:sz w:val="24"/>
        </w:rPr>
        <w:t xml:space="preserve"> </w:t>
      </w:r>
      <w:r w:rsidRPr="00C6444B">
        <w:rPr>
          <w:rFonts w:ascii="Times New Roman" w:hAnsi="Times New Roman" w:cs="Times New Roman"/>
          <w:sz w:val="24"/>
        </w:rPr>
        <w:t>1994. The tech giant is the largest internet retailer in the word as measured by revenue</w:t>
      </w:r>
    </w:p>
    <w:p w:rsidR="006A1CD5" w:rsidRPr="00C6444B" w:rsidRDefault="006A1CD5" w:rsidP="006A1CD5">
      <w:pPr>
        <w:spacing w:after="0" w:line="360" w:lineRule="auto"/>
        <w:jc w:val="both"/>
        <w:rPr>
          <w:rFonts w:ascii="Times New Roman" w:hAnsi="Times New Roman" w:cs="Times New Roman"/>
          <w:sz w:val="24"/>
        </w:rPr>
      </w:pPr>
      <w:r w:rsidRPr="00C6444B">
        <w:rPr>
          <w:rFonts w:ascii="Times New Roman" w:hAnsi="Times New Roman" w:cs="Times New Roman"/>
          <w:sz w:val="24"/>
        </w:rPr>
        <w:t>and market capitalization and second largest after Alibaba group in terms of total sales.</w:t>
      </w:r>
    </w:p>
    <w:p w:rsidR="006A1CD5" w:rsidRPr="00C6444B" w:rsidRDefault="006A1CD5" w:rsidP="006A1CD5">
      <w:pPr>
        <w:spacing w:after="0" w:line="360" w:lineRule="auto"/>
        <w:jc w:val="both"/>
        <w:rPr>
          <w:rFonts w:ascii="Times New Roman" w:hAnsi="Times New Roman" w:cs="Times New Roman"/>
          <w:sz w:val="24"/>
        </w:rPr>
      </w:pPr>
      <w:r w:rsidRPr="00C6444B">
        <w:rPr>
          <w:rFonts w:ascii="Times New Roman" w:hAnsi="Times New Roman" w:cs="Times New Roman"/>
          <w:sz w:val="24"/>
        </w:rPr>
        <w:t>The Amazon.com website started as a online bookstore and later diversified to sell</w:t>
      </w:r>
      <w:r>
        <w:rPr>
          <w:rFonts w:ascii="Times New Roman" w:hAnsi="Times New Roman" w:cs="Times New Roman"/>
          <w:sz w:val="24"/>
        </w:rPr>
        <w:t xml:space="preserve"> </w:t>
      </w:r>
      <w:r w:rsidRPr="00C6444B">
        <w:rPr>
          <w:rFonts w:ascii="Times New Roman" w:hAnsi="Times New Roman" w:cs="Times New Roman"/>
          <w:sz w:val="24"/>
        </w:rPr>
        <w:t>video downloads and streaming. Amazon also sells certain low-end products under its</w:t>
      </w:r>
    </w:p>
    <w:p w:rsidR="006A1CD5" w:rsidRDefault="006A1CD5" w:rsidP="006A1CD5">
      <w:pPr>
        <w:spacing w:after="0" w:line="360" w:lineRule="auto"/>
        <w:jc w:val="both"/>
        <w:rPr>
          <w:rFonts w:ascii="Times New Roman" w:hAnsi="Times New Roman" w:cs="Times New Roman"/>
          <w:sz w:val="24"/>
        </w:rPr>
      </w:pPr>
      <w:r w:rsidRPr="00C6444B">
        <w:rPr>
          <w:rFonts w:ascii="Times New Roman" w:hAnsi="Times New Roman" w:cs="Times New Roman"/>
          <w:sz w:val="24"/>
        </w:rPr>
        <w:t>house brand Amazon Basics.</w:t>
      </w:r>
    </w:p>
    <w:p w:rsidR="006A1CD5" w:rsidRPr="00087020" w:rsidRDefault="006A1CD5" w:rsidP="006A1CD5">
      <w:pPr>
        <w:spacing w:after="0" w:line="360" w:lineRule="auto"/>
        <w:jc w:val="both"/>
        <w:rPr>
          <w:rFonts w:ascii="Times New Roman" w:hAnsi="Times New Roman" w:cs="Times New Roman"/>
          <w:sz w:val="24"/>
        </w:rPr>
      </w:pPr>
      <w:r w:rsidRPr="00087020">
        <w:rPr>
          <w:rFonts w:ascii="Times New Roman" w:hAnsi="Times New Roman" w:cs="Times New Roman"/>
          <w:sz w:val="24"/>
        </w:rPr>
        <w:t>Amazon has separate retail websites for the United states, the United Kingdom, France, Canada, Germany, Italy, Spain, Australia, Brazil, Japan, China, India and Mexico. In 2016, Dutch, Polish and Turkish language versions of the German Amazon website were also launched. Amazon also offers international shipping of some of its products to certain other countries.</w:t>
      </w:r>
    </w:p>
    <w:p w:rsidR="006A1CD5" w:rsidRDefault="006A1CD5" w:rsidP="006A1CD5">
      <w:pPr>
        <w:spacing w:after="0" w:line="360" w:lineRule="auto"/>
        <w:jc w:val="both"/>
        <w:rPr>
          <w:rFonts w:ascii="Times New Roman" w:hAnsi="Times New Roman" w:cs="Times New Roman"/>
          <w:sz w:val="24"/>
        </w:rPr>
      </w:pPr>
      <w:r w:rsidRPr="00087020">
        <w:rPr>
          <w:rFonts w:ascii="Times New Roman" w:hAnsi="Times New Roman" w:cs="Times New Roman"/>
          <w:sz w:val="24"/>
        </w:rPr>
        <w:t>In 2015, Amazon surpassed Wal-Mart as the most valuable retailer in the United states by market capitalization. Amazon is the 4th most valuable public company in the world (behind Apple, alphabet and Microsoft), the largest internet company by revenue in the world and after Wal-Mart the second largest employer in the United states. The acquisition was interpreted by some as a direct attempt to challenge Walmart’s traditional retail stores. In 2018, for the first time, Jeff Bezos released in Amazon’s shareholder letter the number of Amazon Prime subscribers, which at 100 million, is approximately 64% of households in the United states.</w:t>
      </w:r>
    </w:p>
    <w:p w:rsidR="006A1CD5" w:rsidRDefault="006A1CD5" w:rsidP="006A1CD5">
      <w:pPr>
        <w:spacing w:after="0" w:line="360" w:lineRule="auto"/>
        <w:jc w:val="both"/>
        <w:rPr>
          <w:rFonts w:ascii="Times New Roman" w:hAnsi="Times New Roman" w:cs="Times New Roman"/>
          <w:sz w:val="24"/>
        </w:rPr>
      </w:pPr>
      <w:r w:rsidRPr="00087020">
        <w:rPr>
          <w:rFonts w:ascii="Times New Roman" w:hAnsi="Times New Roman" w:cs="Times New Roman"/>
          <w:sz w:val="24"/>
        </w:rPr>
        <w:t>Amazon is an electronic commerce company with headquartered in Seattle, Washington. It was started by Jeft Bezor in the year 1994. It is the largest internet based retailer in the united state. It was started as an online bookstore but soon diversified selling electronics, video game, toys, jewelry, mp3 downloading, videos downloading etc. The international giant e-commerce retailer stepped into India with an Indian version site www.amazon.in on June 2013. Since the launch, Amazon has seen a nice growth in the numbers of Indian costumers even before it launched in India. The store host wide range of product like electronic, mobile, laptops, books, fashion, jewelry, kitchen ware and more. It has separate retail website for the united state (us) United Kingdom (UK) Ireland, France, Canada, Germany, Italy, Spain, Netherlands, Australia, Brazil, china, India, Mexico. Amazon also offers international shipping to certain countries for some of its products. In 2011 it had professed and intention to launch its websites in Poland and Sweden.</w:t>
      </w:r>
    </w:p>
    <w:p w:rsidR="006A1CD5" w:rsidRPr="00177B28" w:rsidRDefault="006A1CD5" w:rsidP="006A1CD5">
      <w:pPr>
        <w:pStyle w:val="Standard"/>
        <w:spacing w:line="360" w:lineRule="auto"/>
        <w:jc w:val="both"/>
        <w:rPr>
          <w:rFonts w:ascii="Times New Roman" w:hAnsi="Times New Roman"/>
          <w:b/>
          <w:sz w:val="24"/>
          <w:szCs w:val="24"/>
        </w:rPr>
      </w:pPr>
      <w:r w:rsidRPr="00177B28">
        <w:rPr>
          <w:rFonts w:ascii="Times New Roman" w:hAnsi="Times New Roman"/>
          <w:b/>
          <w:sz w:val="24"/>
          <w:szCs w:val="24"/>
        </w:rPr>
        <w:t>Goals &amp; Objectives</w:t>
      </w:r>
    </w:p>
    <w:p w:rsidR="006A1CD5" w:rsidRPr="00177B28" w:rsidRDefault="006A1CD5" w:rsidP="006A1CD5">
      <w:pPr>
        <w:pStyle w:val="Standard"/>
        <w:spacing w:line="360" w:lineRule="auto"/>
        <w:jc w:val="both"/>
        <w:rPr>
          <w:rFonts w:ascii="Times New Roman" w:hAnsi="Times New Roman"/>
          <w:sz w:val="24"/>
          <w:szCs w:val="24"/>
        </w:rPr>
      </w:pPr>
      <w:r w:rsidRPr="00177B28">
        <w:rPr>
          <w:rFonts w:ascii="Times New Roman" w:hAnsi="Times New Roman"/>
          <w:sz w:val="24"/>
          <w:szCs w:val="24"/>
        </w:rPr>
        <w:t>We seek to be Earth's most customer-centric company, where customers can find and discover anything they might want to buy online, and endeavor to offer customers the lowest possible prices.</w:t>
      </w:r>
    </w:p>
    <w:p w:rsidR="006A1CD5" w:rsidRPr="00177B28" w:rsidRDefault="006A1CD5" w:rsidP="006A1CD5">
      <w:pPr>
        <w:pStyle w:val="Standard"/>
        <w:spacing w:line="360" w:lineRule="auto"/>
        <w:jc w:val="both"/>
        <w:rPr>
          <w:rFonts w:ascii="Times New Roman" w:hAnsi="Times New Roman"/>
          <w:b/>
          <w:sz w:val="24"/>
          <w:szCs w:val="24"/>
        </w:rPr>
      </w:pPr>
      <w:r w:rsidRPr="00177B28">
        <w:rPr>
          <w:rFonts w:ascii="Times New Roman" w:hAnsi="Times New Roman"/>
          <w:b/>
          <w:sz w:val="24"/>
          <w:szCs w:val="24"/>
        </w:rPr>
        <w:t>Vision Statement</w:t>
      </w:r>
    </w:p>
    <w:p w:rsidR="006A1CD5" w:rsidRPr="00177B28" w:rsidRDefault="006A1CD5" w:rsidP="006A1CD5">
      <w:pPr>
        <w:pStyle w:val="Standard"/>
        <w:spacing w:line="360" w:lineRule="auto"/>
        <w:jc w:val="both"/>
        <w:rPr>
          <w:rFonts w:ascii="Times New Roman" w:hAnsi="Times New Roman"/>
          <w:sz w:val="24"/>
          <w:szCs w:val="24"/>
        </w:rPr>
      </w:pPr>
      <w:r w:rsidRPr="00177B28">
        <w:rPr>
          <w:rFonts w:ascii="Times New Roman" w:hAnsi="Times New Roman"/>
          <w:sz w:val="24"/>
          <w:szCs w:val="24"/>
        </w:rPr>
        <w:t>Our vision is to be Earth's most customer centric company; to build a place where people can come to find and discover anything they might want to buy online.</w:t>
      </w:r>
    </w:p>
    <w:p w:rsidR="006A1CD5" w:rsidRPr="00177B28" w:rsidRDefault="006A1CD5" w:rsidP="006A1CD5">
      <w:pPr>
        <w:pStyle w:val="Standard"/>
        <w:spacing w:line="360" w:lineRule="auto"/>
        <w:jc w:val="both"/>
        <w:rPr>
          <w:rFonts w:ascii="Times New Roman" w:hAnsi="Times New Roman"/>
          <w:b/>
          <w:sz w:val="24"/>
          <w:szCs w:val="24"/>
        </w:rPr>
      </w:pPr>
      <w:r w:rsidRPr="00177B28">
        <w:rPr>
          <w:rFonts w:ascii="Times New Roman" w:hAnsi="Times New Roman"/>
          <w:b/>
          <w:sz w:val="24"/>
          <w:szCs w:val="24"/>
        </w:rPr>
        <w:t>Mission Statement</w:t>
      </w:r>
    </w:p>
    <w:p w:rsidR="006A1CD5" w:rsidRPr="00177B28" w:rsidRDefault="006A1CD5" w:rsidP="008103A3">
      <w:pPr>
        <w:pStyle w:val="Standard"/>
        <w:spacing w:after="0" w:line="360" w:lineRule="auto"/>
        <w:jc w:val="both"/>
        <w:rPr>
          <w:rFonts w:ascii="Times New Roman" w:hAnsi="Times New Roman"/>
          <w:sz w:val="24"/>
          <w:szCs w:val="24"/>
        </w:rPr>
      </w:pPr>
      <w:r w:rsidRPr="00177B28">
        <w:rPr>
          <w:rFonts w:ascii="Times New Roman" w:hAnsi="Times New Roman"/>
          <w:sz w:val="24"/>
          <w:szCs w:val="24"/>
        </w:rPr>
        <w:t>The company's six core values: customer obsession, ownership, bias for action, frugality, high hiring bar, and innovation. The company motto: 'Work Hard, Have Fun, and Make History'.</w:t>
      </w:r>
    </w:p>
    <w:p w:rsidR="006A1CD5" w:rsidRPr="00177B28" w:rsidRDefault="006A1CD5" w:rsidP="008103A3">
      <w:pPr>
        <w:pStyle w:val="Standard"/>
        <w:spacing w:after="0" w:line="360" w:lineRule="auto"/>
        <w:jc w:val="both"/>
        <w:rPr>
          <w:rFonts w:ascii="Times New Roman" w:hAnsi="Times New Roman"/>
          <w:sz w:val="24"/>
          <w:szCs w:val="24"/>
        </w:rPr>
      </w:pPr>
      <w:r w:rsidRPr="00177B28">
        <w:rPr>
          <w:rFonts w:ascii="Times New Roman" w:hAnsi="Times New Roman"/>
          <w:sz w:val="24"/>
          <w:szCs w:val="24"/>
        </w:rPr>
        <w:t xml:space="preserve"> Industry Structure of Amazon.com Pros of the E-Tailing Industry</w:t>
      </w:r>
    </w:p>
    <w:p w:rsidR="006A1CD5" w:rsidRPr="00177B28" w:rsidRDefault="006A1CD5" w:rsidP="008103A3">
      <w:pPr>
        <w:pStyle w:val="Standard"/>
        <w:spacing w:after="0" w:line="360" w:lineRule="auto"/>
        <w:ind w:left="426"/>
        <w:jc w:val="both"/>
        <w:rPr>
          <w:rFonts w:ascii="Times New Roman" w:hAnsi="Times New Roman"/>
          <w:sz w:val="24"/>
          <w:szCs w:val="24"/>
        </w:rPr>
      </w:pPr>
      <w:r w:rsidRPr="00177B28">
        <w:rPr>
          <w:rFonts w:ascii="Times New Roman" w:hAnsi="Times New Roman"/>
          <w:sz w:val="24"/>
          <w:szCs w:val="24"/>
        </w:rPr>
        <w:t>•</w:t>
      </w:r>
      <w:r w:rsidRPr="00177B28">
        <w:rPr>
          <w:rFonts w:ascii="Times New Roman" w:hAnsi="Times New Roman"/>
          <w:sz w:val="24"/>
          <w:szCs w:val="24"/>
        </w:rPr>
        <w:tab/>
        <w:t>Instant growth opportunity</w:t>
      </w:r>
    </w:p>
    <w:p w:rsidR="006A1CD5" w:rsidRPr="00177B28" w:rsidRDefault="006A1CD5" w:rsidP="008103A3">
      <w:pPr>
        <w:pStyle w:val="Standard"/>
        <w:spacing w:after="0" w:line="360" w:lineRule="auto"/>
        <w:ind w:left="426"/>
        <w:jc w:val="both"/>
        <w:rPr>
          <w:rFonts w:ascii="Times New Roman" w:hAnsi="Times New Roman"/>
          <w:sz w:val="24"/>
          <w:szCs w:val="24"/>
        </w:rPr>
      </w:pPr>
      <w:r w:rsidRPr="00177B28">
        <w:rPr>
          <w:rFonts w:ascii="Times New Roman" w:hAnsi="Times New Roman"/>
          <w:sz w:val="24"/>
          <w:szCs w:val="24"/>
        </w:rPr>
        <w:t>•</w:t>
      </w:r>
      <w:r w:rsidRPr="00177B28">
        <w:rPr>
          <w:rFonts w:ascii="Times New Roman" w:hAnsi="Times New Roman"/>
          <w:sz w:val="24"/>
          <w:szCs w:val="24"/>
        </w:rPr>
        <w:tab/>
        <w:t>Instant wide exposure</w:t>
      </w:r>
    </w:p>
    <w:p w:rsidR="006A1CD5" w:rsidRPr="00177B28" w:rsidRDefault="006A1CD5" w:rsidP="008103A3">
      <w:pPr>
        <w:pStyle w:val="Standard"/>
        <w:spacing w:after="0" w:line="360" w:lineRule="auto"/>
        <w:ind w:left="426"/>
        <w:jc w:val="both"/>
        <w:rPr>
          <w:rFonts w:ascii="Times New Roman" w:hAnsi="Times New Roman"/>
          <w:sz w:val="24"/>
          <w:szCs w:val="24"/>
        </w:rPr>
      </w:pPr>
      <w:r w:rsidRPr="00177B28">
        <w:rPr>
          <w:rFonts w:ascii="Times New Roman" w:hAnsi="Times New Roman"/>
          <w:sz w:val="24"/>
          <w:szCs w:val="24"/>
        </w:rPr>
        <w:t>•</w:t>
      </w:r>
      <w:r w:rsidRPr="00177B28">
        <w:rPr>
          <w:rFonts w:ascii="Times New Roman" w:hAnsi="Times New Roman"/>
          <w:sz w:val="24"/>
          <w:szCs w:val="24"/>
        </w:rPr>
        <w:tab/>
        <w:t>Stores never close</w:t>
      </w:r>
    </w:p>
    <w:p w:rsidR="006A1CD5" w:rsidRPr="00177B28" w:rsidRDefault="006A1CD5" w:rsidP="008103A3">
      <w:pPr>
        <w:pStyle w:val="Standard"/>
        <w:spacing w:after="0" w:line="360" w:lineRule="auto"/>
        <w:ind w:left="426"/>
        <w:jc w:val="both"/>
        <w:rPr>
          <w:rFonts w:ascii="Times New Roman" w:hAnsi="Times New Roman"/>
          <w:sz w:val="24"/>
          <w:szCs w:val="24"/>
        </w:rPr>
      </w:pPr>
      <w:r w:rsidRPr="00177B28">
        <w:rPr>
          <w:rFonts w:ascii="Times New Roman" w:hAnsi="Times New Roman"/>
          <w:sz w:val="24"/>
          <w:szCs w:val="24"/>
        </w:rPr>
        <w:t>•</w:t>
      </w:r>
      <w:r w:rsidRPr="00177B28">
        <w:rPr>
          <w:rFonts w:ascii="Times New Roman" w:hAnsi="Times New Roman"/>
          <w:sz w:val="24"/>
          <w:szCs w:val="24"/>
        </w:rPr>
        <w:tab/>
        <w:t>Unique cash flow characteristics</w:t>
      </w:r>
    </w:p>
    <w:p w:rsidR="006A1CD5" w:rsidRPr="00177B28" w:rsidRDefault="006A1CD5" w:rsidP="008103A3">
      <w:pPr>
        <w:pStyle w:val="Standard"/>
        <w:spacing w:after="0" w:line="360" w:lineRule="auto"/>
        <w:ind w:left="426"/>
        <w:jc w:val="both"/>
        <w:rPr>
          <w:rFonts w:ascii="Times New Roman" w:hAnsi="Times New Roman"/>
          <w:sz w:val="24"/>
          <w:szCs w:val="24"/>
        </w:rPr>
      </w:pPr>
      <w:r w:rsidRPr="00177B28">
        <w:rPr>
          <w:rFonts w:ascii="Times New Roman" w:hAnsi="Times New Roman"/>
          <w:sz w:val="24"/>
          <w:szCs w:val="24"/>
        </w:rPr>
        <w:t>•</w:t>
      </w:r>
      <w:r w:rsidRPr="00177B28">
        <w:rPr>
          <w:rFonts w:ascii="Times New Roman" w:hAnsi="Times New Roman"/>
          <w:sz w:val="24"/>
          <w:szCs w:val="24"/>
        </w:rPr>
        <w:tab/>
        <w:t>Inventory turns fast</w:t>
      </w:r>
    </w:p>
    <w:p w:rsidR="006A1CD5" w:rsidRPr="00177B28" w:rsidRDefault="006A1CD5" w:rsidP="008103A3">
      <w:pPr>
        <w:pStyle w:val="Standard"/>
        <w:spacing w:after="0" w:line="360" w:lineRule="auto"/>
        <w:ind w:left="426"/>
        <w:jc w:val="both"/>
        <w:rPr>
          <w:rFonts w:ascii="Times New Roman" w:hAnsi="Times New Roman"/>
          <w:sz w:val="24"/>
          <w:szCs w:val="24"/>
        </w:rPr>
      </w:pPr>
      <w:r w:rsidRPr="00177B28">
        <w:rPr>
          <w:rFonts w:ascii="Times New Roman" w:hAnsi="Times New Roman"/>
          <w:sz w:val="24"/>
          <w:szCs w:val="24"/>
        </w:rPr>
        <w:t>•</w:t>
      </w:r>
      <w:r w:rsidRPr="00177B28">
        <w:rPr>
          <w:rFonts w:ascii="Times New Roman" w:hAnsi="Times New Roman"/>
          <w:sz w:val="24"/>
          <w:szCs w:val="24"/>
        </w:rPr>
        <w:tab/>
        <w:t>Assets turn fast</w:t>
      </w:r>
    </w:p>
    <w:p w:rsidR="006A1CD5" w:rsidRPr="00177B28" w:rsidRDefault="006A1CD5" w:rsidP="008103A3">
      <w:pPr>
        <w:pStyle w:val="Standard"/>
        <w:spacing w:after="0" w:line="360" w:lineRule="auto"/>
        <w:jc w:val="both"/>
        <w:rPr>
          <w:rFonts w:ascii="Times New Roman" w:hAnsi="Times New Roman"/>
          <w:sz w:val="24"/>
          <w:szCs w:val="24"/>
        </w:rPr>
      </w:pPr>
      <w:r w:rsidRPr="00177B28">
        <w:rPr>
          <w:rFonts w:ascii="Times New Roman" w:hAnsi="Times New Roman"/>
          <w:sz w:val="24"/>
          <w:szCs w:val="24"/>
        </w:rPr>
        <w:t>Cons of the E-Tailing Industry</w:t>
      </w:r>
    </w:p>
    <w:p w:rsidR="006A1CD5" w:rsidRPr="00177B28" w:rsidRDefault="006A1CD5" w:rsidP="008103A3">
      <w:pPr>
        <w:pStyle w:val="Standard"/>
        <w:spacing w:after="0" w:line="360" w:lineRule="auto"/>
        <w:ind w:left="426"/>
        <w:jc w:val="both"/>
        <w:rPr>
          <w:rFonts w:ascii="Times New Roman" w:hAnsi="Times New Roman"/>
          <w:sz w:val="24"/>
          <w:szCs w:val="24"/>
        </w:rPr>
      </w:pPr>
      <w:r w:rsidRPr="00177B28">
        <w:rPr>
          <w:rFonts w:ascii="Times New Roman" w:hAnsi="Times New Roman"/>
          <w:sz w:val="24"/>
          <w:szCs w:val="24"/>
        </w:rPr>
        <w:t>•</w:t>
      </w:r>
      <w:r w:rsidRPr="00177B28">
        <w:rPr>
          <w:rFonts w:ascii="Times New Roman" w:hAnsi="Times New Roman"/>
          <w:sz w:val="24"/>
          <w:szCs w:val="24"/>
        </w:rPr>
        <w:tab/>
        <w:t>Instable environment</w:t>
      </w:r>
    </w:p>
    <w:p w:rsidR="006A1CD5" w:rsidRPr="00177B28" w:rsidRDefault="006A1CD5" w:rsidP="008103A3">
      <w:pPr>
        <w:pStyle w:val="Standard"/>
        <w:spacing w:after="0" w:line="360" w:lineRule="auto"/>
        <w:ind w:left="426"/>
        <w:jc w:val="both"/>
        <w:rPr>
          <w:rFonts w:ascii="Times New Roman" w:hAnsi="Times New Roman"/>
          <w:sz w:val="24"/>
          <w:szCs w:val="24"/>
        </w:rPr>
      </w:pPr>
      <w:r w:rsidRPr="00177B28">
        <w:rPr>
          <w:rFonts w:ascii="Times New Roman" w:hAnsi="Times New Roman"/>
          <w:sz w:val="24"/>
          <w:szCs w:val="24"/>
        </w:rPr>
        <w:t>•</w:t>
      </w:r>
      <w:r w:rsidRPr="00177B28">
        <w:rPr>
          <w:rFonts w:ascii="Times New Roman" w:hAnsi="Times New Roman"/>
          <w:sz w:val="24"/>
          <w:szCs w:val="24"/>
        </w:rPr>
        <w:tab/>
        <w:t>High competition</w:t>
      </w:r>
    </w:p>
    <w:p w:rsidR="006A1CD5" w:rsidRPr="00177B28" w:rsidRDefault="006A1CD5" w:rsidP="008103A3">
      <w:pPr>
        <w:pStyle w:val="Standard"/>
        <w:spacing w:after="0" w:line="360" w:lineRule="auto"/>
        <w:ind w:left="426"/>
        <w:jc w:val="both"/>
        <w:rPr>
          <w:rFonts w:ascii="Times New Roman" w:hAnsi="Times New Roman"/>
          <w:sz w:val="24"/>
          <w:szCs w:val="24"/>
        </w:rPr>
      </w:pPr>
      <w:r w:rsidRPr="00177B28">
        <w:rPr>
          <w:rFonts w:ascii="Times New Roman" w:hAnsi="Times New Roman"/>
          <w:sz w:val="24"/>
          <w:szCs w:val="24"/>
        </w:rPr>
        <w:t>•</w:t>
      </w:r>
      <w:r w:rsidRPr="00177B28">
        <w:rPr>
          <w:rFonts w:ascii="Times New Roman" w:hAnsi="Times New Roman"/>
          <w:sz w:val="24"/>
          <w:szCs w:val="24"/>
        </w:rPr>
        <w:tab/>
        <w:t>Low margin</w:t>
      </w:r>
    </w:p>
    <w:p w:rsidR="006A1CD5" w:rsidRPr="00177B28" w:rsidRDefault="006A1CD5" w:rsidP="008103A3">
      <w:pPr>
        <w:pStyle w:val="Standard"/>
        <w:spacing w:after="0" w:line="360" w:lineRule="auto"/>
        <w:ind w:left="426"/>
        <w:jc w:val="both"/>
        <w:rPr>
          <w:rFonts w:ascii="Times New Roman" w:hAnsi="Times New Roman"/>
          <w:sz w:val="24"/>
          <w:szCs w:val="24"/>
        </w:rPr>
      </w:pPr>
      <w:r w:rsidRPr="00177B28">
        <w:rPr>
          <w:rFonts w:ascii="Times New Roman" w:hAnsi="Times New Roman"/>
          <w:sz w:val="24"/>
          <w:szCs w:val="24"/>
        </w:rPr>
        <w:t>•</w:t>
      </w:r>
      <w:r w:rsidRPr="00177B28">
        <w:rPr>
          <w:rFonts w:ascii="Times New Roman" w:hAnsi="Times New Roman"/>
          <w:sz w:val="24"/>
          <w:szCs w:val="24"/>
        </w:rPr>
        <w:tab/>
        <w:t>Distribution problems</w:t>
      </w:r>
    </w:p>
    <w:p w:rsidR="006A1CD5" w:rsidRPr="00177B28" w:rsidRDefault="006A1CD5" w:rsidP="008103A3">
      <w:pPr>
        <w:pStyle w:val="Standard"/>
        <w:spacing w:after="0" w:line="360" w:lineRule="auto"/>
        <w:ind w:left="426"/>
        <w:jc w:val="both"/>
        <w:rPr>
          <w:rFonts w:ascii="Times New Roman" w:hAnsi="Times New Roman"/>
          <w:sz w:val="24"/>
          <w:szCs w:val="24"/>
        </w:rPr>
      </w:pPr>
      <w:r w:rsidRPr="00177B28">
        <w:rPr>
          <w:rFonts w:ascii="Times New Roman" w:hAnsi="Times New Roman"/>
          <w:sz w:val="24"/>
          <w:szCs w:val="24"/>
        </w:rPr>
        <w:t>•</w:t>
      </w:r>
      <w:r w:rsidRPr="00177B28">
        <w:rPr>
          <w:rFonts w:ascii="Times New Roman" w:hAnsi="Times New Roman"/>
          <w:sz w:val="24"/>
          <w:szCs w:val="24"/>
        </w:rPr>
        <w:tab/>
        <w:t>Consumer confidence</w:t>
      </w:r>
    </w:p>
    <w:p w:rsidR="006A1CD5" w:rsidRPr="00177B28" w:rsidRDefault="006A1CD5" w:rsidP="008103A3">
      <w:pPr>
        <w:pStyle w:val="Standard"/>
        <w:spacing w:after="0" w:line="360" w:lineRule="auto"/>
        <w:jc w:val="both"/>
        <w:rPr>
          <w:rFonts w:ascii="Times New Roman" w:hAnsi="Times New Roman"/>
          <w:sz w:val="24"/>
          <w:szCs w:val="24"/>
        </w:rPr>
      </w:pPr>
      <w:r w:rsidRPr="00177B28">
        <w:rPr>
          <w:rFonts w:ascii="Times New Roman" w:hAnsi="Times New Roman"/>
          <w:sz w:val="24"/>
          <w:szCs w:val="24"/>
        </w:rPr>
        <w:t>Competitive Forces in Amazon's Market</w:t>
      </w:r>
    </w:p>
    <w:p w:rsidR="006A1CD5" w:rsidRPr="00177B28" w:rsidRDefault="006A1CD5" w:rsidP="008103A3">
      <w:pPr>
        <w:pStyle w:val="Standard"/>
        <w:spacing w:after="0" w:line="360" w:lineRule="auto"/>
        <w:ind w:left="426"/>
        <w:jc w:val="both"/>
        <w:rPr>
          <w:rFonts w:ascii="Times New Roman" w:hAnsi="Times New Roman"/>
          <w:sz w:val="24"/>
          <w:szCs w:val="24"/>
        </w:rPr>
      </w:pPr>
      <w:r w:rsidRPr="00177B28">
        <w:rPr>
          <w:rFonts w:ascii="Times New Roman" w:hAnsi="Times New Roman"/>
          <w:sz w:val="24"/>
          <w:szCs w:val="24"/>
        </w:rPr>
        <w:t>•</w:t>
      </w:r>
      <w:r w:rsidRPr="00177B28">
        <w:rPr>
          <w:rFonts w:ascii="Times New Roman" w:hAnsi="Times New Roman"/>
          <w:sz w:val="24"/>
          <w:szCs w:val="24"/>
        </w:rPr>
        <w:tab/>
        <w:t>Price</w:t>
      </w:r>
    </w:p>
    <w:p w:rsidR="006A1CD5" w:rsidRPr="00177B28" w:rsidRDefault="006A1CD5" w:rsidP="008103A3">
      <w:pPr>
        <w:pStyle w:val="Standard"/>
        <w:spacing w:after="0" w:line="360" w:lineRule="auto"/>
        <w:ind w:left="426"/>
        <w:jc w:val="both"/>
        <w:rPr>
          <w:rFonts w:ascii="Times New Roman" w:hAnsi="Times New Roman"/>
          <w:sz w:val="24"/>
          <w:szCs w:val="24"/>
        </w:rPr>
      </w:pPr>
      <w:r w:rsidRPr="00177B28">
        <w:rPr>
          <w:rFonts w:ascii="Times New Roman" w:hAnsi="Times New Roman"/>
          <w:sz w:val="24"/>
          <w:szCs w:val="24"/>
        </w:rPr>
        <w:t>•</w:t>
      </w:r>
      <w:r w:rsidRPr="00177B28">
        <w:rPr>
          <w:rFonts w:ascii="Times New Roman" w:hAnsi="Times New Roman"/>
          <w:sz w:val="24"/>
          <w:szCs w:val="24"/>
        </w:rPr>
        <w:tab/>
        <w:t>Customer base</w:t>
      </w:r>
    </w:p>
    <w:p w:rsidR="006A1CD5" w:rsidRPr="00177B28" w:rsidRDefault="006A1CD5" w:rsidP="008103A3">
      <w:pPr>
        <w:pStyle w:val="Standard"/>
        <w:spacing w:after="0" w:line="360" w:lineRule="auto"/>
        <w:ind w:left="426"/>
        <w:jc w:val="both"/>
        <w:rPr>
          <w:rFonts w:ascii="Times New Roman" w:hAnsi="Times New Roman"/>
          <w:sz w:val="24"/>
          <w:szCs w:val="24"/>
        </w:rPr>
      </w:pPr>
      <w:r w:rsidRPr="00177B28">
        <w:rPr>
          <w:rFonts w:ascii="Times New Roman" w:hAnsi="Times New Roman"/>
          <w:sz w:val="24"/>
          <w:szCs w:val="24"/>
        </w:rPr>
        <w:t>•</w:t>
      </w:r>
      <w:r w:rsidRPr="00177B28">
        <w:rPr>
          <w:rFonts w:ascii="Times New Roman" w:hAnsi="Times New Roman"/>
          <w:sz w:val="24"/>
          <w:szCs w:val="24"/>
        </w:rPr>
        <w:tab/>
        <w:t>Distribution capabilities</w:t>
      </w:r>
    </w:p>
    <w:p w:rsidR="006A1CD5" w:rsidRPr="00177B28" w:rsidRDefault="006A1CD5" w:rsidP="008103A3">
      <w:pPr>
        <w:pStyle w:val="Standard"/>
        <w:spacing w:after="0" w:line="360" w:lineRule="auto"/>
        <w:ind w:left="426"/>
        <w:jc w:val="both"/>
        <w:rPr>
          <w:rFonts w:ascii="Times New Roman" w:hAnsi="Times New Roman"/>
          <w:sz w:val="24"/>
          <w:szCs w:val="24"/>
        </w:rPr>
      </w:pPr>
      <w:r w:rsidRPr="00177B28">
        <w:rPr>
          <w:rFonts w:ascii="Times New Roman" w:hAnsi="Times New Roman"/>
          <w:sz w:val="24"/>
          <w:szCs w:val="24"/>
        </w:rPr>
        <w:t>•</w:t>
      </w:r>
      <w:r w:rsidRPr="00177B28">
        <w:rPr>
          <w:rFonts w:ascii="Times New Roman" w:hAnsi="Times New Roman"/>
          <w:sz w:val="24"/>
          <w:szCs w:val="24"/>
        </w:rPr>
        <w:tab/>
        <w:t>Innovative technology</w:t>
      </w:r>
    </w:p>
    <w:p w:rsidR="006A1CD5" w:rsidRPr="00177B28" w:rsidRDefault="006A1CD5" w:rsidP="008103A3">
      <w:pPr>
        <w:pStyle w:val="Standard"/>
        <w:spacing w:after="0" w:line="360" w:lineRule="auto"/>
        <w:ind w:left="426"/>
        <w:jc w:val="both"/>
        <w:rPr>
          <w:rFonts w:ascii="Times New Roman" w:hAnsi="Times New Roman"/>
          <w:sz w:val="24"/>
          <w:szCs w:val="24"/>
        </w:rPr>
      </w:pPr>
      <w:r w:rsidRPr="00177B28">
        <w:rPr>
          <w:rFonts w:ascii="Times New Roman" w:hAnsi="Times New Roman"/>
          <w:sz w:val="24"/>
          <w:szCs w:val="24"/>
        </w:rPr>
        <w:t>•</w:t>
      </w:r>
      <w:r w:rsidRPr="00177B28">
        <w:rPr>
          <w:rFonts w:ascii="Times New Roman" w:hAnsi="Times New Roman"/>
          <w:sz w:val="24"/>
          <w:szCs w:val="24"/>
        </w:rPr>
        <w:tab/>
        <w:t>Reliability</w:t>
      </w:r>
    </w:p>
    <w:p w:rsidR="006A1CD5" w:rsidRPr="00177B28" w:rsidRDefault="006A1CD5" w:rsidP="008103A3">
      <w:pPr>
        <w:pStyle w:val="Standard"/>
        <w:spacing w:after="0" w:line="360" w:lineRule="auto"/>
        <w:ind w:left="426"/>
        <w:jc w:val="both"/>
        <w:rPr>
          <w:rFonts w:ascii="Times New Roman" w:hAnsi="Times New Roman"/>
          <w:sz w:val="24"/>
          <w:szCs w:val="24"/>
        </w:rPr>
      </w:pPr>
      <w:r w:rsidRPr="00177B28">
        <w:rPr>
          <w:rFonts w:ascii="Times New Roman" w:hAnsi="Times New Roman"/>
          <w:sz w:val="24"/>
          <w:szCs w:val="24"/>
        </w:rPr>
        <w:t>•</w:t>
      </w:r>
      <w:r w:rsidRPr="00177B28">
        <w:rPr>
          <w:rFonts w:ascii="Times New Roman" w:hAnsi="Times New Roman"/>
          <w:sz w:val="24"/>
          <w:szCs w:val="24"/>
        </w:rPr>
        <w:tab/>
        <w:t>Alliances</w:t>
      </w:r>
    </w:p>
    <w:p w:rsidR="006A1CD5" w:rsidRDefault="006A1CD5" w:rsidP="008103A3">
      <w:pPr>
        <w:pStyle w:val="Standard"/>
        <w:spacing w:after="0" w:line="360" w:lineRule="auto"/>
        <w:ind w:left="426"/>
        <w:jc w:val="both"/>
        <w:rPr>
          <w:rFonts w:ascii="Times New Roman" w:hAnsi="Times New Roman"/>
          <w:sz w:val="24"/>
          <w:szCs w:val="24"/>
        </w:rPr>
      </w:pPr>
      <w:r w:rsidRPr="00177B28">
        <w:rPr>
          <w:rFonts w:ascii="Times New Roman" w:hAnsi="Times New Roman"/>
          <w:sz w:val="24"/>
          <w:szCs w:val="24"/>
        </w:rPr>
        <w:t>•</w:t>
      </w:r>
      <w:r w:rsidRPr="00177B28">
        <w:rPr>
          <w:rFonts w:ascii="Times New Roman" w:hAnsi="Times New Roman"/>
          <w:sz w:val="24"/>
          <w:szCs w:val="24"/>
        </w:rPr>
        <w:tab/>
        <w:t>Brand recognisation</w:t>
      </w:r>
    </w:p>
    <w:p w:rsidR="006A1CD5" w:rsidRPr="00177B28" w:rsidRDefault="006A1CD5" w:rsidP="008103A3">
      <w:pPr>
        <w:pStyle w:val="Heading3"/>
        <w:spacing w:before="0" w:beforeAutospacing="0" w:after="0" w:afterAutospacing="0" w:line="360" w:lineRule="auto"/>
        <w:jc w:val="both"/>
        <w:rPr>
          <w:rFonts w:ascii="Times New Roman" w:hAnsi="Times New Roman" w:cs="Times New Roman"/>
          <w:b w:val="0"/>
          <w:bCs w:val="0"/>
          <w:color w:val="auto"/>
          <w:sz w:val="24"/>
          <w:szCs w:val="24"/>
        </w:rPr>
      </w:pPr>
      <w:r w:rsidRPr="00177B28">
        <w:rPr>
          <w:rFonts w:ascii="Times New Roman" w:hAnsi="Times New Roman" w:cs="Times New Roman"/>
          <w:color w:val="auto"/>
          <w:spacing w:val="-1"/>
          <w:sz w:val="24"/>
          <w:szCs w:val="24"/>
        </w:rPr>
        <w:t>Amazon</w:t>
      </w:r>
      <w:r w:rsidRPr="00177B28">
        <w:rPr>
          <w:rFonts w:ascii="Times New Roman" w:hAnsi="Times New Roman" w:cs="Times New Roman"/>
          <w:color w:val="auto"/>
          <w:spacing w:val="-10"/>
          <w:sz w:val="24"/>
          <w:szCs w:val="24"/>
        </w:rPr>
        <w:t xml:space="preserve"> </w:t>
      </w:r>
      <w:r w:rsidRPr="00177B28">
        <w:rPr>
          <w:rFonts w:ascii="Times New Roman" w:hAnsi="Times New Roman" w:cs="Times New Roman"/>
          <w:color w:val="auto"/>
          <w:spacing w:val="-1"/>
          <w:sz w:val="24"/>
          <w:szCs w:val="24"/>
        </w:rPr>
        <w:t>must</w:t>
      </w:r>
      <w:r w:rsidRPr="00177B28">
        <w:rPr>
          <w:rFonts w:ascii="Times New Roman" w:hAnsi="Times New Roman" w:cs="Times New Roman"/>
          <w:color w:val="auto"/>
          <w:spacing w:val="-10"/>
          <w:sz w:val="24"/>
          <w:szCs w:val="24"/>
        </w:rPr>
        <w:t xml:space="preserve"> </w:t>
      </w:r>
      <w:r w:rsidRPr="00177B28">
        <w:rPr>
          <w:rFonts w:ascii="Times New Roman" w:hAnsi="Times New Roman" w:cs="Times New Roman"/>
          <w:color w:val="auto"/>
          <w:spacing w:val="-1"/>
          <w:sz w:val="24"/>
          <w:szCs w:val="24"/>
        </w:rPr>
        <w:t>do...............</w:t>
      </w:r>
    </w:p>
    <w:p w:rsidR="006A1CD5" w:rsidRPr="00177B28" w:rsidRDefault="006A1CD5" w:rsidP="008103A3">
      <w:pPr>
        <w:pStyle w:val="BodyText"/>
        <w:numPr>
          <w:ilvl w:val="1"/>
          <w:numId w:val="13"/>
        </w:numPr>
        <w:autoSpaceDE/>
        <w:autoSpaceDN/>
        <w:spacing w:line="360" w:lineRule="auto"/>
        <w:ind w:left="1134" w:hanging="283"/>
        <w:jc w:val="both"/>
      </w:pPr>
      <w:r w:rsidRPr="00177B28">
        <w:t>Increase</w:t>
      </w:r>
      <w:r w:rsidRPr="00177B28">
        <w:rPr>
          <w:spacing w:val="-8"/>
        </w:rPr>
        <w:t xml:space="preserve"> </w:t>
      </w:r>
      <w:r w:rsidRPr="00177B28">
        <w:rPr>
          <w:spacing w:val="-1"/>
        </w:rPr>
        <w:t>the</w:t>
      </w:r>
      <w:r w:rsidRPr="00177B28">
        <w:rPr>
          <w:spacing w:val="-4"/>
        </w:rPr>
        <w:t xml:space="preserve"> </w:t>
      </w:r>
      <w:r w:rsidRPr="00177B28">
        <w:rPr>
          <w:spacing w:val="-1"/>
        </w:rPr>
        <w:t>expenditure</w:t>
      </w:r>
      <w:r w:rsidRPr="00177B28">
        <w:rPr>
          <w:spacing w:val="-3"/>
        </w:rPr>
        <w:t xml:space="preserve"> in </w:t>
      </w:r>
      <w:r w:rsidRPr="00177B28">
        <w:t>the</w:t>
      </w:r>
      <w:r w:rsidRPr="00177B28">
        <w:rPr>
          <w:spacing w:val="-3"/>
        </w:rPr>
        <w:t xml:space="preserve"> </w:t>
      </w:r>
      <w:r w:rsidRPr="00177B28">
        <w:rPr>
          <w:spacing w:val="-1"/>
        </w:rPr>
        <w:t>research</w:t>
      </w:r>
      <w:r w:rsidRPr="00177B28">
        <w:rPr>
          <w:spacing w:val="-8"/>
        </w:rPr>
        <w:t xml:space="preserve"> </w:t>
      </w:r>
      <w:r w:rsidRPr="00177B28">
        <w:t>and</w:t>
      </w:r>
      <w:r w:rsidRPr="00177B28">
        <w:rPr>
          <w:spacing w:val="-7"/>
        </w:rPr>
        <w:t xml:space="preserve"> </w:t>
      </w:r>
      <w:r w:rsidRPr="00177B28">
        <w:rPr>
          <w:spacing w:val="-1"/>
        </w:rPr>
        <w:t>development</w:t>
      </w:r>
      <w:r w:rsidRPr="00177B28">
        <w:rPr>
          <w:spacing w:val="-5"/>
        </w:rPr>
        <w:t xml:space="preserve"> </w:t>
      </w:r>
      <w:r w:rsidRPr="00177B28">
        <w:rPr>
          <w:spacing w:val="-1"/>
        </w:rPr>
        <w:t>area.</w:t>
      </w:r>
    </w:p>
    <w:p w:rsidR="006A1CD5" w:rsidRPr="00177B28" w:rsidRDefault="006A1CD5" w:rsidP="008103A3">
      <w:pPr>
        <w:pStyle w:val="BodyText"/>
        <w:numPr>
          <w:ilvl w:val="1"/>
          <w:numId w:val="13"/>
        </w:numPr>
        <w:autoSpaceDE/>
        <w:autoSpaceDN/>
        <w:spacing w:line="360" w:lineRule="auto"/>
        <w:ind w:left="1134" w:hanging="283"/>
        <w:jc w:val="both"/>
      </w:pPr>
      <w:r w:rsidRPr="00177B28">
        <w:t>Increase</w:t>
      </w:r>
      <w:r w:rsidRPr="00177B28">
        <w:rPr>
          <w:spacing w:val="-8"/>
        </w:rPr>
        <w:t xml:space="preserve"> </w:t>
      </w:r>
      <w:r w:rsidRPr="00177B28">
        <w:rPr>
          <w:spacing w:val="-2"/>
        </w:rPr>
        <w:t>its</w:t>
      </w:r>
      <w:r w:rsidRPr="00177B28">
        <w:rPr>
          <w:spacing w:val="-12"/>
        </w:rPr>
        <w:t xml:space="preserve"> </w:t>
      </w:r>
      <w:r w:rsidRPr="00177B28">
        <w:rPr>
          <w:spacing w:val="-1"/>
        </w:rPr>
        <w:t>word-of-mouth</w:t>
      </w:r>
      <w:r w:rsidRPr="00177B28">
        <w:rPr>
          <w:spacing w:val="-8"/>
        </w:rPr>
        <w:t xml:space="preserve"> </w:t>
      </w:r>
      <w:r w:rsidRPr="00177B28">
        <w:rPr>
          <w:spacing w:val="-1"/>
        </w:rPr>
        <w:t>advertisement</w:t>
      </w:r>
    </w:p>
    <w:p w:rsidR="006A1CD5" w:rsidRPr="00177B28" w:rsidRDefault="006A1CD5" w:rsidP="008103A3">
      <w:pPr>
        <w:pStyle w:val="BodyText"/>
        <w:numPr>
          <w:ilvl w:val="1"/>
          <w:numId w:val="13"/>
        </w:numPr>
        <w:autoSpaceDE/>
        <w:autoSpaceDN/>
        <w:spacing w:line="360" w:lineRule="auto"/>
        <w:ind w:left="1134" w:hanging="283"/>
        <w:jc w:val="both"/>
      </w:pPr>
      <w:r w:rsidRPr="00177B28">
        <w:rPr>
          <w:spacing w:val="-1"/>
        </w:rPr>
        <w:t>Continue</w:t>
      </w:r>
      <w:r w:rsidRPr="00177B28">
        <w:rPr>
          <w:spacing w:val="-5"/>
        </w:rPr>
        <w:t xml:space="preserve"> </w:t>
      </w:r>
      <w:r w:rsidRPr="00177B28">
        <w:rPr>
          <w:spacing w:val="-1"/>
        </w:rPr>
        <w:t>expanding</w:t>
      </w:r>
      <w:r w:rsidRPr="00177B28">
        <w:rPr>
          <w:spacing w:val="-5"/>
        </w:rPr>
        <w:t xml:space="preserve"> </w:t>
      </w:r>
      <w:r w:rsidRPr="00177B28">
        <w:rPr>
          <w:spacing w:val="-2"/>
        </w:rPr>
        <w:t>its</w:t>
      </w:r>
      <w:r w:rsidRPr="00177B28">
        <w:rPr>
          <w:spacing w:val="-9"/>
        </w:rPr>
        <w:t xml:space="preserve"> </w:t>
      </w:r>
      <w:r w:rsidRPr="00177B28">
        <w:rPr>
          <w:spacing w:val="-1"/>
        </w:rPr>
        <w:t>product</w:t>
      </w:r>
      <w:r w:rsidRPr="00177B28">
        <w:rPr>
          <w:spacing w:val="-6"/>
        </w:rPr>
        <w:t xml:space="preserve"> </w:t>
      </w:r>
      <w:r w:rsidRPr="00177B28">
        <w:t>lines</w:t>
      </w:r>
    </w:p>
    <w:p w:rsidR="006A1CD5" w:rsidRPr="00177B28" w:rsidRDefault="006A1CD5" w:rsidP="008103A3">
      <w:pPr>
        <w:pStyle w:val="BodyText"/>
        <w:numPr>
          <w:ilvl w:val="1"/>
          <w:numId w:val="13"/>
        </w:numPr>
        <w:autoSpaceDE/>
        <w:autoSpaceDN/>
        <w:spacing w:line="360" w:lineRule="auto"/>
        <w:ind w:left="1134" w:hanging="283"/>
        <w:jc w:val="both"/>
      </w:pPr>
      <w:r w:rsidRPr="00177B28">
        <w:rPr>
          <w:spacing w:val="-1"/>
        </w:rPr>
        <w:t>Further</w:t>
      </w:r>
      <w:r w:rsidRPr="00177B28">
        <w:rPr>
          <w:spacing w:val="-8"/>
        </w:rPr>
        <w:t xml:space="preserve"> </w:t>
      </w:r>
      <w:r w:rsidRPr="00177B28">
        <w:rPr>
          <w:spacing w:val="-1"/>
        </w:rPr>
        <w:t>expansion</w:t>
      </w:r>
      <w:r w:rsidRPr="00177B28">
        <w:rPr>
          <w:spacing w:val="-4"/>
        </w:rPr>
        <w:t xml:space="preserve"> </w:t>
      </w:r>
      <w:r w:rsidRPr="00177B28">
        <w:t>of</w:t>
      </w:r>
      <w:r w:rsidRPr="00177B28">
        <w:rPr>
          <w:spacing w:val="-5"/>
        </w:rPr>
        <w:t xml:space="preserve"> </w:t>
      </w:r>
      <w:r w:rsidRPr="00177B28">
        <w:rPr>
          <w:spacing w:val="-2"/>
        </w:rPr>
        <w:t>Amazon.com</w:t>
      </w:r>
      <w:r w:rsidRPr="00177B28">
        <w:rPr>
          <w:spacing w:val="-6"/>
        </w:rPr>
        <w:t xml:space="preserve"> </w:t>
      </w:r>
      <w:r w:rsidRPr="00177B28">
        <w:rPr>
          <w:spacing w:val="-1"/>
        </w:rPr>
        <w:t>mostly</w:t>
      </w:r>
      <w:r w:rsidRPr="00177B28">
        <w:rPr>
          <w:spacing w:val="-7"/>
        </w:rPr>
        <w:t xml:space="preserve"> </w:t>
      </w:r>
      <w:r w:rsidRPr="00177B28">
        <w:t>to</w:t>
      </w:r>
      <w:r w:rsidRPr="00177B28">
        <w:rPr>
          <w:spacing w:val="-5"/>
        </w:rPr>
        <w:t xml:space="preserve"> </w:t>
      </w:r>
      <w:r w:rsidRPr="00177B28">
        <w:rPr>
          <w:spacing w:val="-1"/>
        </w:rPr>
        <w:t>the</w:t>
      </w:r>
      <w:r w:rsidRPr="00177B28">
        <w:rPr>
          <w:spacing w:val="-4"/>
        </w:rPr>
        <w:t xml:space="preserve"> </w:t>
      </w:r>
      <w:r w:rsidRPr="00177B28">
        <w:rPr>
          <w:spacing w:val="-1"/>
        </w:rPr>
        <w:t>developed</w:t>
      </w:r>
      <w:r w:rsidRPr="00177B28">
        <w:rPr>
          <w:spacing w:val="-8"/>
        </w:rPr>
        <w:t xml:space="preserve"> </w:t>
      </w:r>
      <w:r w:rsidRPr="00177B28">
        <w:rPr>
          <w:spacing w:val="-1"/>
        </w:rPr>
        <w:t>countries</w:t>
      </w:r>
    </w:p>
    <w:p w:rsidR="006A1CD5" w:rsidRPr="00177B28" w:rsidRDefault="006A1CD5" w:rsidP="00567C46">
      <w:pPr>
        <w:pStyle w:val="BodyText"/>
        <w:numPr>
          <w:ilvl w:val="1"/>
          <w:numId w:val="13"/>
        </w:numPr>
        <w:autoSpaceDE/>
        <w:autoSpaceDN/>
        <w:spacing w:line="360" w:lineRule="auto"/>
        <w:ind w:left="1134"/>
        <w:jc w:val="both"/>
      </w:pPr>
      <w:r w:rsidRPr="00177B28">
        <w:rPr>
          <w:spacing w:val="-1"/>
        </w:rPr>
        <w:t>Strive</w:t>
      </w:r>
      <w:r w:rsidRPr="00177B28">
        <w:rPr>
          <w:spacing w:val="-3"/>
        </w:rPr>
        <w:t xml:space="preserve"> </w:t>
      </w:r>
      <w:r w:rsidRPr="00177B28">
        <w:t>to</w:t>
      </w:r>
      <w:r w:rsidRPr="00177B28">
        <w:rPr>
          <w:spacing w:val="-3"/>
        </w:rPr>
        <w:t xml:space="preserve"> </w:t>
      </w:r>
      <w:r w:rsidRPr="00177B28">
        <w:t>offer</w:t>
      </w:r>
      <w:r w:rsidRPr="00177B28">
        <w:rPr>
          <w:spacing w:val="-10"/>
        </w:rPr>
        <w:t xml:space="preserve"> </w:t>
      </w:r>
      <w:r w:rsidRPr="00177B28">
        <w:t>low,</w:t>
      </w:r>
      <w:r w:rsidRPr="00177B28">
        <w:rPr>
          <w:spacing w:val="-9"/>
        </w:rPr>
        <w:t xml:space="preserve"> </w:t>
      </w:r>
      <w:r w:rsidRPr="00177B28">
        <w:rPr>
          <w:spacing w:val="-1"/>
        </w:rPr>
        <w:t>competitive</w:t>
      </w:r>
      <w:r w:rsidRPr="00177B28">
        <w:rPr>
          <w:spacing w:val="-3"/>
        </w:rPr>
        <w:t xml:space="preserve"> </w:t>
      </w:r>
      <w:r w:rsidRPr="00177B28">
        <w:rPr>
          <w:spacing w:val="-1"/>
        </w:rPr>
        <w:t>prices</w:t>
      </w:r>
      <w:r w:rsidRPr="00177B28">
        <w:rPr>
          <w:spacing w:val="-7"/>
        </w:rPr>
        <w:t xml:space="preserve"> </w:t>
      </w:r>
      <w:r w:rsidRPr="00177B28">
        <w:t>to</w:t>
      </w:r>
      <w:r w:rsidRPr="00177B28">
        <w:rPr>
          <w:spacing w:val="-4"/>
        </w:rPr>
        <w:t xml:space="preserve"> </w:t>
      </w:r>
      <w:r w:rsidRPr="00177B28">
        <w:rPr>
          <w:spacing w:val="-2"/>
        </w:rPr>
        <w:t xml:space="preserve">its </w:t>
      </w:r>
      <w:r w:rsidRPr="00177B28">
        <w:rPr>
          <w:spacing w:val="-1"/>
        </w:rPr>
        <w:t>customers</w:t>
      </w:r>
    </w:p>
    <w:p w:rsidR="006A1CD5" w:rsidRPr="00086493" w:rsidRDefault="006A1CD5" w:rsidP="006A1CD5">
      <w:pPr>
        <w:pStyle w:val="Heading3"/>
        <w:spacing w:before="0" w:beforeAutospacing="0" w:line="360" w:lineRule="auto"/>
        <w:jc w:val="both"/>
        <w:rPr>
          <w:rFonts w:ascii="Times New Roman" w:hAnsi="Times New Roman" w:cs="Times New Roman"/>
          <w:color w:val="auto"/>
          <w:spacing w:val="-1"/>
          <w:sz w:val="6"/>
          <w:szCs w:val="6"/>
        </w:rPr>
      </w:pPr>
    </w:p>
    <w:p w:rsidR="006A1CD5" w:rsidRPr="00177B28" w:rsidRDefault="006A1CD5" w:rsidP="00A00B75">
      <w:pPr>
        <w:pStyle w:val="Heading3"/>
        <w:spacing w:before="0" w:beforeAutospacing="0" w:after="0" w:afterAutospacing="0" w:line="360" w:lineRule="auto"/>
        <w:jc w:val="both"/>
        <w:rPr>
          <w:rFonts w:ascii="Times New Roman" w:hAnsi="Times New Roman" w:cs="Times New Roman"/>
          <w:b w:val="0"/>
          <w:bCs w:val="0"/>
          <w:color w:val="auto"/>
          <w:sz w:val="24"/>
          <w:szCs w:val="24"/>
        </w:rPr>
      </w:pPr>
      <w:r w:rsidRPr="00177B28">
        <w:rPr>
          <w:rFonts w:ascii="Times New Roman" w:hAnsi="Times New Roman" w:cs="Times New Roman"/>
          <w:color w:val="auto"/>
          <w:spacing w:val="-1"/>
          <w:sz w:val="24"/>
          <w:szCs w:val="24"/>
        </w:rPr>
        <w:t>MARKETSHARE:</w:t>
      </w:r>
    </w:p>
    <w:p w:rsidR="006A1CD5" w:rsidRPr="00177B28" w:rsidRDefault="006A1CD5" w:rsidP="00A00B75">
      <w:pPr>
        <w:pStyle w:val="BodyText"/>
        <w:spacing w:line="360" w:lineRule="auto"/>
        <w:jc w:val="both"/>
      </w:pPr>
      <w:r w:rsidRPr="00177B28">
        <w:rPr>
          <w:spacing w:val="-2"/>
        </w:rPr>
        <w:t>AMAZON</w:t>
      </w:r>
      <w:r w:rsidRPr="00177B28">
        <w:rPr>
          <w:spacing w:val="8"/>
        </w:rPr>
        <w:t xml:space="preserve"> </w:t>
      </w:r>
      <w:r w:rsidRPr="00177B28">
        <w:rPr>
          <w:spacing w:val="-1"/>
        </w:rPr>
        <w:t>GROWTH</w:t>
      </w:r>
      <w:r w:rsidRPr="00177B28">
        <w:rPr>
          <w:spacing w:val="9"/>
        </w:rPr>
        <w:t xml:space="preserve"> </w:t>
      </w:r>
      <w:r w:rsidRPr="00177B28">
        <w:rPr>
          <w:spacing w:val="-1"/>
        </w:rPr>
        <w:t>RATE</w:t>
      </w:r>
      <w:r w:rsidRPr="00177B28">
        <w:rPr>
          <w:spacing w:val="9"/>
        </w:rPr>
        <w:t xml:space="preserve"> </w:t>
      </w:r>
      <w:r w:rsidRPr="00177B28">
        <w:rPr>
          <w:spacing w:val="4"/>
        </w:rPr>
        <w:t>IN</w:t>
      </w:r>
      <w:r w:rsidRPr="00177B28">
        <w:rPr>
          <w:spacing w:val="9"/>
        </w:rPr>
        <w:t xml:space="preserve"> </w:t>
      </w:r>
      <w:r w:rsidRPr="00177B28">
        <w:rPr>
          <w:spacing w:val="-1"/>
        </w:rPr>
        <w:t>THE</w:t>
      </w:r>
      <w:r w:rsidRPr="00177B28">
        <w:rPr>
          <w:spacing w:val="9"/>
        </w:rPr>
        <w:t xml:space="preserve"> </w:t>
      </w:r>
      <w:r w:rsidRPr="00177B28">
        <w:rPr>
          <w:spacing w:val="-3"/>
        </w:rPr>
        <w:t>PAST</w:t>
      </w:r>
      <w:r w:rsidRPr="00177B28">
        <w:rPr>
          <w:spacing w:val="8"/>
        </w:rPr>
        <w:t xml:space="preserve"> </w:t>
      </w:r>
      <w:r w:rsidRPr="00177B28">
        <w:t>YEAR</w:t>
      </w:r>
      <w:r w:rsidRPr="00177B28">
        <w:rPr>
          <w:spacing w:val="11"/>
        </w:rPr>
        <w:t xml:space="preserve"> </w:t>
      </w:r>
      <w:r w:rsidRPr="00177B28">
        <w:rPr>
          <w:spacing w:val="-1"/>
        </w:rPr>
        <w:t>-3.73</w:t>
      </w:r>
      <w:r w:rsidRPr="00177B28">
        <w:rPr>
          <w:spacing w:val="11"/>
        </w:rPr>
        <w:t xml:space="preserve"> </w:t>
      </w:r>
      <w:r w:rsidRPr="00177B28">
        <w:rPr>
          <w:spacing w:val="-1"/>
        </w:rPr>
        <w:t>TO</w:t>
      </w:r>
      <w:r w:rsidRPr="00177B28">
        <w:rPr>
          <w:spacing w:val="6"/>
        </w:rPr>
        <w:t xml:space="preserve"> </w:t>
      </w:r>
      <w:r w:rsidRPr="00177B28">
        <w:rPr>
          <w:spacing w:val="-1"/>
        </w:rPr>
        <w:t>5.33.</w:t>
      </w:r>
    </w:p>
    <w:p w:rsidR="006A1CD5" w:rsidRPr="00177B28" w:rsidRDefault="006A1CD5" w:rsidP="00A00B75">
      <w:pPr>
        <w:pStyle w:val="BodyText"/>
        <w:spacing w:line="360" w:lineRule="auto"/>
        <w:jc w:val="both"/>
      </w:pPr>
      <w:r w:rsidRPr="00177B28">
        <w:rPr>
          <w:spacing w:val="-2"/>
        </w:rPr>
        <w:t>AMAZON</w:t>
      </w:r>
      <w:r w:rsidRPr="00177B28">
        <w:t xml:space="preserve"> TALLY</w:t>
      </w:r>
      <w:r w:rsidRPr="00177B28">
        <w:rPr>
          <w:spacing w:val="9"/>
        </w:rPr>
        <w:t xml:space="preserve"> </w:t>
      </w:r>
      <w:r w:rsidRPr="00177B28">
        <w:rPr>
          <w:spacing w:val="-2"/>
        </w:rPr>
        <w:t>OF</w:t>
      </w:r>
      <w:r w:rsidRPr="00177B28">
        <w:rPr>
          <w:spacing w:val="5"/>
        </w:rPr>
        <w:t xml:space="preserve"> </w:t>
      </w:r>
      <w:r w:rsidRPr="00177B28">
        <w:rPr>
          <w:spacing w:val="-1"/>
        </w:rPr>
        <w:t>ACTIVE</w:t>
      </w:r>
      <w:r w:rsidRPr="00177B28">
        <w:rPr>
          <w:spacing w:val="-3"/>
        </w:rPr>
        <w:t xml:space="preserve"> </w:t>
      </w:r>
      <w:r w:rsidRPr="00177B28">
        <w:rPr>
          <w:spacing w:val="-1"/>
        </w:rPr>
        <w:t>SELLERS</w:t>
      </w:r>
      <w:r w:rsidRPr="00177B28">
        <w:rPr>
          <w:spacing w:val="-4"/>
        </w:rPr>
        <w:t xml:space="preserve"> </w:t>
      </w:r>
      <w:r w:rsidRPr="00177B28">
        <w:rPr>
          <w:spacing w:val="1"/>
        </w:rPr>
        <w:t>IS</w:t>
      </w:r>
      <w:r w:rsidRPr="00177B28">
        <w:rPr>
          <w:spacing w:val="2"/>
        </w:rPr>
        <w:t xml:space="preserve"> </w:t>
      </w:r>
      <w:r w:rsidRPr="00177B28">
        <w:t>UP</w:t>
      </w:r>
      <w:r w:rsidRPr="00177B28">
        <w:rPr>
          <w:spacing w:val="-2"/>
        </w:rPr>
        <w:t xml:space="preserve"> BY</w:t>
      </w:r>
      <w:r w:rsidRPr="00177B28">
        <w:rPr>
          <w:spacing w:val="3"/>
        </w:rPr>
        <w:t xml:space="preserve"> </w:t>
      </w:r>
      <w:r w:rsidRPr="00177B28">
        <w:t>183</w:t>
      </w:r>
      <w:r w:rsidRPr="00177B28">
        <w:rPr>
          <w:spacing w:val="-2"/>
        </w:rPr>
        <w:t xml:space="preserve"> FROM</w:t>
      </w:r>
      <w:r w:rsidRPr="00177B28">
        <w:rPr>
          <w:spacing w:val="-3"/>
        </w:rPr>
        <w:t xml:space="preserve"> </w:t>
      </w:r>
      <w:r w:rsidRPr="00177B28">
        <w:t>YEA</w:t>
      </w:r>
      <w:r>
        <w:t xml:space="preserve">R </w:t>
      </w:r>
      <w:r w:rsidRPr="00177B28">
        <w:t>EARLIER.</w:t>
      </w:r>
    </w:p>
    <w:p w:rsidR="006A1CD5" w:rsidRPr="00177B28" w:rsidRDefault="006A1CD5" w:rsidP="00A00B75">
      <w:pPr>
        <w:pStyle w:val="Standard"/>
        <w:spacing w:after="0" w:line="360" w:lineRule="auto"/>
        <w:jc w:val="both"/>
        <w:rPr>
          <w:rFonts w:ascii="Times New Roman" w:hAnsi="Times New Roman" w:cs="Times New Roman"/>
          <w:b/>
          <w:sz w:val="24"/>
          <w:szCs w:val="24"/>
        </w:rPr>
      </w:pPr>
      <w:r w:rsidRPr="00177B28">
        <w:rPr>
          <w:rFonts w:ascii="Times New Roman" w:hAnsi="Times New Roman" w:cs="Times New Roman"/>
          <w:b/>
          <w:sz w:val="24"/>
          <w:szCs w:val="24"/>
        </w:rPr>
        <w:t>Amazon.com's business model relies on:</w:t>
      </w:r>
    </w:p>
    <w:p w:rsidR="006A1CD5" w:rsidRPr="00177B28" w:rsidRDefault="006A1CD5" w:rsidP="00A00B75">
      <w:pPr>
        <w:pStyle w:val="Standard"/>
        <w:spacing w:after="0" w:line="360" w:lineRule="auto"/>
        <w:jc w:val="both"/>
        <w:rPr>
          <w:rFonts w:ascii="Times New Roman" w:hAnsi="Times New Roman" w:cs="Times New Roman"/>
          <w:sz w:val="24"/>
          <w:szCs w:val="24"/>
        </w:rPr>
      </w:pPr>
      <w:r w:rsidRPr="00177B28">
        <w:rPr>
          <w:rFonts w:ascii="Times New Roman" w:hAnsi="Times New Roman" w:cs="Times New Roman"/>
          <w:sz w:val="24"/>
          <w:szCs w:val="24"/>
        </w:rPr>
        <w:t xml:space="preserve">With </w:t>
      </w:r>
      <w:r>
        <w:rPr>
          <w:rFonts w:ascii="Times New Roman" w:hAnsi="Times New Roman" w:cs="Times New Roman"/>
          <w:sz w:val="24"/>
          <w:szCs w:val="24"/>
        </w:rPr>
        <w:t xml:space="preserve">the </w:t>
      </w:r>
      <w:r w:rsidRPr="00177B28">
        <w:rPr>
          <w:rFonts w:ascii="Times New Roman" w:hAnsi="Times New Roman" w:cs="Times New Roman"/>
          <w:sz w:val="24"/>
          <w:szCs w:val="24"/>
        </w:rPr>
        <w:t>new  business  model,  the  supply  side  of  the  market  was  also modified</w:t>
      </w:r>
      <w:r>
        <w:rPr>
          <w:rFonts w:ascii="Times New Roman" w:hAnsi="Times New Roman" w:cs="Times New Roman"/>
          <w:sz w:val="24"/>
          <w:szCs w:val="24"/>
        </w:rPr>
        <w:t xml:space="preserve"> </w:t>
      </w:r>
      <w:r w:rsidRPr="00177B28">
        <w:rPr>
          <w:rFonts w:ascii="Times New Roman" w:hAnsi="Times New Roman" w:cs="Times New Roman"/>
          <w:sz w:val="24"/>
          <w:szCs w:val="24"/>
        </w:rPr>
        <w:t>(strategies followed).</w:t>
      </w:r>
    </w:p>
    <w:p w:rsidR="006A1CD5" w:rsidRPr="00177B28" w:rsidRDefault="006A1CD5" w:rsidP="00567C46">
      <w:pPr>
        <w:pStyle w:val="Standard"/>
        <w:numPr>
          <w:ilvl w:val="0"/>
          <w:numId w:val="13"/>
        </w:numPr>
        <w:spacing w:line="360" w:lineRule="auto"/>
        <w:jc w:val="both"/>
        <w:rPr>
          <w:rFonts w:ascii="Times New Roman" w:hAnsi="Times New Roman" w:cs="Times New Roman"/>
          <w:sz w:val="24"/>
          <w:szCs w:val="24"/>
        </w:rPr>
      </w:pPr>
      <w:r w:rsidRPr="00177B28">
        <w:rPr>
          <w:rFonts w:ascii="Times New Roman" w:hAnsi="Times New Roman" w:cs="Times New Roman"/>
          <w:sz w:val="24"/>
          <w:szCs w:val="24"/>
        </w:rPr>
        <w:t>Different clients can do business with each other by paying a commission to Amazon.com(third party).</w:t>
      </w:r>
    </w:p>
    <w:p w:rsidR="006A1CD5" w:rsidRPr="00177B28" w:rsidRDefault="006A1CD5" w:rsidP="00567C46">
      <w:pPr>
        <w:pStyle w:val="Standard"/>
        <w:numPr>
          <w:ilvl w:val="0"/>
          <w:numId w:val="13"/>
        </w:numPr>
        <w:spacing w:line="360" w:lineRule="auto"/>
        <w:jc w:val="both"/>
        <w:rPr>
          <w:rFonts w:ascii="Times New Roman" w:hAnsi="Times New Roman" w:cs="Times New Roman"/>
          <w:sz w:val="24"/>
          <w:szCs w:val="24"/>
        </w:rPr>
      </w:pPr>
      <w:r w:rsidRPr="00177B28">
        <w:rPr>
          <w:rFonts w:ascii="Times New Roman" w:hAnsi="Times New Roman" w:cs="Times New Roman"/>
          <w:sz w:val="24"/>
          <w:szCs w:val="24"/>
        </w:rPr>
        <w:t>New opportunities for small and independent publishers</w:t>
      </w:r>
    </w:p>
    <w:p w:rsidR="006A1CD5" w:rsidRPr="00177B28" w:rsidRDefault="006A1CD5" w:rsidP="00567C46">
      <w:pPr>
        <w:pStyle w:val="Standard"/>
        <w:numPr>
          <w:ilvl w:val="0"/>
          <w:numId w:val="13"/>
        </w:numPr>
        <w:spacing w:line="360" w:lineRule="auto"/>
        <w:jc w:val="both"/>
        <w:rPr>
          <w:rFonts w:ascii="Times New Roman" w:hAnsi="Times New Roman" w:cs="Times New Roman"/>
          <w:sz w:val="24"/>
          <w:szCs w:val="24"/>
        </w:rPr>
      </w:pPr>
      <w:r w:rsidRPr="00177B28">
        <w:rPr>
          <w:rFonts w:ascii="Times New Roman" w:hAnsi="Times New Roman" w:cs="Times New Roman"/>
          <w:sz w:val="24"/>
          <w:szCs w:val="24"/>
        </w:rPr>
        <w:t>Jeff Bezos summarizes Amazon.com in the following way, "Ultimately, we're an information broker. On the left side we have lots of products, on the right side we have lots of customers. We're in the middle making the connections. The consequence is that we have two sets of customers: consumers looking for books and publishers looking for consumers. Readers find books or books find readers."</w:t>
      </w:r>
    </w:p>
    <w:p w:rsidR="006A1CD5" w:rsidRPr="00177B28" w:rsidRDefault="006A1CD5" w:rsidP="00567C46">
      <w:pPr>
        <w:pStyle w:val="Standard"/>
        <w:numPr>
          <w:ilvl w:val="0"/>
          <w:numId w:val="13"/>
        </w:numPr>
        <w:spacing w:line="360" w:lineRule="auto"/>
        <w:jc w:val="both"/>
        <w:rPr>
          <w:rFonts w:ascii="Times New Roman" w:hAnsi="Times New Roman" w:cs="Times New Roman"/>
          <w:sz w:val="24"/>
          <w:szCs w:val="24"/>
        </w:rPr>
      </w:pPr>
      <w:r w:rsidRPr="00177B28">
        <w:rPr>
          <w:rFonts w:ascii="Times New Roman" w:hAnsi="Times New Roman" w:cs="Times New Roman"/>
          <w:sz w:val="24"/>
          <w:szCs w:val="24"/>
        </w:rPr>
        <w:t>They also have entered into apparel category.</w:t>
      </w:r>
    </w:p>
    <w:p w:rsidR="006A1CD5" w:rsidRPr="00177B28" w:rsidRDefault="006A1CD5" w:rsidP="00A00B75">
      <w:pPr>
        <w:pStyle w:val="Standard"/>
        <w:numPr>
          <w:ilvl w:val="0"/>
          <w:numId w:val="13"/>
        </w:numPr>
        <w:spacing w:after="0" w:line="360" w:lineRule="auto"/>
        <w:jc w:val="both"/>
        <w:rPr>
          <w:rFonts w:ascii="Times New Roman" w:hAnsi="Times New Roman" w:cs="Times New Roman"/>
          <w:sz w:val="24"/>
          <w:szCs w:val="24"/>
        </w:rPr>
      </w:pPr>
      <w:r w:rsidRPr="00177B28">
        <w:rPr>
          <w:rFonts w:ascii="Times New Roman" w:hAnsi="Times New Roman" w:cs="Times New Roman"/>
          <w:sz w:val="24"/>
          <w:szCs w:val="24"/>
        </w:rPr>
        <w:t>Amazon auctions (known as zShops) were launched in March 1999, in large part as a response to the success of eBay. They were promoted heavily from the home page, category pages and individual product pages. Despite this, a year after its launch it had only achieved a 3.23 share of the online auction compared to 583 for eBay and it only declined from this point.</w:t>
      </w:r>
    </w:p>
    <w:p w:rsidR="006A1CD5" w:rsidRPr="00177B28" w:rsidRDefault="006A1CD5" w:rsidP="008103A3">
      <w:pPr>
        <w:pStyle w:val="Standard"/>
        <w:spacing w:after="0" w:line="360" w:lineRule="auto"/>
        <w:jc w:val="both"/>
        <w:rPr>
          <w:rFonts w:ascii="Times New Roman" w:hAnsi="Times New Roman" w:cs="Times New Roman"/>
          <w:b/>
          <w:sz w:val="24"/>
          <w:szCs w:val="24"/>
        </w:rPr>
      </w:pPr>
      <w:r w:rsidRPr="00177B28">
        <w:rPr>
          <w:rFonts w:ascii="Times New Roman" w:hAnsi="Times New Roman" w:cs="Times New Roman"/>
          <w:b/>
          <w:sz w:val="24"/>
          <w:szCs w:val="24"/>
        </w:rPr>
        <w:t>Main competitor of amazon.com</w:t>
      </w:r>
    </w:p>
    <w:p w:rsidR="006A1CD5" w:rsidRPr="00177B28" w:rsidRDefault="006A1CD5" w:rsidP="008103A3">
      <w:pPr>
        <w:pStyle w:val="Standard"/>
        <w:spacing w:after="0" w:line="360" w:lineRule="auto"/>
        <w:jc w:val="both"/>
        <w:rPr>
          <w:rFonts w:ascii="Times New Roman" w:hAnsi="Times New Roman" w:cs="Times New Roman"/>
          <w:b/>
          <w:sz w:val="24"/>
          <w:szCs w:val="24"/>
        </w:rPr>
      </w:pPr>
      <w:r w:rsidRPr="00177B28">
        <w:rPr>
          <w:rFonts w:ascii="Times New Roman" w:hAnsi="Times New Roman" w:cs="Times New Roman"/>
          <w:b/>
          <w:sz w:val="24"/>
          <w:szCs w:val="24"/>
        </w:rPr>
        <w:t>EBay</w:t>
      </w:r>
    </w:p>
    <w:p w:rsidR="006A1CD5" w:rsidRPr="00177B28" w:rsidRDefault="006A1CD5" w:rsidP="008103A3">
      <w:pPr>
        <w:pStyle w:val="Standard"/>
        <w:spacing w:line="360" w:lineRule="auto"/>
        <w:jc w:val="both"/>
        <w:rPr>
          <w:rFonts w:ascii="Times New Roman" w:hAnsi="Times New Roman" w:cs="Times New Roman"/>
          <w:sz w:val="24"/>
          <w:szCs w:val="24"/>
        </w:rPr>
      </w:pPr>
      <w:r w:rsidRPr="00177B28">
        <w:rPr>
          <w:rFonts w:ascii="Times New Roman" w:hAnsi="Times New Roman" w:cs="Times New Roman"/>
          <w:sz w:val="24"/>
          <w:szCs w:val="24"/>
        </w:rPr>
        <w:t>EBay was founded in Pierre Omidyar's San Jose living room back in September 1995. It was from the start meant to be a marketplace for the sale of goods and services for individuals.</w:t>
      </w:r>
    </w:p>
    <w:p w:rsidR="006A1CD5" w:rsidRPr="00177B28" w:rsidRDefault="006A1CD5" w:rsidP="008103A3">
      <w:pPr>
        <w:pStyle w:val="Standard"/>
        <w:spacing w:line="360" w:lineRule="auto"/>
        <w:jc w:val="both"/>
        <w:rPr>
          <w:rFonts w:ascii="Times New Roman" w:hAnsi="Times New Roman" w:cs="Times New Roman"/>
          <w:sz w:val="24"/>
          <w:szCs w:val="24"/>
        </w:rPr>
      </w:pPr>
      <w:r w:rsidRPr="00177B28">
        <w:rPr>
          <w:rFonts w:ascii="Times New Roman" w:hAnsi="Times New Roman" w:cs="Times New Roman"/>
          <w:sz w:val="24"/>
          <w:szCs w:val="24"/>
        </w:rPr>
        <w:t>They have created an experienced management team with an average of 20 years of business experience and built a strong vision for the company -- that eBay is a company that's in the business of connecting people, not selling them things.</w:t>
      </w:r>
    </w:p>
    <w:p w:rsidR="006A1CD5" w:rsidRPr="00177B28" w:rsidRDefault="006A1CD5" w:rsidP="008103A3">
      <w:pPr>
        <w:pStyle w:val="Standard"/>
        <w:spacing w:line="360" w:lineRule="auto"/>
        <w:jc w:val="both"/>
        <w:rPr>
          <w:rFonts w:ascii="Times New Roman" w:hAnsi="Times New Roman" w:cs="Times New Roman"/>
          <w:sz w:val="24"/>
          <w:szCs w:val="24"/>
        </w:rPr>
      </w:pPr>
      <w:r w:rsidRPr="00177B28">
        <w:rPr>
          <w:rFonts w:ascii="Times New Roman" w:hAnsi="Times New Roman" w:cs="Times New Roman"/>
          <w:sz w:val="24"/>
          <w:szCs w:val="24"/>
        </w:rPr>
        <w:t>They quickly shed the image of only auctioning collectibles and moved into an array of upscale markets where the average sale price (ASP) is higher. ASP is a key metric in determining eBay's transaction fees, so increasing the ASP became an important item. By forging partnerships with name brands such as GM, Disney and Sun .</w:t>
      </w:r>
    </w:p>
    <w:p w:rsidR="006A1CD5" w:rsidRPr="00177B28" w:rsidRDefault="006A1CD5" w:rsidP="008103A3">
      <w:pPr>
        <w:pStyle w:val="Standard"/>
        <w:spacing w:line="360" w:lineRule="auto"/>
        <w:jc w:val="both"/>
        <w:rPr>
          <w:rFonts w:ascii="Times New Roman" w:hAnsi="Times New Roman" w:cs="Times New Roman"/>
          <w:sz w:val="24"/>
          <w:szCs w:val="24"/>
        </w:rPr>
      </w:pPr>
      <w:r w:rsidRPr="00177B28">
        <w:rPr>
          <w:rFonts w:ascii="Times New Roman" w:hAnsi="Times New Roman" w:cs="Times New Roman"/>
          <w:sz w:val="24"/>
          <w:szCs w:val="24"/>
        </w:rPr>
        <w:t>EBay has built an online person-to-person trading community on the Internet, using the World Wide Web. Buyers and sellers are brought together in a manner where sellers are permitted to list items for sale, buyers to bid on items of interest and all eBay users to browse through listed items in a fully automated way. The items are arranged by topics, where each type of auction has its own category.</w:t>
      </w:r>
    </w:p>
    <w:p w:rsidR="006A1CD5" w:rsidRPr="00177B28" w:rsidRDefault="006A1CD5" w:rsidP="008103A3">
      <w:pPr>
        <w:pStyle w:val="Standard"/>
        <w:spacing w:line="360" w:lineRule="auto"/>
        <w:jc w:val="both"/>
        <w:rPr>
          <w:rFonts w:ascii="Times New Roman" w:hAnsi="Times New Roman" w:cs="Times New Roman"/>
          <w:sz w:val="24"/>
          <w:szCs w:val="24"/>
        </w:rPr>
      </w:pPr>
      <w:r w:rsidRPr="00177B28">
        <w:rPr>
          <w:rFonts w:ascii="Times New Roman" w:hAnsi="Times New Roman" w:cs="Times New Roman"/>
          <w:sz w:val="24"/>
          <w:szCs w:val="24"/>
        </w:rPr>
        <w:t>EBay has both streamlined and globalized traditional person-to-person trading, which has traditionally been conducted through such forms as garage sales, collectibles shows, flea markets and more, with their web interface. This facilitates easy exploration for buyers and enables the sellers to immediately list an item for sale  within minutes of registering.</w:t>
      </w:r>
    </w:p>
    <w:p w:rsidR="006A1CD5" w:rsidRPr="00177B28" w:rsidRDefault="006A1CD5" w:rsidP="008103A3">
      <w:pPr>
        <w:pStyle w:val="Standard"/>
        <w:spacing w:line="360" w:lineRule="auto"/>
        <w:jc w:val="both"/>
        <w:rPr>
          <w:rFonts w:ascii="Times New Roman" w:hAnsi="Times New Roman" w:cs="Times New Roman"/>
          <w:sz w:val="24"/>
          <w:szCs w:val="24"/>
        </w:rPr>
      </w:pPr>
      <w:r w:rsidRPr="00177B28">
        <w:rPr>
          <w:rFonts w:ascii="Times New Roman" w:hAnsi="Times New Roman" w:cs="Times New Roman"/>
          <w:sz w:val="24"/>
          <w:szCs w:val="24"/>
        </w:rPr>
        <w:t>Browsing and bidding on auctions is free of charge, but sellers are charged two kinds of charges:</w:t>
      </w:r>
    </w:p>
    <w:p w:rsidR="006A1CD5" w:rsidRPr="00177B28" w:rsidRDefault="006A1CD5" w:rsidP="008103A3">
      <w:pPr>
        <w:pStyle w:val="Standard"/>
        <w:numPr>
          <w:ilvl w:val="0"/>
          <w:numId w:val="13"/>
        </w:numPr>
        <w:spacing w:line="360" w:lineRule="auto"/>
        <w:ind w:left="0"/>
        <w:jc w:val="both"/>
        <w:rPr>
          <w:rFonts w:ascii="Times New Roman" w:hAnsi="Times New Roman" w:cs="Times New Roman"/>
          <w:sz w:val="24"/>
          <w:szCs w:val="24"/>
        </w:rPr>
      </w:pPr>
      <w:r w:rsidRPr="00177B28">
        <w:rPr>
          <w:rFonts w:ascii="Times New Roman" w:hAnsi="Times New Roman" w:cs="Times New Roman"/>
          <w:sz w:val="24"/>
          <w:szCs w:val="24"/>
        </w:rPr>
        <w:t>When an item is listed on eBay a nonrefundable Insertion Fee is charged, which ranges between 30 cents and $3.30, depending on the seller's opening bid on the item.</w:t>
      </w:r>
    </w:p>
    <w:p w:rsidR="006A1CD5" w:rsidRPr="00177B28" w:rsidRDefault="006A1CD5" w:rsidP="008103A3">
      <w:pPr>
        <w:pStyle w:val="Standard"/>
        <w:numPr>
          <w:ilvl w:val="0"/>
          <w:numId w:val="13"/>
        </w:numPr>
        <w:spacing w:line="360" w:lineRule="auto"/>
        <w:ind w:left="567" w:hanging="567"/>
        <w:jc w:val="both"/>
        <w:rPr>
          <w:rFonts w:ascii="Times New Roman" w:hAnsi="Times New Roman" w:cs="Times New Roman"/>
          <w:sz w:val="24"/>
          <w:szCs w:val="24"/>
        </w:rPr>
      </w:pPr>
      <w:r w:rsidRPr="00177B28">
        <w:rPr>
          <w:rFonts w:ascii="Times New Roman" w:hAnsi="Times New Roman" w:cs="Times New Roman"/>
          <w:sz w:val="24"/>
          <w:szCs w:val="24"/>
        </w:rPr>
        <w:t>A fee is charged for additional listing options to promote the item, such as highlighted or bold listing.</w:t>
      </w:r>
    </w:p>
    <w:p w:rsidR="006A1CD5" w:rsidRPr="00177B28" w:rsidRDefault="006A1CD5" w:rsidP="008103A3">
      <w:pPr>
        <w:pStyle w:val="Standard"/>
        <w:numPr>
          <w:ilvl w:val="0"/>
          <w:numId w:val="13"/>
        </w:numPr>
        <w:spacing w:line="360" w:lineRule="auto"/>
        <w:ind w:left="567" w:hanging="567"/>
        <w:jc w:val="both"/>
        <w:rPr>
          <w:rFonts w:ascii="Times New Roman" w:hAnsi="Times New Roman" w:cs="Times New Roman"/>
          <w:sz w:val="24"/>
          <w:szCs w:val="24"/>
        </w:rPr>
      </w:pPr>
      <w:r w:rsidRPr="00177B28">
        <w:rPr>
          <w:rFonts w:ascii="Times New Roman" w:hAnsi="Times New Roman" w:cs="Times New Roman"/>
          <w:sz w:val="24"/>
          <w:szCs w:val="24"/>
        </w:rPr>
        <w:t>A Final Value (final sale price) fee is charged at the end of the seller's auction. This fee generally ranges from 1.253 to 53 of the final sale price.</w:t>
      </w:r>
    </w:p>
    <w:p w:rsidR="006A1CD5" w:rsidRDefault="006A1CD5" w:rsidP="008103A3">
      <w:pPr>
        <w:pStyle w:val="Standard"/>
        <w:spacing w:line="360" w:lineRule="auto"/>
        <w:jc w:val="both"/>
        <w:rPr>
          <w:rFonts w:ascii="Times New Roman" w:hAnsi="Times New Roman" w:cs="Times New Roman"/>
          <w:sz w:val="24"/>
          <w:szCs w:val="24"/>
        </w:rPr>
      </w:pPr>
      <w:r w:rsidRPr="00177B28">
        <w:rPr>
          <w:rFonts w:ascii="Times New Roman" w:hAnsi="Times New Roman" w:cs="Times New Roman"/>
          <w:sz w:val="24"/>
          <w:szCs w:val="24"/>
        </w:rPr>
        <w:t>EBay notifies the buyer and seller via e-mail at the end of the auction if a bid exceeds the seller's minimum price, and the seller and buyer finish the transaction independently of eBay. The binding contract of the auction is between the winning bidder and the seller only.</w:t>
      </w:r>
    </w:p>
    <w:p w:rsidR="006A1CD5" w:rsidRPr="00177B28" w:rsidRDefault="006A1CD5" w:rsidP="008103A3">
      <w:pPr>
        <w:pStyle w:val="Standard"/>
        <w:spacing w:line="360" w:lineRule="auto"/>
        <w:jc w:val="both"/>
        <w:rPr>
          <w:rFonts w:ascii="Times New Roman" w:hAnsi="Times New Roman" w:cs="Times New Roman"/>
          <w:b/>
          <w:sz w:val="24"/>
          <w:szCs w:val="24"/>
        </w:rPr>
      </w:pPr>
      <w:r w:rsidRPr="00177B28">
        <w:rPr>
          <w:rFonts w:ascii="Times New Roman" w:hAnsi="Times New Roman" w:cs="Times New Roman"/>
          <w:b/>
          <w:sz w:val="24"/>
          <w:szCs w:val="24"/>
        </w:rPr>
        <w:t>Adversity</w:t>
      </w:r>
    </w:p>
    <w:p w:rsidR="006A1CD5" w:rsidRPr="00177B28" w:rsidRDefault="006A1CD5" w:rsidP="008103A3">
      <w:pPr>
        <w:pStyle w:val="Standard"/>
        <w:spacing w:line="360" w:lineRule="auto"/>
        <w:jc w:val="both"/>
        <w:rPr>
          <w:rFonts w:ascii="Times New Roman" w:hAnsi="Times New Roman" w:cs="Times New Roman"/>
          <w:sz w:val="24"/>
          <w:szCs w:val="24"/>
        </w:rPr>
      </w:pPr>
      <w:r w:rsidRPr="00177B28">
        <w:rPr>
          <w:rFonts w:ascii="Times New Roman" w:hAnsi="Times New Roman" w:cs="Times New Roman"/>
          <w:sz w:val="24"/>
          <w:szCs w:val="24"/>
        </w:rPr>
        <w:t>Since eBay does at no point during the auctioning process take possession of either the item being sold or the buyer's payment for the item, user trust is a key issue for eBay. In the traditional model of trading forums the buyer and the seller usually exchange the item for the payment at the same time and place, meaning that trust does not play as big a role. For eBay to be able to convince users to participate they must deal with the inevitable delay between the buyers buying the item and receiving it, which is not an issue in the tradition model. Because access to the online trade channel (i.e. Internet) is universal, and the physical assets required to setup an auctioning site are all commercially available, barriers to entry in the auctioning industry are minimal. What comes stronger into play is the network externalities  e</w:t>
      </w:r>
      <w:r w:rsidR="00A00B75">
        <w:rPr>
          <w:rFonts w:ascii="Times New Roman" w:hAnsi="Times New Roman" w:cs="Times New Roman"/>
          <w:sz w:val="24"/>
          <w:szCs w:val="24"/>
        </w:rPr>
        <w:t xml:space="preserve">ffect, as was mentioned before. </w:t>
      </w:r>
      <w:r w:rsidRPr="00177B28">
        <w:rPr>
          <w:rFonts w:ascii="Times New Roman" w:hAnsi="Times New Roman" w:cs="Times New Roman"/>
          <w:sz w:val="24"/>
          <w:szCs w:val="24"/>
        </w:rPr>
        <w:t>Being in a market with huge network externalities makes it extremely difficult for a competitor to get a large share of the user base, since most users tend to gravitate towards the service which already offers the most users (since it will presumable have the greatest number of offerings.) This tremendous switching cost has the effect of locking in customers to a single auction service provider - in this case eBay.</w:t>
      </w:r>
    </w:p>
    <w:p w:rsidR="006A1CD5" w:rsidRPr="00177B28" w:rsidRDefault="006A1CD5" w:rsidP="008103A3">
      <w:pPr>
        <w:pStyle w:val="Standard"/>
        <w:spacing w:line="360" w:lineRule="auto"/>
        <w:jc w:val="both"/>
        <w:rPr>
          <w:rFonts w:ascii="Times New Roman" w:hAnsi="Times New Roman" w:cs="Times New Roman"/>
          <w:sz w:val="24"/>
          <w:szCs w:val="24"/>
        </w:rPr>
      </w:pPr>
      <w:r w:rsidRPr="00177B28">
        <w:rPr>
          <w:rFonts w:ascii="Times New Roman" w:hAnsi="Times New Roman" w:cs="Times New Roman"/>
          <w:sz w:val="24"/>
          <w:szCs w:val="24"/>
        </w:rPr>
        <w:t>The key success factor of eBay is online auction which is very distinctive from other e- trailer. EBay's greatest strength is that it was the first to enter the online customer-to- customer market in 1995. Ever since, EBay gained great popularity and its brand name became synonymous with the online auction industry. EBay's strong brand image is considered its greatest</w:t>
      </w:r>
      <w:r w:rsidR="00A00B75">
        <w:rPr>
          <w:rFonts w:ascii="Times New Roman" w:hAnsi="Times New Roman" w:cs="Times New Roman"/>
          <w:sz w:val="24"/>
          <w:szCs w:val="24"/>
        </w:rPr>
        <w:t xml:space="preserve"> strength over its competitors. </w:t>
      </w:r>
      <w:r w:rsidRPr="00177B28">
        <w:rPr>
          <w:rFonts w:ascii="Times New Roman" w:hAnsi="Times New Roman" w:cs="Times New Roman"/>
          <w:sz w:val="24"/>
          <w:szCs w:val="24"/>
        </w:rPr>
        <w:t>EBay now controls the biggest share in the Customer to Customer e-market and millions of transactions are being processed daily through its website. EBay.com was rated to be the easiest website to navigate by special rating websites like Gomez.com. The site is also easily accessible from anywhere in the world. Because of that, Sellers and customers of EBay developed a sense of loyalty and more than twenty billion dollars worth of goods and services are traded annually through EBay.  It is safe to say that this massive customer base and variety of products sold is  another strength that is unmatched by any other compet</w:t>
      </w:r>
      <w:r w:rsidR="00911FC1">
        <w:rPr>
          <w:rFonts w:ascii="Times New Roman" w:hAnsi="Times New Roman" w:cs="Times New Roman"/>
          <w:sz w:val="24"/>
          <w:szCs w:val="24"/>
        </w:rPr>
        <w:t>ition in this line of business.</w:t>
      </w:r>
      <w:r w:rsidRPr="00177B28">
        <w:rPr>
          <w:rFonts w:ascii="Times New Roman" w:hAnsi="Times New Roman" w:cs="Times New Roman"/>
          <w:sz w:val="24"/>
          <w:szCs w:val="24"/>
        </w:rPr>
        <w:t>Another point of strength is that EBay has no issues of managing inventory. Unlike</w:t>
      </w:r>
      <w:r>
        <w:rPr>
          <w:rFonts w:ascii="Times New Roman" w:hAnsi="Times New Roman" w:cs="Times New Roman"/>
          <w:sz w:val="24"/>
          <w:szCs w:val="24"/>
        </w:rPr>
        <w:t xml:space="preserve"> </w:t>
      </w:r>
      <w:r w:rsidRPr="00177B28">
        <w:rPr>
          <w:rFonts w:ascii="Times New Roman" w:hAnsi="Times New Roman" w:cs="Times New Roman"/>
          <w:sz w:val="24"/>
          <w:szCs w:val="24"/>
        </w:rPr>
        <w:t xml:space="preserve"> amazon.com and other competitors, EBay is in the business of connecting sellers and buyers through its online website. There are no inventory counts or costs.</w:t>
      </w:r>
    </w:p>
    <w:p w:rsidR="006A1CD5" w:rsidRDefault="006A1CD5" w:rsidP="00911FC1">
      <w:pPr>
        <w:pStyle w:val="Standard"/>
        <w:spacing w:after="0" w:line="360" w:lineRule="auto"/>
        <w:jc w:val="both"/>
        <w:rPr>
          <w:rFonts w:ascii="Times New Roman" w:hAnsi="Times New Roman" w:cs="Times New Roman"/>
          <w:sz w:val="24"/>
          <w:szCs w:val="24"/>
        </w:rPr>
      </w:pPr>
      <w:r w:rsidRPr="00177B28">
        <w:rPr>
          <w:rFonts w:ascii="Times New Roman" w:hAnsi="Times New Roman" w:cs="Times New Roman"/>
          <w:sz w:val="24"/>
          <w:szCs w:val="24"/>
        </w:rPr>
        <w:t>Other local competitors: onlineauction.com, rediff.com &amp;timesindia.com etc. even Wal-Mart is a major competitor of amazon.com as in organized retailing and amazon.com is non-traditional form of retail.</w:t>
      </w:r>
    </w:p>
    <w:p w:rsidR="006A1CD5" w:rsidRPr="00177B28" w:rsidRDefault="006A1CD5" w:rsidP="00911FC1">
      <w:pPr>
        <w:pStyle w:val="Standard"/>
        <w:spacing w:after="0" w:line="360" w:lineRule="auto"/>
        <w:jc w:val="both"/>
        <w:rPr>
          <w:rFonts w:ascii="Times New Roman" w:hAnsi="Times New Roman" w:cs="Times New Roman"/>
          <w:sz w:val="24"/>
          <w:szCs w:val="24"/>
        </w:rPr>
      </w:pPr>
      <w:r w:rsidRPr="00177B28">
        <w:rPr>
          <w:rFonts w:ascii="Times New Roman" w:hAnsi="Times New Roman" w:cs="Times New Roman"/>
          <w:sz w:val="24"/>
          <w:szCs w:val="24"/>
        </w:rPr>
        <w:t>EBAY SALES OF LAST YEAR RS 8727400000 UPBY 123 MARKETSHARE HAS FALLEN BY 23 FROM 193 TO 173. DECLINE IN SALES VOLUME 183 DROP.</w:t>
      </w:r>
    </w:p>
    <w:p w:rsidR="006A1CD5" w:rsidRPr="00177B28" w:rsidRDefault="006A1CD5" w:rsidP="00911FC1">
      <w:pPr>
        <w:pStyle w:val="Standard"/>
        <w:spacing w:after="0" w:line="360" w:lineRule="auto"/>
        <w:jc w:val="both"/>
        <w:rPr>
          <w:rFonts w:ascii="Times New Roman" w:hAnsi="Times New Roman" w:cs="Times New Roman"/>
          <w:sz w:val="24"/>
          <w:szCs w:val="24"/>
        </w:rPr>
      </w:pPr>
      <w:r w:rsidRPr="00177B28">
        <w:rPr>
          <w:rFonts w:ascii="Times New Roman" w:hAnsi="Times New Roman" w:cs="Times New Roman"/>
          <w:sz w:val="24"/>
          <w:szCs w:val="24"/>
        </w:rPr>
        <w:t>INCREASE IN USER BASE 85.7 MILLION IN 3'RD QUARTER.</w:t>
      </w:r>
    </w:p>
    <w:p w:rsidR="006A1CD5" w:rsidRPr="00177B28" w:rsidRDefault="006A1CD5" w:rsidP="00911FC1">
      <w:pPr>
        <w:pStyle w:val="Standard"/>
        <w:spacing w:after="0" w:line="360" w:lineRule="auto"/>
        <w:jc w:val="both"/>
        <w:rPr>
          <w:rFonts w:ascii="Times New Roman" w:hAnsi="Times New Roman" w:cs="Times New Roman"/>
          <w:sz w:val="24"/>
          <w:szCs w:val="24"/>
        </w:rPr>
      </w:pPr>
      <w:r w:rsidRPr="00177B28">
        <w:rPr>
          <w:rFonts w:ascii="Times New Roman" w:hAnsi="Times New Roman" w:cs="Times New Roman"/>
          <w:sz w:val="24"/>
          <w:szCs w:val="24"/>
        </w:rPr>
        <w:t>LISTINGS ARE WAY UP, INCREASING 263FROM LAST YEAR TO 700 MILLION IN 3'RD QUARTER</w:t>
      </w:r>
    </w:p>
    <w:p w:rsidR="006A1CD5" w:rsidRPr="0076637B" w:rsidRDefault="006A1CD5" w:rsidP="00911FC1">
      <w:pPr>
        <w:pStyle w:val="Standard"/>
        <w:spacing w:after="0" w:line="360" w:lineRule="auto"/>
        <w:jc w:val="both"/>
        <w:rPr>
          <w:rFonts w:ascii="Times New Roman" w:hAnsi="Times New Roman" w:cs="Times New Roman"/>
          <w:b/>
          <w:sz w:val="24"/>
          <w:szCs w:val="24"/>
        </w:rPr>
      </w:pPr>
      <w:r w:rsidRPr="0076637B">
        <w:rPr>
          <w:rFonts w:ascii="Times New Roman" w:hAnsi="Times New Roman" w:cs="Times New Roman"/>
          <w:b/>
          <w:sz w:val="24"/>
          <w:szCs w:val="24"/>
        </w:rPr>
        <w:t>Future Prospects of the Company:</w:t>
      </w:r>
    </w:p>
    <w:p w:rsidR="00911FC1" w:rsidRPr="0076637B" w:rsidRDefault="006A1CD5" w:rsidP="008103A3">
      <w:pPr>
        <w:pStyle w:val="Standard"/>
        <w:spacing w:line="360" w:lineRule="auto"/>
        <w:jc w:val="both"/>
        <w:rPr>
          <w:rFonts w:ascii="Times New Roman" w:hAnsi="Times New Roman" w:cs="Times New Roman"/>
          <w:sz w:val="24"/>
          <w:szCs w:val="24"/>
        </w:rPr>
      </w:pPr>
      <w:r w:rsidRPr="0076637B">
        <w:rPr>
          <w:rFonts w:ascii="Times New Roman" w:hAnsi="Times New Roman" w:cs="Times New Roman"/>
          <w:sz w:val="24"/>
          <w:szCs w:val="24"/>
        </w:rPr>
        <w:t xml:space="preserve">The smart cell phones influence companies directions, online retailers have started to work on software for the phone. Amazon has offered an application for iPhone and blackberry, but that is just a small stuff. Amazon need to create a program for e-book readers and offers the titles through it. Amazon sells digital CDs both music and movies, it should focus on selling mobile-software which is growing very fast, the expectation of the mobile application would be $ 25 billions by 2014 whereas it was less than $1 billion two years ago. Amazon can make mobile bookstore software for different types of smart phones (Kharif,2009). </w:t>
      </w:r>
    </w:p>
    <w:p w:rsidR="006A1CD5" w:rsidRPr="00087020" w:rsidRDefault="006A1CD5" w:rsidP="008103A3">
      <w:pPr>
        <w:spacing w:after="0" w:line="360" w:lineRule="auto"/>
        <w:jc w:val="both"/>
        <w:rPr>
          <w:rFonts w:ascii="Times New Roman" w:hAnsi="Times New Roman" w:cs="Times New Roman"/>
          <w:b/>
          <w:sz w:val="24"/>
        </w:rPr>
      </w:pPr>
      <w:r w:rsidRPr="00087020">
        <w:rPr>
          <w:rFonts w:ascii="Times New Roman" w:hAnsi="Times New Roman" w:cs="Times New Roman"/>
          <w:b/>
          <w:sz w:val="24"/>
        </w:rPr>
        <w:t>Products and services</w:t>
      </w:r>
    </w:p>
    <w:p w:rsidR="006A1CD5" w:rsidRDefault="006A1CD5" w:rsidP="008103A3">
      <w:pPr>
        <w:spacing w:after="0" w:line="360" w:lineRule="auto"/>
        <w:jc w:val="both"/>
        <w:rPr>
          <w:rFonts w:ascii="Times New Roman" w:hAnsi="Times New Roman" w:cs="Times New Roman"/>
          <w:sz w:val="24"/>
        </w:rPr>
      </w:pPr>
      <w:r w:rsidRPr="00087020">
        <w:rPr>
          <w:rFonts w:ascii="Times New Roman" w:hAnsi="Times New Roman" w:cs="Times New Roman"/>
          <w:sz w:val="24"/>
        </w:rPr>
        <w:t>Amazon.com product lines available at its website include several media (books, DVDs, music</w:t>
      </w:r>
      <w:r>
        <w:rPr>
          <w:rFonts w:ascii="Times New Roman" w:hAnsi="Times New Roman" w:cs="Times New Roman"/>
          <w:sz w:val="24"/>
        </w:rPr>
        <w:t xml:space="preserve"> </w:t>
      </w:r>
      <w:r w:rsidRPr="00087020">
        <w:rPr>
          <w:rFonts w:ascii="Times New Roman" w:hAnsi="Times New Roman" w:cs="Times New Roman"/>
          <w:sz w:val="24"/>
        </w:rPr>
        <w:t>CDs, videotapes and software), apparel, baby products, consumer electronics, beauty products,</w:t>
      </w:r>
      <w:r>
        <w:rPr>
          <w:rFonts w:ascii="Times New Roman" w:hAnsi="Times New Roman" w:cs="Times New Roman"/>
          <w:sz w:val="24"/>
        </w:rPr>
        <w:t xml:space="preserve"> </w:t>
      </w:r>
      <w:r w:rsidRPr="00087020">
        <w:rPr>
          <w:rFonts w:ascii="Times New Roman" w:hAnsi="Times New Roman" w:cs="Times New Roman"/>
          <w:sz w:val="24"/>
        </w:rPr>
        <w:t>gourmet food, groceries, health and personal-care items, industrial &amp; scientific supplies, kitchen</w:t>
      </w:r>
      <w:r>
        <w:rPr>
          <w:rFonts w:ascii="Times New Roman" w:hAnsi="Times New Roman" w:cs="Times New Roman"/>
          <w:sz w:val="24"/>
        </w:rPr>
        <w:t xml:space="preserve"> </w:t>
      </w:r>
      <w:r w:rsidRPr="00087020">
        <w:rPr>
          <w:rFonts w:ascii="Times New Roman" w:hAnsi="Times New Roman" w:cs="Times New Roman"/>
          <w:sz w:val="24"/>
        </w:rPr>
        <w:t>items, jewelry, watches, lawn and garden items, musical instruments, sporting goods, tools,</w:t>
      </w:r>
      <w:r>
        <w:rPr>
          <w:rFonts w:ascii="Times New Roman" w:hAnsi="Times New Roman" w:cs="Times New Roman"/>
          <w:sz w:val="24"/>
        </w:rPr>
        <w:t xml:space="preserve"> </w:t>
      </w:r>
      <w:r w:rsidRPr="00087020">
        <w:rPr>
          <w:rFonts w:ascii="Times New Roman" w:hAnsi="Times New Roman" w:cs="Times New Roman"/>
          <w:sz w:val="24"/>
        </w:rPr>
        <w:t>automotive items and toys &amp; games . In August 2019, Amazon applied to have a liquor store in San</w:t>
      </w:r>
      <w:r>
        <w:rPr>
          <w:rFonts w:ascii="Times New Roman" w:hAnsi="Times New Roman" w:cs="Times New Roman"/>
          <w:sz w:val="24"/>
        </w:rPr>
        <w:t xml:space="preserve"> </w:t>
      </w:r>
      <w:r w:rsidRPr="00087020">
        <w:rPr>
          <w:rFonts w:ascii="Times New Roman" w:hAnsi="Times New Roman" w:cs="Times New Roman"/>
          <w:sz w:val="24"/>
        </w:rPr>
        <w:t xml:space="preserve">Francisco, CA as a means to ship beer and alcohol within the city. </w:t>
      </w:r>
    </w:p>
    <w:p w:rsidR="006A1CD5" w:rsidRPr="00087020" w:rsidRDefault="006A1CD5" w:rsidP="008103A3">
      <w:pPr>
        <w:spacing w:after="0" w:line="360" w:lineRule="auto"/>
        <w:jc w:val="both"/>
        <w:rPr>
          <w:rFonts w:ascii="Times New Roman" w:hAnsi="Times New Roman" w:cs="Times New Roman"/>
          <w:sz w:val="24"/>
        </w:rPr>
      </w:pPr>
      <w:r w:rsidRPr="00087020">
        <w:rPr>
          <w:rFonts w:ascii="Times New Roman" w:hAnsi="Times New Roman" w:cs="Times New Roman"/>
          <w:sz w:val="24"/>
        </w:rPr>
        <w:t>Amazon.com has a number of products and services available, including:</w:t>
      </w:r>
    </w:p>
    <w:p w:rsidR="006A1CD5" w:rsidRPr="00087020" w:rsidRDefault="006A1CD5" w:rsidP="008103A3">
      <w:pPr>
        <w:pStyle w:val="ListParagraph"/>
        <w:numPr>
          <w:ilvl w:val="0"/>
          <w:numId w:val="9"/>
        </w:numPr>
        <w:spacing w:after="0" w:line="360" w:lineRule="auto"/>
        <w:ind w:left="567" w:hanging="283"/>
        <w:jc w:val="both"/>
        <w:rPr>
          <w:rFonts w:ascii="Times New Roman" w:hAnsi="Times New Roman" w:cs="Times New Roman"/>
          <w:sz w:val="24"/>
        </w:rPr>
      </w:pPr>
      <w:r w:rsidRPr="00087020">
        <w:rPr>
          <w:rFonts w:ascii="Times New Roman" w:hAnsi="Times New Roman" w:cs="Times New Roman"/>
          <w:sz w:val="24"/>
        </w:rPr>
        <w:t>Fire TV</w:t>
      </w:r>
    </w:p>
    <w:p w:rsidR="006A1CD5" w:rsidRPr="00087020" w:rsidRDefault="006A1CD5" w:rsidP="00567C46">
      <w:pPr>
        <w:pStyle w:val="ListParagraph"/>
        <w:numPr>
          <w:ilvl w:val="0"/>
          <w:numId w:val="9"/>
        </w:numPr>
        <w:spacing w:after="0" w:line="360" w:lineRule="auto"/>
        <w:jc w:val="both"/>
        <w:rPr>
          <w:rFonts w:ascii="Times New Roman" w:hAnsi="Times New Roman" w:cs="Times New Roman"/>
          <w:sz w:val="24"/>
        </w:rPr>
      </w:pPr>
      <w:r w:rsidRPr="00087020">
        <w:rPr>
          <w:rFonts w:ascii="Times New Roman" w:hAnsi="Times New Roman" w:cs="Times New Roman"/>
          <w:sz w:val="24"/>
        </w:rPr>
        <w:t>Video</w:t>
      </w:r>
    </w:p>
    <w:p w:rsidR="006A1CD5" w:rsidRPr="00087020" w:rsidRDefault="006A1CD5" w:rsidP="00567C46">
      <w:pPr>
        <w:pStyle w:val="ListParagraph"/>
        <w:numPr>
          <w:ilvl w:val="0"/>
          <w:numId w:val="9"/>
        </w:numPr>
        <w:spacing w:after="0" w:line="360" w:lineRule="auto"/>
        <w:jc w:val="both"/>
        <w:rPr>
          <w:rFonts w:ascii="Times New Roman" w:hAnsi="Times New Roman" w:cs="Times New Roman"/>
          <w:sz w:val="24"/>
        </w:rPr>
      </w:pPr>
      <w:r w:rsidRPr="00087020">
        <w:rPr>
          <w:rFonts w:ascii="Times New Roman" w:hAnsi="Times New Roman" w:cs="Times New Roman"/>
          <w:sz w:val="24"/>
        </w:rPr>
        <w:t>Kindle Store</w:t>
      </w:r>
    </w:p>
    <w:p w:rsidR="006A1CD5" w:rsidRPr="00087020" w:rsidRDefault="006A1CD5" w:rsidP="00567C46">
      <w:pPr>
        <w:pStyle w:val="ListParagraph"/>
        <w:numPr>
          <w:ilvl w:val="0"/>
          <w:numId w:val="9"/>
        </w:numPr>
        <w:spacing w:after="0" w:line="360" w:lineRule="auto"/>
        <w:jc w:val="both"/>
        <w:rPr>
          <w:rFonts w:ascii="Times New Roman" w:hAnsi="Times New Roman" w:cs="Times New Roman"/>
          <w:sz w:val="24"/>
        </w:rPr>
      </w:pPr>
      <w:r w:rsidRPr="00087020">
        <w:rPr>
          <w:rFonts w:ascii="Times New Roman" w:hAnsi="Times New Roman" w:cs="Times New Roman"/>
          <w:sz w:val="24"/>
        </w:rPr>
        <w:t>Music</w:t>
      </w:r>
    </w:p>
    <w:p w:rsidR="006A1CD5" w:rsidRPr="00087020" w:rsidRDefault="006A1CD5" w:rsidP="00567C46">
      <w:pPr>
        <w:pStyle w:val="ListParagraph"/>
        <w:numPr>
          <w:ilvl w:val="0"/>
          <w:numId w:val="9"/>
        </w:numPr>
        <w:spacing w:after="0" w:line="360" w:lineRule="auto"/>
        <w:jc w:val="both"/>
        <w:rPr>
          <w:rFonts w:ascii="Times New Roman" w:hAnsi="Times New Roman" w:cs="Times New Roman"/>
          <w:sz w:val="24"/>
        </w:rPr>
      </w:pPr>
      <w:r w:rsidRPr="00087020">
        <w:rPr>
          <w:rFonts w:ascii="Times New Roman" w:hAnsi="Times New Roman" w:cs="Times New Roman"/>
          <w:sz w:val="24"/>
        </w:rPr>
        <w:t>Music Unlimited</w:t>
      </w:r>
    </w:p>
    <w:p w:rsidR="006A1CD5" w:rsidRPr="00087020" w:rsidRDefault="006A1CD5" w:rsidP="00567C46">
      <w:pPr>
        <w:pStyle w:val="ListParagraph"/>
        <w:numPr>
          <w:ilvl w:val="0"/>
          <w:numId w:val="9"/>
        </w:numPr>
        <w:spacing w:after="0" w:line="360" w:lineRule="auto"/>
        <w:jc w:val="both"/>
        <w:rPr>
          <w:rFonts w:ascii="Times New Roman" w:hAnsi="Times New Roman" w:cs="Times New Roman"/>
          <w:sz w:val="24"/>
        </w:rPr>
      </w:pPr>
      <w:r w:rsidRPr="00087020">
        <w:rPr>
          <w:rFonts w:ascii="Times New Roman" w:hAnsi="Times New Roman" w:cs="Times New Roman"/>
          <w:sz w:val="24"/>
        </w:rPr>
        <w:t>Amazon Digital</w:t>
      </w:r>
    </w:p>
    <w:p w:rsidR="006A1CD5" w:rsidRPr="00087020" w:rsidRDefault="006A1CD5" w:rsidP="00567C46">
      <w:pPr>
        <w:pStyle w:val="ListParagraph"/>
        <w:numPr>
          <w:ilvl w:val="0"/>
          <w:numId w:val="10"/>
        </w:numPr>
        <w:spacing w:after="0" w:line="360" w:lineRule="auto"/>
        <w:jc w:val="both"/>
        <w:rPr>
          <w:rFonts w:ascii="Times New Roman" w:hAnsi="Times New Roman" w:cs="Times New Roman"/>
          <w:sz w:val="24"/>
        </w:rPr>
      </w:pPr>
      <w:r w:rsidRPr="00087020">
        <w:rPr>
          <w:rFonts w:ascii="Times New Roman" w:hAnsi="Times New Roman" w:cs="Times New Roman"/>
          <w:sz w:val="24"/>
        </w:rPr>
        <w:t>Game Store</w:t>
      </w:r>
    </w:p>
    <w:p w:rsidR="006A1CD5" w:rsidRPr="00087020" w:rsidRDefault="006A1CD5" w:rsidP="00567C46">
      <w:pPr>
        <w:pStyle w:val="ListParagraph"/>
        <w:numPr>
          <w:ilvl w:val="0"/>
          <w:numId w:val="10"/>
        </w:numPr>
        <w:spacing w:after="0" w:line="360" w:lineRule="auto"/>
        <w:jc w:val="both"/>
        <w:rPr>
          <w:rFonts w:ascii="Times New Roman" w:hAnsi="Times New Roman" w:cs="Times New Roman"/>
          <w:sz w:val="24"/>
        </w:rPr>
      </w:pPr>
      <w:r w:rsidRPr="00087020">
        <w:rPr>
          <w:rFonts w:ascii="Times New Roman" w:hAnsi="Times New Roman" w:cs="Times New Roman"/>
          <w:sz w:val="24"/>
        </w:rPr>
        <w:t>Amazon Studios</w:t>
      </w:r>
    </w:p>
    <w:p w:rsidR="006A1CD5" w:rsidRPr="00087020" w:rsidRDefault="006A1CD5" w:rsidP="00567C46">
      <w:pPr>
        <w:pStyle w:val="ListParagraph"/>
        <w:numPr>
          <w:ilvl w:val="0"/>
          <w:numId w:val="10"/>
        </w:numPr>
        <w:spacing w:after="0" w:line="360" w:lineRule="auto"/>
        <w:jc w:val="both"/>
        <w:rPr>
          <w:rFonts w:ascii="Times New Roman" w:hAnsi="Times New Roman" w:cs="Times New Roman"/>
          <w:sz w:val="24"/>
        </w:rPr>
      </w:pPr>
      <w:r w:rsidRPr="00087020">
        <w:rPr>
          <w:rFonts w:ascii="Times New Roman" w:hAnsi="Times New Roman" w:cs="Times New Roman"/>
          <w:sz w:val="24"/>
        </w:rPr>
        <w:t>AmazonWireless</w:t>
      </w:r>
    </w:p>
    <w:p w:rsidR="006A1CD5" w:rsidRDefault="006A1CD5" w:rsidP="00A00B75">
      <w:pPr>
        <w:pStyle w:val="Heading1"/>
        <w:shd w:val="clear" w:color="auto" w:fill="FFFFFF"/>
        <w:spacing w:before="0"/>
        <w:ind w:left="0"/>
        <w:rPr>
          <w:bCs w:val="0"/>
          <w:szCs w:val="41"/>
        </w:rPr>
      </w:pPr>
      <w:r w:rsidRPr="00321CDD">
        <w:rPr>
          <w:bCs w:val="0"/>
          <w:szCs w:val="41"/>
        </w:rPr>
        <w:t>Amazon Organizational Structure: a brief overview</w:t>
      </w:r>
    </w:p>
    <w:p w:rsidR="006A1CD5" w:rsidRPr="00086493" w:rsidRDefault="006A1CD5" w:rsidP="00A00B75">
      <w:pPr>
        <w:spacing w:after="0"/>
        <w:rPr>
          <w:sz w:val="2"/>
          <w:szCs w:val="2"/>
        </w:rPr>
      </w:pPr>
    </w:p>
    <w:p w:rsidR="006A1CD5" w:rsidRPr="00321CDD" w:rsidRDefault="006A1CD5" w:rsidP="00A00B75">
      <w:pPr>
        <w:pStyle w:val="NormalWeb"/>
        <w:shd w:val="clear" w:color="auto" w:fill="FFFFFF"/>
        <w:spacing w:before="0" w:beforeAutospacing="0" w:after="0" w:afterAutospacing="0" w:line="360" w:lineRule="auto"/>
        <w:jc w:val="both"/>
      </w:pPr>
      <w:r w:rsidRPr="00321CDD">
        <w:t>Amazon organizational structure can be classified as hierarchical. Senior management team include three CEOs and three senior vice presidents responsible for various vital aspects of the business reporting directly to Amazon CEO Jeff Bezos.</w:t>
      </w:r>
    </w:p>
    <w:p w:rsidR="006A1CD5" w:rsidRPr="00321CDD" w:rsidRDefault="006A1CD5" w:rsidP="00A00B75">
      <w:pPr>
        <w:pStyle w:val="NormalWeb"/>
        <w:shd w:val="clear" w:color="auto" w:fill="FFFFFF"/>
        <w:spacing w:before="0" w:beforeAutospacing="0" w:after="240" w:afterAutospacing="0" w:line="360" w:lineRule="auto"/>
        <w:jc w:val="both"/>
      </w:pPr>
      <w:r w:rsidRPr="00321CDD">
        <w:t>Amazon organizational structure has the following three key features:</w:t>
      </w:r>
    </w:p>
    <w:p w:rsidR="006A1CD5" w:rsidRPr="00321CDD" w:rsidRDefault="006A1CD5" w:rsidP="00A00B75">
      <w:pPr>
        <w:pStyle w:val="NormalWeb"/>
        <w:shd w:val="clear" w:color="auto" w:fill="FFFFFF"/>
        <w:spacing w:before="0" w:beforeAutospacing="0" w:after="240" w:afterAutospacing="0" w:line="360" w:lineRule="auto"/>
        <w:jc w:val="both"/>
      </w:pPr>
      <w:r w:rsidRPr="00321CDD">
        <w:rPr>
          <w:rStyle w:val="Strong"/>
        </w:rPr>
        <w:t>1. Hierarchical corporate structure</w:t>
      </w:r>
      <w:r w:rsidRPr="00321CDD">
        <w:t>. Hierarchical structure at Amazon has developed due to the immense size of the business. The largest internet retailer in the world by revenue employs more than 647,00 people worldwide.</w:t>
      </w:r>
    </w:p>
    <w:p w:rsidR="006A1CD5" w:rsidRPr="00321CDD" w:rsidRDefault="006A1CD5" w:rsidP="00A00B75">
      <w:pPr>
        <w:pStyle w:val="NormalWeb"/>
        <w:shd w:val="clear" w:color="auto" w:fill="FFFFFF"/>
        <w:spacing w:before="0" w:beforeAutospacing="0" w:after="240" w:afterAutospacing="0" w:line="360" w:lineRule="auto"/>
        <w:jc w:val="both"/>
      </w:pPr>
      <w:r w:rsidRPr="00321CDD">
        <w:rPr>
          <w:rStyle w:val="Strong"/>
        </w:rPr>
        <w:t>2. Flexibility of the business</w:t>
      </w:r>
      <w:r w:rsidRPr="00321CDD">
        <w:t>. It is important to note that despite its large size, unlike many other companies with hierarchical organizational structure, Amazon remains highly flexible to adapt to frequent changes in the external marketplace. Moreover, the online retail giant leads changes in external business environment, it has caused disruptive innovation in e-commerce and currently it is about to cause a disruptive innovation in global logistics industry. This is mainly due to visionary and efficient leadership by Amazon founder and CEO Jeff Bezos.</w:t>
      </w:r>
    </w:p>
    <w:p w:rsidR="006A1CD5" w:rsidRPr="00321CDD" w:rsidRDefault="006A1CD5" w:rsidP="00A00B75">
      <w:pPr>
        <w:pStyle w:val="NormalWeb"/>
        <w:shd w:val="clear" w:color="auto" w:fill="FFFFFF"/>
        <w:spacing w:before="0" w:beforeAutospacing="0" w:after="240" w:afterAutospacing="0" w:line="360" w:lineRule="auto"/>
        <w:jc w:val="both"/>
      </w:pPr>
      <w:r w:rsidRPr="00321CDD">
        <w:rPr>
          <w:rStyle w:val="Strong"/>
        </w:rPr>
        <w:t>3. Stability in the top management. </w:t>
      </w:r>
      <w:r w:rsidRPr="00321CDD">
        <w:t>Stability is one of the key features of Amazon. Specifically, the largest internet company by revenue in the experiences “very little turnover among its most important power players, with many of them having been at the company for years, if not decades.”</w:t>
      </w:r>
    </w:p>
    <w:p w:rsidR="006A1CD5" w:rsidRPr="00321CDD" w:rsidRDefault="006A1CD5" w:rsidP="00A00B75">
      <w:pPr>
        <w:pStyle w:val="NormalWeb"/>
        <w:shd w:val="clear" w:color="auto" w:fill="FFFFFF"/>
        <w:spacing w:before="0" w:beforeAutospacing="0" w:after="240" w:afterAutospacing="0" w:line="360" w:lineRule="auto"/>
        <w:jc w:val="both"/>
      </w:pPr>
      <w:r w:rsidRPr="00321CDD">
        <w:t>The figure below illustrates Amazon organizational structure:</w:t>
      </w:r>
    </w:p>
    <w:p w:rsidR="006A1CD5" w:rsidRDefault="00911FC1" w:rsidP="00A00B75">
      <w:pPr>
        <w:pStyle w:val="Standard"/>
        <w:spacing w:after="240" w:line="360" w:lineRule="auto"/>
        <w:jc w:val="both"/>
        <w:rPr>
          <w:rFonts w:ascii="Times New Roman" w:hAnsi="Times New Roman"/>
          <w:sz w:val="24"/>
          <w:szCs w:val="24"/>
        </w:rPr>
      </w:pPr>
      <w:r>
        <w:rPr>
          <w:noProof/>
          <w:lang w:val="en-IN" w:eastAsia="en-IN" w:bidi="ml-IN"/>
        </w:rPr>
        <w:drawing>
          <wp:anchor distT="0" distB="0" distL="114300" distR="114300" simplePos="0" relativeHeight="251661312" behindDoc="0" locked="0" layoutInCell="1" allowOverlap="1" wp14:anchorId="7CE66CDE" wp14:editId="2EEB79BC">
            <wp:simplePos x="0" y="0"/>
            <wp:positionH relativeFrom="column">
              <wp:posOffset>-83820</wp:posOffset>
            </wp:positionH>
            <wp:positionV relativeFrom="paragraph">
              <wp:posOffset>108585</wp:posOffset>
            </wp:positionV>
            <wp:extent cx="4286250" cy="337375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l="14230" t="17961" r="35044" b="10913"/>
                    <a:stretch>
                      <a:fillRect/>
                    </a:stretch>
                  </pic:blipFill>
                  <pic:spPr bwMode="auto">
                    <a:xfrm>
                      <a:off x="0" y="0"/>
                      <a:ext cx="4286250" cy="33737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A1CD5" w:rsidRDefault="006A1CD5" w:rsidP="00A00B75">
      <w:pPr>
        <w:spacing w:after="240"/>
      </w:pPr>
    </w:p>
    <w:p w:rsidR="006A1CD5" w:rsidRDefault="006A1CD5" w:rsidP="00A00B75">
      <w:pPr>
        <w:spacing w:after="240"/>
      </w:pPr>
    </w:p>
    <w:p w:rsidR="006A1CD5" w:rsidRDefault="006A1CD5" w:rsidP="00A00B75">
      <w:pPr>
        <w:spacing w:after="240"/>
      </w:pPr>
    </w:p>
    <w:p w:rsidR="006A1CD5" w:rsidRDefault="006A1CD5" w:rsidP="00A00B75">
      <w:pPr>
        <w:spacing w:after="240"/>
      </w:pPr>
      <w:r>
        <w:rPr>
          <w:noProof/>
          <w:lang w:eastAsia="en-IN" w:bidi="ml-IN"/>
        </w:rPr>
        <mc:AlternateContent>
          <mc:Choice Requires="wps">
            <w:drawing>
              <wp:inline distT="0" distB="0" distL="0" distR="0" wp14:anchorId="5023BFFD" wp14:editId="06893956">
                <wp:extent cx="295275" cy="295275"/>
                <wp:effectExtent l="0" t="0" r="0" b="0"/>
                <wp:docPr id="28" name="Rectangle 28" descr="Amazon Organizational Struc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cx1="http://schemas.microsoft.com/office/drawing/2015/9/8/chartex" xmlns:cx="http://schemas.microsoft.com/office/drawing/2014/chartex">
            <w:pict>
              <v:rect w14:anchorId="74A9A511" id="Rectangle 28" o:spid="_x0000_s1026" alt="Amazon Organizational Structure" style="width:23.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" filled="f" stroked="f">
                <o:lock v:ext="edit" aspectratio="t"/>
                <w10:anchorlock/>
              </v:rect>
            </w:pict>
          </mc:Fallback>
        </mc:AlternateContent>
      </w:r>
      <w:r w:rsidRPr="00321CDD">
        <w:t xml:space="preserve"> </w:t>
      </w:r>
    </w:p>
    <w:p w:rsidR="006A1CD5" w:rsidRDefault="006A1CD5" w:rsidP="00A00B75">
      <w:pPr>
        <w:spacing w:after="240"/>
      </w:pPr>
    </w:p>
    <w:p w:rsidR="006A1CD5" w:rsidRDefault="006A1CD5" w:rsidP="00A00B75">
      <w:pPr>
        <w:spacing w:after="240"/>
      </w:pPr>
    </w:p>
    <w:p w:rsidR="006A1CD5" w:rsidRDefault="006A1CD5" w:rsidP="00A00B75">
      <w:pPr>
        <w:spacing w:after="240"/>
      </w:pPr>
    </w:p>
    <w:p w:rsidR="006A1CD5" w:rsidRDefault="006A1CD5" w:rsidP="00A00B75">
      <w:pPr>
        <w:spacing w:after="240"/>
      </w:pPr>
    </w:p>
    <w:p w:rsidR="006A1CD5" w:rsidRDefault="006A1CD5" w:rsidP="00A00B75">
      <w:pPr>
        <w:spacing w:after="240"/>
      </w:pPr>
    </w:p>
    <w:p w:rsidR="006A1CD5" w:rsidRPr="0076637B" w:rsidRDefault="006A1CD5" w:rsidP="00A00B75">
      <w:pPr>
        <w:pStyle w:val="NormalWeb"/>
        <w:shd w:val="clear" w:color="auto" w:fill="FFFFFF"/>
        <w:spacing w:before="0" w:beforeAutospacing="0" w:after="0" w:afterAutospacing="0" w:line="360" w:lineRule="auto"/>
        <w:jc w:val="both"/>
        <w:rPr>
          <w:b/>
          <w:sz w:val="28"/>
        </w:rPr>
      </w:pPr>
      <w:r w:rsidRPr="0076637B">
        <w:rPr>
          <w:b/>
          <w:sz w:val="28"/>
        </w:rPr>
        <w:t>Amazon products and services</w:t>
      </w:r>
    </w:p>
    <w:p w:rsidR="006A1CD5" w:rsidRPr="0076637B" w:rsidRDefault="006A1CD5" w:rsidP="00A00B75">
      <w:pPr>
        <w:pStyle w:val="NormalWeb"/>
        <w:shd w:val="clear" w:color="auto" w:fill="FFFFFF"/>
        <w:spacing w:before="0" w:beforeAutospacing="0" w:after="0" w:afterAutospacing="0" w:line="360" w:lineRule="auto"/>
        <w:jc w:val="both"/>
        <w:rPr>
          <w:b/>
          <w:sz w:val="28"/>
        </w:rPr>
      </w:pPr>
      <w:r w:rsidRPr="0076637B">
        <w:rPr>
          <w:b/>
          <w:sz w:val="28"/>
        </w:rPr>
        <w:t>Retail goods</w:t>
      </w:r>
    </w:p>
    <w:p w:rsidR="006A1CD5" w:rsidRPr="0076637B" w:rsidRDefault="006A1CD5" w:rsidP="008103A3">
      <w:pPr>
        <w:pStyle w:val="NormalWeb"/>
        <w:shd w:val="clear" w:color="auto" w:fill="FFFFFF"/>
        <w:spacing w:before="0" w:beforeAutospacing="0" w:after="0" w:afterAutospacing="0" w:line="360" w:lineRule="auto"/>
        <w:jc w:val="both"/>
      </w:pPr>
      <w:r w:rsidRPr="0076637B">
        <w:t>Amazon product lines include several media (</w:t>
      </w:r>
      <w:hyperlink r:id="rId9" w:tooltip="Book" w:history="1">
        <w:r w:rsidRPr="0076637B">
          <w:t>books</w:t>
        </w:r>
      </w:hyperlink>
      <w:r w:rsidRPr="0076637B">
        <w:t>, DVDs, music CDs, </w:t>
      </w:r>
      <w:hyperlink r:id="rId10" w:tooltip="VHS" w:history="1">
        <w:r w:rsidRPr="0076637B">
          <w:t>videotapes</w:t>
        </w:r>
      </w:hyperlink>
      <w:r w:rsidRPr="0076637B">
        <w:t>, and software), apparel, baby products, </w:t>
      </w:r>
      <w:hyperlink r:id="rId11" w:tooltip="Consumer electronics" w:history="1">
        <w:r w:rsidRPr="0076637B">
          <w:t>consumer electronics</w:t>
        </w:r>
      </w:hyperlink>
      <w:r w:rsidRPr="0076637B">
        <w:t>, </w:t>
      </w:r>
      <w:hyperlink r:id="rId12" w:tooltip="Cosmetics" w:history="1">
        <w:r w:rsidRPr="0076637B">
          <w:t>beauty products</w:t>
        </w:r>
      </w:hyperlink>
      <w:r w:rsidRPr="0076637B">
        <w:t>, gourmet food, groceries, health and personal-care items, industrial &amp; scientific supplies, kitchen items, </w:t>
      </w:r>
      <w:hyperlink r:id="rId13" w:tooltip="Jewelry" w:history="1">
        <w:r w:rsidRPr="0076637B">
          <w:t>jewelry</w:t>
        </w:r>
      </w:hyperlink>
      <w:r w:rsidRPr="0076637B">
        <w:t> and watches, lawn and garden items, musical instruments, </w:t>
      </w:r>
      <w:hyperlink r:id="rId14" w:tooltip="Sports equipment" w:history="1">
        <w:r w:rsidRPr="0076637B">
          <w:t>sporting goods</w:t>
        </w:r>
      </w:hyperlink>
      <w:r w:rsidRPr="0076637B">
        <w:t>, tools, a</w:t>
      </w:r>
      <w:r w:rsidR="008103A3">
        <w:t xml:space="preserve">utomotive items and toys/games. </w:t>
      </w:r>
      <w:r w:rsidRPr="0076637B">
        <w:t>The company launched amazon.com Auctions, a web auctions service, in March 1999. However, it failed to chip away at the large market share of the industry pioneer, </w:t>
      </w:r>
      <w:hyperlink r:id="rId15" w:tooltip="EBay" w:history="1">
        <w:r w:rsidRPr="0076637B">
          <w:t>eBay</w:t>
        </w:r>
      </w:hyperlink>
      <w:r w:rsidRPr="0076637B">
        <w:t>. Later, the company launched a fixed-price </w:t>
      </w:r>
      <w:hyperlink r:id="rId16" w:tooltip="Marketplace" w:history="1">
        <w:r w:rsidRPr="0076637B">
          <w:t>marketplace</w:t>
        </w:r>
      </w:hyperlink>
      <w:r w:rsidRPr="0076637B">
        <w:t> business, zShops, in September 1999, and the now defunct partnership with </w:t>
      </w:r>
      <w:hyperlink r:id="rId17" w:tooltip="Sotheby's" w:history="1">
        <w:r w:rsidRPr="0076637B">
          <w:t>Sotheby's</w:t>
        </w:r>
      </w:hyperlink>
      <w:r w:rsidRPr="0076637B">
        <w:t>, called Sothebys.amazon.com, in November. Auctions and zShops evolved into </w:t>
      </w:r>
      <w:hyperlink r:id="rId18" w:tooltip="Amazon Marketplace" w:history="1">
        <w:r w:rsidRPr="0076637B">
          <w:t>Amazon Marketplace</w:t>
        </w:r>
      </w:hyperlink>
      <w:r w:rsidRPr="0076637B">
        <w:t>, a service launched in November 2000 that let customers sell used books, CDs, DVDs, and other products alongside new items. As of October 2014, Amazon Marketplace is the largest of its kind, followed by similar marketplaces from </w:t>
      </w:r>
      <w:hyperlink r:id="rId19" w:tooltip="Sears" w:history="1">
        <w:r w:rsidRPr="0076637B">
          <w:t>Sears</w:t>
        </w:r>
      </w:hyperlink>
      <w:r w:rsidRPr="0076637B">
        <w:t>, </w:t>
      </w:r>
      <w:hyperlink r:id="rId20" w:tooltip="Rakuten.com" w:history="1">
        <w:r w:rsidRPr="0076637B">
          <w:t>Rakuten</w:t>
        </w:r>
      </w:hyperlink>
      <w:r w:rsidRPr="0076637B">
        <w:t>, and </w:t>
      </w:r>
      <w:hyperlink r:id="rId21" w:tooltip="Newegg" w:history="1">
        <w:r w:rsidRPr="0076637B">
          <w:t>Newegg</w:t>
        </w:r>
      </w:hyperlink>
      <w:r w:rsidRPr="0076637B">
        <w:t>.</w:t>
      </w:r>
    </w:p>
    <w:p w:rsidR="006A1CD5" w:rsidRPr="0076637B" w:rsidRDefault="006A1CD5" w:rsidP="008103A3">
      <w:pPr>
        <w:pStyle w:val="NormalWeb"/>
        <w:shd w:val="clear" w:color="auto" w:fill="FFFFFF"/>
        <w:spacing w:before="0" w:beforeAutospacing="0" w:after="0" w:afterAutospacing="0" w:line="360" w:lineRule="auto"/>
        <w:jc w:val="both"/>
      </w:pPr>
      <w:r w:rsidRPr="0076637B">
        <w:t>In August 2007, Amazon announced </w:t>
      </w:r>
      <w:hyperlink r:id="rId22" w:tooltip="AmazonFresh" w:history="1">
        <w:r w:rsidRPr="0076637B">
          <w:t>AmazonFresh</w:t>
        </w:r>
      </w:hyperlink>
      <w:r w:rsidRPr="0076637B">
        <w:t>, a grocery service offering </w:t>
      </w:r>
      <w:hyperlink r:id="rId23" w:tooltip="Perishable food" w:history="1">
        <w:r w:rsidRPr="0076637B">
          <w:t>perishable</w:t>
        </w:r>
      </w:hyperlink>
      <w:r w:rsidRPr="0076637B">
        <w:t> and </w:t>
      </w:r>
      <w:hyperlink r:id="rId24" w:tooltip="Nonperishable food" w:history="1">
        <w:r w:rsidRPr="0076637B">
          <w:t>nonperishable foods</w:t>
        </w:r>
      </w:hyperlink>
      <w:r w:rsidRPr="0076637B">
        <w:t>. Customers could have orders delivered to their homes at dawn or during a specified daytime window. Delivery was initially restricted to residents of </w:t>
      </w:r>
      <w:hyperlink r:id="rId25" w:tooltip="Mercer Island, Washington" w:history="1">
        <w:r w:rsidRPr="0076637B">
          <w:t>Mercer Island, Washington</w:t>
        </w:r>
      </w:hyperlink>
      <w:r w:rsidRPr="0076637B">
        <w:t>, and was later expanded to several </w:t>
      </w:r>
      <w:hyperlink r:id="rId26" w:tooltip="ZIP code" w:history="1">
        <w:r w:rsidRPr="0076637B">
          <w:t>ZIP codes</w:t>
        </w:r>
      </w:hyperlink>
      <w:r w:rsidRPr="0076637B">
        <w:t> in Seattle proper. AmazonFresh also operated pick-up locations in the suburbs of </w:t>
      </w:r>
      <w:hyperlink r:id="rId27" w:tooltip="Bellevue, Washington" w:history="1">
        <w:r w:rsidRPr="0076637B">
          <w:t>Bellevue</w:t>
        </w:r>
      </w:hyperlink>
      <w:r w:rsidRPr="0076637B">
        <w:t> and </w:t>
      </w:r>
      <w:hyperlink r:id="rId28" w:tooltip="Kirkland, Washington" w:history="1">
        <w:r w:rsidRPr="0076637B">
          <w:t>Kirkland</w:t>
        </w:r>
      </w:hyperlink>
      <w:r w:rsidRPr="0076637B">
        <w:t> from summer 2007 through early 2008.</w:t>
      </w:r>
    </w:p>
    <w:p w:rsidR="006A1CD5" w:rsidRPr="0076637B" w:rsidRDefault="006A1CD5" w:rsidP="008103A3">
      <w:pPr>
        <w:pStyle w:val="NormalWeb"/>
        <w:shd w:val="clear" w:color="auto" w:fill="FFFFFF"/>
        <w:spacing w:before="0" w:beforeAutospacing="0" w:after="0" w:afterAutospacing="0" w:line="360" w:lineRule="auto"/>
        <w:jc w:val="both"/>
      </w:pPr>
      <w:r w:rsidRPr="0076637B">
        <w:t>In 2012, Amazon announced the launch of Vine.com for buying green products, including groceries, household items, and apparel. It is part of </w:t>
      </w:r>
      <w:hyperlink r:id="rId29" w:tooltip="Quidsi" w:history="1">
        <w:r w:rsidRPr="0076637B">
          <w:t>Quidsi</w:t>
        </w:r>
      </w:hyperlink>
      <w:r w:rsidRPr="0076637B">
        <w:t>, the company that Amazon bought in 2010 that also runs the sites </w:t>
      </w:r>
      <w:hyperlink r:id="rId30" w:tooltip="Diapers.com" w:history="1">
        <w:r w:rsidRPr="0076637B">
          <w:t>Diapers.com</w:t>
        </w:r>
      </w:hyperlink>
      <w:r w:rsidRPr="0076637B">
        <w:t> (baby), Wag.com (pets), and YoYo.com (toys).</w:t>
      </w:r>
      <w:hyperlink r:id="rId31" w:anchor="cite_note-miller2012-2" w:history="1"/>
      <w:r w:rsidRPr="0076637B">
        <w:t> Amazon also owns other e-commerce sites like Shopbop.com, </w:t>
      </w:r>
      <w:hyperlink r:id="rId32" w:tooltip="Woot.com" w:history="1">
        <w:r w:rsidRPr="0076637B">
          <w:t>Woot.com</w:t>
        </w:r>
      </w:hyperlink>
      <w:r w:rsidRPr="0076637B">
        <w:t>, and </w:t>
      </w:r>
      <w:hyperlink r:id="rId33" w:tooltip="Zappos.com" w:history="1">
        <w:r w:rsidRPr="0076637B">
          <w:t>Zappos.com</w:t>
        </w:r>
      </w:hyperlink>
      <w:r w:rsidRPr="0076637B">
        <w:t xml:space="preserve">. </w:t>
      </w:r>
    </w:p>
    <w:p w:rsidR="006A1CD5" w:rsidRPr="0076637B" w:rsidRDefault="006A1CD5" w:rsidP="008103A3">
      <w:pPr>
        <w:pStyle w:val="NormalWeb"/>
        <w:shd w:val="clear" w:color="auto" w:fill="FFFFFF"/>
        <w:spacing w:before="0" w:beforeAutospacing="0" w:after="0" w:afterAutospacing="0" w:line="360" w:lineRule="auto"/>
        <w:jc w:val="both"/>
      </w:pPr>
      <w:r w:rsidRPr="0076637B">
        <w:t xml:space="preserve">Amazon's Subscribe &amp; Save program offers a discounted price on an item (usually sold in bulk), free shipping on every Subscribe &amp; Save shipment, and automatic shipment of the item every one, two, three, or six months. </w:t>
      </w:r>
    </w:p>
    <w:p w:rsidR="006A1CD5" w:rsidRDefault="006A1CD5" w:rsidP="008103A3">
      <w:pPr>
        <w:pStyle w:val="NormalWeb"/>
        <w:shd w:val="clear" w:color="auto" w:fill="FFFFFF"/>
        <w:spacing w:before="0" w:beforeAutospacing="0" w:after="0" w:afterAutospacing="0" w:line="360" w:lineRule="auto"/>
        <w:jc w:val="both"/>
      </w:pPr>
      <w:r w:rsidRPr="0076637B">
        <w:t>In 2013, Amazon launched its site in India, Amazon.in. It started with electronic goods. In July 2014, Amazon said it would invest $2 billion (Rs 12,000 crore) in India to expand business, after its largest Indian rival Flipkart announced $1 billion in fund</w:t>
      </w:r>
      <w:r w:rsidR="008103A3">
        <w:t xml:space="preserve">ing.  </w:t>
      </w:r>
      <w:r w:rsidRPr="0076637B">
        <w:t xml:space="preserve">In 2014, Amazon sold 63% of all books bought online and </w:t>
      </w:r>
      <w:r w:rsidR="00A00B75">
        <w:t xml:space="preserve">40% of all books sold overall. </w:t>
      </w:r>
      <w:r w:rsidRPr="0076637B">
        <w:t>In 2015, a study by </w:t>
      </w:r>
      <w:hyperlink r:id="rId34" w:tooltip="Survata" w:history="1">
        <w:r w:rsidRPr="0076637B">
          <w:t>Survata</w:t>
        </w:r>
      </w:hyperlink>
      <w:r w:rsidRPr="0076637B">
        <w:t xml:space="preserve"> found that 44% of respondents searching for products went directly </w:t>
      </w:r>
      <w:r w:rsidR="00A00B75">
        <w:t xml:space="preserve">to Amazon.com. </w:t>
      </w:r>
      <w:r w:rsidRPr="0076637B">
        <w:t>On September 30, 2015 Amazon announced the launch of Merch by Amazon, a service intended to help content creators generate revenue through the sale of branded T-shirts and other merchandise items such as long sleeve shirts, sweatshirts, hoodies and </w:t>
      </w:r>
      <w:hyperlink r:id="rId35" w:tooltip="PopSockets" w:history="1">
        <w:r w:rsidRPr="0076637B">
          <w:t>PopSockets</w:t>
        </w:r>
      </w:hyperlink>
      <w:r w:rsidRPr="0076637B">
        <w:t xml:space="preserve"> grips, designed by creators and sold, produced and fulfilled by Amazon. Since the summer of 2018, the service has also been available on the European marketplaces </w:t>
      </w:r>
      <w:r w:rsidR="00911FC1">
        <w:t xml:space="preserve">in Germany and Great Britain.  </w:t>
      </w:r>
      <w:r w:rsidRPr="0076637B">
        <w:t>In October 2015, Amazon announced a new handmade marketplace called Handmade By Amazon, already having 5,000 sellers from 60 countries and 80,000 items for sale. The platform is designed for artisans to sell their good directly to the public, similar to the platform </w:t>
      </w:r>
      <w:hyperlink r:id="rId36" w:tooltip="Etsy" w:history="1">
        <w:r w:rsidRPr="0076637B">
          <w:t>Etsy</w:t>
        </w:r>
      </w:hyperlink>
      <w:r w:rsidRPr="0076637B">
        <w:t>.</w:t>
      </w:r>
    </w:p>
    <w:p w:rsidR="006A1CD5" w:rsidRPr="00F1776B" w:rsidRDefault="006A1CD5" w:rsidP="008103A3">
      <w:pPr>
        <w:pStyle w:val="NormalWeb"/>
        <w:shd w:val="clear" w:color="auto" w:fill="FFFFFF"/>
        <w:spacing w:before="0" w:beforeAutospacing="0" w:after="0" w:afterAutospacing="0" w:line="360" w:lineRule="auto"/>
        <w:jc w:val="both"/>
        <w:rPr>
          <w:b/>
        </w:rPr>
      </w:pPr>
      <w:r w:rsidRPr="00F1776B">
        <w:rPr>
          <w:b/>
        </w:rPr>
        <w:t>Amazon Prime</w:t>
      </w:r>
    </w:p>
    <w:p w:rsidR="006A1CD5" w:rsidRPr="00F1776B" w:rsidRDefault="006A1CD5" w:rsidP="008103A3">
      <w:pPr>
        <w:pStyle w:val="NormalWeb"/>
        <w:shd w:val="clear" w:color="auto" w:fill="FFFFFF"/>
        <w:spacing w:before="0" w:beforeAutospacing="0" w:after="0" w:afterAutospacing="0" w:line="360" w:lineRule="auto"/>
        <w:jc w:val="both"/>
      </w:pPr>
      <w:r w:rsidRPr="00F1776B">
        <w:t xml:space="preserve">In 2005, Amazon announced the creation of Amazon Prime, a membership offering free two-day shipping within the contiguous United States on all eligible purchases for a flat annual fee of $79 (equivalent to $103 in 2019), as well as discounted one-day shipping rates. Amazon launched the program in Germany, Japan, and the United Kingdom in 2007; in France (as "Amazon Premium") in 2008, in Italy in 2011, in Canada in 2013, and in India on July 26, 2016. </w:t>
      </w:r>
    </w:p>
    <w:p w:rsidR="006A1CD5" w:rsidRPr="00F1776B" w:rsidRDefault="006A1CD5" w:rsidP="008103A3">
      <w:pPr>
        <w:pStyle w:val="NormalWeb"/>
        <w:shd w:val="clear" w:color="auto" w:fill="FFFFFF"/>
        <w:spacing w:before="0" w:beforeAutospacing="0" w:after="0" w:afterAutospacing="0" w:line="360" w:lineRule="auto"/>
        <w:jc w:val="both"/>
      </w:pPr>
      <w:r w:rsidRPr="00F1776B">
        <w:t>Amazon Prime membership in Germany, the United Kingdom, Canada, India, and the United States also provides </w:t>
      </w:r>
      <w:hyperlink r:id="rId37" w:tooltip="Amazon Video" w:history="1">
        <w:r w:rsidRPr="00F1776B">
          <w:t>Amazon Video</w:t>
        </w:r>
      </w:hyperlink>
      <w:r w:rsidRPr="00F1776B">
        <w:t xml:space="preserve">, the instant streaming of selected movies and TV shows at no additional cost. In November 2011, it was announced that Prime members have access to the Kindle Owners’ Lending Library, which allows users to borrow certain popular Kindle e-books for free reading on Kindle hardware, up to one book a month, with no due date. </w:t>
      </w:r>
    </w:p>
    <w:p w:rsidR="006A1CD5" w:rsidRPr="00F1776B" w:rsidRDefault="006A1CD5" w:rsidP="008103A3">
      <w:pPr>
        <w:pStyle w:val="NormalWeb"/>
        <w:shd w:val="clear" w:color="auto" w:fill="FFFFFF"/>
        <w:spacing w:before="0" w:beforeAutospacing="0" w:after="0" w:afterAutospacing="0" w:line="360" w:lineRule="auto"/>
        <w:jc w:val="both"/>
      </w:pPr>
      <w:r w:rsidRPr="00F1776B">
        <w:t>In March 2014, Amazon announced an increase in the annual membership fee for Amazon Prime, from $79 to $99 for customers in the United States. Shortly after this change, Amazon announced Prime Music, a service in which members can get unlimited, ad-free streaming of over a million songs and access to curated playlists. In November 2014, Amazon added Prime Photos, which allows unlimited photo storage in the users' </w:t>
      </w:r>
      <w:hyperlink r:id="rId38" w:tooltip="Amazon Drive" w:history="1">
        <w:r w:rsidRPr="00F1776B">
          <w:t>Amazon Drive</w:t>
        </w:r>
      </w:hyperlink>
      <w:r w:rsidRPr="00F1776B">
        <w:t xml:space="preserve">. Amazon also began offering free same-day delivery to Prime members in 14 United States metropolitan areas in May 2015. </w:t>
      </w:r>
    </w:p>
    <w:p w:rsidR="006A1CD5" w:rsidRPr="00F1776B" w:rsidRDefault="006A1CD5" w:rsidP="008103A3">
      <w:pPr>
        <w:pStyle w:val="NormalWeb"/>
        <w:shd w:val="clear" w:color="auto" w:fill="FFFFFF"/>
        <w:spacing w:before="0" w:beforeAutospacing="0" w:after="0" w:afterAutospacing="0" w:line="360" w:lineRule="auto"/>
        <w:jc w:val="both"/>
      </w:pPr>
      <w:r w:rsidRPr="00F1776B">
        <w:t>On July 15, 2015, to commemorate its 20th birthday, Amazon celebrated "Amazon Prime Day", which Amazon announced would feature deals for prime members that rivaled those on </w:t>
      </w:r>
      <w:hyperlink r:id="rId39" w:tooltip="Black Friday (shopping)" w:history="1">
        <w:r w:rsidRPr="00F1776B">
          <w:t>Black Friday</w:t>
        </w:r>
      </w:hyperlink>
      <w:r w:rsidRPr="00F1776B">
        <w:t xml:space="preserve">. </w:t>
      </w:r>
    </w:p>
    <w:p w:rsidR="006A1CD5" w:rsidRPr="00F1776B" w:rsidRDefault="006A1CD5" w:rsidP="008103A3">
      <w:pPr>
        <w:pStyle w:val="NormalWeb"/>
        <w:shd w:val="clear" w:color="auto" w:fill="FFFFFF"/>
        <w:spacing w:before="0" w:beforeAutospacing="0" w:after="0" w:afterAutospacing="0" w:line="360" w:lineRule="auto"/>
        <w:jc w:val="both"/>
      </w:pPr>
      <w:r w:rsidRPr="00F1776B">
        <w:t xml:space="preserve">In January 2016, Amazon Prime reached 54 million members according to a report from Consumer Intelligence Research Partners. </w:t>
      </w:r>
    </w:p>
    <w:p w:rsidR="006A1CD5" w:rsidRPr="00F1776B" w:rsidRDefault="006A1CD5" w:rsidP="008103A3">
      <w:pPr>
        <w:pStyle w:val="NormalWeb"/>
        <w:shd w:val="clear" w:color="auto" w:fill="FFFFFF"/>
        <w:spacing w:before="0" w:beforeAutospacing="0" w:after="0" w:afterAutospacing="0" w:line="360" w:lineRule="auto"/>
        <w:jc w:val="both"/>
      </w:pPr>
      <w:r w:rsidRPr="00F1776B">
        <w:t>On September 30, 2016, Amazon subsidiary </w:t>
      </w:r>
      <w:hyperlink r:id="rId40" w:tooltip="Twitch (service)" w:history="1">
        <w:r w:rsidRPr="00F1776B">
          <w:t>Twitch</w:t>
        </w:r>
      </w:hyperlink>
      <w:r w:rsidRPr="00F1776B">
        <w:t xml:space="preserve"> announced premium features that are exclusive to users who have an active Amazon Prime subscription (Twitch Prime), including advertising-free access to the service, and monthly offers of video games and add-on content. </w:t>
      </w:r>
    </w:p>
    <w:p w:rsidR="005759DE" w:rsidRDefault="005759DE" w:rsidP="008103A3">
      <w:pPr>
        <w:spacing w:after="0" w:line="360" w:lineRule="auto"/>
        <w:jc w:val="center"/>
        <w:rPr>
          <w:rFonts w:ascii="Times New Roman" w:hAnsi="Times New Roman" w:cs="Times New Roman"/>
          <w:b/>
          <w:sz w:val="24"/>
          <w:szCs w:val="24"/>
        </w:rPr>
      </w:pPr>
    </w:p>
    <w:p w:rsidR="00CC28B8" w:rsidRPr="0036484F" w:rsidRDefault="00CC28B8" w:rsidP="00CC28B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NO.4.1</w:t>
      </w:r>
    </w:p>
    <w:p w:rsidR="00CC28B8" w:rsidRPr="0036484F" w:rsidRDefault="00CC28B8" w:rsidP="00CC28B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AGE WISE CLASSIFICATION</w:t>
      </w:r>
    </w:p>
    <w:tbl>
      <w:tblPr>
        <w:tblStyle w:val="TableGrid"/>
        <w:tblW w:w="0" w:type="auto"/>
        <w:jc w:val="center"/>
        <w:tblLook w:val="04A0" w:firstRow="1" w:lastRow="0" w:firstColumn="1" w:lastColumn="0" w:noHBand="0" w:noVBand="1"/>
      </w:tblPr>
      <w:tblGrid>
        <w:gridCol w:w="2917"/>
        <w:gridCol w:w="2382"/>
        <w:gridCol w:w="2964"/>
      </w:tblGrid>
      <w:tr w:rsidR="00CC28B8" w:rsidRPr="0036484F" w:rsidTr="005759DE">
        <w:trPr>
          <w:trHeight w:val="519"/>
          <w:jc w:val="center"/>
        </w:trPr>
        <w:tc>
          <w:tcPr>
            <w:tcW w:w="2917" w:type="dxa"/>
          </w:tcPr>
          <w:p w:rsidR="00CC28B8" w:rsidRPr="0036484F" w:rsidRDefault="00CC28B8" w:rsidP="005759DE">
            <w:pPr>
              <w:tabs>
                <w:tab w:val="left" w:pos="450"/>
                <w:tab w:val="center" w:pos="4513"/>
              </w:tabs>
              <w:spacing w:line="360" w:lineRule="auto"/>
              <w:jc w:val="center"/>
              <w:rPr>
                <w:rFonts w:ascii="Times New Roman" w:hAnsi="Times New Roman" w:cs="Times New Roman"/>
                <w:b/>
                <w:sz w:val="24"/>
                <w:szCs w:val="24"/>
              </w:rPr>
            </w:pPr>
            <w:r w:rsidRPr="0036484F">
              <w:rPr>
                <w:rFonts w:ascii="Times New Roman" w:hAnsi="Times New Roman" w:cs="Times New Roman"/>
                <w:b/>
                <w:sz w:val="24"/>
                <w:szCs w:val="24"/>
              </w:rPr>
              <w:t>Category</w:t>
            </w:r>
          </w:p>
        </w:tc>
        <w:tc>
          <w:tcPr>
            <w:tcW w:w="2382" w:type="dxa"/>
          </w:tcPr>
          <w:p w:rsidR="00CC28B8" w:rsidRPr="0036484F" w:rsidRDefault="00CC28B8" w:rsidP="005759DE">
            <w:pPr>
              <w:tabs>
                <w:tab w:val="left" w:pos="450"/>
                <w:tab w:val="center" w:pos="4513"/>
              </w:tabs>
              <w:spacing w:line="360" w:lineRule="auto"/>
              <w:jc w:val="center"/>
              <w:rPr>
                <w:rFonts w:ascii="Times New Roman" w:hAnsi="Times New Roman" w:cs="Times New Roman"/>
                <w:b/>
                <w:sz w:val="24"/>
                <w:szCs w:val="24"/>
              </w:rPr>
            </w:pPr>
            <w:r w:rsidRPr="0036484F">
              <w:rPr>
                <w:rFonts w:ascii="Times New Roman" w:hAnsi="Times New Roman" w:cs="Times New Roman"/>
                <w:b/>
                <w:sz w:val="24"/>
                <w:szCs w:val="24"/>
              </w:rPr>
              <w:t>No. of Respondents</w:t>
            </w:r>
          </w:p>
        </w:tc>
        <w:tc>
          <w:tcPr>
            <w:tcW w:w="2964" w:type="dxa"/>
          </w:tcPr>
          <w:p w:rsidR="00CC28B8" w:rsidRPr="0036484F" w:rsidRDefault="00CC28B8" w:rsidP="005759DE">
            <w:pPr>
              <w:tabs>
                <w:tab w:val="left" w:pos="450"/>
                <w:tab w:val="center" w:pos="4513"/>
              </w:tabs>
              <w:spacing w:line="360" w:lineRule="auto"/>
              <w:jc w:val="center"/>
              <w:rPr>
                <w:rFonts w:ascii="Times New Roman" w:hAnsi="Times New Roman" w:cs="Times New Roman"/>
                <w:b/>
                <w:sz w:val="24"/>
                <w:szCs w:val="24"/>
              </w:rPr>
            </w:pPr>
            <w:r w:rsidRPr="0036484F">
              <w:rPr>
                <w:rFonts w:ascii="Times New Roman" w:hAnsi="Times New Roman" w:cs="Times New Roman"/>
                <w:b/>
                <w:sz w:val="24"/>
                <w:szCs w:val="24"/>
              </w:rPr>
              <w:t>Percentage</w:t>
            </w:r>
          </w:p>
        </w:tc>
      </w:tr>
      <w:tr w:rsidR="00CC28B8" w:rsidRPr="0036484F" w:rsidTr="005759DE">
        <w:trPr>
          <w:trHeight w:val="519"/>
          <w:jc w:val="center"/>
        </w:trPr>
        <w:tc>
          <w:tcPr>
            <w:tcW w:w="2917" w:type="dxa"/>
          </w:tcPr>
          <w:p w:rsidR="00CC28B8" w:rsidRPr="0036484F" w:rsidRDefault="00CC28B8" w:rsidP="005759D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Below 20</w:t>
            </w:r>
          </w:p>
        </w:tc>
        <w:tc>
          <w:tcPr>
            <w:tcW w:w="2382" w:type="dxa"/>
          </w:tcPr>
          <w:p w:rsidR="00CC28B8" w:rsidRPr="0036484F" w:rsidRDefault="00CC28B8" w:rsidP="005759D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964" w:type="dxa"/>
          </w:tcPr>
          <w:p w:rsidR="00CC28B8" w:rsidRPr="0036484F" w:rsidRDefault="00CC28B8" w:rsidP="005759D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CC28B8" w:rsidRPr="0036484F" w:rsidTr="005759DE">
        <w:trPr>
          <w:trHeight w:val="519"/>
          <w:jc w:val="center"/>
        </w:trPr>
        <w:tc>
          <w:tcPr>
            <w:tcW w:w="2917" w:type="dxa"/>
          </w:tcPr>
          <w:p w:rsidR="00CC28B8" w:rsidRPr="0036484F" w:rsidRDefault="00CC28B8" w:rsidP="005759D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20-30</w:t>
            </w:r>
          </w:p>
        </w:tc>
        <w:tc>
          <w:tcPr>
            <w:tcW w:w="2382" w:type="dxa"/>
          </w:tcPr>
          <w:p w:rsidR="00CC28B8" w:rsidRPr="0036484F" w:rsidRDefault="00CC28B8" w:rsidP="005759D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2964" w:type="dxa"/>
          </w:tcPr>
          <w:p w:rsidR="00CC28B8" w:rsidRPr="0036484F" w:rsidRDefault="00CC28B8" w:rsidP="005759D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CC28B8" w:rsidRPr="0036484F" w:rsidTr="005759DE">
        <w:trPr>
          <w:trHeight w:val="519"/>
          <w:jc w:val="center"/>
        </w:trPr>
        <w:tc>
          <w:tcPr>
            <w:tcW w:w="2917" w:type="dxa"/>
          </w:tcPr>
          <w:p w:rsidR="00CC28B8" w:rsidRPr="0036484F" w:rsidRDefault="00CC28B8" w:rsidP="005759D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30-40</w:t>
            </w:r>
          </w:p>
        </w:tc>
        <w:tc>
          <w:tcPr>
            <w:tcW w:w="2382" w:type="dxa"/>
          </w:tcPr>
          <w:p w:rsidR="00CC28B8" w:rsidRPr="0036484F" w:rsidRDefault="00CC28B8" w:rsidP="005759D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964" w:type="dxa"/>
          </w:tcPr>
          <w:p w:rsidR="00CC28B8" w:rsidRPr="0036484F" w:rsidRDefault="00CC28B8" w:rsidP="005759D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CC28B8" w:rsidRPr="0036484F" w:rsidTr="005759DE">
        <w:trPr>
          <w:trHeight w:val="519"/>
          <w:jc w:val="center"/>
        </w:trPr>
        <w:tc>
          <w:tcPr>
            <w:tcW w:w="2917" w:type="dxa"/>
          </w:tcPr>
          <w:p w:rsidR="00CC28B8" w:rsidRPr="0036484F" w:rsidRDefault="00CC28B8" w:rsidP="005759D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40 above </w:t>
            </w:r>
          </w:p>
        </w:tc>
        <w:tc>
          <w:tcPr>
            <w:tcW w:w="2382" w:type="dxa"/>
          </w:tcPr>
          <w:p w:rsidR="00CC28B8" w:rsidRPr="0036484F" w:rsidRDefault="00CC28B8" w:rsidP="005759D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64" w:type="dxa"/>
          </w:tcPr>
          <w:p w:rsidR="00CC28B8" w:rsidRPr="0036484F" w:rsidRDefault="00CC28B8" w:rsidP="005759D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C28B8" w:rsidRPr="0036484F" w:rsidTr="005759DE">
        <w:trPr>
          <w:trHeight w:val="519"/>
          <w:jc w:val="center"/>
        </w:trPr>
        <w:tc>
          <w:tcPr>
            <w:tcW w:w="2917" w:type="dxa"/>
          </w:tcPr>
          <w:p w:rsidR="00CC28B8" w:rsidRPr="0036484F" w:rsidRDefault="00CC28B8" w:rsidP="005759DE">
            <w:pPr>
              <w:tabs>
                <w:tab w:val="left" w:pos="450"/>
                <w:tab w:val="center" w:pos="4513"/>
              </w:tabs>
              <w:spacing w:line="360" w:lineRule="auto"/>
              <w:jc w:val="center"/>
              <w:rPr>
                <w:rFonts w:ascii="Times New Roman" w:hAnsi="Times New Roman" w:cs="Times New Roman"/>
                <w:b/>
                <w:sz w:val="24"/>
                <w:szCs w:val="24"/>
              </w:rPr>
            </w:pPr>
            <w:r w:rsidRPr="0036484F">
              <w:rPr>
                <w:rFonts w:ascii="Times New Roman" w:hAnsi="Times New Roman" w:cs="Times New Roman"/>
                <w:b/>
                <w:sz w:val="24"/>
                <w:szCs w:val="24"/>
              </w:rPr>
              <w:t>Total</w:t>
            </w:r>
          </w:p>
        </w:tc>
        <w:tc>
          <w:tcPr>
            <w:tcW w:w="2382" w:type="dxa"/>
          </w:tcPr>
          <w:p w:rsidR="00CC28B8" w:rsidRPr="0036484F" w:rsidRDefault="00CC28B8" w:rsidP="005759DE">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5</w:t>
            </w:r>
            <w:r w:rsidRPr="0036484F">
              <w:rPr>
                <w:rFonts w:ascii="Times New Roman" w:hAnsi="Times New Roman" w:cs="Times New Roman"/>
                <w:b/>
                <w:sz w:val="24"/>
                <w:szCs w:val="24"/>
              </w:rPr>
              <w:t>0</w:t>
            </w:r>
          </w:p>
        </w:tc>
        <w:tc>
          <w:tcPr>
            <w:tcW w:w="2964" w:type="dxa"/>
          </w:tcPr>
          <w:p w:rsidR="00CC28B8" w:rsidRPr="0036484F" w:rsidRDefault="00CC28B8" w:rsidP="005759DE">
            <w:pPr>
              <w:tabs>
                <w:tab w:val="left" w:pos="450"/>
                <w:tab w:val="center" w:pos="4513"/>
              </w:tabs>
              <w:spacing w:line="360" w:lineRule="auto"/>
              <w:jc w:val="center"/>
              <w:rPr>
                <w:rFonts w:ascii="Times New Roman" w:hAnsi="Times New Roman" w:cs="Times New Roman"/>
                <w:b/>
                <w:sz w:val="24"/>
                <w:szCs w:val="24"/>
              </w:rPr>
            </w:pPr>
            <w:r w:rsidRPr="0036484F">
              <w:rPr>
                <w:rFonts w:ascii="Times New Roman" w:hAnsi="Times New Roman" w:cs="Times New Roman"/>
                <w:b/>
                <w:sz w:val="24"/>
                <w:szCs w:val="24"/>
              </w:rPr>
              <w:t>100</w:t>
            </w:r>
          </w:p>
        </w:tc>
      </w:tr>
    </w:tbl>
    <w:p w:rsidR="00CC28B8" w:rsidRPr="008C3E29" w:rsidRDefault="00CC28B8" w:rsidP="00CC28B8">
      <w:pPr>
        <w:spacing w:line="360" w:lineRule="auto"/>
        <w:jc w:val="both"/>
        <w:rPr>
          <w:rFonts w:ascii="Times New Roman" w:hAnsi="Times New Roman" w:cs="Times New Roman"/>
          <w:b/>
          <w:sz w:val="24"/>
          <w:szCs w:val="24"/>
        </w:rPr>
      </w:pPr>
      <w:r w:rsidRPr="008C3E29">
        <w:rPr>
          <w:rFonts w:ascii="Times New Roman" w:hAnsi="Times New Roman" w:cs="Times New Roman"/>
          <w:b/>
          <w:sz w:val="24"/>
          <w:szCs w:val="24"/>
        </w:rPr>
        <w:t>Source: Primary data</w:t>
      </w:r>
    </w:p>
    <w:p w:rsidR="00CC28B8" w:rsidRPr="0036484F" w:rsidRDefault="00CC28B8" w:rsidP="00CC28B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4.1</w:t>
      </w:r>
    </w:p>
    <w:p w:rsidR="00CC28B8" w:rsidRDefault="00CC28B8" w:rsidP="00CC28B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AGE WISE CLASSIFICATION</w:t>
      </w:r>
    </w:p>
    <w:p w:rsidR="00CC28B8" w:rsidRPr="0036484F" w:rsidRDefault="00CC28B8" w:rsidP="00CC28B8">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bidi="ml-IN"/>
        </w:rPr>
        <w:drawing>
          <wp:inline distT="0" distB="0" distL="0" distR="0" wp14:anchorId="68F05529" wp14:editId="66FFE8DF">
            <wp:extent cx="5381898" cy="2024743"/>
            <wp:effectExtent l="0" t="0" r="9525" b="1397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C28B8" w:rsidRDefault="00CC28B8" w:rsidP="00CC28B8">
      <w:pPr>
        <w:spacing w:line="360" w:lineRule="auto"/>
        <w:jc w:val="both"/>
        <w:rPr>
          <w:rFonts w:ascii="Times New Roman" w:hAnsi="Times New Roman" w:cs="Times New Roman"/>
          <w:b/>
          <w:color w:val="000000" w:themeColor="text1"/>
          <w:sz w:val="28"/>
          <w:szCs w:val="28"/>
        </w:rPr>
      </w:pPr>
    </w:p>
    <w:p w:rsidR="00CC28B8" w:rsidRDefault="00CC28B8" w:rsidP="00CC28B8">
      <w:pPr>
        <w:spacing w:line="360" w:lineRule="auto"/>
        <w:jc w:val="both"/>
        <w:rPr>
          <w:rFonts w:ascii="Times New Roman" w:hAnsi="Times New Roman" w:cs="Times New Roman"/>
          <w:b/>
          <w:color w:val="000000" w:themeColor="text1"/>
          <w:sz w:val="24"/>
          <w:szCs w:val="28"/>
        </w:rPr>
      </w:pPr>
      <w:r w:rsidRPr="002E3876">
        <w:rPr>
          <w:rFonts w:ascii="Times New Roman" w:hAnsi="Times New Roman" w:cs="Times New Roman"/>
          <w:b/>
          <w:color w:val="000000" w:themeColor="text1"/>
          <w:sz w:val="24"/>
          <w:szCs w:val="28"/>
        </w:rPr>
        <w:t xml:space="preserve">INTERPRETATION </w:t>
      </w:r>
    </w:p>
    <w:p w:rsidR="00CC28B8" w:rsidRDefault="00CC28B8" w:rsidP="00CC28B8">
      <w:pPr>
        <w:spacing w:line="360" w:lineRule="auto"/>
        <w:jc w:val="both"/>
        <w:rPr>
          <w:rFonts w:ascii="Times New Roman" w:hAnsi="Times New Roman" w:cs="Times New Roman"/>
          <w:color w:val="000000" w:themeColor="text1"/>
          <w:sz w:val="24"/>
          <w:szCs w:val="28"/>
        </w:rPr>
      </w:pPr>
      <w:r w:rsidRPr="005A1E07">
        <w:rPr>
          <w:rFonts w:ascii="Times New Roman" w:hAnsi="Times New Roman" w:cs="Times New Roman"/>
          <w:color w:val="000000" w:themeColor="text1"/>
          <w:sz w:val="24"/>
          <w:szCs w:val="28"/>
        </w:rPr>
        <w:t>Table no.4.1 shows that 60% of the respondents belong to the age group of 20 years to 30 years. 24% of them are in the age group of 30 to 40 years. 12% of them are belong to the age group of below 20 and rest of them are 40 and above.</w:t>
      </w:r>
    </w:p>
    <w:p w:rsidR="00193030" w:rsidRDefault="00193030" w:rsidP="00CC28B8">
      <w:pPr>
        <w:spacing w:line="360" w:lineRule="auto"/>
        <w:jc w:val="both"/>
        <w:rPr>
          <w:rFonts w:ascii="Times New Roman" w:hAnsi="Times New Roman" w:cs="Times New Roman"/>
          <w:color w:val="000000" w:themeColor="text1"/>
          <w:sz w:val="24"/>
          <w:szCs w:val="28"/>
        </w:rPr>
      </w:pPr>
    </w:p>
    <w:p w:rsidR="00CC28B8" w:rsidRPr="0036484F" w:rsidRDefault="00CC28B8" w:rsidP="00CC28B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NO.4.2</w:t>
      </w:r>
    </w:p>
    <w:p w:rsidR="00CC28B8" w:rsidRPr="0036484F" w:rsidRDefault="00CC28B8" w:rsidP="00CC28B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GENDER WISE CLASSIFICATION</w:t>
      </w:r>
    </w:p>
    <w:tbl>
      <w:tblPr>
        <w:tblStyle w:val="TableGrid"/>
        <w:tblW w:w="0" w:type="auto"/>
        <w:jc w:val="center"/>
        <w:tblLook w:val="04A0" w:firstRow="1" w:lastRow="0" w:firstColumn="1" w:lastColumn="0" w:noHBand="0" w:noVBand="1"/>
      </w:tblPr>
      <w:tblGrid>
        <w:gridCol w:w="2784"/>
        <w:gridCol w:w="2273"/>
        <w:gridCol w:w="2829"/>
      </w:tblGrid>
      <w:tr w:rsidR="00CC28B8" w:rsidRPr="0036484F" w:rsidTr="005759DE">
        <w:trPr>
          <w:trHeight w:val="846"/>
          <w:jc w:val="center"/>
        </w:trPr>
        <w:tc>
          <w:tcPr>
            <w:tcW w:w="2784" w:type="dxa"/>
          </w:tcPr>
          <w:p w:rsidR="00CC28B8" w:rsidRPr="0036484F" w:rsidRDefault="00CC28B8" w:rsidP="005759DE">
            <w:pPr>
              <w:tabs>
                <w:tab w:val="left" w:pos="450"/>
                <w:tab w:val="center" w:pos="4513"/>
              </w:tabs>
              <w:spacing w:line="360" w:lineRule="auto"/>
              <w:jc w:val="center"/>
              <w:rPr>
                <w:rFonts w:ascii="Times New Roman" w:hAnsi="Times New Roman" w:cs="Times New Roman"/>
                <w:b/>
                <w:sz w:val="24"/>
                <w:szCs w:val="24"/>
              </w:rPr>
            </w:pPr>
            <w:r w:rsidRPr="0036484F">
              <w:rPr>
                <w:rFonts w:ascii="Times New Roman" w:hAnsi="Times New Roman" w:cs="Times New Roman"/>
                <w:b/>
                <w:sz w:val="24"/>
                <w:szCs w:val="24"/>
              </w:rPr>
              <w:t>Category</w:t>
            </w:r>
          </w:p>
        </w:tc>
        <w:tc>
          <w:tcPr>
            <w:tcW w:w="2273" w:type="dxa"/>
          </w:tcPr>
          <w:p w:rsidR="00CC28B8" w:rsidRPr="0036484F" w:rsidRDefault="00CC28B8" w:rsidP="005759DE">
            <w:pPr>
              <w:tabs>
                <w:tab w:val="left" w:pos="450"/>
                <w:tab w:val="center" w:pos="4513"/>
              </w:tabs>
              <w:spacing w:line="360" w:lineRule="auto"/>
              <w:jc w:val="center"/>
              <w:rPr>
                <w:rFonts w:ascii="Times New Roman" w:hAnsi="Times New Roman" w:cs="Times New Roman"/>
                <w:b/>
                <w:sz w:val="24"/>
                <w:szCs w:val="24"/>
              </w:rPr>
            </w:pPr>
            <w:r w:rsidRPr="0036484F">
              <w:rPr>
                <w:rFonts w:ascii="Times New Roman" w:hAnsi="Times New Roman" w:cs="Times New Roman"/>
                <w:b/>
                <w:sz w:val="24"/>
                <w:szCs w:val="24"/>
              </w:rPr>
              <w:t>No. of Respondents</w:t>
            </w:r>
          </w:p>
        </w:tc>
        <w:tc>
          <w:tcPr>
            <w:tcW w:w="2829" w:type="dxa"/>
          </w:tcPr>
          <w:p w:rsidR="00CC28B8" w:rsidRPr="0036484F" w:rsidRDefault="00CC28B8" w:rsidP="005759DE">
            <w:pPr>
              <w:tabs>
                <w:tab w:val="left" w:pos="450"/>
                <w:tab w:val="center" w:pos="4513"/>
              </w:tabs>
              <w:spacing w:line="360" w:lineRule="auto"/>
              <w:jc w:val="center"/>
              <w:rPr>
                <w:rFonts w:ascii="Times New Roman" w:hAnsi="Times New Roman" w:cs="Times New Roman"/>
                <w:b/>
                <w:sz w:val="24"/>
                <w:szCs w:val="24"/>
              </w:rPr>
            </w:pPr>
            <w:r w:rsidRPr="0036484F">
              <w:rPr>
                <w:rFonts w:ascii="Times New Roman" w:hAnsi="Times New Roman" w:cs="Times New Roman"/>
                <w:b/>
                <w:sz w:val="24"/>
                <w:szCs w:val="24"/>
              </w:rPr>
              <w:t>Percentage</w:t>
            </w:r>
          </w:p>
        </w:tc>
      </w:tr>
      <w:tr w:rsidR="00CC28B8" w:rsidRPr="0036484F" w:rsidTr="005759DE">
        <w:trPr>
          <w:trHeight w:val="846"/>
          <w:jc w:val="center"/>
        </w:trPr>
        <w:tc>
          <w:tcPr>
            <w:tcW w:w="2784" w:type="dxa"/>
          </w:tcPr>
          <w:p w:rsidR="00CC28B8" w:rsidRPr="0036484F" w:rsidRDefault="00CC28B8" w:rsidP="005759D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Male</w:t>
            </w:r>
          </w:p>
        </w:tc>
        <w:tc>
          <w:tcPr>
            <w:tcW w:w="2273" w:type="dxa"/>
          </w:tcPr>
          <w:p w:rsidR="00CC28B8" w:rsidRPr="0036484F" w:rsidRDefault="00CC28B8" w:rsidP="005759D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2829" w:type="dxa"/>
          </w:tcPr>
          <w:p w:rsidR="00CC28B8" w:rsidRPr="0036484F" w:rsidRDefault="00CC28B8" w:rsidP="005759D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58</w:t>
            </w:r>
          </w:p>
        </w:tc>
      </w:tr>
      <w:tr w:rsidR="00CC28B8" w:rsidRPr="0036484F" w:rsidTr="005759DE">
        <w:trPr>
          <w:trHeight w:val="846"/>
          <w:jc w:val="center"/>
        </w:trPr>
        <w:tc>
          <w:tcPr>
            <w:tcW w:w="2784" w:type="dxa"/>
          </w:tcPr>
          <w:p w:rsidR="00CC28B8" w:rsidRPr="0036484F" w:rsidRDefault="00CC28B8" w:rsidP="005759D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Female </w:t>
            </w:r>
          </w:p>
        </w:tc>
        <w:tc>
          <w:tcPr>
            <w:tcW w:w="2273" w:type="dxa"/>
          </w:tcPr>
          <w:p w:rsidR="00CC28B8" w:rsidRPr="0036484F" w:rsidRDefault="00CC28B8" w:rsidP="005759D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2829" w:type="dxa"/>
          </w:tcPr>
          <w:p w:rsidR="00CC28B8" w:rsidRPr="0036484F" w:rsidRDefault="00CC28B8" w:rsidP="005759D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CC28B8" w:rsidRPr="0036484F" w:rsidTr="005759DE">
        <w:trPr>
          <w:trHeight w:val="846"/>
          <w:jc w:val="center"/>
        </w:trPr>
        <w:tc>
          <w:tcPr>
            <w:tcW w:w="2784" w:type="dxa"/>
          </w:tcPr>
          <w:p w:rsidR="00CC28B8" w:rsidRPr="0036484F" w:rsidRDefault="00CC28B8" w:rsidP="005759DE">
            <w:pPr>
              <w:tabs>
                <w:tab w:val="left" w:pos="450"/>
                <w:tab w:val="center" w:pos="4513"/>
              </w:tabs>
              <w:spacing w:line="360" w:lineRule="auto"/>
              <w:jc w:val="center"/>
              <w:rPr>
                <w:rFonts w:ascii="Times New Roman" w:hAnsi="Times New Roman" w:cs="Times New Roman"/>
                <w:b/>
                <w:sz w:val="24"/>
                <w:szCs w:val="24"/>
              </w:rPr>
            </w:pPr>
            <w:r w:rsidRPr="0036484F">
              <w:rPr>
                <w:rFonts w:ascii="Times New Roman" w:hAnsi="Times New Roman" w:cs="Times New Roman"/>
                <w:b/>
                <w:sz w:val="24"/>
                <w:szCs w:val="24"/>
              </w:rPr>
              <w:t>Total</w:t>
            </w:r>
          </w:p>
        </w:tc>
        <w:tc>
          <w:tcPr>
            <w:tcW w:w="2273" w:type="dxa"/>
          </w:tcPr>
          <w:p w:rsidR="00CC28B8" w:rsidRPr="0036484F" w:rsidRDefault="00CC28B8" w:rsidP="005759DE">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5</w:t>
            </w:r>
            <w:r w:rsidRPr="0036484F">
              <w:rPr>
                <w:rFonts w:ascii="Times New Roman" w:hAnsi="Times New Roman" w:cs="Times New Roman"/>
                <w:b/>
                <w:sz w:val="24"/>
                <w:szCs w:val="24"/>
              </w:rPr>
              <w:t>0</w:t>
            </w:r>
          </w:p>
        </w:tc>
        <w:tc>
          <w:tcPr>
            <w:tcW w:w="2829" w:type="dxa"/>
          </w:tcPr>
          <w:p w:rsidR="00CC28B8" w:rsidRPr="0036484F" w:rsidRDefault="00CC28B8" w:rsidP="005759DE">
            <w:pPr>
              <w:tabs>
                <w:tab w:val="left" w:pos="450"/>
                <w:tab w:val="center" w:pos="4513"/>
              </w:tabs>
              <w:spacing w:line="360" w:lineRule="auto"/>
              <w:jc w:val="center"/>
              <w:rPr>
                <w:rFonts w:ascii="Times New Roman" w:hAnsi="Times New Roman" w:cs="Times New Roman"/>
                <w:b/>
                <w:sz w:val="24"/>
                <w:szCs w:val="24"/>
              </w:rPr>
            </w:pPr>
            <w:r w:rsidRPr="0036484F">
              <w:rPr>
                <w:rFonts w:ascii="Times New Roman" w:hAnsi="Times New Roman" w:cs="Times New Roman"/>
                <w:b/>
                <w:sz w:val="24"/>
                <w:szCs w:val="24"/>
              </w:rPr>
              <w:t>100</w:t>
            </w:r>
          </w:p>
        </w:tc>
      </w:tr>
    </w:tbl>
    <w:p w:rsidR="00CC28B8" w:rsidRPr="00C36160" w:rsidRDefault="00CC28B8" w:rsidP="00CC28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36160">
        <w:rPr>
          <w:rFonts w:ascii="Times New Roman" w:hAnsi="Times New Roman" w:cs="Times New Roman"/>
          <w:sz w:val="24"/>
          <w:szCs w:val="24"/>
        </w:rPr>
        <w:t>Source: Primary data</w:t>
      </w:r>
    </w:p>
    <w:p w:rsidR="00CC28B8" w:rsidRPr="0036484F" w:rsidRDefault="00CC28B8" w:rsidP="00CC28B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4.2</w:t>
      </w:r>
    </w:p>
    <w:p w:rsidR="00CC28B8" w:rsidRPr="0036484F" w:rsidRDefault="00CC28B8" w:rsidP="00CC28B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QUALIFICATION</w:t>
      </w:r>
    </w:p>
    <w:p w:rsidR="00CC28B8" w:rsidRPr="0036484F" w:rsidRDefault="00CC28B8" w:rsidP="00CC28B8">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bidi="ml-IN"/>
        </w:rPr>
        <w:drawing>
          <wp:inline distT="0" distB="0" distL="0" distR="0" wp14:anchorId="0295B132" wp14:editId="43BB7A25">
            <wp:extent cx="5274945" cy="2777706"/>
            <wp:effectExtent l="0" t="0" r="1905" b="381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CC28B8" w:rsidRDefault="00CC28B8" w:rsidP="00CC28B8">
      <w:pPr>
        <w:spacing w:line="360" w:lineRule="auto"/>
        <w:rPr>
          <w:rFonts w:ascii="Times New Roman" w:hAnsi="Times New Roman" w:cs="Times New Roman"/>
          <w:b/>
          <w:color w:val="000000" w:themeColor="text1"/>
          <w:sz w:val="24"/>
          <w:szCs w:val="28"/>
        </w:rPr>
      </w:pPr>
      <w:r w:rsidRPr="002E3876">
        <w:rPr>
          <w:rFonts w:ascii="Times New Roman" w:hAnsi="Times New Roman" w:cs="Times New Roman"/>
          <w:b/>
          <w:color w:val="000000" w:themeColor="text1"/>
          <w:sz w:val="24"/>
          <w:szCs w:val="28"/>
        </w:rPr>
        <w:t>INTERPRETATION</w:t>
      </w:r>
    </w:p>
    <w:p w:rsidR="00CC28B8" w:rsidRDefault="00CC28B8" w:rsidP="00CC28B8">
      <w:pPr>
        <w:spacing w:line="360" w:lineRule="auto"/>
        <w:rPr>
          <w:rFonts w:ascii="Times New Roman" w:hAnsi="Times New Roman" w:cs="Times New Roman"/>
          <w:sz w:val="24"/>
          <w:szCs w:val="24"/>
        </w:rPr>
      </w:pPr>
      <w:r w:rsidRPr="008C3E29">
        <w:rPr>
          <w:rFonts w:ascii="Times New Roman" w:hAnsi="Times New Roman" w:cs="Times New Roman"/>
          <w:sz w:val="24"/>
          <w:szCs w:val="24"/>
        </w:rPr>
        <w:t xml:space="preserve">Majority of the respondents are male and rest of them are female. </w:t>
      </w:r>
    </w:p>
    <w:p w:rsidR="00CC28B8" w:rsidRDefault="00CC28B8" w:rsidP="00CC28B8">
      <w:pPr>
        <w:spacing w:line="360" w:lineRule="auto"/>
        <w:rPr>
          <w:rFonts w:ascii="Times New Roman" w:hAnsi="Times New Roman" w:cs="Times New Roman"/>
          <w:sz w:val="24"/>
          <w:szCs w:val="24"/>
        </w:rPr>
      </w:pPr>
    </w:p>
    <w:p w:rsidR="00CC28B8" w:rsidRPr="00251F67" w:rsidRDefault="00CC28B8" w:rsidP="00CC28B8">
      <w:pPr>
        <w:spacing w:line="360" w:lineRule="auto"/>
        <w:jc w:val="center"/>
        <w:rPr>
          <w:rFonts w:ascii="Times New Roman" w:hAnsi="Times New Roman" w:cs="Times New Roman"/>
          <w:b/>
          <w:sz w:val="24"/>
          <w:szCs w:val="24"/>
        </w:rPr>
      </w:pPr>
      <w:r w:rsidRPr="00251F67">
        <w:rPr>
          <w:rFonts w:ascii="Times New Roman" w:hAnsi="Times New Roman" w:cs="Times New Roman"/>
          <w:b/>
          <w:sz w:val="24"/>
          <w:szCs w:val="24"/>
        </w:rPr>
        <w:t>TABLE</w:t>
      </w:r>
      <w:r>
        <w:rPr>
          <w:rFonts w:ascii="Times New Roman" w:hAnsi="Times New Roman" w:cs="Times New Roman"/>
          <w:b/>
          <w:sz w:val="24"/>
          <w:szCs w:val="24"/>
        </w:rPr>
        <w:t xml:space="preserve"> NO.4.3</w:t>
      </w:r>
    </w:p>
    <w:p w:rsidR="00CC28B8" w:rsidRPr="00251F67" w:rsidRDefault="00CC28B8" w:rsidP="00CC28B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ANNUAL INCOME</w:t>
      </w:r>
    </w:p>
    <w:tbl>
      <w:tblPr>
        <w:tblStyle w:val="TableGrid"/>
        <w:tblW w:w="0" w:type="auto"/>
        <w:jc w:val="center"/>
        <w:tblLook w:val="04A0" w:firstRow="1" w:lastRow="0" w:firstColumn="1" w:lastColumn="0" w:noHBand="0" w:noVBand="1"/>
      </w:tblPr>
      <w:tblGrid>
        <w:gridCol w:w="2146"/>
        <w:gridCol w:w="3269"/>
        <w:gridCol w:w="2627"/>
      </w:tblGrid>
      <w:tr w:rsidR="00CC28B8" w:rsidRPr="00251F67" w:rsidTr="005759DE">
        <w:trPr>
          <w:trHeight w:val="573"/>
          <w:jc w:val="center"/>
        </w:trPr>
        <w:tc>
          <w:tcPr>
            <w:tcW w:w="2146" w:type="dxa"/>
          </w:tcPr>
          <w:p w:rsidR="00CC28B8" w:rsidRPr="00251F67" w:rsidRDefault="00CC28B8" w:rsidP="005759D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PARTICULARS</w:t>
            </w:r>
          </w:p>
        </w:tc>
        <w:tc>
          <w:tcPr>
            <w:tcW w:w="3269" w:type="dxa"/>
            <w:tcBorders>
              <w:right w:val="single" w:sz="4" w:space="0" w:color="auto"/>
            </w:tcBorders>
          </w:tcPr>
          <w:p w:rsidR="00CC28B8" w:rsidRPr="00251F67" w:rsidRDefault="00CC28B8" w:rsidP="005759DE">
            <w:pPr>
              <w:spacing w:line="360" w:lineRule="auto"/>
              <w:jc w:val="center"/>
              <w:rPr>
                <w:rFonts w:ascii="Times New Roman" w:hAnsi="Times New Roman" w:cs="Times New Roman"/>
                <w:b/>
                <w:sz w:val="24"/>
                <w:szCs w:val="24"/>
              </w:rPr>
            </w:pPr>
            <w:r w:rsidRPr="00251F67">
              <w:rPr>
                <w:rFonts w:ascii="Times New Roman" w:hAnsi="Times New Roman" w:cs="Times New Roman"/>
                <w:b/>
                <w:sz w:val="24"/>
                <w:szCs w:val="24"/>
              </w:rPr>
              <w:t>NO. OF RESPONDENT</w:t>
            </w:r>
          </w:p>
        </w:tc>
        <w:tc>
          <w:tcPr>
            <w:tcW w:w="2627" w:type="dxa"/>
            <w:tcBorders>
              <w:left w:val="single" w:sz="4" w:space="0" w:color="auto"/>
            </w:tcBorders>
          </w:tcPr>
          <w:p w:rsidR="00CC28B8" w:rsidRPr="00251F67" w:rsidRDefault="00CC28B8" w:rsidP="005759DE">
            <w:pPr>
              <w:spacing w:line="360" w:lineRule="auto"/>
              <w:jc w:val="center"/>
              <w:rPr>
                <w:rFonts w:ascii="Times New Roman" w:hAnsi="Times New Roman" w:cs="Times New Roman"/>
                <w:b/>
                <w:sz w:val="24"/>
                <w:szCs w:val="24"/>
              </w:rPr>
            </w:pPr>
            <w:r w:rsidRPr="00251F67">
              <w:rPr>
                <w:rFonts w:ascii="Times New Roman" w:hAnsi="Times New Roman" w:cs="Times New Roman"/>
                <w:b/>
                <w:sz w:val="24"/>
                <w:szCs w:val="24"/>
              </w:rPr>
              <w:t>PERCENTAGE</w:t>
            </w:r>
          </w:p>
        </w:tc>
      </w:tr>
      <w:tr w:rsidR="00CC28B8" w:rsidRPr="00251F67" w:rsidTr="005759DE">
        <w:trPr>
          <w:trHeight w:val="573"/>
          <w:jc w:val="center"/>
        </w:trPr>
        <w:tc>
          <w:tcPr>
            <w:tcW w:w="2146" w:type="dxa"/>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Below 100000</w:t>
            </w:r>
          </w:p>
        </w:tc>
        <w:tc>
          <w:tcPr>
            <w:tcW w:w="3269" w:type="dxa"/>
            <w:tcBorders>
              <w:righ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627" w:type="dxa"/>
            <w:tcBorders>
              <w:lef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CC28B8" w:rsidRPr="00251F67" w:rsidTr="005759DE">
        <w:trPr>
          <w:trHeight w:val="538"/>
          <w:jc w:val="center"/>
        </w:trPr>
        <w:tc>
          <w:tcPr>
            <w:tcW w:w="2146" w:type="dxa"/>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100000-300000</w:t>
            </w:r>
          </w:p>
        </w:tc>
        <w:tc>
          <w:tcPr>
            <w:tcW w:w="3269" w:type="dxa"/>
            <w:tcBorders>
              <w:righ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2627" w:type="dxa"/>
            <w:tcBorders>
              <w:lef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CC28B8" w:rsidRPr="00251F67" w:rsidTr="005759DE">
        <w:trPr>
          <w:trHeight w:val="573"/>
          <w:jc w:val="center"/>
        </w:trPr>
        <w:tc>
          <w:tcPr>
            <w:tcW w:w="2146" w:type="dxa"/>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300000-500000</w:t>
            </w:r>
          </w:p>
        </w:tc>
        <w:tc>
          <w:tcPr>
            <w:tcW w:w="3269" w:type="dxa"/>
            <w:tcBorders>
              <w:righ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627" w:type="dxa"/>
            <w:tcBorders>
              <w:lef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sidRPr="00251F67">
              <w:rPr>
                <w:rFonts w:ascii="Times New Roman" w:hAnsi="Times New Roman" w:cs="Times New Roman"/>
                <w:sz w:val="24"/>
                <w:szCs w:val="24"/>
              </w:rPr>
              <w:t>22</w:t>
            </w:r>
          </w:p>
        </w:tc>
      </w:tr>
      <w:tr w:rsidR="00CC28B8" w:rsidRPr="00251F67" w:rsidTr="005759DE">
        <w:trPr>
          <w:trHeight w:val="573"/>
          <w:jc w:val="center"/>
        </w:trPr>
        <w:tc>
          <w:tcPr>
            <w:tcW w:w="2146" w:type="dxa"/>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Above 500000</w:t>
            </w:r>
          </w:p>
        </w:tc>
        <w:tc>
          <w:tcPr>
            <w:tcW w:w="3269" w:type="dxa"/>
            <w:tcBorders>
              <w:righ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627" w:type="dxa"/>
            <w:tcBorders>
              <w:lef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sidRPr="00251F67">
              <w:rPr>
                <w:rFonts w:ascii="Times New Roman" w:hAnsi="Times New Roman" w:cs="Times New Roman"/>
                <w:sz w:val="24"/>
                <w:szCs w:val="24"/>
              </w:rPr>
              <w:t>18</w:t>
            </w:r>
          </w:p>
        </w:tc>
      </w:tr>
      <w:tr w:rsidR="00CC28B8" w:rsidRPr="00251F67" w:rsidTr="005759DE">
        <w:trPr>
          <w:trHeight w:val="538"/>
          <w:jc w:val="center"/>
        </w:trPr>
        <w:tc>
          <w:tcPr>
            <w:tcW w:w="2146" w:type="dxa"/>
          </w:tcPr>
          <w:p w:rsidR="00CC28B8" w:rsidRPr="00251F67" w:rsidRDefault="00CC28B8" w:rsidP="005759DE">
            <w:pPr>
              <w:spacing w:line="360" w:lineRule="auto"/>
              <w:jc w:val="center"/>
              <w:rPr>
                <w:rFonts w:ascii="Times New Roman" w:hAnsi="Times New Roman" w:cs="Times New Roman"/>
                <w:b/>
                <w:sz w:val="24"/>
                <w:szCs w:val="24"/>
              </w:rPr>
            </w:pPr>
            <w:r w:rsidRPr="00251F67">
              <w:rPr>
                <w:rFonts w:ascii="Times New Roman" w:hAnsi="Times New Roman" w:cs="Times New Roman"/>
                <w:b/>
                <w:sz w:val="24"/>
                <w:szCs w:val="24"/>
              </w:rPr>
              <w:t>Total</w:t>
            </w:r>
          </w:p>
        </w:tc>
        <w:tc>
          <w:tcPr>
            <w:tcW w:w="3269" w:type="dxa"/>
            <w:tcBorders>
              <w:right w:val="single" w:sz="4" w:space="0" w:color="auto"/>
            </w:tcBorders>
          </w:tcPr>
          <w:p w:rsidR="00CC28B8" w:rsidRPr="00251F67" w:rsidRDefault="00CC28B8" w:rsidP="005759D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50</w:t>
            </w:r>
          </w:p>
        </w:tc>
        <w:tc>
          <w:tcPr>
            <w:tcW w:w="2627" w:type="dxa"/>
            <w:tcBorders>
              <w:left w:val="single" w:sz="4" w:space="0" w:color="auto"/>
            </w:tcBorders>
          </w:tcPr>
          <w:p w:rsidR="00CC28B8" w:rsidRPr="00251F67" w:rsidRDefault="00CC28B8" w:rsidP="005759DE">
            <w:pPr>
              <w:spacing w:line="360" w:lineRule="auto"/>
              <w:jc w:val="center"/>
              <w:rPr>
                <w:rFonts w:ascii="Times New Roman" w:hAnsi="Times New Roman" w:cs="Times New Roman"/>
                <w:b/>
                <w:sz w:val="24"/>
                <w:szCs w:val="24"/>
              </w:rPr>
            </w:pPr>
            <w:r w:rsidRPr="00251F67">
              <w:rPr>
                <w:rFonts w:ascii="Times New Roman" w:hAnsi="Times New Roman" w:cs="Times New Roman"/>
                <w:b/>
                <w:sz w:val="24"/>
                <w:szCs w:val="24"/>
              </w:rPr>
              <w:t>100</w:t>
            </w:r>
          </w:p>
        </w:tc>
      </w:tr>
    </w:tbl>
    <w:p w:rsidR="00CC28B8" w:rsidRDefault="00CC28B8" w:rsidP="00CC28B8">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CC28B8" w:rsidRPr="00251F67" w:rsidRDefault="00CC28B8" w:rsidP="00CC28B8">
      <w:pPr>
        <w:spacing w:line="360" w:lineRule="auto"/>
        <w:jc w:val="center"/>
        <w:rPr>
          <w:rFonts w:ascii="Times New Roman" w:hAnsi="Times New Roman" w:cs="Times New Roman"/>
          <w:b/>
          <w:sz w:val="24"/>
          <w:szCs w:val="24"/>
        </w:rPr>
      </w:pPr>
      <w:r w:rsidRPr="00251F67">
        <w:rPr>
          <w:rFonts w:ascii="Times New Roman" w:hAnsi="Times New Roman" w:cs="Times New Roman"/>
          <w:b/>
          <w:sz w:val="24"/>
          <w:szCs w:val="24"/>
        </w:rPr>
        <w:t>CHART</w:t>
      </w:r>
      <w:r>
        <w:rPr>
          <w:rFonts w:ascii="Times New Roman" w:hAnsi="Times New Roman" w:cs="Times New Roman"/>
          <w:b/>
          <w:sz w:val="24"/>
          <w:szCs w:val="24"/>
        </w:rPr>
        <w:t xml:space="preserve"> NO.4.3</w:t>
      </w:r>
    </w:p>
    <w:p w:rsidR="00CC28B8" w:rsidRPr="00251F67" w:rsidRDefault="00CC28B8" w:rsidP="00CC28B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ANNUAL INCOME</w:t>
      </w:r>
    </w:p>
    <w:p w:rsidR="00CC28B8" w:rsidRPr="00251F67" w:rsidRDefault="00CC28B8" w:rsidP="00CC28B8">
      <w:pPr>
        <w:spacing w:line="360" w:lineRule="auto"/>
        <w:jc w:val="center"/>
        <w:rPr>
          <w:rFonts w:ascii="Times New Roman" w:hAnsi="Times New Roman" w:cs="Times New Roman"/>
          <w:sz w:val="24"/>
          <w:szCs w:val="24"/>
        </w:rPr>
      </w:pPr>
      <w:r>
        <w:rPr>
          <w:rFonts w:ascii="Times New Roman" w:hAnsi="Times New Roman" w:cs="Times New Roman"/>
          <w:b/>
          <w:noProof/>
          <w:sz w:val="24"/>
          <w:szCs w:val="24"/>
          <w:lang w:eastAsia="en-IN" w:bidi="ml-IN"/>
        </w:rPr>
        <w:drawing>
          <wp:inline distT="0" distB="0" distL="0" distR="0" wp14:anchorId="0A49B304" wp14:editId="48655534">
            <wp:extent cx="4830417" cy="2286000"/>
            <wp:effectExtent l="0" t="0" r="889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CC28B8" w:rsidRDefault="00CC28B8" w:rsidP="00CC28B8">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INTERPRETATION</w:t>
      </w:r>
    </w:p>
    <w:p w:rsidR="00CC28B8" w:rsidRPr="00680407" w:rsidRDefault="00CC28B8" w:rsidP="00CC28B8">
      <w:pPr>
        <w:spacing w:line="360" w:lineRule="auto"/>
        <w:jc w:val="both"/>
        <w:rPr>
          <w:rFonts w:ascii="Times New Roman" w:hAnsi="Times New Roman" w:cs="Times New Roman"/>
          <w:sz w:val="24"/>
          <w:szCs w:val="24"/>
        </w:rPr>
      </w:pPr>
      <w:r>
        <w:rPr>
          <w:rFonts w:ascii="Times New Roman" w:hAnsi="Times New Roman" w:cs="Times New Roman"/>
          <w:sz w:val="24"/>
          <w:szCs w:val="24"/>
        </w:rPr>
        <w:t>Table no.4.3 shows that 34% of the respondents have annual income of Rs.100000 to Rs.300000. 26% have below Rs.100000. 22% of them have Rs.300000 to Rs.500000 and rest of them have above Rs.500000.</w:t>
      </w:r>
    </w:p>
    <w:p w:rsidR="00CC28B8" w:rsidRDefault="00CC28B8" w:rsidP="00CC28B8">
      <w:pPr>
        <w:spacing w:line="360" w:lineRule="auto"/>
        <w:jc w:val="both"/>
        <w:rPr>
          <w:rFonts w:ascii="Times New Roman" w:hAnsi="Times New Roman" w:cs="Times New Roman"/>
          <w:b/>
          <w:sz w:val="24"/>
          <w:szCs w:val="24"/>
        </w:rPr>
      </w:pPr>
    </w:p>
    <w:p w:rsidR="00CC28B8" w:rsidRDefault="00CC28B8" w:rsidP="00CC28B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NO.4.4</w:t>
      </w:r>
    </w:p>
    <w:p w:rsidR="00CC28B8" w:rsidRDefault="00CC28B8" w:rsidP="00CC28B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OCCUPATION</w:t>
      </w:r>
    </w:p>
    <w:tbl>
      <w:tblPr>
        <w:tblStyle w:val="TableGrid"/>
        <w:tblW w:w="0" w:type="auto"/>
        <w:jc w:val="center"/>
        <w:tblLook w:val="04A0" w:firstRow="1" w:lastRow="0" w:firstColumn="1" w:lastColumn="0" w:noHBand="0" w:noVBand="1"/>
      </w:tblPr>
      <w:tblGrid>
        <w:gridCol w:w="2571"/>
        <w:gridCol w:w="2571"/>
        <w:gridCol w:w="2571"/>
      </w:tblGrid>
      <w:tr w:rsidR="00CC28B8" w:rsidTr="005759DE">
        <w:trPr>
          <w:trHeight w:val="495"/>
          <w:jc w:val="center"/>
        </w:trPr>
        <w:tc>
          <w:tcPr>
            <w:tcW w:w="2571"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Category</w:t>
            </w:r>
          </w:p>
        </w:tc>
        <w:tc>
          <w:tcPr>
            <w:tcW w:w="2571"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No of Respondents</w:t>
            </w:r>
          </w:p>
        </w:tc>
        <w:tc>
          <w:tcPr>
            <w:tcW w:w="2571"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Percentage</w:t>
            </w:r>
          </w:p>
        </w:tc>
      </w:tr>
      <w:tr w:rsidR="00CC28B8" w:rsidTr="005759DE">
        <w:trPr>
          <w:trHeight w:val="457"/>
          <w:jc w:val="center"/>
        </w:trPr>
        <w:tc>
          <w:tcPr>
            <w:tcW w:w="2571"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 xml:space="preserve">Business </w:t>
            </w:r>
          </w:p>
        </w:tc>
        <w:tc>
          <w:tcPr>
            <w:tcW w:w="2571"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30</w:t>
            </w:r>
          </w:p>
        </w:tc>
        <w:tc>
          <w:tcPr>
            <w:tcW w:w="2571"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60</w:t>
            </w:r>
          </w:p>
        </w:tc>
      </w:tr>
      <w:tr w:rsidR="00CC28B8" w:rsidTr="005759DE">
        <w:trPr>
          <w:trHeight w:val="495"/>
          <w:jc w:val="center"/>
        </w:trPr>
        <w:tc>
          <w:tcPr>
            <w:tcW w:w="2571"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 xml:space="preserve">Profession </w:t>
            </w:r>
          </w:p>
        </w:tc>
        <w:tc>
          <w:tcPr>
            <w:tcW w:w="2571"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10</w:t>
            </w:r>
          </w:p>
        </w:tc>
        <w:tc>
          <w:tcPr>
            <w:tcW w:w="2571"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20</w:t>
            </w:r>
          </w:p>
        </w:tc>
      </w:tr>
      <w:tr w:rsidR="00CC28B8" w:rsidTr="005759DE">
        <w:trPr>
          <w:trHeight w:val="495"/>
          <w:jc w:val="center"/>
        </w:trPr>
        <w:tc>
          <w:tcPr>
            <w:tcW w:w="2571"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 xml:space="preserve">Govt. employee </w:t>
            </w:r>
          </w:p>
        </w:tc>
        <w:tc>
          <w:tcPr>
            <w:tcW w:w="2571"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8</w:t>
            </w:r>
          </w:p>
        </w:tc>
        <w:tc>
          <w:tcPr>
            <w:tcW w:w="2571"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16</w:t>
            </w:r>
          </w:p>
        </w:tc>
      </w:tr>
      <w:tr w:rsidR="00CC28B8" w:rsidTr="005759DE">
        <w:trPr>
          <w:trHeight w:val="495"/>
          <w:jc w:val="center"/>
        </w:trPr>
        <w:tc>
          <w:tcPr>
            <w:tcW w:w="2571"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 xml:space="preserve">Others </w:t>
            </w:r>
          </w:p>
        </w:tc>
        <w:tc>
          <w:tcPr>
            <w:tcW w:w="2571"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2</w:t>
            </w:r>
          </w:p>
        </w:tc>
        <w:tc>
          <w:tcPr>
            <w:tcW w:w="2571"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4</w:t>
            </w:r>
          </w:p>
        </w:tc>
      </w:tr>
      <w:tr w:rsidR="00CC28B8" w:rsidTr="005759DE">
        <w:trPr>
          <w:trHeight w:val="495"/>
          <w:jc w:val="center"/>
        </w:trPr>
        <w:tc>
          <w:tcPr>
            <w:tcW w:w="2571" w:type="dxa"/>
          </w:tcPr>
          <w:p w:rsidR="00CC28B8" w:rsidRDefault="00CC28B8" w:rsidP="005759D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TOTAL</w:t>
            </w:r>
          </w:p>
        </w:tc>
        <w:tc>
          <w:tcPr>
            <w:tcW w:w="2571" w:type="dxa"/>
          </w:tcPr>
          <w:p w:rsidR="00CC28B8" w:rsidRDefault="00CC28B8" w:rsidP="005759D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50</w:t>
            </w:r>
          </w:p>
        </w:tc>
        <w:tc>
          <w:tcPr>
            <w:tcW w:w="2571" w:type="dxa"/>
          </w:tcPr>
          <w:p w:rsidR="00CC28B8" w:rsidRDefault="00CC28B8" w:rsidP="005759D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CC28B8" w:rsidRDefault="00CC28B8" w:rsidP="00CC28B8">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CC28B8" w:rsidRPr="00251F67" w:rsidRDefault="00CC28B8" w:rsidP="00CC28B8">
      <w:pPr>
        <w:spacing w:line="360" w:lineRule="auto"/>
        <w:jc w:val="center"/>
        <w:rPr>
          <w:rFonts w:ascii="Times New Roman" w:hAnsi="Times New Roman" w:cs="Times New Roman"/>
          <w:b/>
          <w:sz w:val="24"/>
          <w:szCs w:val="24"/>
        </w:rPr>
      </w:pPr>
      <w:r w:rsidRPr="00251F67">
        <w:rPr>
          <w:rFonts w:ascii="Times New Roman" w:hAnsi="Times New Roman" w:cs="Times New Roman"/>
          <w:b/>
          <w:sz w:val="24"/>
          <w:szCs w:val="24"/>
        </w:rPr>
        <w:t>CHART</w:t>
      </w:r>
      <w:r>
        <w:rPr>
          <w:rFonts w:ascii="Times New Roman" w:hAnsi="Times New Roman" w:cs="Times New Roman"/>
          <w:b/>
          <w:sz w:val="24"/>
          <w:szCs w:val="24"/>
        </w:rPr>
        <w:t xml:space="preserve"> NO.4.4</w:t>
      </w:r>
    </w:p>
    <w:p w:rsidR="00CC28B8" w:rsidRDefault="00CC28B8" w:rsidP="00CC28B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OCCUPATION</w:t>
      </w:r>
    </w:p>
    <w:p w:rsidR="00CC28B8" w:rsidRDefault="00CC28B8" w:rsidP="00CC28B8">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bidi="ml-IN"/>
        </w:rPr>
        <w:drawing>
          <wp:inline distT="0" distB="0" distL="0" distR="0" wp14:anchorId="728280EE" wp14:editId="139930E3">
            <wp:extent cx="4830417" cy="2286000"/>
            <wp:effectExtent l="0" t="0" r="889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CC28B8" w:rsidRDefault="00CC28B8" w:rsidP="00CC28B8">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INTERPRETATION</w:t>
      </w:r>
    </w:p>
    <w:p w:rsidR="00CC28B8" w:rsidRPr="005667E7" w:rsidRDefault="00CC28B8" w:rsidP="00CC28B8">
      <w:pPr>
        <w:spacing w:line="360" w:lineRule="auto"/>
        <w:jc w:val="both"/>
        <w:rPr>
          <w:rFonts w:ascii="Times New Roman" w:hAnsi="Times New Roman" w:cs="Times New Roman"/>
          <w:sz w:val="24"/>
          <w:szCs w:val="24"/>
        </w:rPr>
      </w:pPr>
      <w:r>
        <w:rPr>
          <w:rFonts w:ascii="Times New Roman" w:hAnsi="Times New Roman" w:cs="Times New Roman"/>
          <w:sz w:val="24"/>
          <w:szCs w:val="24"/>
        </w:rPr>
        <w:t>Table no.4.4</w:t>
      </w:r>
      <w:r w:rsidRPr="005667E7">
        <w:rPr>
          <w:rFonts w:ascii="Times New Roman" w:hAnsi="Times New Roman" w:cs="Times New Roman"/>
          <w:sz w:val="24"/>
          <w:szCs w:val="24"/>
        </w:rPr>
        <w:t xml:space="preserve"> shows that </w:t>
      </w:r>
      <w:r>
        <w:rPr>
          <w:rFonts w:ascii="Times New Roman" w:hAnsi="Times New Roman" w:cs="Times New Roman"/>
          <w:sz w:val="24"/>
          <w:szCs w:val="24"/>
        </w:rPr>
        <w:t xml:space="preserve">60% of them are business man. 20% of them are professionals. 16% of them are govt. employees and rest of them have other occupation. </w:t>
      </w:r>
    </w:p>
    <w:p w:rsidR="00CC28B8" w:rsidRPr="00251F67" w:rsidRDefault="00CC28B8" w:rsidP="00CC28B8">
      <w:pPr>
        <w:spacing w:line="360" w:lineRule="auto"/>
        <w:jc w:val="both"/>
        <w:rPr>
          <w:rFonts w:ascii="Times New Roman" w:hAnsi="Times New Roman" w:cs="Times New Roman"/>
          <w:b/>
          <w:sz w:val="24"/>
          <w:szCs w:val="24"/>
        </w:rPr>
      </w:pPr>
    </w:p>
    <w:p w:rsidR="00CC28B8" w:rsidRDefault="00CC28B8" w:rsidP="00CC28B8">
      <w:pPr>
        <w:rPr>
          <w:rFonts w:ascii="Times New Roman" w:hAnsi="Times New Roman" w:cs="Times New Roman"/>
          <w:sz w:val="24"/>
        </w:rPr>
      </w:pPr>
    </w:p>
    <w:p w:rsidR="00CC28B8" w:rsidRDefault="00CC28B8" w:rsidP="00CC28B8">
      <w:pPr>
        <w:rPr>
          <w:rFonts w:ascii="Times New Roman" w:hAnsi="Times New Roman" w:cs="Times New Roman"/>
          <w:sz w:val="24"/>
        </w:rPr>
      </w:pPr>
    </w:p>
    <w:p w:rsidR="00CC28B8" w:rsidRDefault="00CC28B8" w:rsidP="00CC28B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NO.4.5</w:t>
      </w:r>
    </w:p>
    <w:p w:rsidR="00CC28B8" w:rsidRDefault="00CC28B8" w:rsidP="00CC28B8">
      <w:pPr>
        <w:spacing w:line="360" w:lineRule="auto"/>
        <w:jc w:val="center"/>
        <w:rPr>
          <w:rFonts w:ascii="Times New Roman" w:hAnsi="Times New Roman" w:cs="Times New Roman"/>
          <w:b/>
          <w:sz w:val="24"/>
          <w:szCs w:val="24"/>
        </w:rPr>
      </w:pPr>
      <w:r w:rsidRPr="001721AB">
        <w:rPr>
          <w:rFonts w:ascii="Times New Roman" w:hAnsi="Times New Roman" w:cs="Times New Roman"/>
          <w:b/>
          <w:sz w:val="24"/>
          <w:szCs w:val="24"/>
        </w:rPr>
        <w:t>HOW DO YOU KNOW ABOUT THE COMPANY</w:t>
      </w:r>
    </w:p>
    <w:tbl>
      <w:tblPr>
        <w:tblStyle w:val="TableGrid"/>
        <w:tblW w:w="0" w:type="auto"/>
        <w:jc w:val="center"/>
        <w:tblLook w:val="04A0" w:firstRow="1" w:lastRow="0" w:firstColumn="1" w:lastColumn="0" w:noHBand="0" w:noVBand="1"/>
      </w:tblPr>
      <w:tblGrid>
        <w:gridCol w:w="2667"/>
        <w:gridCol w:w="2667"/>
        <w:gridCol w:w="2667"/>
      </w:tblGrid>
      <w:tr w:rsidR="00CC28B8" w:rsidTr="005759DE">
        <w:trPr>
          <w:trHeight w:val="408"/>
          <w:jc w:val="center"/>
        </w:trPr>
        <w:tc>
          <w:tcPr>
            <w:tcW w:w="2667"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Category</w:t>
            </w:r>
          </w:p>
        </w:tc>
        <w:tc>
          <w:tcPr>
            <w:tcW w:w="2667"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No of Respondents</w:t>
            </w:r>
          </w:p>
        </w:tc>
        <w:tc>
          <w:tcPr>
            <w:tcW w:w="2667"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Percentage</w:t>
            </w:r>
          </w:p>
        </w:tc>
      </w:tr>
      <w:tr w:rsidR="00CC28B8" w:rsidTr="005759DE">
        <w:trPr>
          <w:trHeight w:val="377"/>
          <w:jc w:val="center"/>
        </w:trPr>
        <w:tc>
          <w:tcPr>
            <w:tcW w:w="2667"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Through visual media</w:t>
            </w:r>
          </w:p>
        </w:tc>
        <w:tc>
          <w:tcPr>
            <w:tcW w:w="2667"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9</w:t>
            </w:r>
          </w:p>
        </w:tc>
        <w:tc>
          <w:tcPr>
            <w:tcW w:w="2667"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18</w:t>
            </w:r>
          </w:p>
        </w:tc>
      </w:tr>
      <w:tr w:rsidR="00CC28B8" w:rsidTr="005759DE">
        <w:trPr>
          <w:trHeight w:val="408"/>
          <w:jc w:val="center"/>
        </w:trPr>
        <w:tc>
          <w:tcPr>
            <w:tcW w:w="2667"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 xml:space="preserve">Through print media </w:t>
            </w:r>
          </w:p>
        </w:tc>
        <w:tc>
          <w:tcPr>
            <w:tcW w:w="2667"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20</w:t>
            </w:r>
          </w:p>
        </w:tc>
        <w:tc>
          <w:tcPr>
            <w:tcW w:w="2667"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40</w:t>
            </w:r>
          </w:p>
        </w:tc>
      </w:tr>
      <w:tr w:rsidR="00CC28B8" w:rsidTr="005759DE">
        <w:trPr>
          <w:trHeight w:val="408"/>
          <w:jc w:val="center"/>
        </w:trPr>
        <w:tc>
          <w:tcPr>
            <w:tcW w:w="2667"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 xml:space="preserve">Internet </w:t>
            </w:r>
          </w:p>
        </w:tc>
        <w:tc>
          <w:tcPr>
            <w:tcW w:w="2667"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19</w:t>
            </w:r>
          </w:p>
        </w:tc>
        <w:tc>
          <w:tcPr>
            <w:tcW w:w="2667"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38</w:t>
            </w:r>
          </w:p>
        </w:tc>
      </w:tr>
      <w:tr w:rsidR="00CC28B8" w:rsidTr="005759DE">
        <w:trPr>
          <w:trHeight w:val="408"/>
          <w:jc w:val="center"/>
        </w:trPr>
        <w:tc>
          <w:tcPr>
            <w:tcW w:w="2667"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 xml:space="preserve">Friends and relatives </w:t>
            </w:r>
          </w:p>
        </w:tc>
        <w:tc>
          <w:tcPr>
            <w:tcW w:w="2667"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2</w:t>
            </w:r>
          </w:p>
        </w:tc>
        <w:tc>
          <w:tcPr>
            <w:tcW w:w="2667" w:type="dxa"/>
          </w:tcPr>
          <w:p w:rsidR="00CC28B8" w:rsidRDefault="00CC28B8" w:rsidP="005759DE">
            <w:pPr>
              <w:spacing w:line="360" w:lineRule="auto"/>
              <w:jc w:val="center"/>
              <w:rPr>
                <w:rFonts w:ascii="Times New Roman" w:hAnsi="Times New Roman"/>
                <w:sz w:val="24"/>
                <w:szCs w:val="24"/>
              </w:rPr>
            </w:pPr>
            <w:r>
              <w:rPr>
                <w:rFonts w:ascii="Times New Roman" w:hAnsi="Times New Roman"/>
                <w:sz w:val="24"/>
                <w:szCs w:val="24"/>
              </w:rPr>
              <w:t>4</w:t>
            </w:r>
          </w:p>
        </w:tc>
      </w:tr>
      <w:tr w:rsidR="00CC28B8" w:rsidTr="005759DE">
        <w:trPr>
          <w:trHeight w:val="408"/>
          <w:jc w:val="center"/>
        </w:trPr>
        <w:tc>
          <w:tcPr>
            <w:tcW w:w="2667" w:type="dxa"/>
          </w:tcPr>
          <w:p w:rsidR="00CC28B8" w:rsidRDefault="00CC28B8" w:rsidP="005759D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TOTAL</w:t>
            </w:r>
          </w:p>
        </w:tc>
        <w:tc>
          <w:tcPr>
            <w:tcW w:w="2667" w:type="dxa"/>
          </w:tcPr>
          <w:p w:rsidR="00CC28B8" w:rsidRDefault="00CC28B8" w:rsidP="005759D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50</w:t>
            </w:r>
          </w:p>
        </w:tc>
        <w:tc>
          <w:tcPr>
            <w:tcW w:w="2667" w:type="dxa"/>
          </w:tcPr>
          <w:p w:rsidR="00CC28B8" w:rsidRDefault="00CC28B8" w:rsidP="005759D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CC28B8" w:rsidRDefault="00CC28B8" w:rsidP="00CC28B8">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CC28B8" w:rsidRPr="00251F67" w:rsidRDefault="00CC28B8" w:rsidP="00CC28B8">
      <w:pPr>
        <w:spacing w:line="360" w:lineRule="auto"/>
        <w:jc w:val="center"/>
        <w:rPr>
          <w:rFonts w:ascii="Times New Roman" w:hAnsi="Times New Roman" w:cs="Times New Roman"/>
          <w:b/>
          <w:sz w:val="24"/>
          <w:szCs w:val="24"/>
        </w:rPr>
      </w:pPr>
      <w:r w:rsidRPr="00251F67">
        <w:rPr>
          <w:rFonts w:ascii="Times New Roman" w:hAnsi="Times New Roman" w:cs="Times New Roman"/>
          <w:b/>
          <w:sz w:val="24"/>
          <w:szCs w:val="24"/>
        </w:rPr>
        <w:t>CHART</w:t>
      </w:r>
      <w:r>
        <w:rPr>
          <w:rFonts w:ascii="Times New Roman" w:hAnsi="Times New Roman" w:cs="Times New Roman"/>
          <w:b/>
          <w:sz w:val="24"/>
          <w:szCs w:val="24"/>
        </w:rPr>
        <w:t xml:space="preserve"> NO.4.5</w:t>
      </w:r>
    </w:p>
    <w:p w:rsidR="00CC28B8" w:rsidRDefault="00CC28B8" w:rsidP="00CC28B8">
      <w:pPr>
        <w:spacing w:line="360" w:lineRule="auto"/>
        <w:jc w:val="center"/>
        <w:rPr>
          <w:rFonts w:ascii="Times New Roman" w:hAnsi="Times New Roman" w:cs="Times New Roman"/>
          <w:b/>
          <w:sz w:val="24"/>
          <w:szCs w:val="24"/>
        </w:rPr>
      </w:pPr>
      <w:r w:rsidRPr="001721AB">
        <w:rPr>
          <w:rFonts w:ascii="Times New Roman" w:hAnsi="Times New Roman" w:cs="Times New Roman"/>
          <w:b/>
          <w:sz w:val="24"/>
          <w:szCs w:val="24"/>
        </w:rPr>
        <w:t>HOW DO YOU KNOW ABOUT THE COMPANY</w:t>
      </w:r>
    </w:p>
    <w:p w:rsidR="00CC28B8" w:rsidRDefault="00CC28B8" w:rsidP="00CC28B8">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bidi="ml-IN"/>
        </w:rPr>
        <w:drawing>
          <wp:inline distT="0" distB="0" distL="0" distR="0" wp14:anchorId="76F522D8" wp14:editId="3546A305">
            <wp:extent cx="4830417" cy="2286000"/>
            <wp:effectExtent l="0" t="0" r="889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CC28B8" w:rsidRDefault="00CC28B8" w:rsidP="00CC28B8">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INTERPRETATION</w:t>
      </w:r>
    </w:p>
    <w:p w:rsidR="00CC28B8" w:rsidRDefault="00CC28B8" w:rsidP="00CC28B8">
      <w:pPr>
        <w:spacing w:line="360" w:lineRule="auto"/>
        <w:jc w:val="both"/>
        <w:rPr>
          <w:rFonts w:ascii="Times New Roman" w:hAnsi="Times New Roman" w:cs="Times New Roman"/>
          <w:sz w:val="24"/>
          <w:szCs w:val="24"/>
        </w:rPr>
      </w:pPr>
      <w:r w:rsidRPr="005667E7">
        <w:rPr>
          <w:rFonts w:ascii="Times New Roman" w:hAnsi="Times New Roman" w:cs="Times New Roman"/>
          <w:sz w:val="24"/>
          <w:szCs w:val="24"/>
        </w:rPr>
        <w:t xml:space="preserve">Majority of the respondents </w:t>
      </w:r>
      <w:r>
        <w:rPr>
          <w:rFonts w:ascii="Times New Roman" w:hAnsi="Times New Roman" w:cs="Times New Roman"/>
          <w:sz w:val="24"/>
          <w:szCs w:val="24"/>
        </w:rPr>
        <w:t xml:space="preserve">said that they came to know about the company through print media. 38% of them came to know from internet, 18% through visual media and rest of them from friends and relatives. </w:t>
      </w:r>
    </w:p>
    <w:p w:rsidR="00CC28B8" w:rsidRDefault="00CC28B8" w:rsidP="00CC28B8">
      <w:pPr>
        <w:spacing w:line="360" w:lineRule="auto"/>
        <w:jc w:val="both"/>
        <w:rPr>
          <w:rFonts w:ascii="Times New Roman" w:hAnsi="Times New Roman" w:cs="Times New Roman"/>
          <w:sz w:val="24"/>
        </w:rPr>
      </w:pPr>
    </w:p>
    <w:p w:rsidR="00CC28B8" w:rsidRDefault="00CC28B8" w:rsidP="00CC28B8">
      <w:pPr>
        <w:rPr>
          <w:rFonts w:ascii="Times New Roman" w:hAnsi="Times New Roman" w:cs="Times New Roman"/>
          <w:sz w:val="24"/>
        </w:rPr>
      </w:pPr>
    </w:p>
    <w:p w:rsidR="00CB688E" w:rsidRDefault="00CB688E" w:rsidP="00CC28B8">
      <w:pPr>
        <w:rPr>
          <w:rFonts w:ascii="Times New Roman" w:hAnsi="Times New Roman" w:cs="Times New Roman"/>
          <w:sz w:val="24"/>
        </w:rPr>
      </w:pPr>
    </w:p>
    <w:p w:rsidR="00CC28B8" w:rsidRPr="00251F67" w:rsidRDefault="00CB688E" w:rsidP="00CC28B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NO.4.6</w:t>
      </w:r>
    </w:p>
    <w:p w:rsidR="00CC28B8" w:rsidRPr="001721AB" w:rsidRDefault="00CC28B8" w:rsidP="00CC28B8">
      <w:pPr>
        <w:spacing w:after="0" w:line="360" w:lineRule="auto"/>
        <w:jc w:val="center"/>
        <w:rPr>
          <w:rFonts w:ascii="Times New Roman" w:hAnsi="Times New Roman" w:cs="Times New Roman"/>
          <w:b/>
          <w:sz w:val="24"/>
          <w:szCs w:val="24"/>
        </w:rPr>
      </w:pPr>
      <w:r w:rsidRPr="001721AB">
        <w:rPr>
          <w:rFonts w:ascii="Times New Roman" w:hAnsi="Times New Roman" w:cs="Times New Roman"/>
          <w:b/>
          <w:sz w:val="24"/>
          <w:szCs w:val="24"/>
        </w:rPr>
        <w:t>WHAT DO YOU FEEL THE MOST EFFECTIVE ADVERTISING STRATEGY</w:t>
      </w:r>
    </w:p>
    <w:tbl>
      <w:tblPr>
        <w:tblStyle w:val="TableGrid"/>
        <w:tblW w:w="8300" w:type="dxa"/>
        <w:jc w:val="center"/>
        <w:tblLook w:val="04A0" w:firstRow="1" w:lastRow="0" w:firstColumn="1" w:lastColumn="0" w:noHBand="0" w:noVBand="1"/>
      </w:tblPr>
      <w:tblGrid>
        <w:gridCol w:w="2948"/>
        <w:gridCol w:w="2931"/>
        <w:gridCol w:w="2421"/>
      </w:tblGrid>
      <w:tr w:rsidR="00CC28B8" w:rsidRPr="00251F67" w:rsidTr="005759DE">
        <w:trPr>
          <w:trHeight w:val="444"/>
          <w:jc w:val="center"/>
        </w:trPr>
        <w:tc>
          <w:tcPr>
            <w:tcW w:w="2948" w:type="dxa"/>
          </w:tcPr>
          <w:p w:rsidR="00CC28B8" w:rsidRPr="00251F67" w:rsidRDefault="00CC28B8" w:rsidP="005759DE">
            <w:pPr>
              <w:spacing w:line="360" w:lineRule="auto"/>
              <w:jc w:val="center"/>
              <w:rPr>
                <w:rFonts w:ascii="Times New Roman" w:hAnsi="Times New Roman" w:cs="Times New Roman"/>
                <w:b/>
                <w:sz w:val="24"/>
                <w:szCs w:val="24"/>
              </w:rPr>
            </w:pPr>
            <w:r w:rsidRPr="00251F67">
              <w:rPr>
                <w:rFonts w:ascii="Times New Roman" w:hAnsi="Times New Roman" w:cs="Times New Roman"/>
                <w:b/>
                <w:sz w:val="24"/>
                <w:szCs w:val="24"/>
              </w:rPr>
              <w:t>PARTICULARS</w:t>
            </w:r>
          </w:p>
        </w:tc>
        <w:tc>
          <w:tcPr>
            <w:tcW w:w="2931" w:type="dxa"/>
            <w:tcBorders>
              <w:right w:val="single" w:sz="4" w:space="0" w:color="auto"/>
            </w:tcBorders>
          </w:tcPr>
          <w:p w:rsidR="00CC28B8" w:rsidRPr="00251F67" w:rsidRDefault="00CC28B8" w:rsidP="005759DE">
            <w:pPr>
              <w:spacing w:line="360" w:lineRule="auto"/>
              <w:jc w:val="center"/>
              <w:rPr>
                <w:rFonts w:ascii="Times New Roman" w:hAnsi="Times New Roman" w:cs="Times New Roman"/>
                <w:b/>
                <w:sz w:val="24"/>
                <w:szCs w:val="24"/>
              </w:rPr>
            </w:pPr>
            <w:r w:rsidRPr="00251F67">
              <w:rPr>
                <w:rFonts w:ascii="Times New Roman" w:hAnsi="Times New Roman" w:cs="Times New Roman"/>
                <w:b/>
                <w:sz w:val="24"/>
                <w:szCs w:val="24"/>
              </w:rPr>
              <w:t>NO. OF RESPONDENTS</w:t>
            </w:r>
          </w:p>
        </w:tc>
        <w:tc>
          <w:tcPr>
            <w:tcW w:w="2421" w:type="dxa"/>
            <w:tcBorders>
              <w:left w:val="single" w:sz="4" w:space="0" w:color="auto"/>
            </w:tcBorders>
          </w:tcPr>
          <w:p w:rsidR="00CC28B8" w:rsidRPr="00251F67" w:rsidRDefault="00CC28B8" w:rsidP="005759DE">
            <w:pPr>
              <w:spacing w:line="360" w:lineRule="auto"/>
              <w:jc w:val="center"/>
              <w:rPr>
                <w:rFonts w:ascii="Times New Roman" w:hAnsi="Times New Roman" w:cs="Times New Roman"/>
                <w:b/>
                <w:sz w:val="24"/>
                <w:szCs w:val="24"/>
              </w:rPr>
            </w:pPr>
            <w:r w:rsidRPr="00251F67">
              <w:rPr>
                <w:rFonts w:ascii="Times New Roman" w:hAnsi="Times New Roman" w:cs="Times New Roman"/>
                <w:b/>
                <w:sz w:val="24"/>
                <w:szCs w:val="24"/>
              </w:rPr>
              <w:t>PERCENTAGE</w:t>
            </w:r>
          </w:p>
        </w:tc>
      </w:tr>
      <w:tr w:rsidR="00CC28B8" w:rsidRPr="00251F67" w:rsidTr="005759DE">
        <w:trPr>
          <w:trHeight w:val="479"/>
          <w:jc w:val="center"/>
        </w:trPr>
        <w:tc>
          <w:tcPr>
            <w:tcW w:w="2948" w:type="dxa"/>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TV</w:t>
            </w:r>
          </w:p>
        </w:tc>
        <w:tc>
          <w:tcPr>
            <w:tcW w:w="2931" w:type="dxa"/>
            <w:tcBorders>
              <w:righ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421" w:type="dxa"/>
            <w:tcBorders>
              <w:lef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CC28B8" w:rsidRPr="00251F67" w:rsidTr="005759DE">
        <w:trPr>
          <w:trHeight w:val="444"/>
          <w:jc w:val="center"/>
        </w:trPr>
        <w:tc>
          <w:tcPr>
            <w:tcW w:w="2948" w:type="dxa"/>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Radio </w:t>
            </w:r>
          </w:p>
        </w:tc>
        <w:tc>
          <w:tcPr>
            <w:tcW w:w="2931" w:type="dxa"/>
            <w:tcBorders>
              <w:righ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421" w:type="dxa"/>
            <w:tcBorders>
              <w:lef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CC28B8" w:rsidRPr="00251F67" w:rsidTr="005759DE">
        <w:trPr>
          <w:trHeight w:val="444"/>
          <w:jc w:val="center"/>
        </w:trPr>
        <w:tc>
          <w:tcPr>
            <w:tcW w:w="2948" w:type="dxa"/>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Internet </w:t>
            </w:r>
          </w:p>
        </w:tc>
        <w:tc>
          <w:tcPr>
            <w:tcW w:w="2931" w:type="dxa"/>
            <w:tcBorders>
              <w:righ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421" w:type="dxa"/>
            <w:tcBorders>
              <w:lef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CC28B8" w:rsidRPr="00251F67" w:rsidTr="005759DE">
        <w:trPr>
          <w:trHeight w:val="444"/>
          <w:jc w:val="center"/>
        </w:trPr>
        <w:tc>
          <w:tcPr>
            <w:tcW w:w="2948" w:type="dxa"/>
          </w:tcPr>
          <w:p w:rsidR="00CC28B8"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Newspaper</w:t>
            </w:r>
          </w:p>
        </w:tc>
        <w:tc>
          <w:tcPr>
            <w:tcW w:w="2931" w:type="dxa"/>
            <w:tcBorders>
              <w:right w:val="single" w:sz="4" w:space="0" w:color="auto"/>
            </w:tcBorders>
          </w:tcPr>
          <w:p w:rsidR="00CC28B8"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421" w:type="dxa"/>
            <w:tcBorders>
              <w:left w:val="single" w:sz="4" w:space="0" w:color="auto"/>
            </w:tcBorders>
          </w:tcPr>
          <w:p w:rsidR="00CC28B8"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C28B8" w:rsidRPr="00251F67" w:rsidTr="005759DE">
        <w:trPr>
          <w:trHeight w:val="444"/>
          <w:jc w:val="center"/>
        </w:trPr>
        <w:tc>
          <w:tcPr>
            <w:tcW w:w="2948" w:type="dxa"/>
          </w:tcPr>
          <w:p w:rsidR="00CC28B8"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Banners &amp; flyers </w:t>
            </w:r>
          </w:p>
        </w:tc>
        <w:tc>
          <w:tcPr>
            <w:tcW w:w="2931" w:type="dxa"/>
            <w:tcBorders>
              <w:right w:val="single" w:sz="4" w:space="0" w:color="auto"/>
            </w:tcBorders>
          </w:tcPr>
          <w:p w:rsidR="00CC28B8"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21" w:type="dxa"/>
            <w:tcBorders>
              <w:left w:val="single" w:sz="4" w:space="0" w:color="auto"/>
            </w:tcBorders>
          </w:tcPr>
          <w:p w:rsidR="00CC28B8"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C28B8" w:rsidRPr="00251F67" w:rsidTr="005759DE">
        <w:trPr>
          <w:trHeight w:val="588"/>
          <w:jc w:val="center"/>
        </w:trPr>
        <w:tc>
          <w:tcPr>
            <w:tcW w:w="2948" w:type="dxa"/>
          </w:tcPr>
          <w:p w:rsidR="00CC28B8" w:rsidRPr="00251F67" w:rsidRDefault="00CC28B8" w:rsidP="005759DE">
            <w:pPr>
              <w:spacing w:line="360" w:lineRule="auto"/>
              <w:jc w:val="center"/>
              <w:rPr>
                <w:rFonts w:ascii="Times New Roman" w:hAnsi="Times New Roman" w:cs="Times New Roman"/>
                <w:b/>
                <w:sz w:val="24"/>
                <w:szCs w:val="24"/>
              </w:rPr>
            </w:pPr>
            <w:r w:rsidRPr="00251F67">
              <w:rPr>
                <w:rFonts w:ascii="Times New Roman" w:hAnsi="Times New Roman" w:cs="Times New Roman"/>
                <w:b/>
                <w:sz w:val="24"/>
                <w:szCs w:val="24"/>
              </w:rPr>
              <w:t>Total</w:t>
            </w:r>
          </w:p>
        </w:tc>
        <w:tc>
          <w:tcPr>
            <w:tcW w:w="2931" w:type="dxa"/>
            <w:tcBorders>
              <w:right w:val="single" w:sz="4" w:space="0" w:color="auto"/>
            </w:tcBorders>
          </w:tcPr>
          <w:p w:rsidR="00CC28B8" w:rsidRPr="00251F67" w:rsidRDefault="00CC28B8" w:rsidP="005759D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50</w:t>
            </w:r>
          </w:p>
        </w:tc>
        <w:tc>
          <w:tcPr>
            <w:tcW w:w="2421" w:type="dxa"/>
            <w:tcBorders>
              <w:left w:val="single" w:sz="4" w:space="0" w:color="auto"/>
            </w:tcBorders>
          </w:tcPr>
          <w:p w:rsidR="00CC28B8" w:rsidRPr="00251F67" w:rsidRDefault="00CC28B8" w:rsidP="005759DE">
            <w:pPr>
              <w:spacing w:line="360" w:lineRule="auto"/>
              <w:jc w:val="center"/>
              <w:rPr>
                <w:rFonts w:ascii="Times New Roman" w:hAnsi="Times New Roman" w:cs="Times New Roman"/>
                <w:b/>
                <w:sz w:val="24"/>
                <w:szCs w:val="24"/>
              </w:rPr>
            </w:pPr>
            <w:r w:rsidRPr="00251F67">
              <w:rPr>
                <w:rFonts w:ascii="Times New Roman" w:hAnsi="Times New Roman" w:cs="Times New Roman"/>
                <w:b/>
                <w:sz w:val="24"/>
                <w:szCs w:val="24"/>
              </w:rPr>
              <w:t>100</w:t>
            </w:r>
          </w:p>
        </w:tc>
      </w:tr>
    </w:tbl>
    <w:p w:rsidR="00CC28B8" w:rsidRPr="00251F67" w:rsidRDefault="00CC28B8" w:rsidP="00CC28B8">
      <w:pPr>
        <w:spacing w:line="360" w:lineRule="auto"/>
        <w:jc w:val="both"/>
        <w:rPr>
          <w:rFonts w:ascii="Times New Roman" w:hAnsi="Times New Roman" w:cs="Times New Roman"/>
          <w:b/>
          <w:sz w:val="24"/>
          <w:szCs w:val="24"/>
        </w:rPr>
      </w:pPr>
      <w:r w:rsidRPr="00251F67">
        <w:rPr>
          <w:rFonts w:ascii="Times New Roman" w:hAnsi="Times New Roman" w:cs="Times New Roman"/>
          <w:b/>
          <w:sz w:val="24"/>
          <w:szCs w:val="24"/>
        </w:rPr>
        <w:t xml:space="preserve">Source: </w:t>
      </w:r>
      <w:r>
        <w:rPr>
          <w:rFonts w:ascii="Times New Roman" w:hAnsi="Times New Roman" w:cs="Times New Roman"/>
          <w:b/>
          <w:sz w:val="24"/>
          <w:szCs w:val="24"/>
        </w:rPr>
        <w:t>Primary Data</w:t>
      </w:r>
    </w:p>
    <w:p w:rsidR="00CC28B8" w:rsidRDefault="00CC28B8" w:rsidP="00CC28B8">
      <w:pPr>
        <w:pStyle w:val="Default"/>
        <w:spacing w:after="59"/>
        <w:ind w:left="360"/>
      </w:pPr>
    </w:p>
    <w:p w:rsidR="00CC28B8" w:rsidRPr="00251F67" w:rsidRDefault="00CC28B8" w:rsidP="00CC28B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CHART NO.4.</w:t>
      </w:r>
      <w:r w:rsidR="00CB688E">
        <w:rPr>
          <w:rFonts w:ascii="Times New Roman" w:hAnsi="Times New Roman" w:cs="Times New Roman"/>
          <w:b/>
          <w:sz w:val="24"/>
          <w:szCs w:val="24"/>
        </w:rPr>
        <w:t>6</w:t>
      </w:r>
    </w:p>
    <w:p w:rsidR="00CC28B8" w:rsidRPr="001721AB" w:rsidRDefault="00CC28B8" w:rsidP="00CC28B8">
      <w:pPr>
        <w:spacing w:after="0" w:line="360" w:lineRule="auto"/>
        <w:jc w:val="center"/>
        <w:rPr>
          <w:rFonts w:ascii="Times New Roman" w:hAnsi="Times New Roman" w:cs="Times New Roman"/>
          <w:b/>
          <w:sz w:val="24"/>
          <w:szCs w:val="24"/>
        </w:rPr>
      </w:pPr>
      <w:r w:rsidRPr="001721AB">
        <w:rPr>
          <w:rFonts w:ascii="Times New Roman" w:hAnsi="Times New Roman" w:cs="Times New Roman"/>
          <w:b/>
          <w:sz w:val="24"/>
          <w:szCs w:val="24"/>
        </w:rPr>
        <w:t>WHAT DO YOU FEEL THE MOST EFFECTIVE ADVERTISING STRATEGY</w:t>
      </w:r>
    </w:p>
    <w:p w:rsidR="00CC28B8" w:rsidRPr="00251F67" w:rsidRDefault="00CC28B8" w:rsidP="00CC28B8">
      <w:pPr>
        <w:spacing w:line="360" w:lineRule="auto"/>
        <w:jc w:val="center"/>
        <w:rPr>
          <w:rFonts w:ascii="Times New Roman" w:hAnsi="Times New Roman" w:cs="Times New Roman"/>
          <w:sz w:val="24"/>
          <w:szCs w:val="24"/>
        </w:rPr>
      </w:pPr>
      <w:r>
        <w:rPr>
          <w:rFonts w:ascii="Times New Roman" w:hAnsi="Times New Roman" w:cs="Times New Roman"/>
          <w:b/>
          <w:noProof/>
          <w:sz w:val="24"/>
          <w:szCs w:val="24"/>
          <w:lang w:eastAsia="en-IN" w:bidi="ml-IN"/>
        </w:rPr>
        <w:drawing>
          <wp:inline distT="0" distB="0" distL="0" distR="0" wp14:anchorId="71E8B5AE" wp14:editId="078EBD44">
            <wp:extent cx="4830417" cy="2286000"/>
            <wp:effectExtent l="0" t="0" r="889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CC28B8" w:rsidRDefault="00CC28B8" w:rsidP="00CC28B8">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INTERPRETATION</w:t>
      </w:r>
    </w:p>
    <w:p w:rsidR="00CC28B8" w:rsidRDefault="00CC28B8" w:rsidP="00CC28B8">
      <w:pPr>
        <w:spacing w:line="360" w:lineRule="auto"/>
        <w:jc w:val="both"/>
        <w:rPr>
          <w:rFonts w:ascii="Times New Roman" w:hAnsi="Times New Roman" w:cs="Times New Roman"/>
          <w:sz w:val="24"/>
          <w:szCs w:val="24"/>
        </w:rPr>
      </w:pPr>
      <w:r>
        <w:rPr>
          <w:rFonts w:ascii="Times New Roman" w:hAnsi="Times New Roman" w:cs="Times New Roman"/>
          <w:sz w:val="24"/>
          <w:szCs w:val="24"/>
        </w:rPr>
        <w:t>Table no.4.</w:t>
      </w:r>
      <w:r w:rsidR="00CB688E">
        <w:rPr>
          <w:rFonts w:ascii="Times New Roman" w:hAnsi="Times New Roman" w:cs="Times New Roman"/>
          <w:sz w:val="24"/>
          <w:szCs w:val="24"/>
        </w:rPr>
        <w:t>6</w:t>
      </w:r>
      <w:r>
        <w:rPr>
          <w:rFonts w:ascii="Times New Roman" w:hAnsi="Times New Roman" w:cs="Times New Roman"/>
          <w:sz w:val="24"/>
          <w:szCs w:val="24"/>
        </w:rPr>
        <w:t xml:space="preserve"> shows that 40% of them feels the most effective advertising strategy is TV. 28% feels radio, 20% of them thinks internet, 10% thinks newspaper and rest of them think banners and flyers. </w:t>
      </w:r>
    </w:p>
    <w:p w:rsidR="00CC28B8" w:rsidRDefault="00CC28B8" w:rsidP="00CC28B8">
      <w:pPr>
        <w:spacing w:line="360" w:lineRule="auto"/>
        <w:jc w:val="both"/>
        <w:rPr>
          <w:rFonts w:ascii="Times New Roman" w:hAnsi="Times New Roman" w:cs="Times New Roman"/>
          <w:sz w:val="24"/>
          <w:szCs w:val="24"/>
        </w:rPr>
      </w:pPr>
    </w:p>
    <w:p w:rsidR="00CC28B8" w:rsidRPr="00251F67" w:rsidRDefault="00CB688E" w:rsidP="00CC28B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NO.4.7</w:t>
      </w:r>
    </w:p>
    <w:p w:rsidR="00CC28B8" w:rsidRPr="00251F67" w:rsidRDefault="00CC28B8" w:rsidP="00CC28B8">
      <w:pPr>
        <w:spacing w:after="0" w:line="360" w:lineRule="auto"/>
        <w:jc w:val="center"/>
        <w:rPr>
          <w:rFonts w:ascii="Times New Roman" w:hAnsi="Times New Roman" w:cs="Times New Roman"/>
          <w:b/>
          <w:sz w:val="24"/>
          <w:szCs w:val="24"/>
        </w:rPr>
      </w:pPr>
      <w:r w:rsidRPr="001721AB">
        <w:rPr>
          <w:rFonts w:ascii="Times New Roman" w:hAnsi="Times New Roman" w:cs="Times New Roman"/>
          <w:b/>
          <w:sz w:val="24"/>
          <w:szCs w:val="24"/>
        </w:rPr>
        <w:t xml:space="preserve">WHY DO YOU SELECT THE PRODUCTS OF </w:t>
      </w:r>
      <w:r w:rsidR="006A1CD5">
        <w:rPr>
          <w:rFonts w:ascii="Times New Roman" w:hAnsi="Times New Roman" w:cs="Times New Roman"/>
          <w:b/>
          <w:sz w:val="24"/>
          <w:szCs w:val="24"/>
        </w:rPr>
        <w:t>AMAZON</w:t>
      </w:r>
    </w:p>
    <w:tbl>
      <w:tblPr>
        <w:tblStyle w:val="TableGrid"/>
        <w:tblW w:w="8462" w:type="dxa"/>
        <w:jc w:val="center"/>
        <w:tblLook w:val="04A0" w:firstRow="1" w:lastRow="0" w:firstColumn="1" w:lastColumn="0" w:noHBand="0" w:noVBand="1"/>
      </w:tblPr>
      <w:tblGrid>
        <w:gridCol w:w="3006"/>
        <w:gridCol w:w="2988"/>
        <w:gridCol w:w="2468"/>
      </w:tblGrid>
      <w:tr w:rsidR="00CC28B8" w:rsidRPr="00251F67" w:rsidTr="005759DE">
        <w:trPr>
          <w:trHeight w:val="485"/>
          <w:jc w:val="center"/>
        </w:trPr>
        <w:tc>
          <w:tcPr>
            <w:tcW w:w="3006" w:type="dxa"/>
          </w:tcPr>
          <w:p w:rsidR="00CC28B8" w:rsidRPr="00251F67" w:rsidRDefault="00CC28B8" w:rsidP="005759DE">
            <w:pPr>
              <w:spacing w:line="360" w:lineRule="auto"/>
              <w:jc w:val="center"/>
              <w:rPr>
                <w:rFonts w:ascii="Times New Roman" w:hAnsi="Times New Roman" w:cs="Times New Roman"/>
                <w:b/>
                <w:sz w:val="24"/>
                <w:szCs w:val="24"/>
              </w:rPr>
            </w:pPr>
            <w:r w:rsidRPr="00251F67">
              <w:rPr>
                <w:rFonts w:ascii="Times New Roman" w:hAnsi="Times New Roman" w:cs="Times New Roman"/>
                <w:b/>
                <w:sz w:val="24"/>
                <w:szCs w:val="24"/>
              </w:rPr>
              <w:t>PARTICULARS</w:t>
            </w:r>
          </w:p>
        </w:tc>
        <w:tc>
          <w:tcPr>
            <w:tcW w:w="2988" w:type="dxa"/>
            <w:tcBorders>
              <w:right w:val="single" w:sz="4" w:space="0" w:color="auto"/>
            </w:tcBorders>
          </w:tcPr>
          <w:p w:rsidR="00CC28B8" w:rsidRPr="00251F67" w:rsidRDefault="00CC28B8" w:rsidP="005759DE">
            <w:pPr>
              <w:spacing w:line="360" w:lineRule="auto"/>
              <w:jc w:val="center"/>
              <w:rPr>
                <w:rFonts w:ascii="Times New Roman" w:hAnsi="Times New Roman" w:cs="Times New Roman"/>
                <w:b/>
                <w:sz w:val="24"/>
                <w:szCs w:val="24"/>
              </w:rPr>
            </w:pPr>
            <w:r w:rsidRPr="00251F67">
              <w:rPr>
                <w:rFonts w:ascii="Times New Roman" w:hAnsi="Times New Roman" w:cs="Times New Roman"/>
                <w:b/>
                <w:sz w:val="24"/>
                <w:szCs w:val="24"/>
              </w:rPr>
              <w:t>NO. OF RESPONDENTS</w:t>
            </w:r>
          </w:p>
        </w:tc>
        <w:tc>
          <w:tcPr>
            <w:tcW w:w="2468" w:type="dxa"/>
            <w:tcBorders>
              <w:left w:val="single" w:sz="4" w:space="0" w:color="auto"/>
            </w:tcBorders>
          </w:tcPr>
          <w:p w:rsidR="00CC28B8" w:rsidRPr="00251F67" w:rsidRDefault="00CC28B8" w:rsidP="005759DE">
            <w:pPr>
              <w:spacing w:line="360" w:lineRule="auto"/>
              <w:jc w:val="center"/>
              <w:rPr>
                <w:rFonts w:ascii="Times New Roman" w:hAnsi="Times New Roman" w:cs="Times New Roman"/>
                <w:b/>
                <w:sz w:val="24"/>
                <w:szCs w:val="24"/>
              </w:rPr>
            </w:pPr>
            <w:r w:rsidRPr="00251F67">
              <w:rPr>
                <w:rFonts w:ascii="Times New Roman" w:hAnsi="Times New Roman" w:cs="Times New Roman"/>
                <w:b/>
                <w:sz w:val="24"/>
                <w:szCs w:val="24"/>
              </w:rPr>
              <w:t>PERCENTAGE</w:t>
            </w:r>
          </w:p>
        </w:tc>
      </w:tr>
      <w:tr w:rsidR="00CC28B8" w:rsidRPr="00251F67" w:rsidTr="005759DE">
        <w:trPr>
          <w:trHeight w:val="524"/>
          <w:jc w:val="center"/>
        </w:trPr>
        <w:tc>
          <w:tcPr>
            <w:tcW w:w="3006" w:type="dxa"/>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Quality </w:t>
            </w:r>
          </w:p>
        </w:tc>
        <w:tc>
          <w:tcPr>
            <w:tcW w:w="2988" w:type="dxa"/>
            <w:tcBorders>
              <w:righ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468" w:type="dxa"/>
            <w:tcBorders>
              <w:lef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C28B8" w:rsidRPr="00251F67" w:rsidTr="005759DE">
        <w:trPr>
          <w:trHeight w:val="485"/>
          <w:jc w:val="center"/>
        </w:trPr>
        <w:tc>
          <w:tcPr>
            <w:tcW w:w="3006" w:type="dxa"/>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Durability </w:t>
            </w:r>
          </w:p>
        </w:tc>
        <w:tc>
          <w:tcPr>
            <w:tcW w:w="2988" w:type="dxa"/>
            <w:tcBorders>
              <w:righ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2468" w:type="dxa"/>
            <w:tcBorders>
              <w:lef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54</w:t>
            </w:r>
          </w:p>
        </w:tc>
      </w:tr>
      <w:tr w:rsidR="00CC28B8" w:rsidRPr="00251F67" w:rsidTr="005759DE">
        <w:trPr>
          <w:trHeight w:val="485"/>
          <w:jc w:val="center"/>
        </w:trPr>
        <w:tc>
          <w:tcPr>
            <w:tcW w:w="3006" w:type="dxa"/>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Impact of advertisement </w:t>
            </w:r>
          </w:p>
        </w:tc>
        <w:tc>
          <w:tcPr>
            <w:tcW w:w="2988" w:type="dxa"/>
            <w:tcBorders>
              <w:righ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468" w:type="dxa"/>
            <w:tcBorders>
              <w:lef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CC28B8" w:rsidRPr="00251F67" w:rsidTr="005759DE">
        <w:trPr>
          <w:trHeight w:val="485"/>
          <w:jc w:val="center"/>
        </w:trPr>
        <w:tc>
          <w:tcPr>
            <w:tcW w:w="3006" w:type="dxa"/>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Customer services </w:t>
            </w:r>
          </w:p>
        </w:tc>
        <w:tc>
          <w:tcPr>
            <w:tcW w:w="2988" w:type="dxa"/>
            <w:tcBorders>
              <w:righ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468" w:type="dxa"/>
            <w:tcBorders>
              <w:left w:val="single" w:sz="4" w:space="0" w:color="auto"/>
            </w:tcBorders>
          </w:tcPr>
          <w:p w:rsidR="00CC28B8" w:rsidRPr="00251F67" w:rsidRDefault="00CC28B8" w:rsidP="005759DE">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CC28B8" w:rsidRPr="00251F67" w:rsidTr="005759DE">
        <w:trPr>
          <w:trHeight w:val="642"/>
          <w:jc w:val="center"/>
        </w:trPr>
        <w:tc>
          <w:tcPr>
            <w:tcW w:w="3006" w:type="dxa"/>
          </w:tcPr>
          <w:p w:rsidR="00CC28B8" w:rsidRPr="00251F67" w:rsidRDefault="00CC28B8" w:rsidP="005759DE">
            <w:pPr>
              <w:spacing w:line="360" w:lineRule="auto"/>
              <w:jc w:val="center"/>
              <w:rPr>
                <w:rFonts w:ascii="Times New Roman" w:hAnsi="Times New Roman" w:cs="Times New Roman"/>
                <w:b/>
                <w:sz w:val="24"/>
                <w:szCs w:val="24"/>
              </w:rPr>
            </w:pPr>
            <w:r w:rsidRPr="00251F67">
              <w:rPr>
                <w:rFonts w:ascii="Times New Roman" w:hAnsi="Times New Roman" w:cs="Times New Roman"/>
                <w:b/>
                <w:sz w:val="24"/>
                <w:szCs w:val="24"/>
              </w:rPr>
              <w:t>Total</w:t>
            </w:r>
          </w:p>
        </w:tc>
        <w:tc>
          <w:tcPr>
            <w:tcW w:w="2988" w:type="dxa"/>
            <w:tcBorders>
              <w:right w:val="single" w:sz="4" w:space="0" w:color="auto"/>
            </w:tcBorders>
          </w:tcPr>
          <w:p w:rsidR="00CC28B8" w:rsidRPr="00251F67" w:rsidRDefault="00CC28B8" w:rsidP="005759D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50</w:t>
            </w:r>
          </w:p>
        </w:tc>
        <w:tc>
          <w:tcPr>
            <w:tcW w:w="2468" w:type="dxa"/>
            <w:tcBorders>
              <w:left w:val="single" w:sz="4" w:space="0" w:color="auto"/>
            </w:tcBorders>
          </w:tcPr>
          <w:p w:rsidR="00CC28B8" w:rsidRPr="00251F67" w:rsidRDefault="00CC28B8" w:rsidP="005759DE">
            <w:pPr>
              <w:spacing w:line="360" w:lineRule="auto"/>
              <w:jc w:val="center"/>
              <w:rPr>
                <w:rFonts w:ascii="Times New Roman" w:hAnsi="Times New Roman" w:cs="Times New Roman"/>
                <w:b/>
                <w:sz w:val="24"/>
                <w:szCs w:val="24"/>
              </w:rPr>
            </w:pPr>
            <w:r w:rsidRPr="00251F67">
              <w:rPr>
                <w:rFonts w:ascii="Times New Roman" w:hAnsi="Times New Roman" w:cs="Times New Roman"/>
                <w:b/>
                <w:sz w:val="24"/>
                <w:szCs w:val="24"/>
              </w:rPr>
              <w:t>100</w:t>
            </w:r>
          </w:p>
        </w:tc>
      </w:tr>
    </w:tbl>
    <w:p w:rsidR="00CC28B8" w:rsidRPr="00251F67" w:rsidRDefault="00CC28B8" w:rsidP="00CC28B8">
      <w:pPr>
        <w:spacing w:line="360" w:lineRule="auto"/>
        <w:jc w:val="both"/>
        <w:rPr>
          <w:rFonts w:ascii="Times New Roman" w:hAnsi="Times New Roman" w:cs="Times New Roman"/>
          <w:b/>
          <w:sz w:val="24"/>
          <w:szCs w:val="24"/>
        </w:rPr>
      </w:pPr>
      <w:r w:rsidRPr="00251F67">
        <w:rPr>
          <w:rFonts w:ascii="Times New Roman" w:hAnsi="Times New Roman" w:cs="Times New Roman"/>
          <w:b/>
          <w:sz w:val="24"/>
          <w:szCs w:val="24"/>
        </w:rPr>
        <w:t xml:space="preserve">Source: </w:t>
      </w:r>
      <w:r>
        <w:rPr>
          <w:rFonts w:ascii="Times New Roman" w:hAnsi="Times New Roman" w:cs="Times New Roman"/>
          <w:b/>
          <w:sz w:val="24"/>
          <w:szCs w:val="24"/>
        </w:rPr>
        <w:t>Primary Data</w:t>
      </w:r>
    </w:p>
    <w:p w:rsidR="00CC28B8" w:rsidRDefault="00CC28B8" w:rsidP="00CC28B8">
      <w:pPr>
        <w:pStyle w:val="Default"/>
        <w:spacing w:after="59"/>
        <w:ind w:left="360"/>
      </w:pPr>
    </w:p>
    <w:p w:rsidR="00CC28B8" w:rsidRPr="00251F67" w:rsidRDefault="00CB688E" w:rsidP="00CC28B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CHART NO.4.7</w:t>
      </w:r>
    </w:p>
    <w:p w:rsidR="00CC28B8" w:rsidRPr="00251F67" w:rsidRDefault="00CC28B8" w:rsidP="00CC28B8">
      <w:pPr>
        <w:spacing w:after="0" w:line="360" w:lineRule="auto"/>
        <w:jc w:val="center"/>
        <w:rPr>
          <w:rFonts w:ascii="Times New Roman" w:hAnsi="Times New Roman" w:cs="Times New Roman"/>
          <w:b/>
          <w:sz w:val="24"/>
          <w:szCs w:val="24"/>
        </w:rPr>
      </w:pPr>
      <w:r w:rsidRPr="001721AB">
        <w:rPr>
          <w:rFonts w:ascii="Times New Roman" w:hAnsi="Times New Roman" w:cs="Times New Roman"/>
          <w:b/>
          <w:sz w:val="24"/>
          <w:szCs w:val="24"/>
        </w:rPr>
        <w:t xml:space="preserve">WHY DO YOU SELECT THE PRODUCTS OF </w:t>
      </w:r>
      <w:r w:rsidR="006A1CD5">
        <w:rPr>
          <w:rFonts w:ascii="Times New Roman" w:hAnsi="Times New Roman" w:cs="Times New Roman"/>
          <w:b/>
          <w:sz w:val="24"/>
          <w:szCs w:val="24"/>
        </w:rPr>
        <w:t>AMAZON</w:t>
      </w:r>
    </w:p>
    <w:p w:rsidR="00CC28B8" w:rsidRPr="00251F67" w:rsidRDefault="00CC28B8" w:rsidP="00CC28B8">
      <w:pPr>
        <w:spacing w:line="360" w:lineRule="auto"/>
        <w:jc w:val="center"/>
        <w:rPr>
          <w:rFonts w:ascii="Times New Roman" w:hAnsi="Times New Roman" w:cs="Times New Roman"/>
          <w:sz w:val="24"/>
          <w:szCs w:val="24"/>
        </w:rPr>
      </w:pPr>
      <w:r>
        <w:rPr>
          <w:rFonts w:ascii="Times New Roman" w:hAnsi="Times New Roman" w:cs="Times New Roman"/>
          <w:b/>
          <w:noProof/>
          <w:sz w:val="24"/>
          <w:szCs w:val="24"/>
          <w:lang w:eastAsia="en-IN" w:bidi="ml-IN"/>
        </w:rPr>
        <w:drawing>
          <wp:inline distT="0" distB="0" distL="0" distR="0" wp14:anchorId="09FF804B" wp14:editId="29E985A1">
            <wp:extent cx="4830417" cy="2286000"/>
            <wp:effectExtent l="0" t="0" r="889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CC28B8" w:rsidRDefault="00CC28B8" w:rsidP="00CC28B8">
      <w:pPr>
        <w:rPr>
          <w:rFonts w:ascii="Times New Roman" w:hAnsi="Times New Roman" w:cs="Times New Roman"/>
          <w:b/>
          <w:sz w:val="24"/>
          <w:szCs w:val="24"/>
        </w:rPr>
      </w:pPr>
      <w:r>
        <w:rPr>
          <w:rFonts w:ascii="Times New Roman" w:hAnsi="Times New Roman" w:cs="Times New Roman"/>
          <w:b/>
          <w:sz w:val="24"/>
          <w:szCs w:val="24"/>
        </w:rPr>
        <w:t>INTERPRETATION</w:t>
      </w:r>
    </w:p>
    <w:p w:rsidR="00CC28B8" w:rsidRDefault="00CB688E" w:rsidP="00CC28B8">
      <w:pPr>
        <w:spacing w:line="360" w:lineRule="auto"/>
        <w:jc w:val="both"/>
        <w:rPr>
          <w:rFonts w:ascii="Times New Roman" w:hAnsi="Times New Roman" w:cs="Times New Roman"/>
          <w:sz w:val="24"/>
          <w:szCs w:val="24"/>
        </w:rPr>
      </w:pPr>
      <w:r>
        <w:rPr>
          <w:rFonts w:ascii="Times New Roman" w:hAnsi="Times New Roman" w:cs="Times New Roman"/>
          <w:sz w:val="24"/>
          <w:szCs w:val="24"/>
        </w:rPr>
        <w:t>Table no.4.7</w:t>
      </w:r>
      <w:r w:rsidR="00CC28B8" w:rsidRPr="005C2937">
        <w:rPr>
          <w:rFonts w:ascii="Times New Roman" w:hAnsi="Times New Roman" w:cs="Times New Roman"/>
          <w:sz w:val="24"/>
          <w:szCs w:val="24"/>
        </w:rPr>
        <w:t xml:space="preserve"> shows that </w:t>
      </w:r>
      <w:r w:rsidR="00CC28B8">
        <w:rPr>
          <w:rFonts w:ascii="Times New Roman" w:hAnsi="Times New Roman" w:cs="Times New Roman"/>
          <w:sz w:val="24"/>
          <w:szCs w:val="24"/>
        </w:rPr>
        <w:t xml:space="preserve">54% of the respondents select the products of </w:t>
      </w:r>
      <w:r w:rsidR="006A1CD5">
        <w:rPr>
          <w:rFonts w:ascii="Times New Roman" w:hAnsi="Times New Roman" w:cs="Times New Roman"/>
          <w:sz w:val="24"/>
          <w:szCs w:val="24"/>
        </w:rPr>
        <w:t>AMAZON</w:t>
      </w:r>
      <w:r w:rsidR="00CC28B8">
        <w:rPr>
          <w:rFonts w:ascii="Times New Roman" w:hAnsi="Times New Roman" w:cs="Times New Roman"/>
          <w:sz w:val="24"/>
          <w:szCs w:val="24"/>
        </w:rPr>
        <w:t xml:space="preserve"> because of the durability. 20% of them said impact of advertisement, 16% said customer services and rest of them said quality. </w:t>
      </w:r>
    </w:p>
    <w:p w:rsidR="00CC28B8" w:rsidRDefault="00CC28B8" w:rsidP="00CC28B8">
      <w:pPr>
        <w:spacing w:line="360" w:lineRule="auto"/>
        <w:jc w:val="both"/>
        <w:rPr>
          <w:rFonts w:ascii="Times New Roman" w:hAnsi="Times New Roman" w:cs="Times New Roman"/>
          <w:sz w:val="24"/>
          <w:szCs w:val="24"/>
        </w:rPr>
      </w:pPr>
    </w:p>
    <w:p w:rsidR="006A1CD5" w:rsidRDefault="006A1CD5" w:rsidP="00CC28B8">
      <w:pPr>
        <w:spacing w:line="360" w:lineRule="auto"/>
        <w:jc w:val="both"/>
        <w:rPr>
          <w:rFonts w:ascii="Times New Roman" w:hAnsi="Times New Roman" w:cs="Times New Roman"/>
          <w:sz w:val="24"/>
          <w:szCs w:val="24"/>
        </w:rPr>
      </w:pPr>
    </w:p>
    <w:p w:rsidR="006A1CD5" w:rsidRDefault="006A1CD5" w:rsidP="00CC28B8">
      <w:pPr>
        <w:spacing w:line="360" w:lineRule="auto"/>
        <w:jc w:val="both"/>
        <w:rPr>
          <w:rFonts w:ascii="Times New Roman" w:hAnsi="Times New Roman" w:cs="Times New Roman"/>
          <w:sz w:val="24"/>
          <w:szCs w:val="24"/>
        </w:rPr>
      </w:pPr>
    </w:p>
    <w:p w:rsidR="00CC28B8" w:rsidRPr="00A12944" w:rsidRDefault="00CB688E" w:rsidP="00CC28B8">
      <w:pPr>
        <w:pStyle w:val="BodyText"/>
        <w:spacing w:before="4" w:line="480" w:lineRule="auto"/>
        <w:jc w:val="center"/>
        <w:rPr>
          <w:b/>
        </w:rPr>
      </w:pPr>
      <w:r>
        <w:rPr>
          <w:b/>
        </w:rPr>
        <w:t>TABLE NO.4.8</w:t>
      </w:r>
    </w:p>
    <w:p w:rsidR="00CC28B8" w:rsidRDefault="00CC28B8" w:rsidP="00CC28B8">
      <w:pPr>
        <w:pStyle w:val="BodyText"/>
        <w:spacing w:before="4" w:line="480" w:lineRule="auto"/>
        <w:jc w:val="center"/>
        <w:rPr>
          <w:b/>
        </w:rPr>
      </w:pPr>
      <w:r w:rsidRPr="00CF343C">
        <w:rPr>
          <w:b/>
        </w:rPr>
        <w:t>RATE THE ADVERTISEMENT AND PROMOTIONAL STRATEGIES OF THE COMPANY</w:t>
      </w:r>
    </w:p>
    <w:tbl>
      <w:tblPr>
        <w:tblW w:w="75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3"/>
        <w:gridCol w:w="3004"/>
        <w:gridCol w:w="2176"/>
      </w:tblGrid>
      <w:tr w:rsidR="00CC28B8" w:rsidTr="005759DE">
        <w:trPr>
          <w:trHeight w:val="405"/>
          <w:jc w:val="center"/>
        </w:trPr>
        <w:tc>
          <w:tcPr>
            <w:tcW w:w="2403" w:type="dxa"/>
          </w:tcPr>
          <w:p w:rsidR="00CC28B8" w:rsidRDefault="00CC28B8" w:rsidP="005759DE">
            <w:pPr>
              <w:pStyle w:val="TableParagraph"/>
              <w:spacing w:line="275" w:lineRule="exact"/>
              <w:ind w:left="338" w:right="334"/>
              <w:rPr>
                <w:b/>
                <w:sz w:val="24"/>
              </w:rPr>
            </w:pPr>
            <w:r>
              <w:rPr>
                <w:b/>
                <w:sz w:val="24"/>
              </w:rPr>
              <w:t>Category</w:t>
            </w:r>
          </w:p>
        </w:tc>
        <w:tc>
          <w:tcPr>
            <w:tcW w:w="3004" w:type="dxa"/>
          </w:tcPr>
          <w:p w:rsidR="00CC28B8" w:rsidRDefault="00CC28B8" w:rsidP="005759DE">
            <w:pPr>
              <w:pStyle w:val="TableParagraph"/>
              <w:spacing w:line="275" w:lineRule="exact"/>
              <w:ind w:left="532" w:right="520"/>
              <w:rPr>
                <w:b/>
                <w:sz w:val="24"/>
              </w:rPr>
            </w:pPr>
            <w:r>
              <w:rPr>
                <w:b/>
                <w:sz w:val="24"/>
              </w:rPr>
              <w:t>No. of respondents</w:t>
            </w:r>
          </w:p>
        </w:tc>
        <w:tc>
          <w:tcPr>
            <w:tcW w:w="2176" w:type="dxa"/>
          </w:tcPr>
          <w:p w:rsidR="00CC28B8" w:rsidRDefault="00CC28B8" w:rsidP="005759DE">
            <w:pPr>
              <w:pStyle w:val="TableParagraph"/>
              <w:spacing w:line="275" w:lineRule="exact"/>
              <w:ind w:left="503" w:right="498"/>
              <w:rPr>
                <w:b/>
                <w:sz w:val="24"/>
              </w:rPr>
            </w:pPr>
            <w:r>
              <w:rPr>
                <w:b/>
                <w:sz w:val="24"/>
              </w:rPr>
              <w:t>Percentage</w:t>
            </w:r>
          </w:p>
        </w:tc>
      </w:tr>
      <w:tr w:rsidR="00CC28B8" w:rsidTr="005759DE">
        <w:trPr>
          <w:trHeight w:val="403"/>
          <w:jc w:val="center"/>
        </w:trPr>
        <w:tc>
          <w:tcPr>
            <w:tcW w:w="2403" w:type="dxa"/>
          </w:tcPr>
          <w:p w:rsidR="00CC28B8" w:rsidRDefault="00CC28B8" w:rsidP="005759DE">
            <w:pPr>
              <w:pStyle w:val="TableParagraph"/>
              <w:ind w:left="337" w:right="334"/>
              <w:rPr>
                <w:sz w:val="24"/>
              </w:rPr>
            </w:pPr>
            <w:r>
              <w:rPr>
                <w:sz w:val="24"/>
              </w:rPr>
              <w:t xml:space="preserve">Excellent </w:t>
            </w:r>
          </w:p>
        </w:tc>
        <w:tc>
          <w:tcPr>
            <w:tcW w:w="3004" w:type="dxa"/>
          </w:tcPr>
          <w:p w:rsidR="00CC28B8" w:rsidRDefault="00CC28B8" w:rsidP="005759DE">
            <w:pPr>
              <w:pStyle w:val="TableParagraph"/>
              <w:ind w:left="528" w:right="520"/>
              <w:rPr>
                <w:sz w:val="24"/>
              </w:rPr>
            </w:pPr>
            <w:r>
              <w:rPr>
                <w:sz w:val="24"/>
              </w:rPr>
              <w:t>28</w:t>
            </w:r>
          </w:p>
        </w:tc>
        <w:tc>
          <w:tcPr>
            <w:tcW w:w="2176" w:type="dxa"/>
          </w:tcPr>
          <w:p w:rsidR="00CC28B8" w:rsidRDefault="00CC28B8" w:rsidP="005759DE">
            <w:pPr>
              <w:pStyle w:val="TableParagraph"/>
              <w:ind w:left="503" w:right="497"/>
              <w:rPr>
                <w:sz w:val="24"/>
              </w:rPr>
            </w:pPr>
            <w:r>
              <w:rPr>
                <w:sz w:val="24"/>
              </w:rPr>
              <w:t>56</w:t>
            </w:r>
          </w:p>
        </w:tc>
      </w:tr>
      <w:tr w:rsidR="00CC28B8" w:rsidTr="005759DE">
        <w:trPr>
          <w:trHeight w:val="405"/>
          <w:jc w:val="center"/>
        </w:trPr>
        <w:tc>
          <w:tcPr>
            <w:tcW w:w="2403" w:type="dxa"/>
          </w:tcPr>
          <w:p w:rsidR="00CC28B8" w:rsidRDefault="00CC28B8" w:rsidP="005759DE">
            <w:pPr>
              <w:pStyle w:val="TableParagraph"/>
              <w:ind w:left="341" w:right="331"/>
              <w:rPr>
                <w:sz w:val="24"/>
              </w:rPr>
            </w:pPr>
            <w:r>
              <w:rPr>
                <w:sz w:val="24"/>
              </w:rPr>
              <w:t xml:space="preserve">Good </w:t>
            </w:r>
          </w:p>
        </w:tc>
        <w:tc>
          <w:tcPr>
            <w:tcW w:w="3004" w:type="dxa"/>
          </w:tcPr>
          <w:p w:rsidR="00CC28B8" w:rsidRDefault="00CC28B8" w:rsidP="005759DE">
            <w:pPr>
              <w:pStyle w:val="TableParagraph"/>
              <w:ind w:left="528" w:right="520"/>
              <w:rPr>
                <w:sz w:val="24"/>
              </w:rPr>
            </w:pPr>
            <w:r>
              <w:rPr>
                <w:sz w:val="24"/>
              </w:rPr>
              <w:t>10</w:t>
            </w:r>
          </w:p>
        </w:tc>
        <w:tc>
          <w:tcPr>
            <w:tcW w:w="2176" w:type="dxa"/>
          </w:tcPr>
          <w:p w:rsidR="00CC28B8" w:rsidRDefault="00CC28B8" w:rsidP="005759DE">
            <w:pPr>
              <w:pStyle w:val="TableParagraph"/>
              <w:ind w:left="503" w:right="497"/>
              <w:rPr>
                <w:sz w:val="24"/>
              </w:rPr>
            </w:pPr>
            <w:r>
              <w:rPr>
                <w:sz w:val="24"/>
              </w:rPr>
              <w:t>20</w:t>
            </w:r>
          </w:p>
        </w:tc>
      </w:tr>
      <w:tr w:rsidR="00CC28B8" w:rsidTr="005759DE">
        <w:trPr>
          <w:trHeight w:val="403"/>
          <w:jc w:val="center"/>
        </w:trPr>
        <w:tc>
          <w:tcPr>
            <w:tcW w:w="2403" w:type="dxa"/>
          </w:tcPr>
          <w:p w:rsidR="00CC28B8" w:rsidRDefault="00CC28B8" w:rsidP="005759DE">
            <w:pPr>
              <w:pStyle w:val="TableParagraph"/>
              <w:ind w:left="341" w:right="332"/>
              <w:rPr>
                <w:sz w:val="24"/>
              </w:rPr>
            </w:pPr>
            <w:r>
              <w:rPr>
                <w:sz w:val="24"/>
              </w:rPr>
              <w:t xml:space="preserve">Average </w:t>
            </w:r>
          </w:p>
        </w:tc>
        <w:tc>
          <w:tcPr>
            <w:tcW w:w="3004" w:type="dxa"/>
          </w:tcPr>
          <w:p w:rsidR="00CC28B8" w:rsidRDefault="00CC28B8" w:rsidP="005759DE">
            <w:pPr>
              <w:pStyle w:val="TableParagraph"/>
              <w:ind w:left="528" w:right="520"/>
              <w:rPr>
                <w:sz w:val="24"/>
              </w:rPr>
            </w:pPr>
            <w:r>
              <w:rPr>
                <w:sz w:val="24"/>
              </w:rPr>
              <w:t>8</w:t>
            </w:r>
          </w:p>
        </w:tc>
        <w:tc>
          <w:tcPr>
            <w:tcW w:w="2176" w:type="dxa"/>
          </w:tcPr>
          <w:p w:rsidR="00CC28B8" w:rsidRDefault="00CC28B8" w:rsidP="005759DE">
            <w:pPr>
              <w:pStyle w:val="TableParagraph"/>
              <w:ind w:left="503" w:right="497"/>
              <w:rPr>
                <w:sz w:val="24"/>
              </w:rPr>
            </w:pPr>
            <w:r>
              <w:rPr>
                <w:sz w:val="24"/>
              </w:rPr>
              <w:t>16</w:t>
            </w:r>
          </w:p>
        </w:tc>
      </w:tr>
      <w:tr w:rsidR="00CC28B8" w:rsidTr="005759DE">
        <w:trPr>
          <w:trHeight w:val="405"/>
          <w:jc w:val="center"/>
        </w:trPr>
        <w:tc>
          <w:tcPr>
            <w:tcW w:w="2403" w:type="dxa"/>
          </w:tcPr>
          <w:p w:rsidR="00CC28B8" w:rsidRDefault="00CC28B8" w:rsidP="005759DE">
            <w:pPr>
              <w:pStyle w:val="TableParagraph"/>
              <w:ind w:left="341" w:right="333"/>
              <w:rPr>
                <w:sz w:val="24"/>
              </w:rPr>
            </w:pPr>
            <w:r>
              <w:rPr>
                <w:sz w:val="24"/>
              </w:rPr>
              <w:t xml:space="preserve">Below average </w:t>
            </w:r>
          </w:p>
        </w:tc>
        <w:tc>
          <w:tcPr>
            <w:tcW w:w="3004" w:type="dxa"/>
          </w:tcPr>
          <w:p w:rsidR="00CC28B8" w:rsidRDefault="00CC28B8" w:rsidP="005759DE">
            <w:pPr>
              <w:pStyle w:val="TableParagraph"/>
              <w:ind w:left="8"/>
              <w:rPr>
                <w:sz w:val="24"/>
              </w:rPr>
            </w:pPr>
            <w:r>
              <w:rPr>
                <w:sz w:val="24"/>
              </w:rPr>
              <w:t>4</w:t>
            </w:r>
          </w:p>
        </w:tc>
        <w:tc>
          <w:tcPr>
            <w:tcW w:w="2176" w:type="dxa"/>
          </w:tcPr>
          <w:p w:rsidR="00CC28B8" w:rsidRDefault="00CC28B8" w:rsidP="005759DE">
            <w:pPr>
              <w:pStyle w:val="TableParagraph"/>
              <w:ind w:left="6"/>
              <w:rPr>
                <w:sz w:val="24"/>
              </w:rPr>
            </w:pPr>
            <w:r>
              <w:rPr>
                <w:sz w:val="24"/>
              </w:rPr>
              <w:t>8</w:t>
            </w:r>
          </w:p>
        </w:tc>
      </w:tr>
      <w:tr w:rsidR="00CC28B8" w:rsidTr="005759DE">
        <w:trPr>
          <w:trHeight w:val="405"/>
          <w:jc w:val="center"/>
        </w:trPr>
        <w:tc>
          <w:tcPr>
            <w:tcW w:w="2403" w:type="dxa"/>
          </w:tcPr>
          <w:p w:rsidR="00CC28B8" w:rsidRDefault="00CC28B8" w:rsidP="005759DE">
            <w:pPr>
              <w:pStyle w:val="TableParagraph"/>
              <w:ind w:left="341" w:right="333"/>
              <w:rPr>
                <w:sz w:val="24"/>
              </w:rPr>
            </w:pPr>
            <w:r>
              <w:rPr>
                <w:sz w:val="24"/>
              </w:rPr>
              <w:t xml:space="preserve">Poor </w:t>
            </w:r>
          </w:p>
        </w:tc>
        <w:tc>
          <w:tcPr>
            <w:tcW w:w="3004" w:type="dxa"/>
          </w:tcPr>
          <w:p w:rsidR="00CC28B8" w:rsidRDefault="00CC28B8" w:rsidP="005759DE">
            <w:pPr>
              <w:pStyle w:val="TableParagraph"/>
              <w:ind w:left="8"/>
              <w:rPr>
                <w:sz w:val="24"/>
              </w:rPr>
            </w:pPr>
            <w:r>
              <w:rPr>
                <w:sz w:val="24"/>
              </w:rPr>
              <w:t>0</w:t>
            </w:r>
          </w:p>
        </w:tc>
        <w:tc>
          <w:tcPr>
            <w:tcW w:w="2176" w:type="dxa"/>
          </w:tcPr>
          <w:p w:rsidR="00CC28B8" w:rsidRDefault="00CC28B8" w:rsidP="005759DE">
            <w:pPr>
              <w:pStyle w:val="TableParagraph"/>
              <w:ind w:left="6"/>
              <w:rPr>
                <w:sz w:val="24"/>
              </w:rPr>
            </w:pPr>
            <w:r>
              <w:rPr>
                <w:sz w:val="24"/>
              </w:rPr>
              <w:t>0</w:t>
            </w:r>
          </w:p>
        </w:tc>
      </w:tr>
      <w:tr w:rsidR="00CC28B8" w:rsidTr="005759DE">
        <w:trPr>
          <w:trHeight w:val="405"/>
          <w:jc w:val="center"/>
        </w:trPr>
        <w:tc>
          <w:tcPr>
            <w:tcW w:w="2403" w:type="dxa"/>
          </w:tcPr>
          <w:p w:rsidR="00CC28B8" w:rsidRDefault="00CC28B8" w:rsidP="005759DE">
            <w:pPr>
              <w:pStyle w:val="TableParagraph"/>
              <w:spacing w:line="275" w:lineRule="exact"/>
              <w:ind w:left="340" w:right="334"/>
              <w:rPr>
                <w:b/>
                <w:sz w:val="24"/>
              </w:rPr>
            </w:pPr>
            <w:r>
              <w:rPr>
                <w:b/>
                <w:sz w:val="24"/>
              </w:rPr>
              <w:t>Total</w:t>
            </w:r>
          </w:p>
        </w:tc>
        <w:tc>
          <w:tcPr>
            <w:tcW w:w="3004" w:type="dxa"/>
          </w:tcPr>
          <w:p w:rsidR="00CC28B8" w:rsidRDefault="00CC28B8" w:rsidP="005759DE">
            <w:pPr>
              <w:pStyle w:val="TableParagraph"/>
              <w:spacing w:line="275" w:lineRule="exact"/>
              <w:ind w:left="528" w:right="520"/>
              <w:rPr>
                <w:b/>
                <w:sz w:val="24"/>
              </w:rPr>
            </w:pPr>
            <w:r>
              <w:rPr>
                <w:b/>
                <w:sz w:val="24"/>
              </w:rPr>
              <w:t>50</w:t>
            </w:r>
          </w:p>
        </w:tc>
        <w:tc>
          <w:tcPr>
            <w:tcW w:w="2176" w:type="dxa"/>
          </w:tcPr>
          <w:p w:rsidR="00CC28B8" w:rsidRDefault="00CC28B8" w:rsidP="005759DE">
            <w:pPr>
              <w:pStyle w:val="TableParagraph"/>
              <w:spacing w:line="275" w:lineRule="exact"/>
              <w:ind w:left="503" w:right="497"/>
              <w:rPr>
                <w:b/>
                <w:sz w:val="24"/>
              </w:rPr>
            </w:pPr>
            <w:r>
              <w:rPr>
                <w:b/>
                <w:sz w:val="24"/>
              </w:rPr>
              <w:t>100</w:t>
            </w:r>
          </w:p>
        </w:tc>
      </w:tr>
    </w:tbl>
    <w:p w:rsidR="00CC28B8" w:rsidRPr="00A12944" w:rsidRDefault="00CC28B8" w:rsidP="00CC28B8">
      <w:pPr>
        <w:pStyle w:val="BodyText"/>
        <w:spacing w:before="4" w:line="480" w:lineRule="auto"/>
        <w:rPr>
          <w:b/>
        </w:rPr>
      </w:pPr>
      <w:r w:rsidRPr="00A12944">
        <w:rPr>
          <w:b/>
        </w:rPr>
        <w:t xml:space="preserve">     Sources: Primary data</w:t>
      </w:r>
    </w:p>
    <w:p w:rsidR="00CC28B8" w:rsidRPr="00A12944" w:rsidRDefault="00CB688E" w:rsidP="00CC28B8">
      <w:pPr>
        <w:pStyle w:val="BodyText"/>
        <w:spacing w:before="4" w:line="480" w:lineRule="auto"/>
        <w:jc w:val="center"/>
        <w:rPr>
          <w:b/>
        </w:rPr>
      </w:pPr>
      <w:r>
        <w:rPr>
          <w:b/>
        </w:rPr>
        <w:t>CHART NO. 4.8</w:t>
      </w:r>
    </w:p>
    <w:p w:rsidR="00CC28B8" w:rsidRDefault="00CC28B8" w:rsidP="00CC28B8">
      <w:pPr>
        <w:pStyle w:val="BodyText"/>
        <w:spacing w:before="4" w:line="480" w:lineRule="auto"/>
        <w:jc w:val="center"/>
        <w:rPr>
          <w:b/>
        </w:rPr>
      </w:pPr>
      <w:r w:rsidRPr="00CF343C">
        <w:rPr>
          <w:b/>
        </w:rPr>
        <w:t>RATE THE ADVERTISEMENT AND PROMOTIONAL STRATEGIES OF THE COMPANY</w:t>
      </w:r>
    </w:p>
    <w:p w:rsidR="00CC28B8" w:rsidRDefault="00CC28B8" w:rsidP="00CC28B8">
      <w:pPr>
        <w:pStyle w:val="BodyText"/>
        <w:spacing w:before="4" w:line="480" w:lineRule="auto"/>
        <w:jc w:val="center"/>
        <w:rPr>
          <w:b/>
        </w:rPr>
      </w:pPr>
      <w:r>
        <w:rPr>
          <w:b/>
          <w:noProof/>
          <w:lang w:val="en-IN" w:eastAsia="en-IN" w:bidi="ml-IN"/>
        </w:rPr>
        <w:drawing>
          <wp:inline distT="0" distB="0" distL="0" distR="0" wp14:anchorId="7EB836CB" wp14:editId="7C1B0A9F">
            <wp:extent cx="4796287" cy="2001328"/>
            <wp:effectExtent l="0" t="0" r="23495" b="1841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CC28B8" w:rsidRDefault="00CC28B8" w:rsidP="00CC28B8">
      <w:pPr>
        <w:pStyle w:val="BodyText"/>
        <w:spacing w:before="4" w:line="480" w:lineRule="auto"/>
        <w:jc w:val="both"/>
        <w:rPr>
          <w:b/>
        </w:rPr>
      </w:pPr>
      <w:r w:rsidRPr="00A12944">
        <w:rPr>
          <w:b/>
        </w:rPr>
        <w:t>INTERPRETATION</w:t>
      </w:r>
    </w:p>
    <w:p w:rsidR="00CC28B8" w:rsidRPr="00FE0E0F" w:rsidRDefault="00CB688E" w:rsidP="00CC28B8">
      <w:pPr>
        <w:pStyle w:val="BodyText"/>
        <w:spacing w:before="4" w:line="480" w:lineRule="auto"/>
        <w:jc w:val="both"/>
      </w:pPr>
      <w:r>
        <w:t>Table no.4.8</w:t>
      </w:r>
      <w:r w:rsidR="00CC28B8">
        <w:t xml:space="preserve"> shows that 56</w:t>
      </w:r>
      <w:r w:rsidR="00CC28B8" w:rsidRPr="00FE0E0F">
        <w:t xml:space="preserve">% of the respondents </w:t>
      </w:r>
      <w:r w:rsidR="00CC28B8">
        <w:t>rate excellent for the advertisement and promotional strategies of the company. 20</w:t>
      </w:r>
      <w:r w:rsidR="00CC28B8" w:rsidRPr="00FE0E0F">
        <w:t xml:space="preserve">% </w:t>
      </w:r>
      <w:r w:rsidR="00CC28B8">
        <w:t>rate good</w:t>
      </w:r>
      <w:r w:rsidR="00CC28B8" w:rsidRPr="00FE0E0F">
        <w:t xml:space="preserve">, 16% of them </w:t>
      </w:r>
      <w:r w:rsidR="00CC28B8">
        <w:t xml:space="preserve">rate average and rest of them rate below average. </w:t>
      </w:r>
    </w:p>
    <w:p w:rsidR="00CC28B8" w:rsidRDefault="00CC28B8" w:rsidP="00CC28B8">
      <w:pPr>
        <w:spacing w:line="360" w:lineRule="auto"/>
        <w:jc w:val="both"/>
        <w:rPr>
          <w:rFonts w:ascii="Times New Roman" w:hAnsi="Times New Roman" w:cs="Times New Roman"/>
          <w:sz w:val="24"/>
          <w:szCs w:val="24"/>
        </w:rPr>
      </w:pPr>
    </w:p>
    <w:p w:rsidR="00CC28B8" w:rsidRPr="00A12944" w:rsidRDefault="00CC28B8" w:rsidP="00CC28B8">
      <w:pPr>
        <w:pStyle w:val="BodyText"/>
        <w:spacing w:before="4" w:line="480" w:lineRule="auto"/>
        <w:jc w:val="center"/>
        <w:rPr>
          <w:b/>
        </w:rPr>
      </w:pPr>
      <w:r>
        <w:rPr>
          <w:b/>
        </w:rPr>
        <w:t xml:space="preserve">TABLE </w:t>
      </w:r>
      <w:r w:rsidR="00CB688E">
        <w:rPr>
          <w:b/>
        </w:rPr>
        <w:t>NO.4.9</w:t>
      </w:r>
    </w:p>
    <w:p w:rsidR="00CC28B8" w:rsidRDefault="00CC28B8" w:rsidP="00CC28B8">
      <w:pPr>
        <w:pStyle w:val="BodyText"/>
        <w:spacing w:before="4" w:line="480" w:lineRule="auto"/>
        <w:jc w:val="center"/>
        <w:rPr>
          <w:b/>
        </w:rPr>
      </w:pPr>
      <w:r w:rsidRPr="00CF343C">
        <w:rPr>
          <w:b/>
        </w:rPr>
        <w:t xml:space="preserve">THE ADVERTISING OF THE </w:t>
      </w:r>
      <w:r>
        <w:rPr>
          <w:b/>
        </w:rPr>
        <w:t>COMPANY IS VERY MUCH ATTRACTIVE</w:t>
      </w:r>
    </w:p>
    <w:tbl>
      <w:tblPr>
        <w:tblW w:w="83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48"/>
        <w:gridCol w:w="3310"/>
        <w:gridCol w:w="2397"/>
      </w:tblGrid>
      <w:tr w:rsidR="00CC28B8" w:rsidTr="005759DE">
        <w:trPr>
          <w:trHeight w:val="512"/>
          <w:jc w:val="center"/>
        </w:trPr>
        <w:tc>
          <w:tcPr>
            <w:tcW w:w="2648" w:type="dxa"/>
          </w:tcPr>
          <w:p w:rsidR="00CC28B8" w:rsidRDefault="00CC28B8" w:rsidP="005759DE">
            <w:pPr>
              <w:pStyle w:val="TableParagraph"/>
              <w:spacing w:line="275" w:lineRule="exact"/>
              <w:ind w:left="338" w:right="334"/>
              <w:rPr>
                <w:b/>
                <w:sz w:val="24"/>
              </w:rPr>
            </w:pPr>
            <w:r>
              <w:rPr>
                <w:b/>
                <w:sz w:val="24"/>
              </w:rPr>
              <w:t>Category</w:t>
            </w:r>
          </w:p>
        </w:tc>
        <w:tc>
          <w:tcPr>
            <w:tcW w:w="3310" w:type="dxa"/>
          </w:tcPr>
          <w:p w:rsidR="00CC28B8" w:rsidRDefault="00CC28B8" w:rsidP="005759DE">
            <w:pPr>
              <w:pStyle w:val="TableParagraph"/>
              <w:spacing w:line="275" w:lineRule="exact"/>
              <w:ind w:left="532" w:right="520"/>
              <w:rPr>
                <w:b/>
                <w:sz w:val="24"/>
              </w:rPr>
            </w:pPr>
            <w:r>
              <w:rPr>
                <w:b/>
                <w:sz w:val="24"/>
              </w:rPr>
              <w:t>No. of respondents</w:t>
            </w:r>
          </w:p>
        </w:tc>
        <w:tc>
          <w:tcPr>
            <w:tcW w:w="2397" w:type="dxa"/>
          </w:tcPr>
          <w:p w:rsidR="00CC28B8" w:rsidRDefault="00CC28B8" w:rsidP="005759DE">
            <w:pPr>
              <w:pStyle w:val="TableParagraph"/>
              <w:spacing w:line="275" w:lineRule="exact"/>
              <w:ind w:left="503" w:right="498"/>
              <w:rPr>
                <w:b/>
                <w:sz w:val="24"/>
              </w:rPr>
            </w:pPr>
            <w:r>
              <w:rPr>
                <w:b/>
                <w:sz w:val="24"/>
              </w:rPr>
              <w:t>Percentage</w:t>
            </w:r>
          </w:p>
        </w:tc>
      </w:tr>
      <w:tr w:rsidR="00CC28B8" w:rsidTr="005759DE">
        <w:trPr>
          <w:trHeight w:val="509"/>
          <w:jc w:val="center"/>
        </w:trPr>
        <w:tc>
          <w:tcPr>
            <w:tcW w:w="2648" w:type="dxa"/>
          </w:tcPr>
          <w:p w:rsidR="00CC28B8" w:rsidRDefault="00CC28B8" w:rsidP="005759DE">
            <w:pPr>
              <w:pStyle w:val="TableParagraph"/>
              <w:ind w:left="337" w:right="334"/>
              <w:rPr>
                <w:sz w:val="24"/>
              </w:rPr>
            </w:pPr>
            <w:r>
              <w:rPr>
                <w:sz w:val="24"/>
              </w:rPr>
              <w:t xml:space="preserve">Strongly agree </w:t>
            </w:r>
          </w:p>
        </w:tc>
        <w:tc>
          <w:tcPr>
            <w:tcW w:w="3310" w:type="dxa"/>
          </w:tcPr>
          <w:p w:rsidR="00CC28B8" w:rsidRDefault="00CC28B8" w:rsidP="005759DE">
            <w:pPr>
              <w:pStyle w:val="TableParagraph"/>
              <w:ind w:left="528" w:right="520"/>
              <w:rPr>
                <w:sz w:val="24"/>
              </w:rPr>
            </w:pPr>
            <w:r>
              <w:rPr>
                <w:sz w:val="24"/>
              </w:rPr>
              <w:t>30</w:t>
            </w:r>
          </w:p>
        </w:tc>
        <w:tc>
          <w:tcPr>
            <w:tcW w:w="2397" w:type="dxa"/>
          </w:tcPr>
          <w:p w:rsidR="00CC28B8" w:rsidRDefault="00CC28B8" w:rsidP="005759DE">
            <w:pPr>
              <w:pStyle w:val="TableParagraph"/>
              <w:ind w:left="503" w:right="497"/>
              <w:rPr>
                <w:sz w:val="24"/>
              </w:rPr>
            </w:pPr>
            <w:r>
              <w:rPr>
                <w:sz w:val="24"/>
              </w:rPr>
              <w:t>60</w:t>
            </w:r>
          </w:p>
        </w:tc>
      </w:tr>
      <w:tr w:rsidR="00CC28B8" w:rsidTr="005759DE">
        <w:trPr>
          <w:trHeight w:val="512"/>
          <w:jc w:val="center"/>
        </w:trPr>
        <w:tc>
          <w:tcPr>
            <w:tcW w:w="2648" w:type="dxa"/>
          </w:tcPr>
          <w:p w:rsidR="00CC28B8" w:rsidRDefault="00CC28B8" w:rsidP="005759DE">
            <w:pPr>
              <w:pStyle w:val="TableParagraph"/>
              <w:ind w:left="341" w:right="331"/>
              <w:rPr>
                <w:sz w:val="24"/>
              </w:rPr>
            </w:pPr>
            <w:r>
              <w:rPr>
                <w:sz w:val="24"/>
              </w:rPr>
              <w:t xml:space="preserve">Agree </w:t>
            </w:r>
          </w:p>
        </w:tc>
        <w:tc>
          <w:tcPr>
            <w:tcW w:w="3310" w:type="dxa"/>
          </w:tcPr>
          <w:p w:rsidR="00CC28B8" w:rsidRDefault="00CC28B8" w:rsidP="005759DE">
            <w:pPr>
              <w:pStyle w:val="TableParagraph"/>
              <w:ind w:left="528" w:right="520"/>
              <w:rPr>
                <w:sz w:val="24"/>
              </w:rPr>
            </w:pPr>
            <w:r>
              <w:rPr>
                <w:sz w:val="24"/>
              </w:rPr>
              <w:t>11</w:t>
            </w:r>
          </w:p>
        </w:tc>
        <w:tc>
          <w:tcPr>
            <w:tcW w:w="2397" w:type="dxa"/>
          </w:tcPr>
          <w:p w:rsidR="00CC28B8" w:rsidRDefault="00CC28B8" w:rsidP="005759DE">
            <w:pPr>
              <w:pStyle w:val="TableParagraph"/>
              <w:ind w:left="503" w:right="497"/>
              <w:rPr>
                <w:sz w:val="24"/>
              </w:rPr>
            </w:pPr>
            <w:r>
              <w:rPr>
                <w:sz w:val="24"/>
              </w:rPr>
              <w:t>22</w:t>
            </w:r>
          </w:p>
        </w:tc>
      </w:tr>
      <w:tr w:rsidR="00CC28B8" w:rsidTr="005759DE">
        <w:trPr>
          <w:trHeight w:val="509"/>
          <w:jc w:val="center"/>
        </w:trPr>
        <w:tc>
          <w:tcPr>
            <w:tcW w:w="2648" w:type="dxa"/>
          </w:tcPr>
          <w:p w:rsidR="00CC28B8" w:rsidRDefault="00CC28B8" w:rsidP="005759DE">
            <w:pPr>
              <w:pStyle w:val="TableParagraph"/>
              <w:ind w:left="341" w:right="332"/>
              <w:rPr>
                <w:sz w:val="24"/>
              </w:rPr>
            </w:pPr>
            <w:r>
              <w:rPr>
                <w:sz w:val="24"/>
              </w:rPr>
              <w:t xml:space="preserve">Neutral </w:t>
            </w:r>
          </w:p>
        </w:tc>
        <w:tc>
          <w:tcPr>
            <w:tcW w:w="3310" w:type="dxa"/>
          </w:tcPr>
          <w:p w:rsidR="00CC28B8" w:rsidRDefault="00CC28B8" w:rsidP="005759DE">
            <w:pPr>
              <w:pStyle w:val="TableParagraph"/>
              <w:ind w:left="528" w:right="520"/>
              <w:rPr>
                <w:sz w:val="24"/>
              </w:rPr>
            </w:pPr>
            <w:r>
              <w:rPr>
                <w:sz w:val="24"/>
              </w:rPr>
              <w:t>5</w:t>
            </w:r>
          </w:p>
        </w:tc>
        <w:tc>
          <w:tcPr>
            <w:tcW w:w="2397" w:type="dxa"/>
          </w:tcPr>
          <w:p w:rsidR="00CC28B8" w:rsidRDefault="00CC28B8" w:rsidP="005759DE">
            <w:pPr>
              <w:pStyle w:val="TableParagraph"/>
              <w:ind w:left="503" w:right="497"/>
              <w:rPr>
                <w:sz w:val="24"/>
              </w:rPr>
            </w:pPr>
            <w:r>
              <w:rPr>
                <w:sz w:val="24"/>
              </w:rPr>
              <w:t>10</w:t>
            </w:r>
          </w:p>
        </w:tc>
      </w:tr>
      <w:tr w:rsidR="00CC28B8" w:rsidTr="005759DE">
        <w:trPr>
          <w:trHeight w:val="509"/>
          <w:jc w:val="center"/>
        </w:trPr>
        <w:tc>
          <w:tcPr>
            <w:tcW w:w="2648" w:type="dxa"/>
          </w:tcPr>
          <w:p w:rsidR="00CC28B8" w:rsidRDefault="00CC28B8" w:rsidP="005759DE">
            <w:pPr>
              <w:pStyle w:val="TableParagraph"/>
              <w:ind w:left="341" w:right="332"/>
              <w:rPr>
                <w:sz w:val="24"/>
              </w:rPr>
            </w:pPr>
            <w:r>
              <w:rPr>
                <w:sz w:val="24"/>
              </w:rPr>
              <w:t xml:space="preserve">Disagree </w:t>
            </w:r>
          </w:p>
        </w:tc>
        <w:tc>
          <w:tcPr>
            <w:tcW w:w="3310" w:type="dxa"/>
          </w:tcPr>
          <w:p w:rsidR="00CC28B8" w:rsidRDefault="00CC28B8" w:rsidP="005759DE">
            <w:pPr>
              <w:pStyle w:val="TableParagraph"/>
              <w:ind w:left="528" w:right="520"/>
              <w:rPr>
                <w:sz w:val="24"/>
              </w:rPr>
            </w:pPr>
            <w:r>
              <w:rPr>
                <w:sz w:val="24"/>
              </w:rPr>
              <w:t>4</w:t>
            </w:r>
          </w:p>
        </w:tc>
        <w:tc>
          <w:tcPr>
            <w:tcW w:w="2397" w:type="dxa"/>
          </w:tcPr>
          <w:p w:rsidR="00CC28B8" w:rsidRDefault="00CC28B8" w:rsidP="005759DE">
            <w:pPr>
              <w:pStyle w:val="TableParagraph"/>
              <w:ind w:left="503" w:right="497"/>
              <w:rPr>
                <w:sz w:val="24"/>
              </w:rPr>
            </w:pPr>
            <w:r>
              <w:rPr>
                <w:sz w:val="24"/>
              </w:rPr>
              <w:t>8</w:t>
            </w:r>
          </w:p>
        </w:tc>
      </w:tr>
      <w:tr w:rsidR="00CC28B8" w:rsidTr="005759DE">
        <w:trPr>
          <w:trHeight w:val="509"/>
          <w:jc w:val="center"/>
        </w:trPr>
        <w:tc>
          <w:tcPr>
            <w:tcW w:w="2648" w:type="dxa"/>
          </w:tcPr>
          <w:p w:rsidR="00CC28B8" w:rsidRDefault="00CC28B8" w:rsidP="005759DE">
            <w:pPr>
              <w:pStyle w:val="TableParagraph"/>
              <w:ind w:left="341" w:right="332"/>
              <w:rPr>
                <w:sz w:val="24"/>
              </w:rPr>
            </w:pPr>
            <w:r>
              <w:rPr>
                <w:sz w:val="24"/>
              </w:rPr>
              <w:t xml:space="preserve">Strongly disagree </w:t>
            </w:r>
          </w:p>
        </w:tc>
        <w:tc>
          <w:tcPr>
            <w:tcW w:w="3310" w:type="dxa"/>
          </w:tcPr>
          <w:p w:rsidR="00CC28B8" w:rsidRDefault="00CC28B8" w:rsidP="005759DE">
            <w:pPr>
              <w:pStyle w:val="TableParagraph"/>
              <w:ind w:left="528" w:right="520"/>
              <w:rPr>
                <w:sz w:val="24"/>
              </w:rPr>
            </w:pPr>
            <w:r>
              <w:rPr>
                <w:sz w:val="24"/>
              </w:rPr>
              <w:t>0</w:t>
            </w:r>
          </w:p>
        </w:tc>
        <w:tc>
          <w:tcPr>
            <w:tcW w:w="2397" w:type="dxa"/>
          </w:tcPr>
          <w:p w:rsidR="00CC28B8" w:rsidRDefault="00CC28B8" w:rsidP="005759DE">
            <w:pPr>
              <w:pStyle w:val="TableParagraph"/>
              <w:ind w:left="503" w:right="497"/>
              <w:rPr>
                <w:sz w:val="24"/>
              </w:rPr>
            </w:pPr>
            <w:r>
              <w:rPr>
                <w:sz w:val="24"/>
              </w:rPr>
              <w:t>0</w:t>
            </w:r>
          </w:p>
        </w:tc>
      </w:tr>
      <w:tr w:rsidR="00CC28B8" w:rsidTr="005759DE">
        <w:trPr>
          <w:trHeight w:val="512"/>
          <w:jc w:val="center"/>
        </w:trPr>
        <w:tc>
          <w:tcPr>
            <w:tcW w:w="2648" w:type="dxa"/>
          </w:tcPr>
          <w:p w:rsidR="00CC28B8" w:rsidRDefault="00CC28B8" w:rsidP="005759DE">
            <w:pPr>
              <w:pStyle w:val="TableParagraph"/>
              <w:spacing w:line="275" w:lineRule="exact"/>
              <w:ind w:left="340" w:right="334"/>
              <w:rPr>
                <w:b/>
                <w:sz w:val="24"/>
              </w:rPr>
            </w:pPr>
            <w:r>
              <w:rPr>
                <w:b/>
                <w:sz w:val="24"/>
              </w:rPr>
              <w:t>Total</w:t>
            </w:r>
          </w:p>
        </w:tc>
        <w:tc>
          <w:tcPr>
            <w:tcW w:w="3310" w:type="dxa"/>
          </w:tcPr>
          <w:p w:rsidR="00CC28B8" w:rsidRDefault="00CC28B8" w:rsidP="005759DE">
            <w:pPr>
              <w:pStyle w:val="TableParagraph"/>
              <w:spacing w:line="275" w:lineRule="exact"/>
              <w:ind w:left="528" w:right="520"/>
              <w:rPr>
                <w:b/>
                <w:sz w:val="24"/>
              </w:rPr>
            </w:pPr>
            <w:r>
              <w:rPr>
                <w:b/>
                <w:sz w:val="24"/>
              </w:rPr>
              <w:t>50</w:t>
            </w:r>
          </w:p>
        </w:tc>
        <w:tc>
          <w:tcPr>
            <w:tcW w:w="2397" w:type="dxa"/>
          </w:tcPr>
          <w:p w:rsidR="00CC28B8" w:rsidRDefault="00CC28B8" w:rsidP="005759DE">
            <w:pPr>
              <w:pStyle w:val="TableParagraph"/>
              <w:spacing w:line="275" w:lineRule="exact"/>
              <w:ind w:left="503" w:right="497"/>
              <w:rPr>
                <w:b/>
                <w:sz w:val="24"/>
              </w:rPr>
            </w:pPr>
            <w:r>
              <w:rPr>
                <w:b/>
                <w:sz w:val="24"/>
              </w:rPr>
              <w:t>100</w:t>
            </w:r>
          </w:p>
        </w:tc>
      </w:tr>
    </w:tbl>
    <w:p w:rsidR="00CC28B8" w:rsidRPr="00A12944" w:rsidRDefault="00CC28B8" w:rsidP="00CC28B8">
      <w:pPr>
        <w:pStyle w:val="BodyText"/>
        <w:spacing w:before="4" w:line="480" w:lineRule="auto"/>
        <w:rPr>
          <w:b/>
        </w:rPr>
      </w:pPr>
      <w:r w:rsidRPr="00A12944">
        <w:rPr>
          <w:b/>
        </w:rPr>
        <w:t xml:space="preserve">     Sources: Primary data</w:t>
      </w:r>
    </w:p>
    <w:p w:rsidR="00CC28B8" w:rsidRPr="00A12944" w:rsidRDefault="00CB688E" w:rsidP="00CC28B8">
      <w:pPr>
        <w:pStyle w:val="BodyText"/>
        <w:spacing w:before="4" w:line="480" w:lineRule="auto"/>
        <w:jc w:val="center"/>
        <w:rPr>
          <w:b/>
        </w:rPr>
      </w:pPr>
      <w:r>
        <w:rPr>
          <w:b/>
        </w:rPr>
        <w:t>CHART NO. 4.9</w:t>
      </w:r>
    </w:p>
    <w:p w:rsidR="00CC28B8" w:rsidRDefault="00CC28B8" w:rsidP="00CC28B8">
      <w:pPr>
        <w:pStyle w:val="BodyText"/>
        <w:spacing w:before="4" w:line="480" w:lineRule="auto"/>
        <w:jc w:val="center"/>
        <w:rPr>
          <w:b/>
        </w:rPr>
      </w:pPr>
      <w:r w:rsidRPr="00CF343C">
        <w:rPr>
          <w:b/>
        </w:rPr>
        <w:t xml:space="preserve">THE ADVERTISING OF THE </w:t>
      </w:r>
      <w:r>
        <w:rPr>
          <w:b/>
        </w:rPr>
        <w:t>COMPANY IS VERY MUCH ATTRACTIVE</w:t>
      </w:r>
    </w:p>
    <w:p w:rsidR="00CC28B8" w:rsidRDefault="00CC28B8" w:rsidP="00CC28B8">
      <w:pPr>
        <w:pStyle w:val="BodyText"/>
        <w:spacing w:before="4" w:line="480" w:lineRule="auto"/>
        <w:jc w:val="center"/>
        <w:rPr>
          <w:b/>
        </w:rPr>
      </w:pPr>
      <w:r>
        <w:rPr>
          <w:b/>
          <w:noProof/>
          <w:lang w:val="en-IN" w:eastAsia="en-IN" w:bidi="ml-IN"/>
        </w:rPr>
        <w:drawing>
          <wp:inline distT="0" distB="0" distL="0" distR="0" wp14:anchorId="34735FC9" wp14:editId="492E7CC2">
            <wp:extent cx="4796287" cy="2001328"/>
            <wp:effectExtent l="0" t="0" r="23495" b="1841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CC28B8" w:rsidRDefault="00CC28B8" w:rsidP="00CC28B8">
      <w:pPr>
        <w:pStyle w:val="BodyText"/>
        <w:spacing w:before="4" w:line="480" w:lineRule="auto"/>
        <w:jc w:val="both"/>
        <w:rPr>
          <w:b/>
        </w:rPr>
      </w:pPr>
      <w:r w:rsidRPr="00A12944">
        <w:rPr>
          <w:b/>
        </w:rPr>
        <w:t>INTERPRETATION</w:t>
      </w:r>
    </w:p>
    <w:p w:rsidR="00CC28B8" w:rsidRPr="00FE0E0F" w:rsidRDefault="00CC28B8" w:rsidP="00CC28B8">
      <w:pPr>
        <w:pStyle w:val="BodyText"/>
        <w:spacing w:before="4" w:line="480" w:lineRule="auto"/>
        <w:jc w:val="both"/>
      </w:pPr>
      <w:r w:rsidRPr="00FE0E0F">
        <w:t xml:space="preserve">Majority of the respondents </w:t>
      </w:r>
      <w:r>
        <w:t xml:space="preserve">strongly agree the advertisement of the company is very much attractive. </w:t>
      </w:r>
      <w:r w:rsidRPr="00FE0E0F">
        <w:t xml:space="preserve"> 22% </w:t>
      </w:r>
      <w:r>
        <w:t xml:space="preserve">agree, 10% </w:t>
      </w:r>
      <w:r w:rsidRPr="00FE0E0F">
        <w:t xml:space="preserve">of them </w:t>
      </w:r>
      <w:r>
        <w:t xml:space="preserve">have neutral opinion and rest of them disagree with it. </w:t>
      </w:r>
    </w:p>
    <w:p w:rsidR="00CC28B8" w:rsidRDefault="00CC28B8" w:rsidP="00CC28B8">
      <w:pPr>
        <w:spacing w:line="360" w:lineRule="auto"/>
        <w:jc w:val="both"/>
        <w:rPr>
          <w:rFonts w:ascii="Times New Roman" w:hAnsi="Times New Roman" w:cs="Times New Roman"/>
          <w:sz w:val="24"/>
          <w:szCs w:val="24"/>
        </w:rPr>
      </w:pPr>
    </w:p>
    <w:p w:rsidR="00193030" w:rsidRDefault="00193030" w:rsidP="00CC28B8">
      <w:pPr>
        <w:spacing w:line="360" w:lineRule="auto"/>
        <w:jc w:val="both"/>
        <w:rPr>
          <w:rFonts w:ascii="Times New Roman" w:hAnsi="Times New Roman" w:cs="Times New Roman"/>
          <w:sz w:val="24"/>
          <w:szCs w:val="24"/>
        </w:rPr>
      </w:pPr>
    </w:p>
    <w:p w:rsidR="00CC28B8" w:rsidRPr="00A12944" w:rsidRDefault="00CB688E" w:rsidP="00CC28B8">
      <w:pPr>
        <w:pStyle w:val="BodyText"/>
        <w:spacing w:before="4" w:line="480" w:lineRule="auto"/>
        <w:jc w:val="center"/>
        <w:rPr>
          <w:b/>
        </w:rPr>
      </w:pPr>
      <w:r>
        <w:rPr>
          <w:b/>
        </w:rPr>
        <w:t>TABLE NO.4.10</w:t>
      </w:r>
    </w:p>
    <w:p w:rsidR="00CC28B8" w:rsidRPr="00A66039" w:rsidRDefault="00CC28B8" w:rsidP="00CC28B8">
      <w:pPr>
        <w:pStyle w:val="BodyText"/>
        <w:spacing w:before="4" w:line="480" w:lineRule="auto"/>
        <w:jc w:val="center"/>
        <w:rPr>
          <w:b/>
        </w:rPr>
      </w:pPr>
      <w:r w:rsidRPr="00A66039">
        <w:rPr>
          <w:b/>
        </w:rPr>
        <w:t>GETTING THE BENEFIT AND DISCOUNTS AS OFFERED IN THE ADVERTISEMENT</w:t>
      </w:r>
    </w:p>
    <w:tbl>
      <w:tblPr>
        <w:tblW w:w="75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3"/>
        <w:gridCol w:w="3004"/>
        <w:gridCol w:w="2176"/>
      </w:tblGrid>
      <w:tr w:rsidR="00CC28B8" w:rsidTr="005759DE">
        <w:trPr>
          <w:trHeight w:val="405"/>
          <w:jc w:val="center"/>
        </w:trPr>
        <w:tc>
          <w:tcPr>
            <w:tcW w:w="2403" w:type="dxa"/>
          </w:tcPr>
          <w:p w:rsidR="00CC28B8" w:rsidRDefault="00CC28B8" w:rsidP="005759DE">
            <w:pPr>
              <w:pStyle w:val="TableParagraph"/>
              <w:spacing w:line="275" w:lineRule="exact"/>
              <w:ind w:left="338" w:right="334"/>
              <w:rPr>
                <w:b/>
                <w:sz w:val="24"/>
              </w:rPr>
            </w:pPr>
            <w:r>
              <w:rPr>
                <w:b/>
                <w:sz w:val="24"/>
              </w:rPr>
              <w:t>Category</w:t>
            </w:r>
          </w:p>
        </w:tc>
        <w:tc>
          <w:tcPr>
            <w:tcW w:w="3004" w:type="dxa"/>
          </w:tcPr>
          <w:p w:rsidR="00CC28B8" w:rsidRDefault="00CC28B8" w:rsidP="005759DE">
            <w:pPr>
              <w:pStyle w:val="TableParagraph"/>
              <w:spacing w:line="275" w:lineRule="exact"/>
              <w:ind w:left="532" w:right="520"/>
              <w:rPr>
                <w:b/>
                <w:sz w:val="24"/>
              </w:rPr>
            </w:pPr>
            <w:r>
              <w:rPr>
                <w:b/>
                <w:sz w:val="24"/>
              </w:rPr>
              <w:t>No. of respondents</w:t>
            </w:r>
          </w:p>
        </w:tc>
        <w:tc>
          <w:tcPr>
            <w:tcW w:w="2176" w:type="dxa"/>
          </w:tcPr>
          <w:p w:rsidR="00CC28B8" w:rsidRDefault="00CC28B8" w:rsidP="005759DE">
            <w:pPr>
              <w:pStyle w:val="TableParagraph"/>
              <w:spacing w:line="275" w:lineRule="exact"/>
              <w:ind w:left="503" w:right="498"/>
              <w:rPr>
                <w:b/>
                <w:sz w:val="24"/>
              </w:rPr>
            </w:pPr>
            <w:r>
              <w:rPr>
                <w:b/>
                <w:sz w:val="24"/>
              </w:rPr>
              <w:t>Percentage</w:t>
            </w:r>
          </w:p>
        </w:tc>
      </w:tr>
      <w:tr w:rsidR="00CC28B8" w:rsidTr="005759DE">
        <w:trPr>
          <w:trHeight w:val="403"/>
          <w:jc w:val="center"/>
        </w:trPr>
        <w:tc>
          <w:tcPr>
            <w:tcW w:w="2403" w:type="dxa"/>
          </w:tcPr>
          <w:p w:rsidR="00CC28B8" w:rsidRDefault="00CC28B8" w:rsidP="005759DE">
            <w:pPr>
              <w:pStyle w:val="TableParagraph"/>
              <w:ind w:left="337" w:right="334"/>
              <w:rPr>
                <w:sz w:val="24"/>
              </w:rPr>
            </w:pPr>
            <w:r>
              <w:rPr>
                <w:sz w:val="24"/>
              </w:rPr>
              <w:t xml:space="preserve">Strongly agree </w:t>
            </w:r>
          </w:p>
        </w:tc>
        <w:tc>
          <w:tcPr>
            <w:tcW w:w="3004" w:type="dxa"/>
          </w:tcPr>
          <w:p w:rsidR="00CC28B8" w:rsidRDefault="00CC28B8" w:rsidP="005759DE">
            <w:pPr>
              <w:pStyle w:val="TableParagraph"/>
              <w:ind w:left="528" w:right="520"/>
              <w:rPr>
                <w:sz w:val="24"/>
              </w:rPr>
            </w:pPr>
            <w:r>
              <w:rPr>
                <w:sz w:val="24"/>
              </w:rPr>
              <w:t>40</w:t>
            </w:r>
          </w:p>
        </w:tc>
        <w:tc>
          <w:tcPr>
            <w:tcW w:w="2176" w:type="dxa"/>
          </w:tcPr>
          <w:p w:rsidR="00CC28B8" w:rsidRDefault="00CC28B8" w:rsidP="005759DE">
            <w:pPr>
              <w:pStyle w:val="TableParagraph"/>
              <w:ind w:left="503" w:right="497"/>
              <w:rPr>
                <w:sz w:val="24"/>
              </w:rPr>
            </w:pPr>
            <w:r>
              <w:rPr>
                <w:sz w:val="24"/>
              </w:rPr>
              <w:t>80</w:t>
            </w:r>
          </w:p>
        </w:tc>
      </w:tr>
      <w:tr w:rsidR="00CC28B8" w:rsidTr="005759DE">
        <w:trPr>
          <w:trHeight w:val="405"/>
          <w:jc w:val="center"/>
        </w:trPr>
        <w:tc>
          <w:tcPr>
            <w:tcW w:w="2403" w:type="dxa"/>
          </w:tcPr>
          <w:p w:rsidR="00CC28B8" w:rsidRDefault="00CC28B8" w:rsidP="005759DE">
            <w:pPr>
              <w:pStyle w:val="TableParagraph"/>
              <w:ind w:left="341" w:right="331"/>
              <w:rPr>
                <w:sz w:val="24"/>
              </w:rPr>
            </w:pPr>
            <w:r>
              <w:rPr>
                <w:sz w:val="24"/>
              </w:rPr>
              <w:t xml:space="preserve">Agree </w:t>
            </w:r>
          </w:p>
        </w:tc>
        <w:tc>
          <w:tcPr>
            <w:tcW w:w="3004" w:type="dxa"/>
          </w:tcPr>
          <w:p w:rsidR="00CC28B8" w:rsidRDefault="00CC28B8" w:rsidP="005759DE">
            <w:pPr>
              <w:pStyle w:val="TableParagraph"/>
              <w:ind w:left="528" w:right="520"/>
              <w:rPr>
                <w:sz w:val="24"/>
              </w:rPr>
            </w:pPr>
            <w:r>
              <w:rPr>
                <w:sz w:val="24"/>
              </w:rPr>
              <w:t>10</w:t>
            </w:r>
          </w:p>
        </w:tc>
        <w:tc>
          <w:tcPr>
            <w:tcW w:w="2176" w:type="dxa"/>
          </w:tcPr>
          <w:p w:rsidR="00CC28B8" w:rsidRDefault="00CC28B8" w:rsidP="005759DE">
            <w:pPr>
              <w:pStyle w:val="TableParagraph"/>
              <w:ind w:left="503" w:right="497"/>
              <w:rPr>
                <w:sz w:val="24"/>
              </w:rPr>
            </w:pPr>
            <w:r>
              <w:rPr>
                <w:sz w:val="24"/>
              </w:rPr>
              <w:t>20</w:t>
            </w:r>
          </w:p>
        </w:tc>
      </w:tr>
      <w:tr w:rsidR="00CC28B8" w:rsidTr="005759DE">
        <w:trPr>
          <w:trHeight w:val="403"/>
          <w:jc w:val="center"/>
        </w:trPr>
        <w:tc>
          <w:tcPr>
            <w:tcW w:w="2403" w:type="dxa"/>
          </w:tcPr>
          <w:p w:rsidR="00CC28B8" w:rsidRDefault="00CC28B8" w:rsidP="005759DE">
            <w:pPr>
              <w:pStyle w:val="TableParagraph"/>
              <w:ind w:left="341" w:right="332"/>
              <w:rPr>
                <w:sz w:val="24"/>
              </w:rPr>
            </w:pPr>
            <w:r>
              <w:rPr>
                <w:sz w:val="24"/>
              </w:rPr>
              <w:t xml:space="preserve">Neutral </w:t>
            </w:r>
          </w:p>
        </w:tc>
        <w:tc>
          <w:tcPr>
            <w:tcW w:w="3004" w:type="dxa"/>
          </w:tcPr>
          <w:p w:rsidR="00CC28B8" w:rsidRDefault="00CC28B8" w:rsidP="005759DE">
            <w:pPr>
              <w:pStyle w:val="TableParagraph"/>
              <w:ind w:left="528" w:right="520"/>
              <w:rPr>
                <w:sz w:val="24"/>
              </w:rPr>
            </w:pPr>
            <w:r>
              <w:rPr>
                <w:sz w:val="24"/>
              </w:rPr>
              <w:t>0</w:t>
            </w:r>
          </w:p>
        </w:tc>
        <w:tc>
          <w:tcPr>
            <w:tcW w:w="2176" w:type="dxa"/>
          </w:tcPr>
          <w:p w:rsidR="00CC28B8" w:rsidRDefault="00CC28B8" w:rsidP="005759DE">
            <w:pPr>
              <w:pStyle w:val="TableParagraph"/>
              <w:ind w:left="503" w:right="497"/>
              <w:rPr>
                <w:sz w:val="24"/>
              </w:rPr>
            </w:pPr>
            <w:r>
              <w:rPr>
                <w:sz w:val="24"/>
              </w:rPr>
              <w:t>0</w:t>
            </w:r>
          </w:p>
        </w:tc>
      </w:tr>
      <w:tr w:rsidR="00CC28B8" w:rsidTr="005759DE">
        <w:trPr>
          <w:trHeight w:val="405"/>
          <w:jc w:val="center"/>
        </w:trPr>
        <w:tc>
          <w:tcPr>
            <w:tcW w:w="2403" w:type="dxa"/>
          </w:tcPr>
          <w:p w:rsidR="00CC28B8" w:rsidRDefault="00CC28B8" w:rsidP="005759DE">
            <w:pPr>
              <w:pStyle w:val="TableParagraph"/>
              <w:ind w:left="341" w:right="333"/>
              <w:rPr>
                <w:sz w:val="24"/>
              </w:rPr>
            </w:pPr>
            <w:r>
              <w:rPr>
                <w:sz w:val="24"/>
              </w:rPr>
              <w:t xml:space="preserve">Disagree </w:t>
            </w:r>
          </w:p>
        </w:tc>
        <w:tc>
          <w:tcPr>
            <w:tcW w:w="3004" w:type="dxa"/>
          </w:tcPr>
          <w:p w:rsidR="00CC28B8" w:rsidRDefault="00CC28B8" w:rsidP="005759DE">
            <w:pPr>
              <w:pStyle w:val="TableParagraph"/>
              <w:ind w:left="8"/>
              <w:rPr>
                <w:sz w:val="24"/>
              </w:rPr>
            </w:pPr>
            <w:r>
              <w:rPr>
                <w:sz w:val="24"/>
              </w:rPr>
              <w:t>0</w:t>
            </w:r>
          </w:p>
        </w:tc>
        <w:tc>
          <w:tcPr>
            <w:tcW w:w="2176" w:type="dxa"/>
          </w:tcPr>
          <w:p w:rsidR="00CC28B8" w:rsidRDefault="00CC28B8" w:rsidP="005759DE">
            <w:pPr>
              <w:pStyle w:val="TableParagraph"/>
              <w:ind w:left="6"/>
              <w:rPr>
                <w:sz w:val="24"/>
              </w:rPr>
            </w:pPr>
            <w:r>
              <w:rPr>
                <w:sz w:val="24"/>
              </w:rPr>
              <w:t>0</w:t>
            </w:r>
          </w:p>
        </w:tc>
      </w:tr>
      <w:tr w:rsidR="00CC28B8" w:rsidTr="005759DE">
        <w:trPr>
          <w:trHeight w:val="403"/>
          <w:jc w:val="center"/>
        </w:trPr>
        <w:tc>
          <w:tcPr>
            <w:tcW w:w="2403" w:type="dxa"/>
          </w:tcPr>
          <w:p w:rsidR="00CC28B8" w:rsidRDefault="00CC28B8" w:rsidP="005759DE">
            <w:pPr>
              <w:pStyle w:val="TableParagraph"/>
              <w:ind w:left="340" w:right="334"/>
              <w:rPr>
                <w:sz w:val="24"/>
              </w:rPr>
            </w:pPr>
            <w:r>
              <w:rPr>
                <w:sz w:val="24"/>
              </w:rPr>
              <w:t xml:space="preserve">Strongly disagree </w:t>
            </w:r>
          </w:p>
        </w:tc>
        <w:tc>
          <w:tcPr>
            <w:tcW w:w="3004" w:type="dxa"/>
          </w:tcPr>
          <w:p w:rsidR="00CC28B8" w:rsidRDefault="00CC28B8" w:rsidP="005759DE">
            <w:pPr>
              <w:pStyle w:val="TableParagraph"/>
              <w:ind w:left="8"/>
              <w:rPr>
                <w:sz w:val="24"/>
              </w:rPr>
            </w:pPr>
            <w:r>
              <w:rPr>
                <w:sz w:val="24"/>
              </w:rPr>
              <w:t>0</w:t>
            </w:r>
          </w:p>
        </w:tc>
        <w:tc>
          <w:tcPr>
            <w:tcW w:w="2176" w:type="dxa"/>
          </w:tcPr>
          <w:p w:rsidR="00CC28B8" w:rsidRDefault="00CC28B8" w:rsidP="005759DE">
            <w:pPr>
              <w:pStyle w:val="TableParagraph"/>
              <w:ind w:left="6"/>
              <w:rPr>
                <w:sz w:val="24"/>
              </w:rPr>
            </w:pPr>
            <w:r>
              <w:rPr>
                <w:sz w:val="24"/>
              </w:rPr>
              <w:t>0</w:t>
            </w:r>
          </w:p>
        </w:tc>
      </w:tr>
      <w:tr w:rsidR="00CC28B8" w:rsidTr="005759DE">
        <w:trPr>
          <w:trHeight w:val="405"/>
          <w:jc w:val="center"/>
        </w:trPr>
        <w:tc>
          <w:tcPr>
            <w:tcW w:w="2403" w:type="dxa"/>
          </w:tcPr>
          <w:p w:rsidR="00CC28B8" w:rsidRDefault="00CC28B8" w:rsidP="005759DE">
            <w:pPr>
              <w:pStyle w:val="TableParagraph"/>
              <w:spacing w:line="275" w:lineRule="exact"/>
              <w:ind w:left="340" w:right="334"/>
              <w:rPr>
                <w:b/>
                <w:sz w:val="24"/>
              </w:rPr>
            </w:pPr>
            <w:r>
              <w:rPr>
                <w:b/>
                <w:sz w:val="24"/>
              </w:rPr>
              <w:t>Total</w:t>
            </w:r>
          </w:p>
        </w:tc>
        <w:tc>
          <w:tcPr>
            <w:tcW w:w="3004" w:type="dxa"/>
          </w:tcPr>
          <w:p w:rsidR="00CC28B8" w:rsidRDefault="00CC28B8" w:rsidP="005759DE">
            <w:pPr>
              <w:pStyle w:val="TableParagraph"/>
              <w:spacing w:line="275" w:lineRule="exact"/>
              <w:ind w:left="528" w:right="520"/>
              <w:rPr>
                <w:b/>
                <w:sz w:val="24"/>
              </w:rPr>
            </w:pPr>
            <w:r>
              <w:rPr>
                <w:b/>
                <w:sz w:val="24"/>
              </w:rPr>
              <w:t>50</w:t>
            </w:r>
          </w:p>
        </w:tc>
        <w:tc>
          <w:tcPr>
            <w:tcW w:w="2176" w:type="dxa"/>
          </w:tcPr>
          <w:p w:rsidR="00CC28B8" w:rsidRDefault="00CC28B8" w:rsidP="005759DE">
            <w:pPr>
              <w:pStyle w:val="TableParagraph"/>
              <w:spacing w:line="275" w:lineRule="exact"/>
              <w:ind w:left="503" w:right="497"/>
              <w:rPr>
                <w:b/>
                <w:sz w:val="24"/>
              </w:rPr>
            </w:pPr>
            <w:r>
              <w:rPr>
                <w:b/>
                <w:sz w:val="24"/>
              </w:rPr>
              <w:t>100</w:t>
            </w:r>
          </w:p>
        </w:tc>
      </w:tr>
    </w:tbl>
    <w:p w:rsidR="00CC28B8" w:rsidRPr="00A12944" w:rsidRDefault="00CC28B8" w:rsidP="00CC28B8">
      <w:pPr>
        <w:pStyle w:val="BodyText"/>
        <w:spacing w:before="4" w:line="480" w:lineRule="auto"/>
        <w:rPr>
          <w:b/>
        </w:rPr>
      </w:pPr>
      <w:r w:rsidRPr="00A12944">
        <w:rPr>
          <w:b/>
        </w:rPr>
        <w:t xml:space="preserve">     Sources: Primary data</w:t>
      </w:r>
    </w:p>
    <w:p w:rsidR="00CC28B8" w:rsidRPr="00A12944" w:rsidRDefault="00CC28B8" w:rsidP="00CC28B8">
      <w:pPr>
        <w:pStyle w:val="BodyText"/>
        <w:spacing w:before="4" w:line="480" w:lineRule="auto"/>
        <w:jc w:val="center"/>
        <w:rPr>
          <w:b/>
        </w:rPr>
      </w:pPr>
      <w:r>
        <w:rPr>
          <w:b/>
        </w:rPr>
        <w:t xml:space="preserve">CHART </w:t>
      </w:r>
      <w:r w:rsidR="00CB688E">
        <w:rPr>
          <w:b/>
        </w:rPr>
        <w:t>NO. 4.10</w:t>
      </w:r>
    </w:p>
    <w:p w:rsidR="00CC28B8" w:rsidRPr="00A66039" w:rsidRDefault="00CC28B8" w:rsidP="00CC28B8">
      <w:pPr>
        <w:pStyle w:val="BodyText"/>
        <w:spacing w:before="4" w:line="480" w:lineRule="auto"/>
        <w:jc w:val="center"/>
        <w:rPr>
          <w:b/>
        </w:rPr>
      </w:pPr>
      <w:r w:rsidRPr="00A66039">
        <w:rPr>
          <w:b/>
        </w:rPr>
        <w:t>GETTING THE BENEFIT AND DISCOUNTS AS OFFERED IN THE ADVERTISEMENT</w:t>
      </w:r>
    </w:p>
    <w:p w:rsidR="00CC28B8" w:rsidRDefault="00CC28B8" w:rsidP="00CC28B8">
      <w:pPr>
        <w:pStyle w:val="BodyText"/>
        <w:spacing w:before="4" w:line="480" w:lineRule="auto"/>
        <w:jc w:val="center"/>
        <w:rPr>
          <w:b/>
        </w:rPr>
      </w:pPr>
      <w:r>
        <w:rPr>
          <w:b/>
          <w:noProof/>
          <w:lang w:val="en-IN" w:eastAsia="en-IN" w:bidi="ml-IN"/>
        </w:rPr>
        <w:drawing>
          <wp:inline distT="0" distB="0" distL="0" distR="0" wp14:anchorId="1774F70B" wp14:editId="7D362F4B">
            <wp:extent cx="4796287" cy="2001328"/>
            <wp:effectExtent l="0" t="0" r="23495" b="1841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CC28B8" w:rsidRDefault="00CC28B8" w:rsidP="00CC28B8">
      <w:pPr>
        <w:pStyle w:val="BodyText"/>
        <w:spacing w:before="4" w:line="480" w:lineRule="auto"/>
        <w:jc w:val="both"/>
        <w:rPr>
          <w:b/>
        </w:rPr>
      </w:pPr>
      <w:r w:rsidRPr="00A12944">
        <w:rPr>
          <w:b/>
        </w:rPr>
        <w:t>INTERPRETATION</w:t>
      </w:r>
    </w:p>
    <w:p w:rsidR="00CC28B8" w:rsidRDefault="00CB688E" w:rsidP="00CC28B8">
      <w:pPr>
        <w:pStyle w:val="BodyText"/>
        <w:spacing w:before="4" w:line="480" w:lineRule="auto"/>
        <w:jc w:val="both"/>
      </w:pPr>
      <w:r>
        <w:t>Table no.4.10</w:t>
      </w:r>
      <w:r w:rsidR="00CC28B8" w:rsidRPr="00FE0E0F">
        <w:t xml:space="preserve"> shows that 80% of the respondents </w:t>
      </w:r>
      <w:r w:rsidR="00CC28B8">
        <w:t>strongly agree that they were getting the benefits and discounts as offered in the advertisement</w:t>
      </w:r>
      <w:r w:rsidR="00CC28B8" w:rsidRPr="00FE0E0F">
        <w:t xml:space="preserve">. 20% </w:t>
      </w:r>
      <w:r w:rsidR="00CC28B8">
        <w:t>agreed with it.</w:t>
      </w:r>
      <w:r w:rsidR="00CC28B8" w:rsidRPr="00FE0E0F">
        <w:t xml:space="preserve"> </w:t>
      </w:r>
    </w:p>
    <w:p w:rsidR="00CC28B8" w:rsidRDefault="00CC28B8" w:rsidP="00CC28B8">
      <w:pPr>
        <w:pStyle w:val="BodyText"/>
        <w:spacing w:before="4" w:line="480" w:lineRule="auto"/>
        <w:jc w:val="both"/>
      </w:pPr>
    </w:p>
    <w:p w:rsidR="00CC28B8" w:rsidRDefault="00CC28B8" w:rsidP="00CC28B8">
      <w:pPr>
        <w:pStyle w:val="BodyText"/>
        <w:spacing w:before="4" w:line="480" w:lineRule="auto"/>
        <w:jc w:val="both"/>
      </w:pPr>
    </w:p>
    <w:p w:rsidR="00CC28B8" w:rsidRPr="00A12944" w:rsidRDefault="00CB688E" w:rsidP="00CC28B8">
      <w:pPr>
        <w:pStyle w:val="BodyText"/>
        <w:spacing w:before="4" w:line="480" w:lineRule="auto"/>
        <w:jc w:val="center"/>
        <w:rPr>
          <w:b/>
        </w:rPr>
      </w:pPr>
      <w:r>
        <w:rPr>
          <w:b/>
        </w:rPr>
        <w:t>TABLE NO.4.11</w:t>
      </w:r>
    </w:p>
    <w:p w:rsidR="00CC28B8" w:rsidRDefault="00CC28B8" w:rsidP="00CC28B8">
      <w:pPr>
        <w:pStyle w:val="BodyText"/>
        <w:spacing w:before="4" w:line="480" w:lineRule="auto"/>
        <w:jc w:val="center"/>
        <w:rPr>
          <w:b/>
        </w:rPr>
      </w:pPr>
      <w:r w:rsidRPr="00A66039">
        <w:rPr>
          <w:b/>
        </w:rPr>
        <w:t>THERE IS A NEED FOR INCREASE IN THE ADVERTISING OF THE COMPANY</w:t>
      </w:r>
    </w:p>
    <w:tbl>
      <w:tblPr>
        <w:tblW w:w="7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0"/>
        <w:gridCol w:w="3088"/>
        <w:gridCol w:w="2237"/>
      </w:tblGrid>
      <w:tr w:rsidR="00CC28B8" w:rsidTr="005759DE">
        <w:trPr>
          <w:trHeight w:val="393"/>
          <w:jc w:val="center"/>
        </w:trPr>
        <w:tc>
          <w:tcPr>
            <w:tcW w:w="2470" w:type="dxa"/>
          </w:tcPr>
          <w:p w:rsidR="00CC28B8" w:rsidRDefault="00CC28B8" w:rsidP="005759DE">
            <w:pPr>
              <w:pStyle w:val="TableParagraph"/>
              <w:spacing w:line="275" w:lineRule="exact"/>
              <w:ind w:left="338" w:right="334"/>
              <w:rPr>
                <w:b/>
                <w:sz w:val="24"/>
              </w:rPr>
            </w:pPr>
            <w:r>
              <w:rPr>
                <w:b/>
                <w:sz w:val="24"/>
              </w:rPr>
              <w:t>Category</w:t>
            </w:r>
          </w:p>
        </w:tc>
        <w:tc>
          <w:tcPr>
            <w:tcW w:w="3088" w:type="dxa"/>
          </w:tcPr>
          <w:p w:rsidR="00CC28B8" w:rsidRDefault="00CC28B8" w:rsidP="005759DE">
            <w:pPr>
              <w:pStyle w:val="TableParagraph"/>
              <w:spacing w:line="275" w:lineRule="exact"/>
              <w:ind w:left="532" w:right="520"/>
              <w:rPr>
                <w:b/>
                <w:sz w:val="24"/>
              </w:rPr>
            </w:pPr>
            <w:r>
              <w:rPr>
                <w:b/>
                <w:sz w:val="24"/>
              </w:rPr>
              <w:t>No. of respondents</w:t>
            </w:r>
          </w:p>
        </w:tc>
        <w:tc>
          <w:tcPr>
            <w:tcW w:w="2237" w:type="dxa"/>
          </w:tcPr>
          <w:p w:rsidR="00CC28B8" w:rsidRDefault="00CC28B8" w:rsidP="005759DE">
            <w:pPr>
              <w:pStyle w:val="TableParagraph"/>
              <w:spacing w:line="275" w:lineRule="exact"/>
              <w:ind w:left="503" w:right="498"/>
              <w:rPr>
                <w:b/>
                <w:sz w:val="24"/>
              </w:rPr>
            </w:pPr>
            <w:r>
              <w:rPr>
                <w:b/>
                <w:sz w:val="24"/>
              </w:rPr>
              <w:t>Percentage</w:t>
            </w:r>
          </w:p>
        </w:tc>
      </w:tr>
      <w:tr w:rsidR="00CC28B8" w:rsidTr="005759DE">
        <w:trPr>
          <w:trHeight w:val="390"/>
          <w:jc w:val="center"/>
        </w:trPr>
        <w:tc>
          <w:tcPr>
            <w:tcW w:w="2470" w:type="dxa"/>
          </w:tcPr>
          <w:p w:rsidR="00CC28B8" w:rsidRDefault="00CC28B8" w:rsidP="005759DE">
            <w:pPr>
              <w:pStyle w:val="TableParagraph"/>
              <w:ind w:left="343" w:right="337"/>
              <w:rPr>
                <w:sz w:val="24"/>
              </w:rPr>
            </w:pPr>
            <w:r>
              <w:rPr>
                <w:sz w:val="24"/>
              </w:rPr>
              <w:t>Strongly agree</w:t>
            </w:r>
          </w:p>
        </w:tc>
        <w:tc>
          <w:tcPr>
            <w:tcW w:w="3088" w:type="dxa"/>
          </w:tcPr>
          <w:p w:rsidR="00CC28B8" w:rsidRDefault="00CC28B8" w:rsidP="005759DE">
            <w:pPr>
              <w:pStyle w:val="TableParagraph"/>
              <w:ind w:left="533" w:right="529"/>
              <w:rPr>
                <w:sz w:val="24"/>
              </w:rPr>
            </w:pPr>
            <w:r>
              <w:rPr>
                <w:sz w:val="24"/>
              </w:rPr>
              <w:t>25</w:t>
            </w:r>
          </w:p>
        </w:tc>
        <w:tc>
          <w:tcPr>
            <w:tcW w:w="2237" w:type="dxa"/>
          </w:tcPr>
          <w:p w:rsidR="00CC28B8" w:rsidRDefault="00CC28B8" w:rsidP="005759DE">
            <w:pPr>
              <w:pStyle w:val="TableParagraph"/>
              <w:ind w:left="513" w:right="507"/>
              <w:rPr>
                <w:sz w:val="24"/>
              </w:rPr>
            </w:pPr>
            <w:r>
              <w:rPr>
                <w:sz w:val="24"/>
              </w:rPr>
              <w:t>50</w:t>
            </w:r>
          </w:p>
        </w:tc>
      </w:tr>
      <w:tr w:rsidR="00CC28B8" w:rsidTr="005759DE">
        <w:trPr>
          <w:trHeight w:val="393"/>
          <w:jc w:val="center"/>
        </w:trPr>
        <w:tc>
          <w:tcPr>
            <w:tcW w:w="2470" w:type="dxa"/>
          </w:tcPr>
          <w:p w:rsidR="00CC28B8" w:rsidRDefault="00CC28B8" w:rsidP="005759DE">
            <w:pPr>
              <w:pStyle w:val="TableParagraph"/>
              <w:spacing w:line="271" w:lineRule="exact"/>
              <w:ind w:left="345" w:right="332"/>
              <w:rPr>
                <w:sz w:val="24"/>
              </w:rPr>
            </w:pPr>
            <w:r>
              <w:rPr>
                <w:sz w:val="24"/>
              </w:rPr>
              <w:t>Agree</w:t>
            </w:r>
          </w:p>
        </w:tc>
        <w:tc>
          <w:tcPr>
            <w:tcW w:w="3088" w:type="dxa"/>
          </w:tcPr>
          <w:p w:rsidR="00CC28B8" w:rsidRDefault="00CC28B8" w:rsidP="005759DE">
            <w:pPr>
              <w:pStyle w:val="TableParagraph"/>
              <w:spacing w:line="271" w:lineRule="exact"/>
              <w:ind w:left="533" w:right="529"/>
              <w:rPr>
                <w:sz w:val="24"/>
              </w:rPr>
            </w:pPr>
            <w:r>
              <w:rPr>
                <w:sz w:val="24"/>
              </w:rPr>
              <w:t>12</w:t>
            </w:r>
          </w:p>
        </w:tc>
        <w:tc>
          <w:tcPr>
            <w:tcW w:w="2237" w:type="dxa"/>
          </w:tcPr>
          <w:p w:rsidR="00CC28B8" w:rsidRDefault="00CC28B8" w:rsidP="005759DE">
            <w:pPr>
              <w:pStyle w:val="TableParagraph"/>
              <w:spacing w:line="271" w:lineRule="exact"/>
              <w:ind w:left="513" w:right="507"/>
              <w:rPr>
                <w:sz w:val="24"/>
              </w:rPr>
            </w:pPr>
            <w:r>
              <w:rPr>
                <w:sz w:val="24"/>
              </w:rPr>
              <w:t>24</w:t>
            </w:r>
          </w:p>
        </w:tc>
      </w:tr>
      <w:tr w:rsidR="00CC28B8" w:rsidTr="005759DE">
        <w:trPr>
          <w:trHeight w:val="390"/>
          <w:jc w:val="center"/>
        </w:trPr>
        <w:tc>
          <w:tcPr>
            <w:tcW w:w="2470" w:type="dxa"/>
          </w:tcPr>
          <w:p w:rsidR="00CC28B8" w:rsidRDefault="00CC28B8" w:rsidP="005759DE">
            <w:pPr>
              <w:pStyle w:val="TableParagraph"/>
              <w:ind w:left="345" w:right="334"/>
              <w:rPr>
                <w:sz w:val="24"/>
              </w:rPr>
            </w:pPr>
            <w:r>
              <w:rPr>
                <w:sz w:val="24"/>
              </w:rPr>
              <w:t>Neutral</w:t>
            </w:r>
          </w:p>
        </w:tc>
        <w:tc>
          <w:tcPr>
            <w:tcW w:w="3088" w:type="dxa"/>
          </w:tcPr>
          <w:p w:rsidR="00CC28B8" w:rsidRDefault="00CC28B8" w:rsidP="005759DE">
            <w:pPr>
              <w:pStyle w:val="TableParagraph"/>
              <w:ind w:left="533" w:right="529"/>
              <w:rPr>
                <w:sz w:val="24"/>
              </w:rPr>
            </w:pPr>
            <w:r>
              <w:rPr>
                <w:sz w:val="24"/>
              </w:rPr>
              <w:t>8</w:t>
            </w:r>
          </w:p>
        </w:tc>
        <w:tc>
          <w:tcPr>
            <w:tcW w:w="2237" w:type="dxa"/>
          </w:tcPr>
          <w:p w:rsidR="00CC28B8" w:rsidRDefault="00CC28B8" w:rsidP="005759DE">
            <w:pPr>
              <w:pStyle w:val="TableParagraph"/>
              <w:ind w:left="513" w:right="507"/>
              <w:rPr>
                <w:sz w:val="24"/>
              </w:rPr>
            </w:pPr>
            <w:r>
              <w:rPr>
                <w:sz w:val="24"/>
              </w:rPr>
              <w:t>16</w:t>
            </w:r>
          </w:p>
        </w:tc>
      </w:tr>
      <w:tr w:rsidR="00CC28B8" w:rsidTr="005759DE">
        <w:trPr>
          <w:trHeight w:val="393"/>
          <w:jc w:val="center"/>
        </w:trPr>
        <w:tc>
          <w:tcPr>
            <w:tcW w:w="2470" w:type="dxa"/>
          </w:tcPr>
          <w:p w:rsidR="00CC28B8" w:rsidRDefault="00CC28B8" w:rsidP="005759DE">
            <w:pPr>
              <w:pStyle w:val="TableParagraph"/>
              <w:ind w:left="345" w:right="335"/>
              <w:rPr>
                <w:sz w:val="24"/>
              </w:rPr>
            </w:pPr>
            <w:r>
              <w:rPr>
                <w:sz w:val="24"/>
              </w:rPr>
              <w:t>Disagree</w:t>
            </w:r>
          </w:p>
        </w:tc>
        <w:tc>
          <w:tcPr>
            <w:tcW w:w="3088" w:type="dxa"/>
          </w:tcPr>
          <w:p w:rsidR="00CC28B8" w:rsidRDefault="00CC28B8" w:rsidP="005759DE">
            <w:pPr>
              <w:pStyle w:val="TableParagraph"/>
              <w:ind w:left="533" w:right="529"/>
              <w:rPr>
                <w:sz w:val="24"/>
              </w:rPr>
            </w:pPr>
            <w:r>
              <w:rPr>
                <w:sz w:val="24"/>
              </w:rPr>
              <w:t>5</w:t>
            </w:r>
          </w:p>
        </w:tc>
        <w:tc>
          <w:tcPr>
            <w:tcW w:w="2237" w:type="dxa"/>
          </w:tcPr>
          <w:p w:rsidR="00CC28B8" w:rsidRDefault="00CC28B8" w:rsidP="005759DE">
            <w:pPr>
              <w:pStyle w:val="TableParagraph"/>
              <w:ind w:left="513" w:right="507"/>
              <w:rPr>
                <w:sz w:val="24"/>
              </w:rPr>
            </w:pPr>
            <w:r>
              <w:rPr>
                <w:sz w:val="24"/>
              </w:rPr>
              <w:t>10</w:t>
            </w:r>
          </w:p>
        </w:tc>
      </w:tr>
      <w:tr w:rsidR="00CC28B8" w:rsidTr="005759DE">
        <w:trPr>
          <w:trHeight w:val="390"/>
          <w:jc w:val="center"/>
        </w:trPr>
        <w:tc>
          <w:tcPr>
            <w:tcW w:w="2470" w:type="dxa"/>
          </w:tcPr>
          <w:p w:rsidR="00CC28B8" w:rsidRDefault="00CC28B8" w:rsidP="005759DE">
            <w:pPr>
              <w:pStyle w:val="TableParagraph"/>
              <w:ind w:left="345" w:right="337"/>
              <w:rPr>
                <w:sz w:val="24"/>
              </w:rPr>
            </w:pPr>
            <w:r>
              <w:rPr>
                <w:sz w:val="24"/>
              </w:rPr>
              <w:t>Strongly disagree</w:t>
            </w:r>
          </w:p>
        </w:tc>
        <w:tc>
          <w:tcPr>
            <w:tcW w:w="3088" w:type="dxa"/>
          </w:tcPr>
          <w:p w:rsidR="00CC28B8" w:rsidRDefault="00CC28B8" w:rsidP="005759DE">
            <w:pPr>
              <w:pStyle w:val="TableParagraph"/>
              <w:ind w:left="4"/>
              <w:rPr>
                <w:sz w:val="24"/>
              </w:rPr>
            </w:pPr>
            <w:r>
              <w:rPr>
                <w:sz w:val="24"/>
              </w:rPr>
              <w:t>0</w:t>
            </w:r>
          </w:p>
        </w:tc>
        <w:tc>
          <w:tcPr>
            <w:tcW w:w="2237" w:type="dxa"/>
          </w:tcPr>
          <w:p w:rsidR="00CC28B8" w:rsidRDefault="00CC28B8" w:rsidP="005759DE">
            <w:pPr>
              <w:pStyle w:val="TableParagraph"/>
              <w:ind w:left="6"/>
              <w:rPr>
                <w:sz w:val="24"/>
              </w:rPr>
            </w:pPr>
            <w:r>
              <w:rPr>
                <w:sz w:val="24"/>
              </w:rPr>
              <w:t>0</w:t>
            </w:r>
          </w:p>
        </w:tc>
      </w:tr>
      <w:tr w:rsidR="00CC28B8" w:rsidTr="005759DE">
        <w:trPr>
          <w:trHeight w:val="393"/>
          <w:jc w:val="center"/>
        </w:trPr>
        <w:tc>
          <w:tcPr>
            <w:tcW w:w="2470" w:type="dxa"/>
          </w:tcPr>
          <w:p w:rsidR="00CC28B8" w:rsidRDefault="00CC28B8" w:rsidP="005759DE">
            <w:pPr>
              <w:pStyle w:val="TableParagraph"/>
              <w:spacing w:line="275" w:lineRule="exact"/>
              <w:ind w:left="345" w:right="336"/>
              <w:rPr>
                <w:b/>
                <w:sz w:val="24"/>
              </w:rPr>
            </w:pPr>
            <w:r>
              <w:rPr>
                <w:b/>
                <w:sz w:val="24"/>
              </w:rPr>
              <w:t>Total</w:t>
            </w:r>
          </w:p>
        </w:tc>
        <w:tc>
          <w:tcPr>
            <w:tcW w:w="3088" w:type="dxa"/>
          </w:tcPr>
          <w:p w:rsidR="00CC28B8" w:rsidRDefault="00CC28B8" w:rsidP="005759DE">
            <w:pPr>
              <w:pStyle w:val="TableParagraph"/>
              <w:spacing w:line="275" w:lineRule="exact"/>
              <w:ind w:left="533" w:right="529"/>
              <w:rPr>
                <w:b/>
                <w:sz w:val="24"/>
              </w:rPr>
            </w:pPr>
            <w:r>
              <w:rPr>
                <w:b/>
                <w:sz w:val="24"/>
              </w:rPr>
              <w:t>50</w:t>
            </w:r>
          </w:p>
        </w:tc>
        <w:tc>
          <w:tcPr>
            <w:tcW w:w="2237" w:type="dxa"/>
          </w:tcPr>
          <w:p w:rsidR="00CC28B8" w:rsidRDefault="00CC28B8" w:rsidP="005759DE">
            <w:pPr>
              <w:pStyle w:val="TableParagraph"/>
              <w:spacing w:line="275" w:lineRule="exact"/>
              <w:ind w:left="513" w:right="507"/>
              <w:rPr>
                <w:b/>
                <w:sz w:val="24"/>
              </w:rPr>
            </w:pPr>
            <w:r>
              <w:rPr>
                <w:b/>
                <w:sz w:val="24"/>
              </w:rPr>
              <w:t>100</w:t>
            </w:r>
          </w:p>
        </w:tc>
      </w:tr>
    </w:tbl>
    <w:p w:rsidR="00CC28B8" w:rsidRPr="00A12944" w:rsidRDefault="00CC28B8" w:rsidP="00CC28B8">
      <w:pPr>
        <w:pStyle w:val="BodyText"/>
        <w:spacing w:before="4" w:line="480" w:lineRule="auto"/>
        <w:rPr>
          <w:b/>
        </w:rPr>
      </w:pPr>
      <w:r>
        <w:rPr>
          <w:b/>
        </w:rPr>
        <w:t xml:space="preserve">   </w:t>
      </w:r>
      <w:r w:rsidRPr="00A12944">
        <w:rPr>
          <w:b/>
        </w:rPr>
        <w:t>Sources: Primary data</w:t>
      </w:r>
    </w:p>
    <w:p w:rsidR="00CC28B8" w:rsidRPr="00A12944" w:rsidRDefault="00CC28B8" w:rsidP="00CC28B8">
      <w:pPr>
        <w:pStyle w:val="BodyText"/>
        <w:spacing w:before="4" w:line="480" w:lineRule="auto"/>
        <w:jc w:val="center"/>
        <w:rPr>
          <w:b/>
        </w:rPr>
      </w:pPr>
      <w:r>
        <w:rPr>
          <w:b/>
        </w:rPr>
        <w:t xml:space="preserve">CHART NO. </w:t>
      </w:r>
      <w:r w:rsidR="00CB688E">
        <w:rPr>
          <w:b/>
        </w:rPr>
        <w:t>4.11</w:t>
      </w:r>
    </w:p>
    <w:p w:rsidR="00CC28B8" w:rsidRDefault="00CC28B8" w:rsidP="00CC28B8">
      <w:pPr>
        <w:pStyle w:val="BodyText"/>
        <w:spacing w:before="4" w:line="480" w:lineRule="auto"/>
        <w:jc w:val="center"/>
        <w:rPr>
          <w:b/>
        </w:rPr>
      </w:pPr>
      <w:r w:rsidRPr="00A66039">
        <w:rPr>
          <w:b/>
        </w:rPr>
        <w:t>THERE IS A NEED FOR INCREASE IN THE ADVERTISING OF THE COMPANY</w:t>
      </w:r>
    </w:p>
    <w:p w:rsidR="00CC28B8" w:rsidRDefault="00CC28B8" w:rsidP="00CC28B8">
      <w:pPr>
        <w:pStyle w:val="BodyText"/>
        <w:spacing w:before="4" w:line="480" w:lineRule="auto"/>
        <w:jc w:val="center"/>
        <w:rPr>
          <w:b/>
        </w:rPr>
      </w:pPr>
      <w:r>
        <w:rPr>
          <w:b/>
          <w:noProof/>
          <w:lang w:val="en-IN" w:eastAsia="en-IN" w:bidi="ml-IN"/>
        </w:rPr>
        <w:drawing>
          <wp:inline distT="0" distB="0" distL="0" distR="0" wp14:anchorId="22C14955" wp14:editId="6C2709BC">
            <wp:extent cx="4796287" cy="2001328"/>
            <wp:effectExtent l="0" t="0" r="23495" b="1841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CC28B8" w:rsidRDefault="00CC28B8" w:rsidP="00CC28B8">
      <w:pPr>
        <w:pStyle w:val="BodyText"/>
        <w:spacing w:before="4" w:line="480" w:lineRule="auto"/>
        <w:rPr>
          <w:b/>
        </w:rPr>
      </w:pPr>
      <w:r w:rsidRPr="00A12944">
        <w:rPr>
          <w:b/>
        </w:rPr>
        <w:t>INTERPRETATION</w:t>
      </w:r>
    </w:p>
    <w:p w:rsidR="00CC28B8" w:rsidRPr="00A12944" w:rsidRDefault="00CB688E" w:rsidP="00CC28B8">
      <w:pPr>
        <w:pStyle w:val="BodyText"/>
        <w:spacing w:before="4" w:line="360" w:lineRule="auto"/>
        <w:jc w:val="both"/>
        <w:rPr>
          <w:b/>
        </w:rPr>
      </w:pPr>
      <w:r>
        <w:t>Table no.4.11</w:t>
      </w:r>
      <w:r w:rsidR="00CC28B8" w:rsidRPr="00FE0E0F">
        <w:t xml:space="preserve"> shows that 50% of the respondents strongly agree </w:t>
      </w:r>
      <w:r w:rsidR="00CC28B8">
        <w:t>there is a need for increase in the advertising of the company</w:t>
      </w:r>
      <w:r w:rsidR="00CC28B8" w:rsidRPr="00FE0E0F">
        <w:t>. 24%agree with it, 16% have neutral opinion and rest of them disagree with the statement</w:t>
      </w:r>
      <w:r w:rsidR="00CC28B8">
        <w:rPr>
          <w:b/>
        </w:rPr>
        <w:t>.</w:t>
      </w:r>
    </w:p>
    <w:p w:rsidR="00CC28B8" w:rsidRPr="00FE0E0F" w:rsidRDefault="00CC28B8" w:rsidP="00CC28B8">
      <w:pPr>
        <w:pStyle w:val="BodyText"/>
        <w:spacing w:before="4" w:line="480" w:lineRule="auto"/>
        <w:jc w:val="both"/>
      </w:pPr>
    </w:p>
    <w:p w:rsidR="00CC28B8" w:rsidRDefault="00CC28B8" w:rsidP="00CC28B8">
      <w:pPr>
        <w:spacing w:line="360" w:lineRule="auto"/>
        <w:jc w:val="both"/>
        <w:rPr>
          <w:rFonts w:ascii="Times New Roman" w:hAnsi="Times New Roman" w:cs="Times New Roman"/>
          <w:sz w:val="24"/>
        </w:rPr>
      </w:pPr>
    </w:p>
    <w:p w:rsidR="00CC28B8" w:rsidRPr="00A12944" w:rsidRDefault="00CB688E" w:rsidP="00CC28B8">
      <w:pPr>
        <w:pStyle w:val="BodyText"/>
        <w:spacing w:before="4" w:line="480" w:lineRule="auto"/>
        <w:jc w:val="center"/>
        <w:rPr>
          <w:b/>
        </w:rPr>
      </w:pPr>
      <w:r>
        <w:rPr>
          <w:b/>
        </w:rPr>
        <w:t>TABLE NO.4.13</w:t>
      </w:r>
    </w:p>
    <w:p w:rsidR="00CC28B8" w:rsidRDefault="00CC28B8" w:rsidP="00CC28B8">
      <w:pPr>
        <w:pStyle w:val="BodyText"/>
        <w:spacing w:before="4" w:line="480" w:lineRule="auto"/>
        <w:jc w:val="center"/>
        <w:rPr>
          <w:b/>
        </w:rPr>
      </w:pPr>
      <w:r w:rsidRPr="00A66039">
        <w:rPr>
          <w:b/>
        </w:rPr>
        <w:t>AWARE ABOUT THE ALL PRODUCTS OF THE COMPANY</w:t>
      </w:r>
    </w:p>
    <w:tbl>
      <w:tblPr>
        <w:tblW w:w="7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8"/>
        <w:gridCol w:w="3124"/>
        <w:gridCol w:w="2263"/>
      </w:tblGrid>
      <w:tr w:rsidR="00CC28B8" w:rsidTr="005759DE">
        <w:trPr>
          <w:trHeight w:val="375"/>
          <w:jc w:val="center"/>
        </w:trPr>
        <w:tc>
          <w:tcPr>
            <w:tcW w:w="2498" w:type="dxa"/>
          </w:tcPr>
          <w:p w:rsidR="00CC28B8" w:rsidRDefault="00CC28B8" w:rsidP="005759DE">
            <w:pPr>
              <w:pStyle w:val="TableParagraph"/>
              <w:spacing w:line="275" w:lineRule="exact"/>
              <w:ind w:left="338" w:right="334"/>
              <w:rPr>
                <w:b/>
                <w:sz w:val="24"/>
              </w:rPr>
            </w:pPr>
            <w:r>
              <w:rPr>
                <w:b/>
                <w:sz w:val="24"/>
              </w:rPr>
              <w:t>Category</w:t>
            </w:r>
          </w:p>
        </w:tc>
        <w:tc>
          <w:tcPr>
            <w:tcW w:w="3124" w:type="dxa"/>
          </w:tcPr>
          <w:p w:rsidR="00CC28B8" w:rsidRDefault="00CC28B8" w:rsidP="005759DE">
            <w:pPr>
              <w:pStyle w:val="TableParagraph"/>
              <w:spacing w:line="275" w:lineRule="exact"/>
              <w:ind w:left="532" w:right="520"/>
              <w:rPr>
                <w:b/>
                <w:sz w:val="24"/>
              </w:rPr>
            </w:pPr>
            <w:r>
              <w:rPr>
                <w:b/>
                <w:sz w:val="24"/>
              </w:rPr>
              <w:t>No. of respondents</w:t>
            </w:r>
          </w:p>
        </w:tc>
        <w:tc>
          <w:tcPr>
            <w:tcW w:w="2263" w:type="dxa"/>
          </w:tcPr>
          <w:p w:rsidR="00CC28B8" w:rsidRDefault="00CC28B8" w:rsidP="005759DE">
            <w:pPr>
              <w:pStyle w:val="TableParagraph"/>
              <w:spacing w:line="275" w:lineRule="exact"/>
              <w:ind w:left="503" w:right="498"/>
              <w:rPr>
                <w:b/>
                <w:sz w:val="24"/>
              </w:rPr>
            </w:pPr>
            <w:r>
              <w:rPr>
                <w:b/>
                <w:sz w:val="24"/>
              </w:rPr>
              <w:t>Percentage</w:t>
            </w:r>
          </w:p>
        </w:tc>
      </w:tr>
      <w:tr w:rsidR="00CC28B8" w:rsidTr="005759DE">
        <w:trPr>
          <w:trHeight w:val="372"/>
          <w:jc w:val="center"/>
        </w:trPr>
        <w:tc>
          <w:tcPr>
            <w:tcW w:w="2498" w:type="dxa"/>
          </w:tcPr>
          <w:p w:rsidR="00CC28B8" w:rsidRDefault="00CC28B8" w:rsidP="005759DE">
            <w:pPr>
              <w:pStyle w:val="TableParagraph"/>
              <w:ind w:left="343" w:right="337"/>
              <w:rPr>
                <w:sz w:val="24"/>
              </w:rPr>
            </w:pPr>
            <w:r>
              <w:rPr>
                <w:sz w:val="24"/>
              </w:rPr>
              <w:t>Strongly agree</w:t>
            </w:r>
          </w:p>
        </w:tc>
        <w:tc>
          <w:tcPr>
            <w:tcW w:w="3124" w:type="dxa"/>
          </w:tcPr>
          <w:p w:rsidR="00CC28B8" w:rsidRDefault="00CC28B8" w:rsidP="005759DE">
            <w:pPr>
              <w:pStyle w:val="TableParagraph"/>
              <w:ind w:left="533" w:right="529"/>
              <w:rPr>
                <w:sz w:val="24"/>
              </w:rPr>
            </w:pPr>
            <w:r>
              <w:rPr>
                <w:sz w:val="24"/>
              </w:rPr>
              <w:t>7</w:t>
            </w:r>
          </w:p>
        </w:tc>
        <w:tc>
          <w:tcPr>
            <w:tcW w:w="2263" w:type="dxa"/>
          </w:tcPr>
          <w:p w:rsidR="00CC28B8" w:rsidRPr="000B293A" w:rsidRDefault="00CC28B8" w:rsidP="005759DE">
            <w:pPr>
              <w:spacing w:line="240" w:lineRule="auto"/>
              <w:jc w:val="center"/>
              <w:rPr>
                <w:rFonts w:ascii="Times New Roman" w:hAnsi="Times New Roman" w:cs="Times New Roman"/>
                <w:sz w:val="24"/>
              </w:rPr>
            </w:pPr>
            <w:r>
              <w:rPr>
                <w:rFonts w:ascii="Times New Roman" w:hAnsi="Times New Roman" w:cs="Times New Roman"/>
                <w:sz w:val="24"/>
              </w:rPr>
              <w:t>14</w:t>
            </w:r>
          </w:p>
        </w:tc>
      </w:tr>
      <w:tr w:rsidR="00CC28B8" w:rsidTr="005759DE">
        <w:trPr>
          <w:trHeight w:val="375"/>
          <w:jc w:val="center"/>
        </w:trPr>
        <w:tc>
          <w:tcPr>
            <w:tcW w:w="2498" w:type="dxa"/>
          </w:tcPr>
          <w:p w:rsidR="00CC28B8" w:rsidRDefault="00CC28B8" w:rsidP="005759DE">
            <w:pPr>
              <w:pStyle w:val="TableParagraph"/>
              <w:spacing w:line="271" w:lineRule="exact"/>
              <w:ind w:left="345" w:right="332"/>
              <w:rPr>
                <w:sz w:val="24"/>
              </w:rPr>
            </w:pPr>
            <w:r>
              <w:rPr>
                <w:sz w:val="24"/>
              </w:rPr>
              <w:t>Agree</w:t>
            </w:r>
          </w:p>
        </w:tc>
        <w:tc>
          <w:tcPr>
            <w:tcW w:w="3124" w:type="dxa"/>
          </w:tcPr>
          <w:p w:rsidR="00CC28B8" w:rsidRDefault="00CC28B8" w:rsidP="005759DE">
            <w:pPr>
              <w:pStyle w:val="TableParagraph"/>
              <w:spacing w:line="271" w:lineRule="exact"/>
              <w:ind w:left="533" w:right="529"/>
              <w:rPr>
                <w:sz w:val="24"/>
              </w:rPr>
            </w:pPr>
            <w:r>
              <w:rPr>
                <w:sz w:val="24"/>
              </w:rPr>
              <w:t>25</w:t>
            </w:r>
          </w:p>
        </w:tc>
        <w:tc>
          <w:tcPr>
            <w:tcW w:w="2263" w:type="dxa"/>
          </w:tcPr>
          <w:p w:rsidR="00CC28B8" w:rsidRPr="000B293A" w:rsidRDefault="00CC28B8" w:rsidP="005759DE">
            <w:pPr>
              <w:spacing w:line="240" w:lineRule="auto"/>
              <w:jc w:val="center"/>
              <w:rPr>
                <w:rFonts w:ascii="Times New Roman" w:hAnsi="Times New Roman" w:cs="Times New Roman"/>
                <w:sz w:val="24"/>
              </w:rPr>
            </w:pPr>
            <w:r>
              <w:rPr>
                <w:rFonts w:ascii="Times New Roman" w:hAnsi="Times New Roman" w:cs="Times New Roman"/>
                <w:sz w:val="24"/>
              </w:rPr>
              <w:t>50</w:t>
            </w:r>
          </w:p>
        </w:tc>
      </w:tr>
      <w:tr w:rsidR="00CC28B8" w:rsidTr="005759DE">
        <w:trPr>
          <w:trHeight w:val="375"/>
          <w:jc w:val="center"/>
        </w:trPr>
        <w:tc>
          <w:tcPr>
            <w:tcW w:w="2498" w:type="dxa"/>
          </w:tcPr>
          <w:p w:rsidR="00CC28B8" w:rsidRDefault="00CC28B8" w:rsidP="005759DE">
            <w:pPr>
              <w:pStyle w:val="TableParagraph"/>
              <w:ind w:left="345" w:right="334"/>
              <w:rPr>
                <w:sz w:val="24"/>
              </w:rPr>
            </w:pPr>
            <w:r>
              <w:rPr>
                <w:sz w:val="24"/>
              </w:rPr>
              <w:t>Neutral</w:t>
            </w:r>
          </w:p>
        </w:tc>
        <w:tc>
          <w:tcPr>
            <w:tcW w:w="3124" w:type="dxa"/>
          </w:tcPr>
          <w:p w:rsidR="00CC28B8" w:rsidRDefault="00CC28B8" w:rsidP="005759DE">
            <w:pPr>
              <w:pStyle w:val="TableParagraph"/>
              <w:spacing w:line="271" w:lineRule="exact"/>
              <w:ind w:left="533" w:right="529"/>
              <w:rPr>
                <w:sz w:val="24"/>
              </w:rPr>
            </w:pPr>
            <w:r>
              <w:rPr>
                <w:sz w:val="24"/>
              </w:rPr>
              <w:t>5</w:t>
            </w:r>
          </w:p>
        </w:tc>
        <w:tc>
          <w:tcPr>
            <w:tcW w:w="2263" w:type="dxa"/>
          </w:tcPr>
          <w:p w:rsidR="00CC28B8" w:rsidRDefault="00CC28B8" w:rsidP="005759DE">
            <w:pPr>
              <w:spacing w:line="240" w:lineRule="auto"/>
              <w:jc w:val="center"/>
              <w:rPr>
                <w:rFonts w:ascii="Times New Roman" w:hAnsi="Times New Roman" w:cs="Times New Roman"/>
                <w:sz w:val="24"/>
              </w:rPr>
            </w:pPr>
            <w:r>
              <w:rPr>
                <w:rFonts w:ascii="Times New Roman" w:hAnsi="Times New Roman" w:cs="Times New Roman"/>
                <w:sz w:val="24"/>
              </w:rPr>
              <w:t>10</w:t>
            </w:r>
          </w:p>
        </w:tc>
      </w:tr>
      <w:tr w:rsidR="00CC28B8" w:rsidTr="005759DE">
        <w:trPr>
          <w:trHeight w:val="375"/>
          <w:jc w:val="center"/>
        </w:trPr>
        <w:tc>
          <w:tcPr>
            <w:tcW w:w="2498" w:type="dxa"/>
          </w:tcPr>
          <w:p w:rsidR="00CC28B8" w:rsidRDefault="00CC28B8" w:rsidP="005759DE">
            <w:pPr>
              <w:pStyle w:val="TableParagraph"/>
              <w:ind w:left="345" w:right="335"/>
              <w:rPr>
                <w:sz w:val="24"/>
              </w:rPr>
            </w:pPr>
            <w:r>
              <w:rPr>
                <w:sz w:val="24"/>
              </w:rPr>
              <w:t>Disagree</w:t>
            </w:r>
          </w:p>
        </w:tc>
        <w:tc>
          <w:tcPr>
            <w:tcW w:w="3124" w:type="dxa"/>
          </w:tcPr>
          <w:p w:rsidR="00CC28B8" w:rsidRDefault="00CC28B8" w:rsidP="005759DE">
            <w:pPr>
              <w:pStyle w:val="TableParagraph"/>
              <w:spacing w:line="271" w:lineRule="exact"/>
              <w:ind w:left="533" w:right="529"/>
              <w:rPr>
                <w:sz w:val="24"/>
              </w:rPr>
            </w:pPr>
            <w:r>
              <w:rPr>
                <w:sz w:val="24"/>
              </w:rPr>
              <w:t>10</w:t>
            </w:r>
          </w:p>
        </w:tc>
        <w:tc>
          <w:tcPr>
            <w:tcW w:w="2263" w:type="dxa"/>
          </w:tcPr>
          <w:p w:rsidR="00CC28B8" w:rsidRDefault="00CC28B8" w:rsidP="005759DE">
            <w:pPr>
              <w:spacing w:line="240" w:lineRule="auto"/>
              <w:jc w:val="center"/>
              <w:rPr>
                <w:rFonts w:ascii="Times New Roman" w:hAnsi="Times New Roman" w:cs="Times New Roman"/>
                <w:sz w:val="24"/>
              </w:rPr>
            </w:pPr>
            <w:r>
              <w:rPr>
                <w:rFonts w:ascii="Times New Roman" w:hAnsi="Times New Roman" w:cs="Times New Roman"/>
                <w:sz w:val="24"/>
              </w:rPr>
              <w:t>20</w:t>
            </w:r>
          </w:p>
        </w:tc>
      </w:tr>
      <w:tr w:rsidR="00CC28B8" w:rsidTr="005759DE">
        <w:trPr>
          <w:trHeight w:val="375"/>
          <w:jc w:val="center"/>
        </w:trPr>
        <w:tc>
          <w:tcPr>
            <w:tcW w:w="2498" w:type="dxa"/>
          </w:tcPr>
          <w:p w:rsidR="00CC28B8" w:rsidRDefault="00CC28B8" w:rsidP="005759DE">
            <w:pPr>
              <w:pStyle w:val="TableParagraph"/>
              <w:ind w:left="345" w:right="337"/>
              <w:rPr>
                <w:sz w:val="24"/>
              </w:rPr>
            </w:pPr>
            <w:r>
              <w:rPr>
                <w:sz w:val="24"/>
              </w:rPr>
              <w:t>Strongly disagree</w:t>
            </w:r>
          </w:p>
        </w:tc>
        <w:tc>
          <w:tcPr>
            <w:tcW w:w="3124" w:type="dxa"/>
          </w:tcPr>
          <w:p w:rsidR="00CC28B8" w:rsidRDefault="00CC28B8" w:rsidP="005759DE">
            <w:pPr>
              <w:pStyle w:val="TableParagraph"/>
              <w:spacing w:line="271" w:lineRule="exact"/>
              <w:ind w:left="533" w:right="529"/>
              <w:rPr>
                <w:sz w:val="24"/>
              </w:rPr>
            </w:pPr>
            <w:r>
              <w:rPr>
                <w:sz w:val="24"/>
              </w:rPr>
              <w:t>3</w:t>
            </w:r>
          </w:p>
        </w:tc>
        <w:tc>
          <w:tcPr>
            <w:tcW w:w="2263" w:type="dxa"/>
          </w:tcPr>
          <w:p w:rsidR="00CC28B8" w:rsidRDefault="00CC28B8" w:rsidP="005759DE">
            <w:pPr>
              <w:spacing w:line="240" w:lineRule="auto"/>
              <w:jc w:val="center"/>
              <w:rPr>
                <w:rFonts w:ascii="Times New Roman" w:hAnsi="Times New Roman" w:cs="Times New Roman"/>
                <w:sz w:val="24"/>
              </w:rPr>
            </w:pPr>
            <w:r>
              <w:rPr>
                <w:rFonts w:ascii="Times New Roman" w:hAnsi="Times New Roman" w:cs="Times New Roman"/>
                <w:sz w:val="24"/>
              </w:rPr>
              <w:t>6</w:t>
            </w:r>
          </w:p>
        </w:tc>
      </w:tr>
      <w:tr w:rsidR="00CC28B8" w:rsidTr="005759DE">
        <w:trPr>
          <w:trHeight w:val="375"/>
          <w:jc w:val="center"/>
        </w:trPr>
        <w:tc>
          <w:tcPr>
            <w:tcW w:w="2498" w:type="dxa"/>
          </w:tcPr>
          <w:p w:rsidR="00CC28B8" w:rsidRDefault="00CC28B8" w:rsidP="005759DE">
            <w:pPr>
              <w:pStyle w:val="TableParagraph"/>
              <w:spacing w:line="275" w:lineRule="exact"/>
              <w:ind w:left="345" w:right="336"/>
              <w:rPr>
                <w:b/>
                <w:sz w:val="24"/>
              </w:rPr>
            </w:pPr>
            <w:r>
              <w:rPr>
                <w:b/>
                <w:sz w:val="24"/>
              </w:rPr>
              <w:t>Total</w:t>
            </w:r>
          </w:p>
        </w:tc>
        <w:tc>
          <w:tcPr>
            <w:tcW w:w="3124" w:type="dxa"/>
          </w:tcPr>
          <w:p w:rsidR="00CC28B8" w:rsidRDefault="00CC28B8" w:rsidP="005759DE">
            <w:pPr>
              <w:pStyle w:val="TableParagraph"/>
              <w:spacing w:line="275" w:lineRule="exact"/>
              <w:ind w:left="533" w:right="529"/>
              <w:rPr>
                <w:b/>
                <w:sz w:val="24"/>
              </w:rPr>
            </w:pPr>
            <w:r>
              <w:rPr>
                <w:b/>
                <w:sz w:val="24"/>
              </w:rPr>
              <w:t>50</w:t>
            </w:r>
          </w:p>
        </w:tc>
        <w:tc>
          <w:tcPr>
            <w:tcW w:w="2263" w:type="dxa"/>
          </w:tcPr>
          <w:p w:rsidR="00CC28B8" w:rsidRDefault="00CC28B8" w:rsidP="005759DE">
            <w:pPr>
              <w:spacing w:line="240" w:lineRule="auto"/>
              <w:jc w:val="center"/>
              <w:rPr>
                <w:rFonts w:ascii="Times New Roman" w:hAnsi="Times New Roman" w:cs="Times New Roman"/>
                <w:b/>
                <w:sz w:val="24"/>
              </w:rPr>
            </w:pPr>
            <w:r>
              <w:rPr>
                <w:rFonts w:ascii="Times New Roman" w:hAnsi="Times New Roman" w:cs="Times New Roman"/>
                <w:b/>
                <w:sz w:val="24"/>
              </w:rPr>
              <w:t>100</w:t>
            </w:r>
          </w:p>
        </w:tc>
      </w:tr>
    </w:tbl>
    <w:p w:rsidR="00CC28B8" w:rsidRPr="00A12944" w:rsidRDefault="00CC28B8" w:rsidP="00CC28B8">
      <w:pPr>
        <w:pStyle w:val="BodyText"/>
        <w:spacing w:before="4" w:line="480" w:lineRule="auto"/>
        <w:rPr>
          <w:b/>
        </w:rPr>
      </w:pPr>
      <w:r>
        <w:rPr>
          <w:b/>
        </w:rPr>
        <w:t xml:space="preserve">   </w:t>
      </w:r>
      <w:r w:rsidRPr="00A12944">
        <w:rPr>
          <w:b/>
        </w:rPr>
        <w:t>Sources: Primary data</w:t>
      </w:r>
    </w:p>
    <w:p w:rsidR="00CC28B8" w:rsidRPr="00A12944" w:rsidRDefault="00CB688E" w:rsidP="00CC28B8">
      <w:pPr>
        <w:pStyle w:val="BodyText"/>
        <w:spacing w:before="4" w:line="480" w:lineRule="auto"/>
        <w:jc w:val="center"/>
        <w:rPr>
          <w:b/>
        </w:rPr>
      </w:pPr>
      <w:r>
        <w:rPr>
          <w:b/>
        </w:rPr>
        <w:t>CHART NO. 4.12</w:t>
      </w:r>
    </w:p>
    <w:p w:rsidR="00CC28B8" w:rsidRDefault="00CC28B8" w:rsidP="00CC28B8">
      <w:pPr>
        <w:pStyle w:val="BodyText"/>
        <w:spacing w:before="4" w:line="480" w:lineRule="auto"/>
        <w:jc w:val="center"/>
        <w:rPr>
          <w:b/>
        </w:rPr>
      </w:pPr>
      <w:r w:rsidRPr="00A66039">
        <w:rPr>
          <w:b/>
        </w:rPr>
        <w:t>AWARE ABOUT THE ALL PRODUCTS OF THE COMPANY</w:t>
      </w:r>
    </w:p>
    <w:p w:rsidR="00CC28B8" w:rsidRPr="00FE0E0F" w:rsidRDefault="00CC28B8" w:rsidP="00CC28B8">
      <w:pPr>
        <w:pStyle w:val="BodyText"/>
        <w:spacing w:before="4" w:line="480" w:lineRule="auto"/>
        <w:jc w:val="center"/>
        <w:rPr>
          <w:b/>
        </w:rPr>
      </w:pPr>
      <w:r>
        <w:rPr>
          <w:b/>
          <w:noProof/>
          <w:lang w:val="en-IN" w:eastAsia="en-IN" w:bidi="ml-IN"/>
        </w:rPr>
        <w:drawing>
          <wp:inline distT="0" distB="0" distL="0" distR="0" wp14:anchorId="30AD528E" wp14:editId="0444E2BD">
            <wp:extent cx="4796287" cy="2001328"/>
            <wp:effectExtent l="0" t="0" r="23495" b="1841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CC28B8" w:rsidRDefault="00CC28B8" w:rsidP="00CC28B8">
      <w:pPr>
        <w:pStyle w:val="BodyText"/>
        <w:spacing w:before="4" w:line="480" w:lineRule="auto"/>
        <w:rPr>
          <w:b/>
        </w:rPr>
      </w:pPr>
      <w:r w:rsidRPr="00A12944">
        <w:rPr>
          <w:b/>
        </w:rPr>
        <w:t>INTERPRETATION</w:t>
      </w:r>
    </w:p>
    <w:p w:rsidR="00CC28B8" w:rsidRDefault="00CB688E" w:rsidP="00CC28B8">
      <w:pPr>
        <w:pStyle w:val="BodyText"/>
        <w:spacing w:before="4" w:line="480" w:lineRule="auto"/>
        <w:jc w:val="both"/>
        <w:rPr>
          <w:b/>
        </w:rPr>
      </w:pPr>
      <w:r>
        <w:t>Table no.4.12</w:t>
      </w:r>
      <w:r w:rsidR="00CC28B8" w:rsidRPr="00EA75B8">
        <w:t xml:space="preserve"> shows that majority of the respondents </w:t>
      </w:r>
      <w:r w:rsidR="00CC28B8">
        <w:t xml:space="preserve">agree that they were aware about the all products of the company. 20% disagree, 14% strongly agree with it, 10% have neutral opinion and rest of them strongly disagree with it. </w:t>
      </w:r>
    </w:p>
    <w:p w:rsidR="00CC28B8" w:rsidRDefault="00CC28B8" w:rsidP="00CC28B8">
      <w:pPr>
        <w:pStyle w:val="BodyText"/>
        <w:spacing w:before="4" w:line="480" w:lineRule="auto"/>
        <w:jc w:val="center"/>
        <w:rPr>
          <w:b/>
        </w:rPr>
      </w:pPr>
    </w:p>
    <w:p w:rsidR="00CC28B8" w:rsidRDefault="00CC28B8" w:rsidP="00CC28B8">
      <w:pPr>
        <w:pStyle w:val="BodyText"/>
        <w:spacing w:before="4" w:line="480" w:lineRule="auto"/>
        <w:jc w:val="center"/>
        <w:rPr>
          <w:b/>
        </w:rPr>
      </w:pPr>
    </w:p>
    <w:p w:rsidR="00CC28B8" w:rsidRDefault="00CC28B8" w:rsidP="00CC28B8">
      <w:pPr>
        <w:pStyle w:val="BodyText"/>
        <w:spacing w:before="4" w:line="480" w:lineRule="auto"/>
        <w:jc w:val="center"/>
        <w:rPr>
          <w:b/>
        </w:rPr>
      </w:pPr>
    </w:p>
    <w:p w:rsidR="00CC28B8" w:rsidRPr="00A12944" w:rsidRDefault="00CB688E" w:rsidP="00CC28B8">
      <w:pPr>
        <w:pStyle w:val="BodyText"/>
        <w:spacing w:before="4" w:line="480" w:lineRule="auto"/>
        <w:jc w:val="center"/>
        <w:rPr>
          <w:b/>
        </w:rPr>
      </w:pPr>
      <w:r>
        <w:rPr>
          <w:b/>
        </w:rPr>
        <w:t>TABLE NO.4.13</w:t>
      </w:r>
    </w:p>
    <w:p w:rsidR="00CC28B8" w:rsidRDefault="00CC28B8" w:rsidP="00CC28B8">
      <w:pPr>
        <w:pStyle w:val="BodyText"/>
        <w:spacing w:before="4" w:line="480" w:lineRule="auto"/>
        <w:jc w:val="center"/>
        <w:rPr>
          <w:b/>
        </w:rPr>
      </w:pPr>
      <w:r w:rsidRPr="00A66039">
        <w:rPr>
          <w:b/>
        </w:rPr>
        <w:t>YOU ARE TRUSTING THE ADVERTISING OF THE COMPANY</w:t>
      </w:r>
    </w:p>
    <w:tbl>
      <w:tblPr>
        <w:tblW w:w="7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0"/>
        <w:gridCol w:w="3088"/>
        <w:gridCol w:w="2237"/>
      </w:tblGrid>
      <w:tr w:rsidR="00CC28B8" w:rsidTr="005759DE">
        <w:trPr>
          <w:trHeight w:val="393"/>
          <w:jc w:val="center"/>
        </w:trPr>
        <w:tc>
          <w:tcPr>
            <w:tcW w:w="2470" w:type="dxa"/>
          </w:tcPr>
          <w:p w:rsidR="00CC28B8" w:rsidRDefault="00CC28B8" w:rsidP="005759DE">
            <w:pPr>
              <w:pStyle w:val="TableParagraph"/>
              <w:spacing w:line="275" w:lineRule="exact"/>
              <w:ind w:left="338" w:right="334"/>
              <w:rPr>
                <w:b/>
                <w:sz w:val="24"/>
              </w:rPr>
            </w:pPr>
            <w:r>
              <w:rPr>
                <w:b/>
                <w:sz w:val="24"/>
              </w:rPr>
              <w:t>Category</w:t>
            </w:r>
          </w:p>
        </w:tc>
        <w:tc>
          <w:tcPr>
            <w:tcW w:w="3088" w:type="dxa"/>
          </w:tcPr>
          <w:p w:rsidR="00CC28B8" w:rsidRDefault="00CC28B8" w:rsidP="005759DE">
            <w:pPr>
              <w:pStyle w:val="TableParagraph"/>
              <w:spacing w:line="275" w:lineRule="exact"/>
              <w:ind w:left="532" w:right="520"/>
              <w:rPr>
                <w:b/>
                <w:sz w:val="24"/>
              </w:rPr>
            </w:pPr>
            <w:r>
              <w:rPr>
                <w:b/>
                <w:sz w:val="24"/>
              </w:rPr>
              <w:t>No. of respondents</w:t>
            </w:r>
          </w:p>
        </w:tc>
        <w:tc>
          <w:tcPr>
            <w:tcW w:w="2237" w:type="dxa"/>
          </w:tcPr>
          <w:p w:rsidR="00CC28B8" w:rsidRDefault="00CC28B8" w:rsidP="005759DE">
            <w:pPr>
              <w:pStyle w:val="TableParagraph"/>
              <w:spacing w:line="275" w:lineRule="exact"/>
              <w:ind w:left="503" w:right="498"/>
              <w:rPr>
                <w:b/>
                <w:sz w:val="24"/>
              </w:rPr>
            </w:pPr>
            <w:r>
              <w:rPr>
                <w:b/>
                <w:sz w:val="24"/>
              </w:rPr>
              <w:t>Percentage</w:t>
            </w:r>
          </w:p>
        </w:tc>
      </w:tr>
      <w:tr w:rsidR="00CC28B8" w:rsidTr="005759DE">
        <w:trPr>
          <w:trHeight w:val="390"/>
          <w:jc w:val="center"/>
        </w:trPr>
        <w:tc>
          <w:tcPr>
            <w:tcW w:w="2470" w:type="dxa"/>
          </w:tcPr>
          <w:p w:rsidR="00CC28B8" w:rsidRDefault="00CC28B8" w:rsidP="005759DE">
            <w:pPr>
              <w:pStyle w:val="TableParagraph"/>
              <w:ind w:left="343" w:right="337"/>
              <w:rPr>
                <w:sz w:val="24"/>
              </w:rPr>
            </w:pPr>
            <w:r>
              <w:rPr>
                <w:sz w:val="24"/>
              </w:rPr>
              <w:t>Strongly agree</w:t>
            </w:r>
          </w:p>
        </w:tc>
        <w:tc>
          <w:tcPr>
            <w:tcW w:w="3088" w:type="dxa"/>
          </w:tcPr>
          <w:p w:rsidR="00CC28B8" w:rsidRDefault="00CC28B8" w:rsidP="005759DE">
            <w:pPr>
              <w:pStyle w:val="TableParagraph"/>
              <w:ind w:left="533" w:right="529"/>
              <w:rPr>
                <w:sz w:val="24"/>
              </w:rPr>
            </w:pPr>
            <w:r>
              <w:rPr>
                <w:sz w:val="24"/>
              </w:rPr>
              <w:t>24</w:t>
            </w:r>
          </w:p>
        </w:tc>
        <w:tc>
          <w:tcPr>
            <w:tcW w:w="2237" w:type="dxa"/>
          </w:tcPr>
          <w:p w:rsidR="00CC28B8" w:rsidRPr="000B293A" w:rsidRDefault="00CC28B8" w:rsidP="005759DE">
            <w:pPr>
              <w:spacing w:line="240" w:lineRule="auto"/>
              <w:jc w:val="center"/>
              <w:rPr>
                <w:rFonts w:ascii="Times New Roman" w:hAnsi="Times New Roman" w:cs="Times New Roman"/>
                <w:sz w:val="24"/>
              </w:rPr>
            </w:pPr>
            <w:r>
              <w:rPr>
                <w:rFonts w:ascii="Times New Roman" w:hAnsi="Times New Roman" w:cs="Times New Roman"/>
                <w:sz w:val="24"/>
              </w:rPr>
              <w:t>48</w:t>
            </w:r>
          </w:p>
        </w:tc>
      </w:tr>
      <w:tr w:rsidR="00CC28B8" w:rsidTr="005759DE">
        <w:trPr>
          <w:trHeight w:val="393"/>
          <w:jc w:val="center"/>
        </w:trPr>
        <w:tc>
          <w:tcPr>
            <w:tcW w:w="2470" w:type="dxa"/>
          </w:tcPr>
          <w:p w:rsidR="00CC28B8" w:rsidRDefault="00CC28B8" w:rsidP="005759DE">
            <w:pPr>
              <w:pStyle w:val="TableParagraph"/>
              <w:spacing w:line="271" w:lineRule="exact"/>
              <w:ind w:left="345" w:right="332"/>
              <w:rPr>
                <w:sz w:val="24"/>
              </w:rPr>
            </w:pPr>
            <w:r>
              <w:rPr>
                <w:sz w:val="24"/>
              </w:rPr>
              <w:t>Agree</w:t>
            </w:r>
          </w:p>
        </w:tc>
        <w:tc>
          <w:tcPr>
            <w:tcW w:w="3088" w:type="dxa"/>
          </w:tcPr>
          <w:p w:rsidR="00CC28B8" w:rsidRDefault="00CC28B8" w:rsidP="005759DE">
            <w:pPr>
              <w:pStyle w:val="TableParagraph"/>
              <w:spacing w:line="271" w:lineRule="exact"/>
              <w:ind w:left="533" w:right="529"/>
              <w:rPr>
                <w:sz w:val="24"/>
              </w:rPr>
            </w:pPr>
            <w:r>
              <w:rPr>
                <w:sz w:val="24"/>
              </w:rPr>
              <w:t>7</w:t>
            </w:r>
          </w:p>
        </w:tc>
        <w:tc>
          <w:tcPr>
            <w:tcW w:w="2237" w:type="dxa"/>
          </w:tcPr>
          <w:p w:rsidR="00CC28B8" w:rsidRPr="000B293A" w:rsidRDefault="00CC28B8" w:rsidP="005759DE">
            <w:pPr>
              <w:spacing w:line="240" w:lineRule="auto"/>
              <w:jc w:val="center"/>
              <w:rPr>
                <w:rFonts w:ascii="Times New Roman" w:hAnsi="Times New Roman" w:cs="Times New Roman"/>
                <w:sz w:val="24"/>
              </w:rPr>
            </w:pPr>
            <w:r>
              <w:rPr>
                <w:rFonts w:ascii="Times New Roman" w:hAnsi="Times New Roman" w:cs="Times New Roman"/>
                <w:sz w:val="24"/>
              </w:rPr>
              <w:t>14</w:t>
            </w:r>
          </w:p>
        </w:tc>
      </w:tr>
      <w:tr w:rsidR="00CC28B8" w:rsidTr="005759DE">
        <w:trPr>
          <w:trHeight w:val="390"/>
          <w:jc w:val="center"/>
        </w:trPr>
        <w:tc>
          <w:tcPr>
            <w:tcW w:w="2470" w:type="dxa"/>
          </w:tcPr>
          <w:p w:rsidR="00CC28B8" w:rsidRDefault="00CC28B8" w:rsidP="005759DE">
            <w:pPr>
              <w:pStyle w:val="TableParagraph"/>
              <w:ind w:left="345" w:right="334"/>
              <w:rPr>
                <w:sz w:val="24"/>
              </w:rPr>
            </w:pPr>
            <w:r>
              <w:rPr>
                <w:sz w:val="24"/>
              </w:rPr>
              <w:t>Neutral</w:t>
            </w:r>
          </w:p>
        </w:tc>
        <w:tc>
          <w:tcPr>
            <w:tcW w:w="3088" w:type="dxa"/>
          </w:tcPr>
          <w:p w:rsidR="00CC28B8" w:rsidRDefault="00CC28B8" w:rsidP="005759DE">
            <w:pPr>
              <w:pStyle w:val="TableParagraph"/>
              <w:ind w:left="533" w:right="529"/>
              <w:rPr>
                <w:sz w:val="24"/>
              </w:rPr>
            </w:pPr>
            <w:r>
              <w:rPr>
                <w:sz w:val="24"/>
              </w:rPr>
              <w:t>16</w:t>
            </w:r>
          </w:p>
        </w:tc>
        <w:tc>
          <w:tcPr>
            <w:tcW w:w="2237" w:type="dxa"/>
          </w:tcPr>
          <w:p w:rsidR="00CC28B8" w:rsidRPr="000B293A" w:rsidRDefault="00CC28B8" w:rsidP="005759DE">
            <w:pPr>
              <w:spacing w:line="240" w:lineRule="auto"/>
              <w:jc w:val="center"/>
              <w:rPr>
                <w:rFonts w:ascii="Times New Roman" w:hAnsi="Times New Roman" w:cs="Times New Roman"/>
                <w:sz w:val="24"/>
              </w:rPr>
            </w:pPr>
            <w:r>
              <w:rPr>
                <w:rFonts w:ascii="Times New Roman" w:hAnsi="Times New Roman" w:cs="Times New Roman"/>
                <w:sz w:val="24"/>
              </w:rPr>
              <w:t>32</w:t>
            </w:r>
          </w:p>
        </w:tc>
      </w:tr>
      <w:tr w:rsidR="00CC28B8" w:rsidTr="005759DE">
        <w:trPr>
          <w:trHeight w:val="393"/>
          <w:jc w:val="center"/>
        </w:trPr>
        <w:tc>
          <w:tcPr>
            <w:tcW w:w="2470" w:type="dxa"/>
          </w:tcPr>
          <w:p w:rsidR="00CC28B8" w:rsidRDefault="00CC28B8" w:rsidP="005759DE">
            <w:pPr>
              <w:pStyle w:val="TableParagraph"/>
              <w:ind w:left="345" w:right="335"/>
              <w:rPr>
                <w:sz w:val="24"/>
              </w:rPr>
            </w:pPr>
            <w:r>
              <w:rPr>
                <w:sz w:val="24"/>
              </w:rPr>
              <w:t>Disagree</w:t>
            </w:r>
          </w:p>
        </w:tc>
        <w:tc>
          <w:tcPr>
            <w:tcW w:w="3088" w:type="dxa"/>
          </w:tcPr>
          <w:p w:rsidR="00CC28B8" w:rsidRDefault="00CC28B8" w:rsidP="005759DE">
            <w:pPr>
              <w:pStyle w:val="TableParagraph"/>
              <w:ind w:left="533" w:right="529"/>
              <w:rPr>
                <w:sz w:val="24"/>
              </w:rPr>
            </w:pPr>
            <w:r>
              <w:rPr>
                <w:sz w:val="24"/>
              </w:rPr>
              <w:t>3</w:t>
            </w:r>
          </w:p>
        </w:tc>
        <w:tc>
          <w:tcPr>
            <w:tcW w:w="2237" w:type="dxa"/>
          </w:tcPr>
          <w:p w:rsidR="00CC28B8" w:rsidRPr="000B293A" w:rsidRDefault="00CC28B8" w:rsidP="005759DE">
            <w:pPr>
              <w:spacing w:line="240" w:lineRule="auto"/>
              <w:jc w:val="center"/>
              <w:rPr>
                <w:rFonts w:ascii="Times New Roman" w:hAnsi="Times New Roman" w:cs="Times New Roman"/>
                <w:sz w:val="24"/>
              </w:rPr>
            </w:pPr>
            <w:r>
              <w:rPr>
                <w:rFonts w:ascii="Times New Roman" w:hAnsi="Times New Roman" w:cs="Times New Roman"/>
                <w:sz w:val="24"/>
              </w:rPr>
              <w:t>6</w:t>
            </w:r>
          </w:p>
        </w:tc>
      </w:tr>
      <w:tr w:rsidR="00CC28B8" w:rsidTr="005759DE">
        <w:trPr>
          <w:trHeight w:val="390"/>
          <w:jc w:val="center"/>
        </w:trPr>
        <w:tc>
          <w:tcPr>
            <w:tcW w:w="2470" w:type="dxa"/>
          </w:tcPr>
          <w:p w:rsidR="00CC28B8" w:rsidRDefault="00CC28B8" w:rsidP="005759DE">
            <w:pPr>
              <w:pStyle w:val="TableParagraph"/>
              <w:ind w:left="345" w:right="337"/>
              <w:rPr>
                <w:sz w:val="24"/>
              </w:rPr>
            </w:pPr>
            <w:r>
              <w:rPr>
                <w:sz w:val="24"/>
              </w:rPr>
              <w:t>Strongly disagree</w:t>
            </w:r>
          </w:p>
        </w:tc>
        <w:tc>
          <w:tcPr>
            <w:tcW w:w="3088" w:type="dxa"/>
          </w:tcPr>
          <w:p w:rsidR="00CC28B8" w:rsidRDefault="00CC28B8" w:rsidP="005759DE">
            <w:pPr>
              <w:pStyle w:val="TableParagraph"/>
              <w:ind w:left="4"/>
              <w:rPr>
                <w:sz w:val="24"/>
              </w:rPr>
            </w:pPr>
            <w:r>
              <w:rPr>
                <w:sz w:val="24"/>
              </w:rPr>
              <w:t>0</w:t>
            </w:r>
          </w:p>
        </w:tc>
        <w:tc>
          <w:tcPr>
            <w:tcW w:w="2237" w:type="dxa"/>
          </w:tcPr>
          <w:p w:rsidR="00CC28B8" w:rsidRPr="000B293A" w:rsidRDefault="00CC28B8" w:rsidP="005759DE">
            <w:pPr>
              <w:spacing w:line="240" w:lineRule="auto"/>
              <w:jc w:val="center"/>
              <w:rPr>
                <w:rFonts w:ascii="Times New Roman" w:hAnsi="Times New Roman" w:cs="Times New Roman"/>
                <w:sz w:val="24"/>
              </w:rPr>
            </w:pPr>
            <w:r>
              <w:rPr>
                <w:rFonts w:ascii="Times New Roman" w:hAnsi="Times New Roman" w:cs="Times New Roman"/>
                <w:sz w:val="24"/>
              </w:rPr>
              <w:t>0</w:t>
            </w:r>
          </w:p>
        </w:tc>
      </w:tr>
      <w:tr w:rsidR="00CC28B8" w:rsidTr="005759DE">
        <w:trPr>
          <w:trHeight w:val="393"/>
          <w:jc w:val="center"/>
        </w:trPr>
        <w:tc>
          <w:tcPr>
            <w:tcW w:w="2470" w:type="dxa"/>
          </w:tcPr>
          <w:p w:rsidR="00CC28B8" w:rsidRDefault="00CC28B8" w:rsidP="005759DE">
            <w:pPr>
              <w:pStyle w:val="TableParagraph"/>
              <w:spacing w:line="275" w:lineRule="exact"/>
              <w:ind w:left="345" w:right="336"/>
              <w:rPr>
                <w:b/>
                <w:sz w:val="24"/>
              </w:rPr>
            </w:pPr>
            <w:r>
              <w:rPr>
                <w:b/>
                <w:sz w:val="24"/>
              </w:rPr>
              <w:t>Total</w:t>
            </w:r>
          </w:p>
        </w:tc>
        <w:tc>
          <w:tcPr>
            <w:tcW w:w="3088" w:type="dxa"/>
          </w:tcPr>
          <w:p w:rsidR="00CC28B8" w:rsidRDefault="00CC28B8" w:rsidP="005759DE">
            <w:pPr>
              <w:pStyle w:val="TableParagraph"/>
              <w:spacing w:line="275" w:lineRule="exact"/>
              <w:ind w:left="533" w:right="529"/>
              <w:rPr>
                <w:b/>
                <w:sz w:val="24"/>
              </w:rPr>
            </w:pPr>
            <w:r>
              <w:rPr>
                <w:b/>
                <w:sz w:val="24"/>
              </w:rPr>
              <w:t>50</w:t>
            </w:r>
          </w:p>
        </w:tc>
        <w:tc>
          <w:tcPr>
            <w:tcW w:w="2237" w:type="dxa"/>
          </w:tcPr>
          <w:p w:rsidR="00CC28B8" w:rsidRDefault="00CC28B8" w:rsidP="005759DE">
            <w:pPr>
              <w:spacing w:line="240" w:lineRule="auto"/>
              <w:jc w:val="center"/>
              <w:rPr>
                <w:rFonts w:ascii="Times New Roman" w:hAnsi="Times New Roman" w:cs="Times New Roman"/>
                <w:b/>
                <w:sz w:val="24"/>
              </w:rPr>
            </w:pPr>
            <w:r>
              <w:rPr>
                <w:rFonts w:ascii="Times New Roman" w:hAnsi="Times New Roman" w:cs="Times New Roman"/>
                <w:b/>
                <w:sz w:val="24"/>
              </w:rPr>
              <w:t>100</w:t>
            </w:r>
          </w:p>
        </w:tc>
      </w:tr>
    </w:tbl>
    <w:p w:rsidR="00CC28B8" w:rsidRDefault="00CC28B8" w:rsidP="00CC28B8">
      <w:pPr>
        <w:pStyle w:val="BodyText"/>
        <w:spacing w:before="4" w:line="480" w:lineRule="auto"/>
        <w:rPr>
          <w:b/>
        </w:rPr>
      </w:pPr>
      <w:r>
        <w:rPr>
          <w:b/>
        </w:rPr>
        <w:t xml:space="preserve">   </w:t>
      </w:r>
      <w:r w:rsidRPr="00A12944">
        <w:rPr>
          <w:b/>
        </w:rPr>
        <w:t>Sources: Primary data</w:t>
      </w:r>
    </w:p>
    <w:p w:rsidR="00CC28B8" w:rsidRPr="00A12944" w:rsidRDefault="00CB688E" w:rsidP="00CC28B8">
      <w:pPr>
        <w:pStyle w:val="BodyText"/>
        <w:spacing w:before="4" w:line="480" w:lineRule="auto"/>
        <w:jc w:val="center"/>
        <w:rPr>
          <w:b/>
        </w:rPr>
      </w:pPr>
      <w:r>
        <w:rPr>
          <w:b/>
        </w:rPr>
        <w:t>CHART NO.4.13</w:t>
      </w:r>
    </w:p>
    <w:p w:rsidR="00CC28B8" w:rsidRDefault="00CC28B8" w:rsidP="00CC28B8">
      <w:pPr>
        <w:pStyle w:val="BodyText"/>
        <w:spacing w:before="4" w:line="480" w:lineRule="auto"/>
        <w:jc w:val="center"/>
        <w:rPr>
          <w:b/>
        </w:rPr>
      </w:pPr>
      <w:r w:rsidRPr="00A66039">
        <w:rPr>
          <w:b/>
        </w:rPr>
        <w:t>YOU ARE TRUSTING THE ADVERTISING OF THE COMPANY</w:t>
      </w:r>
    </w:p>
    <w:p w:rsidR="00CC28B8" w:rsidRDefault="00CC28B8" w:rsidP="00CC28B8">
      <w:pPr>
        <w:pStyle w:val="BodyText"/>
        <w:spacing w:before="4" w:line="480" w:lineRule="auto"/>
        <w:jc w:val="center"/>
        <w:rPr>
          <w:b/>
        </w:rPr>
      </w:pPr>
      <w:r>
        <w:rPr>
          <w:b/>
          <w:noProof/>
          <w:lang w:val="en-IN" w:eastAsia="en-IN" w:bidi="ml-IN"/>
        </w:rPr>
        <w:drawing>
          <wp:inline distT="0" distB="0" distL="0" distR="0" wp14:anchorId="61BB1545" wp14:editId="612BE323">
            <wp:extent cx="4796287" cy="2001328"/>
            <wp:effectExtent l="0" t="0" r="23495" b="1841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CC28B8" w:rsidRDefault="00CC28B8" w:rsidP="00CC28B8">
      <w:pPr>
        <w:pStyle w:val="BodyText"/>
        <w:spacing w:before="4" w:line="480" w:lineRule="auto"/>
        <w:rPr>
          <w:b/>
        </w:rPr>
      </w:pPr>
      <w:r w:rsidRPr="00A12944">
        <w:rPr>
          <w:b/>
        </w:rPr>
        <w:t>INTERPRETATION</w:t>
      </w:r>
    </w:p>
    <w:p w:rsidR="00CC28B8" w:rsidRPr="004F7B07" w:rsidRDefault="00CC28B8" w:rsidP="00CC28B8">
      <w:pPr>
        <w:pStyle w:val="BodyText"/>
        <w:spacing w:before="4" w:line="360" w:lineRule="auto"/>
        <w:jc w:val="both"/>
      </w:pPr>
      <w:r w:rsidRPr="004F7B07">
        <w:t>Table no.4.1</w:t>
      </w:r>
      <w:r w:rsidR="00CB688E">
        <w:t xml:space="preserve">3 </w:t>
      </w:r>
      <w:r w:rsidRPr="004F7B07">
        <w:t xml:space="preserve">shows that 48% of the respondents strongly agree that </w:t>
      </w:r>
      <w:r>
        <w:t>they were trusting the advertising of the company. 32%</w:t>
      </w:r>
      <w:r w:rsidRPr="004F7B07">
        <w:t xml:space="preserve"> have neutral opinion, 14% agree with it and rest of them disagree with it.</w:t>
      </w:r>
    </w:p>
    <w:p w:rsidR="00CC28B8" w:rsidRDefault="00CC28B8" w:rsidP="00CC28B8">
      <w:pPr>
        <w:spacing w:line="360" w:lineRule="auto"/>
        <w:jc w:val="both"/>
        <w:rPr>
          <w:rFonts w:ascii="Times New Roman" w:hAnsi="Times New Roman" w:cs="Times New Roman"/>
          <w:sz w:val="24"/>
        </w:rPr>
      </w:pPr>
    </w:p>
    <w:p w:rsidR="00CC28B8" w:rsidRDefault="00CC28B8" w:rsidP="00CC28B8">
      <w:pPr>
        <w:spacing w:line="360" w:lineRule="auto"/>
        <w:jc w:val="both"/>
        <w:rPr>
          <w:rFonts w:ascii="Times New Roman" w:hAnsi="Times New Roman" w:cs="Times New Roman"/>
          <w:sz w:val="24"/>
        </w:rPr>
      </w:pPr>
    </w:p>
    <w:p w:rsidR="00CC28B8" w:rsidRDefault="00CC28B8" w:rsidP="00CC28B8">
      <w:pPr>
        <w:spacing w:line="360" w:lineRule="auto"/>
        <w:jc w:val="both"/>
        <w:rPr>
          <w:rFonts w:ascii="Times New Roman" w:hAnsi="Times New Roman" w:cs="Times New Roman"/>
          <w:sz w:val="24"/>
        </w:rPr>
      </w:pPr>
    </w:p>
    <w:p w:rsidR="00CC28B8" w:rsidRPr="00A12944" w:rsidRDefault="00CB688E" w:rsidP="00CC28B8">
      <w:pPr>
        <w:pStyle w:val="BodyText"/>
        <w:spacing w:before="4" w:line="480" w:lineRule="auto"/>
        <w:jc w:val="center"/>
        <w:rPr>
          <w:b/>
        </w:rPr>
      </w:pPr>
      <w:r>
        <w:rPr>
          <w:b/>
        </w:rPr>
        <w:t>TABLE NO.4.14</w:t>
      </w:r>
    </w:p>
    <w:p w:rsidR="00CC28B8" w:rsidRPr="00FE0E0F" w:rsidRDefault="00CC28B8" w:rsidP="00CC28B8">
      <w:pPr>
        <w:pStyle w:val="BodyText"/>
        <w:spacing w:before="4" w:line="480" w:lineRule="auto"/>
        <w:jc w:val="center"/>
        <w:rPr>
          <w:b/>
        </w:rPr>
      </w:pPr>
      <w:r w:rsidRPr="00A66039">
        <w:rPr>
          <w:b/>
        </w:rPr>
        <w:t>PICTURISATION IN THE ADVERTISEMENT IS ATTRACTABLE</w:t>
      </w:r>
    </w:p>
    <w:tbl>
      <w:tblPr>
        <w:tblW w:w="7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0"/>
        <w:gridCol w:w="3088"/>
        <w:gridCol w:w="2237"/>
      </w:tblGrid>
      <w:tr w:rsidR="00CC28B8" w:rsidTr="005759DE">
        <w:trPr>
          <w:trHeight w:val="393"/>
          <w:jc w:val="center"/>
        </w:trPr>
        <w:tc>
          <w:tcPr>
            <w:tcW w:w="2470" w:type="dxa"/>
          </w:tcPr>
          <w:p w:rsidR="00CC28B8" w:rsidRDefault="00CC28B8" w:rsidP="005759DE">
            <w:pPr>
              <w:pStyle w:val="TableParagraph"/>
              <w:spacing w:line="275" w:lineRule="exact"/>
              <w:ind w:left="338" w:right="334"/>
              <w:rPr>
                <w:b/>
                <w:sz w:val="24"/>
              </w:rPr>
            </w:pPr>
            <w:r>
              <w:rPr>
                <w:b/>
                <w:sz w:val="24"/>
              </w:rPr>
              <w:t>Category</w:t>
            </w:r>
          </w:p>
        </w:tc>
        <w:tc>
          <w:tcPr>
            <w:tcW w:w="3088" w:type="dxa"/>
          </w:tcPr>
          <w:p w:rsidR="00CC28B8" w:rsidRDefault="00CC28B8" w:rsidP="005759DE">
            <w:pPr>
              <w:pStyle w:val="TableParagraph"/>
              <w:spacing w:line="275" w:lineRule="exact"/>
              <w:ind w:left="532" w:right="520"/>
              <w:rPr>
                <w:b/>
                <w:sz w:val="24"/>
              </w:rPr>
            </w:pPr>
            <w:r>
              <w:rPr>
                <w:b/>
                <w:sz w:val="24"/>
              </w:rPr>
              <w:t>No. of respondents</w:t>
            </w:r>
          </w:p>
        </w:tc>
        <w:tc>
          <w:tcPr>
            <w:tcW w:w="2237" w:type="dxa"/>
          </w:tcPr>
          <w:p w:rsidR="00CC28B8" w:rsidRDefault="00CC28B8" w:rsidP="005759DE">
            <w:pPr>
              <w:pStyle w:val="TableParagraph"/>
              <w:spacing w:line="275" w:lineRule="exact"/>
              <w:ind w:left="503" w:right="498"/>
              <w:rPr>
                <w:b/>
                <w:sz w:val="24"/>
              </w:rPr>
            </w:pPr>
            <w:r>
              <w:rPr>
                <w:b/>
                <w:sz w:val="24"/>
              </w:rPr>
              <w:t>Percentage</w:t>
            </w:r>
          </w:p>
        </w:tc>
      </w:tr>
      <w:tr w:rsidR="00CC28B8" w:rsidTr="005759DE">
        <w:trPr>
          <w:trHeight w:val="390"/>
          <w:jc w:val="center"/>
        </w:trPr>
        <w:tc>
          <w:tcPr>
            <w:tcW w:w="2470" w:type="dxa"/>
          </w:tcPr>
          <w:p w:rsidR="00CC28B8" w:rsidRDefault="00CC28B8" w:rsidP="005759DE">
            <w:pPr>
              <w:pStyle w:val="TableParagraph"/>
              <w:ind w:left="343" w:right="337"/>
              <w:rPr>
                <w:sz w:val="24"/>
              </w:rPr>
            </w:pPr>
            <w:r>
              <w:rPr>
                <w:sz w:val="24"/>
              </w:rPr>
              <w:t>Strongly agree</w:t>
            </w:r>
          </w:p>
        </w:tc>
        <w:tc>
          <w:tcPr>
            <w:tcW w:w="3088" w:type="dxa"/>
          </w:tcPr>
          <w:p w:rsidR="00CC28B8" w:rsidRDefault="00CC28B8" w:rsidP="005759DE">
            <w:pPr>
              <w:pStyle w:val="TableParagraph"/>
              <w:ind w:left="533" w:right="529"/>
              <w:rPr>
                <w:sz w:val="24"/>
              </w:rPr>
            </w:pPr>
            <w:r>
              <w:rPr>
                <w:sz w:val="24"/>
              </w:rPr>
              <w:t>49</w:t>
            </w:r>
          </w:p>
        </w:tc>
        <w:tc>
          <w:tcPr>
            <w:tcW w:w="2237" w:type="dxa"/>
          </w:tcPr>
          <w:p w:rsidR="00CC28B8" w:rsidRDefault="00CC28B8" w:rsidP="005759DE">
            <w:pPr>
              <w:pStyle w:val="TableParagraph"/>
              <w:ind w:left="513" w:right="507"/>
              <w:rPr>
                <w:sz w:val="24"/>
              </w:rPr>
            </w:pPr>
            <w:r>
              <w:rPr>
                <w:sz w:val="24"/>
              </w:rPr>
              <w:t>98</w:t>
            </w:r>
          </w:p>
        </w:tc>
      </w:tr>
      <w:tr w:rsidR="00CC28B8" w:rsidTr="005759DE">
        <w:trPr>
          <w:trHeight w:val="393"/>
          <w:jc w:val="center"/>
        </w:trPr>
        <w:tc>
          <w:tcPr>
            <w:tcW w:w="2470" w:type="dxa"/>
          </w:tcPr>
          <w:p w:rsidR="00CC28B8" w:rsidRDefault="00CC28B8" w:rsidP="005759DE">
            <w:pPr>
              <w:pStyle w:val="TableParagraph"/>
              <w:spacing w:line="271" w:lineRule="exact"/>
              <w:ind w:left="345" w:right="332"/>
              <w:rPr>
                <w:sz w:val="24"/>
              </w:rPr>
            </w:pPr>
            <w:r>
              <w:rPr>
                <w:sz w:val="24"/>
              </w:rPr>
              <w:t>Agree</w:t>
            </w:r>
          </w:p>
        </w:tc>
        <w:tc>
          <w:tcPr>
            <w:tcW w:w="3088" w:type="dxa"/>
          </w:tcPr>
          <w:p w:rsidR="00CC28B8" w:rsidRDefault="00CC28B8" w:rsidP="005759DE">
            <w:pPr>
              <w:pStyle w:val="TableParagraph"/>
              <w:spacing w:line="271" w:lineRule="exact"/>
              <w:ind w:left="533" w:right="529"/>
              <w:rPr>
                <w:sz w:val="24"/>
              </w:rPr>
            </w:pPr>
            <w:r>
              <w:rPr>
                <w:sz w:val="24"/>
              </w:rPr>
              <w:t>1</w:t>
            </w:r>
          </w:p>
        </w:tc>
        <w:tc>
          <w:tcPr>
            <w:tcW w:w="2237" w:type="dxa"/>
          </w:tcPr>
          <w:p w:rsidR="00CC28B8" w:rsidRDefault="00CC28B8" w:rsidP="005759DE">
            <w:pPr>
              <w:pStyle w:val="TableParagraph"/>
              <w:spacing w:line="271" w:lineRule="exact"/>
              <w:ind w:left="513" w:right="507"/>
              <w:rPr>
                <w:sz w:val="24"/>
              </w:rPr>
            </w:pPr>
            <w:r>
              <w:rPr>
                <w:sz w:val="24"/>
              </w:rPr>
              <w:t>2</w:t>
            </w:r>
          </w:p>
        </w:tc>
      </w:tr>
      <w:tr w:rsidR="00CC28B8" w:rsidTr="005759DE">
        <w:trPr>
          <w:trHeight w:val="390"/>
          <w:jc w:val="center"/>
        </w:trPr>
        <w:tc>
          <w:tcPr>
            <w:tcW w:w="2470" w:type="dxa"/>
          </w:tcPr>
          <w:p w:rsidR="00CC28B8" w:rsidRDefault="00CC28B8" w:rsidP="005759DE">
            <w:pPr>
              <w:pStyle w:val="TableParagraph"/>
              <w:ind w:left="345" w:right="334"/>
              <w:rPr>
                <w:sz w:val="24"/>
              </w:rPr>
            </w:pPr>
            <w:r>
              <w:rPr>
                <w:sz w:val="24"/>
              </w:rPr>
              <w:t>Neutral</w:t>
            </w:r>
          </w:p>
        </w:tc>
        <w:tc>
          <w:tcPr>
            <w:tcW w:w="3088" w:type="dxa"/>
          </w:tcPr>
          <w:p w:rsidR="00CC28B8" w:rsidRDefault="00CC28B8" w:rsidP="005759DE">
            <w:pPr>
              <w:pStyle w:val="TableParagraph"/>
              <w:ind w:left="533" w:right="529"/>
              <w:rPr>
                <w:sz w:val="24"/>
              </w:rPr>
            </w:pPr>
            <w:r>
              <w:rPr>
                <w:sz w:val="24"/>
              </w:rPr>
              <w:t>0</w:t>
            </w:r>
          </w:p>
        </w:tc>
        <w:tc>
          <w:tcPr>
            <w:tcW w:w="2237" w:type="dxa"/>
          </w:tcPr>
          <w:p w:rsidR="00CC28B8" w:rsidRDefault="00CC28B8" w:rsidP="005759DE">
            <w:pPr>
              <w:pStyle w:val="TableParagraph"/>
              <w:ind w:left="513" w:right="507"/>
              <w:rPr>
                <w:sz w:val="24"/>
              </w:rPr>
            </w:pPr>
            <w:r>
              <w:rPr>
                <w:sz w:val="24"/>
              </w:rPr>
              <w:t>0</w:t>
            </w:r>
          </w:p>
        </w:tc>
      </w:tr>
      <w:tr w:rsidR="00CC28B8" w:rsidTr="005759DE">
        <w:trPr>
          <w:trHeight w:val="393"/>
          <w:jc w:val="center"/>
        </w:trPr>
        <w:tc>
          <w:tcPr>
            <w:tcW w:w="2470" w:type="dxa"/>
          </w:tcPr>
          <w:p w:rsidR="00CC28B8" w:rsidRDefault="00CC28B8" w:rsidP="005759DE">
            <w:pPr>
              <w:pStyle w:val="TableParagraph"/>
              <w:ind w:left="345" w:right="335"/>
              <w:rPr>
                <w:sz w:val="24"/>
              </w:rPr>
            </w:pPr>
            <w:r>
              <w:rPr>
                <w:sz w:val="24"/>
              </w:rPr>
              <w:t>Disagree</w:t>
            </w:r>
          </w:p>
        </w:tc>
        <w:tc>
          <w:tcPr>
            <w:tcW w:w="3088" w:type="dxa"/>
          </w:tcPr>
          <w:p w:rsidR="00CC28B8" w:rsidRDefault="00CC28B8" w:rsidP="005759DE">
            <w:pPr>
              <w:pStyle w:val="TableParagraph"/>
              <w:ind w:left="533" w:right="529"/>
              <w:rPr>
                <w:sz w:val="24"/>
              </w:rPr>
            </w:pPr>
            <w:r>
              <w:rPr>
                <w:sz w:val="24"/>
              </w:rPr>
              <w:t>0</w:t>
            </w:r>
          </w:p>
        </w:tc>
        <w:tc>
          <w:tcPr>
            <w:tcW w:w="2237" w:type="dxa"/>
          </w:tcPr>
          <w:p w:rsidR="00CC28B8" w:rsidRDefault="00CC28B8" w:rsidP="005759DE">
            <w:pPr>
              <w:pStyle w:val="TableParagraph"/>
              <w:ind w:left="513" w:right="507"/>
              <w:rPr>
                <w:sz w:val="24"/>
              </w:rPr>
            </w:pPr>
            <w:r>
              <w:rPr>
                <w:sz w:val="24"/>
              </w:rPr>
              <w:t>0</w:t>
            </w:r>
          </w:p>
        </w:tc>
      </w:tr>
      <w:tr w:rsidR="00CC28B8" w:rsidTr="005759DE">
        <w:trPr>
          <w:trHeight w:val="390"/>
          <w:jc w:val="center"/>
        </w:trPr>
        <w:tc>
          <w:tcPr>
            <w:tcW w:w="2470" w:type="dxa"/>
          </w:tcPr>
          <w:p w:rsidR="00CC28B8" w:rsidRDefault="00CC28B8" w:rsidP="005759DE">
            <w:pPr>
              <w:pStyle w:val="TableParagraph"/>
              <w:ind w:left="345" w:right="337"/>
              <w:rPr>
                <w:sz w:val="24"/>
              </w:rPr>
            </w:pPr>
            <w:r>
              <w:rPr>
                <w:sz w:val="24"/>
              </w:rPr>
              <w:t>Strongly disagree</w:t>
            </w:r>
          </w:p>
        </w:tc>
        <w:tc>
          <w:tcPr>
            <w:tcW w:w="3088" w:type="dxa"/>
          </w:tcPr>
          <w:p w:rsidR="00CC28B8" w:rsidRDefault="00CC28B8" w:rsidP="005759DE">
            <w:pPr>
              <w:pStyle w:val="TableParagraph"/>
              <w:ind w:left="4"/>
              <w:rPr>
                <w:sz w:val="24"/>
              </w:rPr>
            </w:pPr>
            <w:r>
              <w:rPr>
                <w:sz w:val="24"/>
              </w:rPr>
              <w:t>0</w:t>
            </w:r>
          </w:p>
        </w:tc>
        <w:tc>
          <w:tcPr>
            <w:tcW w:w="2237" w:type="dxa"/>
          </w:tcPr>
          <w:p w:rsidR="00CC28B8" w:rsidRDefault="00CC28B8" w:rsidP="005759DE">
            <w:pPr>
              <w:pStyle w:val="TableParagraph"/>
              <w:ind w:left="6"/>
              <w:rPr>
                <w:sz w:val="24"/>
              </w:rPr>
            </w:pPr>
            <w:r>
              <w:rPr>
                <w:sz w:val="24"/>
              </w:rPr>
              <w:t>0</w:t>
            </w:r>
          </w:p>
        </w:tc>
      </w:tr>
      <w:tr w:rsidR="00CC28B8" w:rsidTr="005759DE">
        <w:trPr>
          <w:trHeight w:val="393"/>
          <w:jc w:val="center"/>
        </w:trPr>
        <w:tc>
          <w:tcPr>
            <w:tcW w:w="2470" w:type="dxa"/>
          </w:tcPr>
          <w:p w:rsidR="00CC28B8" w:rsidRDefault="00CC28B8" w:rsidP="005759DE">
            <w:pPr>
              <w:pStyle w:val="TableParagraph"/>
              <w:spacing w:line="275" w:lineRule="exact"/>
              <w:ind w:left="345" w:right="336"/>
              <w:rPr>
                <w:b/>
                <w:sz w:val="24"/>
              </w:rPr>
            </w:pPr>
            <w:r>
              <w:rPr>
                <w:b/>
                <w:sz w:val="24"/>
              </w:rPr>
              <w:t>Total</w:t>
            </w:r>
          </w:p>
        </w:tc>
        <w:tc>
          <w:tcPr>
            <w:tcW w:w="3088" w:type="dxa"/>
          </w:tcPr>
          <w:p w:rsidR="00CC28B8" w:rsidRDefault="00CC28B8" w:rsidP="005759DE">
            <w:pPr>
              <w:pStyle w:val="TableParagraph"/>
              <w:spacing w:line="275" w:lineRule="exact"/>
              <w:ind w:left="533" w:right="529"/>
              <w:rPr>
                <w:b/>
                <w:sz w:val="24"/>
              </w:rPr>
            </w:pPr>
            <w:r>
              <w:rPr>
                <w:b/>
                <w:sz w:val="24"/>
              </w:rPr>
              <w:t>50</w:t>
            </w:r>
          </w:p>
        </w:tc>
        <w:tc>
          <w:tcPr>
            <w:tcW w:w="2237" w:type="dxa"/>
          </w:tcPr>
          <w:p w:rsidR="00CC28B8" w:rsidRDefault="00CC28B8" w:rsidP="005759DE">
            <w:pPr>
              <w:spacing w:line="240" w:lineRule="auto"/>
              <w:jc w:val="center"/>
              <w:rPr>
                <w:rFonts w:ascii="Times New Roman" w:hAnsi="Times New Roman" w:cs="Times New Roman"/>
                <w:b/>
                <w:sz w:val="24"/>
              </w:rPr>
            </w:pPr>
            <w:r>
              <w:rPr>
                <w:rFonts w:ascii="Times New Roman" w:hAnsi="Times New Roman" w:cs="Times New Roman"/>
                <w:b/>
                <w:sz w:val="24"/>
              </w:rPr>
              <w:t>100</w:t>
            </w:r>
          </w:p>
        </w:tc>
      </w:tr>
    </w:tbl>
    <w:p w:rsidR="00CC28B8" w:rsidRPr="00A12944" w:rsidRDefault="00CC28B8" w:rsidP="00CC28B8">
      <w:pPr>
        <w:pStyle w:val="BodyText"/>
        <w:spacing w:before="4" w:line="480" w:lineRule="auto"/>
        <w:rPr>
          <w:b/>
        </w:rPr>
      </w:pPr>
      <w:r>
        <w:rPr>
          <w:b/>
        </w:rPr>
        <w:t xml:space="preserve">   </w:t>
      </w:r>
      <w:r w:rsidRPr="00A12944">
        <w:rPr>
          <w:b/>
        </w:rPr>
        <w:t>Sources: Primary data</w:t>
      </w:r>
    </w:p>
    <w:p w:rsidR="00CC28B8" w:rsidRPr="00A12944" w:rsidRDefault="00CB688E" w:rsidP="00CC28B8">
      <w:pPr>
        <w:pStyle w:val="BodyText"/>
        <w:spacing w:before="4" w:line="480" w:lineRule="auto"/>
        <w:jc w:val="center"/>
        <w:rPr>
          <w:b/>
        </w:rPr>
      </w:pPr>
      <w:r>
        <w:rPr>
          <w:b/>
        </w:rPr>
        <w:t>CHART NO. 4.14</w:t>
      </w:r>
    </w:p>
    <w:p w:rsidR="00CC28B8" w:rsidRPr="00FE0E0F" w:rsidRDefault="00CC28B8" w:rsidP="00CC28B8">
      <w:pPr>
        <w:pStyle w:val="BodyText"/>
        <w:spacing w:before="4" w:line="480" w:lineRule="auto"/>
        <w:jc w:val="center"/>
        <w:rPr>
          <w:b/>
        </w:rPr>
      </w:pPr>
      <w:r w:rsidRPr="00A66039">
        <w:rPr>
          <w:b/>
        </w:rPr>
        <w:t>PICTURISATION IN THE ADVERTISEMENT IS ATTRACTABLE</w:t>
      </w:r>
    </w:p>
    <w:p w:rsidR="00CC28B8" w:rsidRDefault="00CC28B8" w:rsidP="00CC28B8">
      <w:pPr>
        <w:pStyle w:val="BodyText"/>
        <w:spacing w:before="4" w:line="480" w:lineRule="auto"/>
        <w:jc w:val="center"/>
        <w:rPr>
          <w:b/>
        </w:rPr>
      </w:pPr>
      <w:r>
        <w:rPr>
          <w:b/>
          <w:noProof/>
          <w:lang w:val="en-IN" w:eastAsia="en-IN" w:bidi="ml-IN"/>
        </w:rPr>
        <w:drawing>
          <wp:inline distT="0" distB="0" distL="0" distR="0" wp14:anchorId="6BB5A535" wp14:editId="328FC6E2">
            <wp:extent cx="4796287" cy="2001328"/>
            <wp:effectExtent l="0" t="0" r="23495" b="1841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CC28B8" w:rsidRDefault="00CC28B8" w:rsidP="00CC28B8">
      <w:pPr>
        <w:pStyle w:val="BodyText"/>
        <w:spacing w:before="4" w:line="480" w:lineRule="auto"/>
        <w:rPr>
          <w:b/>
        </w:rPr>
      </w:pPr>
      <w:r w:rsidRPr="00A12944">
        <w:rPr>
          <w:b/>
        </w:rPr>
        <w:t>INTERPRETATION</w:t>
      </w:r>
    </w:p>
    <w:p w:rsidR="00CC28B8" w:rsidRDefault="00CB688E" w:rsidP="00CC28B8">
      <w:pPr>
        <w:pStyle w:val="BodyText"/>
        <w:spacing w:before="4" w:line="480" w:lineRule="auto"/>
        <w:jc w:val="both"/>
      </w:pPr>
      <w:r>
        <w:t>Table no.4.14</w:t>
      </w:r>
      <w:r w:rsidR="00CC28B8" w:rsidRPr="004F7B07">
        <w:t xml:space="preserve"> shows that 98% of the respondents strongly agree that </w:t>
      </w:r>
      <w:r w:rsidR="00CC28B8">
        <w:t xml:space="preserve">the picturisation in the advertisement is attractive. </w:t>
      </w:r>
      <w:r w:rsidR="00CC28B8" w:rsidRPr="004F7B07">
        <w:t>2% agreed to it.</w:t>
      </w:r>
    </w:p>
    <w:p w:rsidR="00CC28B8" w:rsidRDefault="00CC28B8" w:rsidP="00CC28B8">
      <w:pPr>
        <w:pStyle w:val="BodyText"/>
        <w:spacing w:before="4" w:line="480" w:lineRule="auto"/>
        <w:jc w:val="both"/>
      </w:pPr>
    </w:p>
    <w:p w:rsidR="00CC28B8" w:rsidRPr="004F7B07" w:rsidRDefault="00CC28B8" w:rsidP="00CC28B8">
      <w:pPr>
        <w:pStyle w:val="BodyText"/>
        <w:spacing w:before="4" w:line="480" w:lineRule="auto"/>
        <w:jc w:val="both"/>
      </w:pPr>
    </w:p>
    <w:p w:rsidR="00CC28B8" w:rsidRDefault="00CC28B8" w:rsidP="00CC28B8">
      <w:pPr>
        <w:spacing w:line="360" w:lineRule="auto"/>
        <w:jc w:val="both"/>
        <w:rPr>
          <w:rFonts w:ascii="Times New Roman" w:hAnsi="Times New Roman" w:cs="Times New Roman"/>
          <w:sz w:val="24"/>
        </w:rPr>
      </w:pPr>
    </w:p>
    <w:p w:rsidR="00CC28B8" w:rsidRDefault="00CC28B8" w:rsidP="00CC28B8">
      <w:pPr>
        <w:spacing w:line="360" w:lineRule="auto"/>
        <w:jc w:val="both"/>
        <w:rPr>
          <w:rFonts w:ascii="Times New Roman" w:hAnsi="Times New Roman" w:cs="Times New Roman"/>
          <w:sz w:val="24"/>
        </w:rPr>
      </w:pPr>
    </w:p>
    <w:p w:rsidR="00CC28B8" w:rsidRPr="00A12944" w:rsidRDefault="00CB688E" w:rsidP="00CC28B8">
      <w:pPr>
        <w:pStyle w:val="BodyText"/>
        <w:spacing w:before="4" w:line="480" w:lineRule="auto"/>
        <w:jc w:val="center"/>
        <w:rPr>
          <w:b/>
        </w:rPr>
      </w:pPr>
      <w:r>
        <w:rPr>
          <w:b/>
        </w:rPr>
        <w:t>TABLE NO.4.15</w:t>
      </w:r>
    </w:p>
    <w:p w:rsidR="00CC28B8" w:rsidRPr="00FE0E0F" w:rsidRDefault="00CC28B8" w:rsidP="00CC28B8">
      <w:pPr>
        <w:pStyle w:val="BodyText"/>
        <w:spacing w:before="4" w:line="480" w:lineRule="auto"/>
        <w:jc w:val="center"/>
        <w:rPr>
          <w:b/>
        </w:rPr>
      </w:pPr>
      <w:r w:rsidRPr="00A66039">
        <w:rPr>
          <w:b/>
        </w:rPr>
        <w:t>PRESENCE OF ANY CELEBRITIES IN ADVERTISEME</w:t>
      </w:r>
      <w:r>
        <w:rPr>
          <w:b/>
        </w:rPr>
        <w:t>NT AFFECT THE SALES OF PRODUCT</w:t>
      </w:r>
    </w:p>
    <w:tbl>
      <w:tblPr>
        <w:tblW w:w="7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0"/>
        <w:gridCol w:w="3088"/>
        <w:gridCol w:w="2237"/>
      </w:tblGrid>
      <w:tr w:rsidR="00CC28B8" w:rsidTr="005759DE">
        <w:trPr>
          <w:trHeight w:val="393"/>
          <w:jc w:val="center"/>
        </w:trPr>
        <w:tc>
          <w:tcPr>
            <w:tcW w:w="2470" w:type="dxa"/>
          </w:tcPr>
          <w:p w:rsidR="00CC28B8" w:rsidRDefault="00CC28B8" w:rsidP="005759DE">
            <w:pPr>
              <w:pStyle w:val="TableParagraph"/>
              <w:spacing w:line="275" w:lineRule="exact"/>
              <w:ind w:left="338" w:right="334"/>
              <w:rPr>
                <w:b/>
                <w:sz w:val="24"/>
              </w:rPr>
            </w:pPr>
            <w:r>
              <w:rPr>
                <w:b/>
                <w:sz w:val="24"/>
              </w:rPr>
              <w:t>Category</w:t>
            </w:r>
          </w:p>
        </w:tc>
        <w:tc>
          <w:tcPr>
            <w:tcW w:w="3088" w:type="dxa"/>
          </w:tcPr>
          <w:p w:rsidR="00CC28B8" w:rsidRDefault="00CC28B8" w:rsidP="005759DE">
            <w:pPr>
              <w:pStyle w:val="TableParagraph"/>
              <w:spacing w:line="275" w:lineRule="exact"/>
              <w:ind w:left="532" w:right="520"/>
              <w:rPr>
                <w:b/>
                <w:sz w:val="24"/>
              </w:rPr>
            </w:pPr>
            <w:r>
              <w:rPr>
                <w:b/>
                <w:sz w:val="24"/>
              </w:rPr>
              <w:t>No. of respondents</w:t>
            </w:r>
          </w:p>
        </w:tc>
        <w:tc>
          <w:tcPr>
            <w:tcW w:w="2237" w:type="dxa"/>
          </w:tcPr>
          <w:p w:rsidR="00CC28B8" w:rsidRDefault="00CC28B8" w:rsidP="005759DE">
            <w:pPr>
              <w:pStyle w:val="TableParagraph"/>
              <w:spacing w:line="275" w:lineRule="exact"/>
              <w:ind w:left="503" w:right="498"/>
              <w:rPr>
                <w:b/>
                <w:sz w:val="24"/>
              </w:rPr>
            </w:pPr>
            <w:r>
              <w:rPr>
                <w:b/>
                <w:sz w:val="24"/>
              </w:rPr>
              <w:t>Percentage</w:t>
            </w:r>
          </w:p>
        </w:tc>
      </w:tr>
      <w:tr w:rsidR="00CC28B8" w:rsidTr="005759DE">
        <w:trPr>
          <w:trHeight w:val="390"/>
          <w:jc w:val="center"/>
        </w:trPr>
        <w:tc>
          <w:tcPr>
            <w:tcW w:w="2470" w:type="dxa"/>
          </w:tcPr>
          <w:p w:rsidR="00CC28B8" w:rsidRDefault="00CC28B8" w:rsidP="005759DE">
            <w:pPr>
              <w:pStyle w:val="TableParagraph"/>
              <w:ind w:left="343" w:right="337"/>
              <w:rPr>
                <w:sz w:val="24"/>
              </w:rPr>
            </w:pPr>
            <w:r>
              <w:rPr>
                <w:sz w:val="24"/>
              </w:rPr>
              <w:t>Strongly agree</w:t>
            </w:r>
          </w:p>
        </w:tc>
        <w:tc>
          <w:tcPr>
            <w:tcW w:w="3088" w:type="dxa"/>
          </w:tcPr>
          <w:p w:rsidR="00CC28B8" w:rsidRDefault="00CC28B8" w:rsidP="005759DE">
            <w:pPr>
              <w:pStyle w:val="TableParagraph"/>
              <w:ind w:left="533" w:right="529"/>
              <w:rPr>
                <w:sz w:val="24"/>
              </w:rPr>
            </w:pPr>
            <w:r>
              <w:rPr>
                <w:sz w:val="24"/>
              </w:rPr>
              <w:t>4</w:t>
            </w:r>
          </w:p>
        </w:tc>
        <w:tc>
          <w:tcPr>
            <w:tcW w:w="2237" w:type="dxa"/>
          </w:tcPr>
          <w:p w:rsidR="00CC28B8" w:rsidRDefault="00CC28B8" w:rsidP="005759DE">
            <w:pPr>
              <w:pStyle w:val="TableParagraph"/>
              <w:ind w:left="513" w:right="507"/>
              <w:rPr>
                <w:sz w:val="24"/>
              </w:rPr>
            </w:pPr>
            <w:r>
              <w:rPr>
                <w:sz w:val="24"/>
              </w:rPr>
              <w:t>8</w:t>
            </w:r>
          </w:p>
        </w:tc>
      </w:tr>
      <w:tr w:rsidR="00CC28B8" w:rsidTr="005759DE">
        <w:trPr>
          <w:trHeight w:val="393"/>
          <w:jc w:val="center"/>
        </w:trPr>
        <w:tc>
          <w:tcPr>
            <w:tcW w:w="2470" w:type="dxa"/>
          </w:tcPr>
          <w:p w:rsidR="00CC28B8" w:rsidRDefault="00CC28B8" w:rsidP="005759DE">
            <w:pPr>
              <w:pStyle w:val="TableParagraph"/>
              <w:spacing w:line="271" w:lineRule="exact"/>
              <w:ind w:left="345" w:right="332"/>
              <w:rPr>
                <w:sz w:val="24"/>
              </w:rPr>
            </w:pPr>
            <w:r>
              <w:rPr>
                <w:sz w:val="24"/>
              </w:rPr>
              <w:t>Agree</w:t>
            </w:r>
          </w:p>
        </w:tc>
        <w:tc>
          <w:tcPr>
            <w:tcW w:w="3088" w:type="dxa"/>
          </w:tcPr>
          <w:p w:rsidR="00CC28B8" w:rsidRDefault="00CC28B8" w:rsidP="005759DE">
            <w:pPr>
              <w:pStyle w:val="TableParagraph"/>
              <w:spacing w:line="271" w:lineRule="exact"/>
              <w:ind w:left="533" w:right="529"/>
              <w:rPr>
                <w:sz w:val="24"/>
              </w:rPr>
            </w:pPr>
            <w:r>
              <w:rPr>
                <w:sz w:val="24"/>
              </w:rPr>
              <w:t>25</w:t>
            </w:r>
          </w:p>
        </w:tc>
        <w:tc>
          <w:tcPr>
            <w:tcW w:w="2237" w:type="dxa"/>
          </w:tcPr>
          <w:p w:rsidR="00CC28B8" w:rsidRDefault="00CC28B8" w:rsidP="005759DE">
            <w:pPr>
              <w:pStyle w:val="TableParagraph"/>
              <w:spacing w:line="271" w:lineRule="exact"/>
              <w:ind w:left="513" w:right="507"/>
              <w:rPr>
                <w:sz w:val="24"/>
              </w:rPr>
            </w:pPr>
            <w:r>
              <w:rPr>
                <w:sz w:val="24"/>
              </w:rPr>
              <w:t>50</w:t>
            </w:r>
          </w:p>
        </w:tc>
      </w:tr>
      <w:tr w:rsidR="00CC28B8" w:rsidTr="005759DE">
        <w:trPr>
          <w:trHeight w:val="390"/>
          <w:jc w:val="center"/>
        </w:trPr>
        <w:tc>
          <w:tcPr>
            <w:tcW w:w="2470" w:type="dxa"/>
          </w:tcPr>
          <w:p w:rsidR="00CC28B8" w:rsidRDefault="00CC28B8" w:rsidP="005759DE">
            <w:pPr>
              <w:pStyle w:val="TableParagraph"/>
              <w:ind w:left="345" w:right="334"/>
              <w:rPr>
                <w:sz w:val="24"/>
              </w:rPr>
            </w:pPr>
            <w:r>
              <w:rPr>
                <w:sz w:val="24"/>
              </w:rPr>
              <w:t>Neutral</w:t>
            </w:r>
          </w:p>
        </w:tc>
        <w:tc>
          <w:tcPr>
            <w:tcW w:w="3088" w:type="dxa"/>
          </w:tcPr>
          <w:p w:rsidR="00CC28B8" w:rsidRDefault="00CC28B8" w:rsidP="005759DE">
            <w:pPr>
              <w:pStyle w:val="TableParagraph"/>
              <w:ind w:left="533" w:right="529"/>
              <w:rPr>
                <w:sz w:val="24"/>
              </w:rPr>
            </w:pPr>
            <w:r>
              <w:rPr>
                <w:sz w:val="24"/>
              </w:rPr>
              <w:t>12</w:t>
            </w:r>
          </w:p>
        </w:tc>
        <w:tc>
          <w:tcPr>
            <w:tcW w:w="2237" w:type="dxa"/>
          </w:tcPr>
          <w:p w:rsidR="00CC28B8" w:rsidRDefault="00CC28B8" w:rsidP="005759DE">
            <w:pPr>
              <w:pStyle w:val="TableParagraph"/>
              <w:ind w:left="513" w:right="507"/>
              <w:rPr>
                <w:sz w:val="24"/>
              </w:rPr>
            </w:pPr>
            <w:r>
              <w:rPr>
                <w:sz w:val="24"/>
              </w:rPr>
              <w:t>24</w:t>
            </w:r>
          </w:p>
        </w:tc>
      </w:tr>
      <w:tr w:rsidR="00CC28B8" w:rsidTr="005759DE">
        <w:trPr>
          <w:trHeight w:val="393"/>
          <w:jc w:val="center"/>
        </w:trPr>
        <w:tc>
          <w:tcPr>
            <w:tcW w:w="2470" w:type="dxa"/>
          </w:tcPr>
          <w:p w:rsidR="00CC28B8" w:rsidRDefault="00CC28B8" w:rsidP="005759DE">
            <w:pPr>
              <w:pStyle w:val="TableParagraph"/>
              <w:ind w:left="345" w:right="335"/>
              <w:rPr>
                <w:sz w:val="24"/>
              </w:rPr>
            </w:pPr>
            <w:r>
              <w:rPr>
                <w:sz w:val="24"/>
              </w:rPr>
              <w:t>Disagree</w:t>
            </w:r>
          </w:p>
        </w:tc>
        <w:tc>
          <w:tcPr>
            <w:tcW w:w="3088" w:type="dxa"/>
          </w:tcPr>
          <w:p w:rsidR="00CC28B8" w:rsidRDefault="00CC28B8" w:rsidP="005759DE">
            <w:pPr>
              <w:pStyle w:val="TableParagraph"/>
              <w:ind w:left="533" w:right="529"/>
              <w:rPr>
                <w:sz w:val="24"/>
              </w:rPr>
            </w:pPr>
            <w:r>
              <w:rPr>
                <w:sz w:val="24"/>
              </w:rPr>
              <w:t>9</w:t>
            </w:r>
          </w:p>
        </w:tc>
        <w:tc>
          <w:tcPr>
            <w:tcW w:w="2237" w:type="dxa"/>
          </w:tcPr>
          <w:p w:rsidR="00CC28B8" w:rsidRDefault="00CC28B8" w:rsidP="005759DE">
            <w:pPr>
              <w:pStyle w:val="TableParagraph"/>
              <w:ind w:left="513" w:right="507"/>
              <w:rPr>
                <w:sz w:val="24"/>
              </w:rPr>
            </w:pPr>
            <w:r>
              <w:rPr>
                <w:sz w:val="24"/>
              </w:rPr>
              <w:t>18</w:t>
            </w:r>
          </w:p>
        </w:tc>
      </w:tr>
      <w:tr w:rsidR="00CC28B8" w:rsidTr="005759DE">
        <w:trPr>
          <w:trHeight w:val="390"/>
          <w:jc w:val="center"/>
        </w:trPr>
        <w:tc>
          <w:tcPr>
            <w:tcW w:w="2470" w:type="dxa"/>
          </w:tcPr>
          <w:p w:rsidR="00CC28B8" w:rsidRDefault="00CC28B8" w:rsidP="005759DE">
            <w:pPr>
              <w:pStyle w:val="TableParagraph"/>
              <w:ind w:left="345" w:right="337"/>
              <w:rPr>
                <w:sz w:val="24"/>
              </w:rPr>
            </w:pPr>
            <w:r>
              <w:rPr>
                <w:sz w:val="24"/>
              </w:rPr>
              <w:t>Strongly disagree</w:t>
            </w:r>
          </w:p>
        </w:tc>
        <w:tc>
          <w:tcPr>
            <w:tcW w:w="3088" w:type="dxa"/>
          </w:tcPr>
          <w:p w:rsidR="00CC28B8" w:rsidRDefault="00CC28B8" w:rsidP="005759DE">
            <w:pPr>
              <w:pStyle w:val="TableParagraph"/>
              <w:ind w:left="4"/>
              <w:rPr>
                <w:sz w:val="24"/>
              </w:rPr>
            </w:pPr>
            <w:r>
              <w:rPr>
                <w:sz w:val="24"/>
              </w:rPr>
              <w:t>0</w:t>
            </w:r>
          </w:p>
        </w:tc>
        <w:tc>
          <w:tcPr>
            <w:tcW w:w="2237" w:type="dxa"/>
          </w:tcPr>
          <w:p w:rsidR="00CC28B8" w:rsidRDefault="00CC28B8" w:rsidP="005759DE">
            <w:pPr>
              <w:pStyle w:val="TableParagraph"/>
              <w:ind w:left="6"/>
              <w:rPr>
                <w:sz w:val="24"/>
              </w:rPr>
            </w:pPr>
            <w:r>
              <w:rPr>
                <w:sz w:val="24"/>
              </w:rPr>
              <w:t>0</w:t>
            </w:r>
          </w:p>
        </w:tc>
      </w:tr>
      <w:tr w:rsidR="00CC28B8" w:rsidTr="005759DE">
        <w:trPr>
          <w:trHeight w:val="393"/>
          <w:jc w:val="center"/>
        </w:trPr>
        <w:tc>
          <w:tcPr>
            <w:tcW w:w="2470" w:type="dxa"/>
          </w:tcPr>
          <w:p w:rsidR="00CC28B8" w:rsidRDefault="00CC28B8" w:rsidP="005759DE">
            <w:pPr>
              <w:pStyle w:val="TableParagraph"/>
              <w:spacing w:line="275" w:lineRule="exact"/>
              <w:ind w:left="345" w:right="336"/>
              <w:rPr>
                <w:b/>
                <w:sz w:val="24"/>
              </w:rPr>
            </w:pPr>
            <w:r>
              <w:rPr>
                <w:b/>
                <w:sz w:val="24"/>
              </w:rPr>
              <w:t>Total</w:t>
            </w:r>
          </w:p>
        </w:tc>
        <w:tc>
          <w:tcPr>
            <w:tcW w:w="3088" w:type="dxa"/>
          </w:tcPr>
          <w:p w:rsidR="00CC28B8" w:rsidRDefault="00CC28B8" w:rsidP="005759DE">
            <w:pPr>
              <w:pStyle w:val="TableParagraph"/>
              <w:spacing w:line="275" w:lineRule="exact"/>
              <w:ind w:left="533" w:right="529"/>
              <w:rPr>
                <w:b/>
                <w:sz w:val="24"/>
              </w:rPr>
            </w:pPr>
            <w:r>
              <w:rPr>
                <w:b/>
                <w:sz w:val="24"/>
              </w:rPr>
              <w:t>50</w:t>
            </w:r>
          </w:p>
        </w:tc>
        <w:tc>
          <w:tcPr>
            <w:tcW w:w="2237" w:type="dxa"/>
          </w:tcPr>
          <w:p w:rsidR="00CC28B8" w:rsidRDefault="00CC28B8" w:rsidP="005759DE">
            <w:pPr>
              <w:spacing w:line="240" w:lineRule="auto"/>
              <w:jc w:val="center"/>
              <w:rPr>
                <w:rFonts w:ascii="Times New Roman" w:hAnsi="Times New Roman" w:cs="Times New Roman"/>
                <w:b/>
                <w:sz w:val="24"/>
              </w:rPr>
            </w:pPr>
            <w:r>
              <w:rPr>
                <w:rFonts w:ascii="Times New Roman" w:hAnsi="Times New Roman" w:cs="Times New Roman"/>
                <w:b/>
                <w:sz w:val="24"/>
              </w:rPr>
              <w:t>100</w:t>
            </w:r>
          </w:p>
        </w:tc>
      </w:tr>
    </w:tbl>
    <w:p w:rsidR="00CC28B8" w:rsidRPr="00A12944" w:rsidRDefault="00CC28B8" w:rsidP="00CC28B8">
      <w:pPr>
        <w:pStyle w:val="BodyText"/>
        <w:spacing w:before="4" w:line="480" w:lineRule="auto"/>
        <w:rPr>
          <w:b/>
        </w:rPr>
      </w:pPr>
      <w:r>
        <w:rPr>
          <w:b/>
        </w:rPr>
        <w:t xml:space="preserve">   </w:t>
      </w:r>
      <w:r w:rsidRPr="00A12944">
        <w:rPr>
          <w:b/>
        </w:rPr>
        <w:t>Sources: Primary data</w:t>
      </w:r>
    </w:p>
    <w:p w:rsidR="00CC28B8" w:rsidRPr="00A12944" w:rsidRDefault="00CB688E" w:rsidP="00CC28B8">
      <w:pPr>
        <w:pStyle w:val="BodyText"/>
        <w:spacing w:before="4" w:line="480" w:lineRule="auto"/>
        <w:jc w:val="center"/>
        <w:rPr>
          <w:b/>
        </w:rPr>
      </w:pPr>
      <w:r>
        <w:rPr>
          <w:b/>
        </w:rPr>
        <w:t>CHART NO. 4.15</w:t>
      </w:r>
    </w:p>
    <w:p w:rsidR="00CC28B8" w:rsidRPr="00FE0E0F" w:rsidRDefault="00CC28B8" w:rsidP="00CC28B8">
      <w:pPr>
        <w:pStyle w:val="BodyText"/>
        <w:spacing w:before="4" w:line="480" w:lineRule="auto"/>
        <w:jc w:val="center"/>
        <w:rPr>
          <w:b/>
        </w:rPr>
      </w:pPr>
      <w:r w:rsidRPr="00A66039">
        <w:rPr>
          <w:b/>
        </w:rPr>
        <w:t>PRESENCE OF ANY CELEBRITIES IN ADVERTISEME</w:t>
      </w:r>
      <w:r>
        <w:rPr>
          <w:b/>
        </w:rPr>
        <w:t>NT AFFECT THE SALES OF PRODUCT</w:t>
      </w:r>
    </w:p>
    <w:p w:rsidR="00CC28B8" w:rsidRDefault="00CC28B8" w:rsidP="00CC28B8">
      <w:pPr>
        <w:pStyle w:val="BodyText"/>
        <w:spacing w:before="4" w:line="480" w:lineRule="auto"/>
        <w:jc w:val="center"/>
        <w:rPr>
          <w:b/>
        </w:rPr>
      </w:pPr>
      <w:r>
        <w:rPr>
          <w:b/>
          <w:noProof/>
          <w:lang w:val="en-IN" w:eastAsia="en-IN" w:bidi="ml-IN"/>
        </w:rPr>
        <w:drawing>
          <wp:inline distT="0" distB="0" distL="0" distR="0" wp14:anchorId="50CDA3D8" wp14:editId="7C1363D7">
            <wp:extent cx="4796287" cy="2001328"/>
            <wp:effectExtent l="0" t="0" r="23495" b="1841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C28B8" w:rsidRDefault="00CC28B8" w:rsidP="00CC28B8">
      <w:pPr>
        <w:pStyle w:val="BodyText"/>
        <w:spacing w:before="4" w:line="480" w:lineRule="auto"/>
        <w:rPr>
          <w:b/>
        </w:rPr>
      </w:pPr>
      <w:r w:rsidRPr="00A12944">
        <w:rPr>
          <w:b/>
        </w:rPr>
        <w:t>INTERPRETATION</w:t>
      </w:r>
    </w:p>
    <w:p w:rsidR="00CC28B8" w:rsidRPr="004F7B07" w:rsidRDefault="00CC28B8" w:rsidP="00CC28B8">
      <w:pPr>
        <w:pStyle w:val="BodyText"/>
        <w:spacing w:before="4" w:line="360" w:lineRule="auto"/>
        <w:jc w:val="both"/>
      </w:pPr>
      <w:r w:rsidRPr="004F7B07">
        <w:t xml:space="preserve">50% of the </w:t>
      </w:r>
      <w:r>
        <w:t>respondents agree that presence of any celebrities in advertisement affect the sales of product. 24% have neutral opinion, 18% disagree and rest of them strongly agree with it.</w:t>
      </w:r>
    </w:p>
    <w:p w:rsidR="00CC28B8" w:rsidRDefault="00CC28B8" w:rsidP="00CC28B8">
      <w:pPr>
        <w:spacing w:line="360" w:lineRule="auto"/>
        <w:jc w:val="both"/>
        <w:rPr>
          <w:rFonts w:ascii="Times New Roman" w:hAnsi="Times New Roman" w:cs="Times New Roman"/>
          <w:sz w:val="24"/>
        </w:rPr>
      </w:pPr>
    </w:p>
    <w:p w:rsidR="00CC28B8" w:rsidRDefault="00CC28B8" w:rsidP="00CC28B8">
      <w:pPr>
        <w:spacing w:line="360" w:lineRule="auto"/>
        <w:jc w:val="both"/>
        <w:rPr>
          <w:rFonts w:ascii="Times New Roman" w:hAnsi="Times New Roman" w:cs="Times New Roman"/>
          <w:sz w:val="24"/>
        </w:rPr>
      </w:pPr>
    </w:p>
    <w:p w:rsidR="00CC28B8" w:rsidRPr="00A12944" w:rsidRDefault="00CB688E" w:rsidP="00CC28B8">
      <w:pPr>
        <w:pStyle w:val="BodyText"/>
        <w:spacing w:before="4" w:line="480" w:lineRule="auto"/>
        <w:jc w:val="center"/>
        <w:rPr>
          <w:b/>
        </w:rPr>
      </w:pPr>
      <w:r>
        <w:rPr>
          <w:b/>
        </w:rPr>
        <w:t>TABLE NO.4.16</w:t>
      </w:r>
    </w:p>
    <w:p w:rsidR="00CC28B8" w:rsidRPr="00FE0E0F" w:rsidRDefault="00CC28B8" w:rsidP="00CC28B8">
      <w:pPr>
        <w:pStyle w:val="BodyText"/>
        <w:spacing w:before="4" w:line="480" w:lineRule="auto"/>
        <w:jc w:val="center"/>
        <w:rPr>
          <w:b/>
        </w:rPr>
      </w:pPr>
      <w:r w:rsidRPr="005C407F">
        <w:rPr>
          <w:b/>
        </w:rPr>
        <w:t>DO YOU THINK THE FACTORS IN THE ADVERTISEMENT IS REAL</w:t>
      </w:r>
    </w:p>
    <w:tbl>
      <w:tblPr>
        <w:tblW w:w="7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0"/>
        <w:gridCol w:w="3088"/>
        <w:gridCol w:w="2237"/>
      </w:tblGrid>
      <w:tr w:rsidR="00CC28B8" w:rsidTr="005759DE">
        <w:trPr>
          <w:trHeight w:val="393"/>
          <w:jc w:val="center"/>
        </w:trPr>
        <w:tc>
          <w:tcPr>
            <w:tcW w:w="2470" w:type="dxa"/>
          </w:tcPr>
          <w:p w:rsidR="00CC28B8" w:rsidRDefault="00CC28B8" w:rsidP="005759DE">
            <w:pPr>
              <w:pStyle w:val="TableParagraph"/>
              <w:spacing w:line="275" w:lineRule="exact"/>
              <w:ind w:left="338" w:right="334"/>
              <w:rPr>
                <w:b/>
                <w:sz w:val="24"/>
              </w:rPr>
            </w:pPr>
            <w:r>
              <w:rPr>
                <w:b/>
                <w:sz w:val="24"/>
              </w:rPr>
              <w:t>Category</w:t>
            </w:r>
          </w:p>
        </w:tc>
        <w:tc>
          <w:tcPr>
            <w:tcW w:w="3088" w:type="dxa"/>
          </w:tcPr>
          <w:p w:rsidR="00CC28B8" w:rsidRDefault="00CC28B8" w:rsidP="005759DE">
            <w:pPr>
              <w:pStyle w:val="TableParagraph"/>
              <w:spacing w:line="275" w:lineRule="exact"/>
              <w:ind w:left="532" w:right="520"/>
              <w:rPr>
                <w:b/>
                <w:sz w:val="24"/>
              </w:rPr>
            </w:pPr>
            <w:r>
              <w:rPr>
                <w:b/>
                <w:sz w:val="24"/>
              </w:rPr>
              <w:t>No. of respondents</w:t>
            </w:r>
          </w:p>
        </w:tc>
        <w:tc>
          <w:tcPr>
            <w:tcW w:w="2237" w:type="dxa"/>
          </w:tcPr>
          <w:p w:rsidR="00CC28B8" w:rsidRDefault="00CC28B8" w:rsidP="005759DE">
            <w:pPr>
              <w:pStyle w:val="TableParagraph"/>
              <w:spacing w:line="275" w:lineRule="exact"/>
              <w:ind w:left="503" w:right="498"/>
              <w:rPr>
                <w:b/>
                <w:sz w:val="24"/>
              </w:rPr>
            </w:pPr>
            <w:r>
              <w:rPr>
                <w:b/>
                <w:sz w:val="24"/>
              </w:rPr>
              <w:t>Percentage</w:t>
            </w:r>
          </w:p>
        </w:tc>
      </w:tr>
      <w:tr w:rsidR="00CC28B8" w:rsidTr="005759DE">
        <w:trPr>
          <w:trHeight w:val="390"/>
          <w:jc w:val="center"/>
        </w:trPr>
        <w:tc>
          <w:tcPr>
            <w:tcW w:w="2470" w:type="dxa"/>
          </w:tcPr>
          <w:p w:rsidR="00CC28B8" w:rsidRDefault="00CC28B8" w:rsidP="005759DE">
            <w:pPr>
              <w:pStyle w:val="TableParagraph"/>
              <w:ind w:left="343" w:right="337"/>
              <w:rPr>
                <w:sz w:val="24"/>
              </w:rPr>
            </w:pPr>
            <w:r>
              <w:rPr>
                <w:sz w:val="24"/>
              </w:rPr>
              <w:t>Strongly agree</w:t>
            </w:r>
          </w:p>
        </w:tc>
        <w:tc>
          <w:tcPr>
            <w:tcW w:w="3088" w:type="dxa"/>
          </w:tcPr>
          <w:p w:rsidR="00CC28B8" w:rsidRDefault="00CC28B8" w:rsidP="005759DE">
            <w:pPr>
              <w:pStyle w:val="TableParagraph"/>
              <w:ind w:left="533" w:right="529"/>
              <w:rPr>
                <w:sz w:val="24"/>
              </w:rPr>
            </w:pPr>
            <w:r>
              <w:rPr>
                <w:sz w:val="24"/>
              </w:rPr>
              <w:t>18</w:t>
            </w:r>
          </w:p>
        </w:tc>
        <w:tc>
          <w:tcPr>
            <w:tcW w:w="2237" w:type="dxa"/>
          </w:tcPr>
          <w:p w:rsidR="00CC28B8" w:rsidRDefault="00CC28B8" w:rsidP="005759DE">
            <w:pPr>
              <w:pStyle w:val="TableParagraph"/>
              <w:ind w:left="513" w:right="507"/>
              <w:rPr>
                <w:sz w:val="24"/>
              </w:rPr>
            </w:pPr>
            <w:r>
              <w:rPr>
                <w:sz w:val="24"/>
              </w:rPr>
              <w:t>36</w:t>
            </w:r>
          </w:p>
        </w:tc>
      </w:tr>
      <w:tr w:rsidR="00CC28B8" w:rsidTr="005759DE">
        <w:trPr>
          <w:trHeight w:val="393"/>
          <w:jc w:val="center"/>
        </w:trPr>
        <w:tc>
          <w:tcPr>
            <w:tcW w:w="2470" w:type="dxa"/>
          </w:tcPr>
          <w:p w:rsidR="00CC28B8" w:rsidRDefault="00CC28B8" w:rsidP="005759DE">
            <w:pPr>
              <w:pStyle w:val="TableParagraph"/>
              <w:spacing w:line="271" w:lineRule="exact"/>
              <w:ind w:left="345" w:right="332"/>
              <w:rPr>
                <w:sz w:val="24"/>
              </w:rPr>
            </w:pPr>
            <w:r>
              <w:rPr>
                <w:sz w:val="24"/>
              </w:rPr>
              <w:t xml:space="preserve">Agree </w:t>
            </w:r>
          </w:p>
        </w:tc>
        <w:tc>
          <w:tcPr>
            <w:tcW w:w="3088" w:type="dxa"/>
          </w:tcPr>
          <w:p w:rsidR="00CC28B8" w:rsidRDefault="00CC28B8" w:rsidP="005759DE">
            <w:pPr>
              <w:pStyle w:val="TableParagraph"/>
              <w:spacing w:line="271" w:lineRule="exact"/>
              <w:ind w:left="533" w:right="529"/>
              <w:rPr>
                <w:sz w:val="24"/>
              </w:rPr>
            </w:pPr>
            <w:r>
              <w:rPr>
                <w:sz w:val="24"/>
              </w:rPr>
              <w:t>20</w:t>
            </w:r>
          </w:p>
        </w:tc>
        <w:tc>
          <w:tcPr>
            <w:tcW w:w="2237" w:type="dxa"/>
          </w:tcPr>
          <w:p w:rsidR="00CC28B8" w:rsidRDefault="00CC28B8" w:rsidP="005759DE">
            <w:pPr>
              <w:pStyle w:val="TableParagraph"/>
              <w:spacing w:line="271" w:lineRule="exact"/>
              <w:ind w:left="513" w:right="507"/>
              <w:rPr>
                <w:sz w:val="24"/>
              </w:rPr>
            </w:pPr>
            <w:r>
              <w:rPr>
                <w:sz w:val="24"/>
              </w:rPr>
              <w:t>40</w:t>
            </w:r>
          </w:p>
        </w:tc>
      </w:tr>
      <w:tr w:rsidR="00CC28B8" w:rsidTr="005759DE">
        <w:trPr>
          <w:trHeight w:val="390"/>
          <w:jc w:val="center"/>
        </w:trPr>
        <w:tc>
          <w:tcPr>
            <w:tcW w:w="2470" w:type="dxa"/>
          </w:tcPr>
          <w:p w:rsidR="00CC28B8" w:rsidRDefault="00CC28B8" w:rsidP="005759DE">
            <w:pPr>
              <w:pStyle w:val="TableParagraph"/>
              <w:ind w:left="345" w:right="334"/>
              <w:rPr>
                <w:sz w:val="24"/>
              </w:rPr>
            </w:pPr>
            <w:r>
              <w:rPr>
                <w:sz w:val="24"/>
              </w:rPr>
              <w:t xml:space="preserve">Neutral </w:t>
            </w:r>
          </w:p>
        </w:tc>
        <w:tc>
          <w:tcPr>
            <w:tcW w:w="3088" w:type="dxa"/>
          </w:tcPr>
          <w:p w:rsidR="00CC28B8" w:rsidRDefault="00CC28B8" w:rsidP="005759DE">
            <w:pPr>
              <w:pStyle w:val="TableParagraph"/>
              <w:ind w:left="533" w:right="529"/>
              <w:rPr>
                <w:sz w:val="24"/>
              </w:rPr>
            </w:pPr>
            <w:r>
              <w:rPr>
                <w:sz w:val="24"/>
              </w:rPr>
              <w:t>10</w:t>
            </w:r>
          </w:p>
        </w:tc>
        <w:tc>
          <w:tcPr>
            <w:tcW w:w="2237" w:type="dxa"/>
          </w:tcPr>
          <w:p w:rsidR="00CC28B8" w:rsidRDefault="00CC28B8" w:rsidP="005759DE">
            <w:pPr>
              <w:pStyle w:val="TableParagraph"/>
              <w:ind w:left="513" w:right="507"/>
              <w:rPr>
                <w:sz w:val="24"/>
              </w:rPr>
            </w:pPr>
            <w:r>
              <w:rPr>
                <w:sz w:val="24"/>
              </w:rPr>
              <w:t>20</w:t>
            </w:r>
          </w:p>
        </w:tc>
      </w:tr>
      <w:tr w:rsidR="00CC28B8" w:rsidTr="005759DE">
        <w:trPr>
          <w:trHeight w:val="393"/>
          <w:jc w:val="center"/>
        </w:trPr>
        <w:tc>
          <w:tcPr>
            <w:tcW w:w="2470" w:type="dxa"/>
          </w:tcPr>
          <w:p w:rsidR="00CC28B8" w:rsidRDefault="00CC28B8" w:rsidP="005759DE">
            <w:pPr>
              <w:pStyle w:val="TableParagraph"/>
              <w:ind w:left="345" w:right="335"/>
              <w:rPr>
                <w:sz w:val="24"/>
              </w:rPr>
            </w:pPr>
            <w:r>
              <w:rPr>
                <w:sz w:val="24"/>
              </w:rPr>
              <w:t xml:space="preserve">Disagree </w:t>
            </w:r>
          </w:p>
        </w:tc>
        <w:tc>
          <w:tcPr>
            <w:tcW w:w="3088" w:type="dxa"/>
          </w:tcPr>
          <w:p w:rsidR="00CC28B8" w:rsidRDefault="00CC28B8" w:rsidP="005759DE">
            <w:pPr>
              <w:pStyle w:val="TableParagraph"/>
              <w:ind w:left="533" w:right="529"/>
              <w:rPr>
                <w:sz w:val="24"/>
              </w:rPr>
            </w:pPr>
            <w:r>
              <w:rPr>
                <w:sz w:val="24"/>
              </w:rPr>
              <w:t>2</w:t>
            </w:r>
          </w:p>
        </w:tc>
        <w:tc>
          <w:tcPr>
            <w:tcW w:w="2237" w:type="dxa"/>
          </w:tcPr>
          <w:p w:rsidR="00CC28B8" w:rsidRDefault="00CC28B8" w:rsidP="005759DE">
            <w:pPr>
              <w:pStyle w:val="TableParagraph"/>
              <w:ind w:left="513" w:right="507"/>
              <w:rPr>
                <w:sz w:val="24"/>
              </w:rPr>
            </w:pPr>
            <w:r>
              <w:rPr>
                <w:sz w:val="24"/>
              </w:rPr>
              <w:t>4</w:t>
            </w:r>
          </w:p>
        </w:tc>
      </w:tr>
      <w:tr w:rsidR="00CC28B8" w:rsidTr="005759DE">
        <w:trPr>
          <w:trHeight w:val="390"/>
          <w:jc w:val="center"/>
        </w:trPr>
        <w:tc>
          <w:tcPr>
            <w:tcW w:w="2470" w:type="dxa"/>
          </w:tcPr>
          <w:p w:rsidR="00CC28B8" w:rsidRDefault="00CC28B8" w:rsidP="005759DE">
            <w:pPr>
              <w:pStyle w:val="TableParagraph"/>
              <w:ind w:left="345" w:right="337"/>
              <w:rPr>
                <w:sz w:val="24"/>
              </w:rPr>
            </w:pPr>
            <w:r>
              <w:rPr>
                <w:sz w:val="24"/>
              </w:rPr>
              <w:t xml:space="preserve">Strongly disagree </w:t>
            </w:r>
          </w:p>
        </w:tc>
        <w:tc>
          <w:tcPr>
            <w:tcW w:w="3088" w:type="dxa"/>
          </w:tcPr>
          <w:p w:rsidR="00CC28B8" w:rsidRDefault="00CC28B8" w:rsidP="005759DE">
            <w:pPr>
              <w:pStyle w:val="TableParagraph"/>
              <w:ind w:left="4"/>
              <w:rPr>
                <w:sz w:val="24"/>
              </w:rPr>
            </w:pPr>
            <w:r>
              <w:rPr>
                <w:sz w:val="24"/>
              </w:rPr>
              <w:t>0</w:t>
            </w:r>
          </w:p>
        </w:tc>
        <w:tc>
          <w:tcPr>
            <w:tcW w:w="2237" w:type="dxa"/>
          </w:tcPr>
          <w:p w:rsidR="00CC28B8" w:rsidRDefault="00CC28B8" w:rsidP="005759DE">
            <w:pPr>
              <w:pStyle w:val="TableParagraph"/>
              <w:ind w:left="6"/>
              <w:rPr>
                <w:sz w:val="24"/>
              </w:rPr>
            </w:pPr>
            <w:r>
              <w:rPr>
                <w:sz w:val="24"/>
              </w:rPr>
              <w:t>0</w:t>
            </w:r>
          </w:p>
        </w:tc>
      </w:tr>
      <w:tr w:rsidR="00CC28B8" w:rsidTr="005759DE">
        <w:trPr>
          <w:trHeight w:val="393"/>
          <w:jc w:val="center"/>
        </w:trPr>
        <w:tc>
          <w:tcPr>
            <w:tcW w:w="2470" w:type="dxa"/>
          </w:tcPr>
          <w:p w:rsidR="00CC28B8" w:rsidRDefault="00CC28B8" w:rsidP="005759DE">
            <w:pPr>
              <w:pStyle w:val="TableParagraph"/>
              <w:spacing w:line="275" w:lineRule="exact"/>
              <w:ind w:left="345" w:right="336"/>
              <w:rPr>
                <w:b/>
                <w:sz w:val="24"/>
              </w:rPr>
            </w:pPr>
            <w:r>
              <w:rPr>
                <w:b/>
                <w:sz w:val="24"/>
              </w:rPr>
              <w:t>Total</w:t>
            </w:r>
          </w:p>
        </w:tc>
        <w:tc>
          <w:tcPr>
            <w:tcW w:w="3088" w:type="dxa"/>
          </w:tcPr>
          <w:p w:rsidR="00CC28B8" w:rsidRDefault="00CC28B8" w:rsidP="005759DE">
            <w:pPr>
              <w:pStyle w:val="TableParagraph"/>
              <w:spacing w:line="275" w:lineRule="exact"/>
              <w:ind w:left="533" w:right="529"/>
              <w:rPr>
                <w:b/>
                <w:sz w:val="24"/>
              </w:rPr>
            </w:pPr>
            <w:r>
              <w:rPr>
                <w:b/>
                <w:sz w:val="24"/>
              </w:rPr>
              <w:t>50</w:t>
            </w:r>
          </w:p>
        </w:tc>
        <w:tc>
          <w:tcPr>
            <w:tcW w:w="2237" w:type="dxa"/>
          </w:tcPr>
          <w:p w:rsidR="00CC28B8" w:rsidRDefault="00CC28B8" w:rsidP="005759DE">
            <w:pPr>
              <w:spacing w:line="240" w:lineRule="auto"/>
              <w:jc w:val="center"/>
              <w:rPr>
                <w:rFonts w:ascii="Times New Roman" w:hAnsi="Times New Roman" w:cs="Times New Roman"/>
                <w:b/>
                <w:sz w:val="24"/>
              </w:rPr>
            </w:pPr>
            <w:r>
              <w:rPr>
                <w:rFonts w:ascii="Times New Roman" w:hAnsi="Times New Roman" w:cs="Times New Roman"/>
                <w:b/>
                <w:sz w:val="24"/>
              </w:rPr>
              <w:t>100</w:t>
            </w:r>
          </w:p>
        </w:tc>
      </w:tr>
    </w:tbl>
    <w:p w:rsidR="00CC28B8" w:rsidRPr="00A12944" w:rsidRDefault="00CC28B8" w:rsidP="00CC28B8">
      <w:pPr>
        <w:pStyle w:val="BodyText"/>
        <w:spacing w:before="4" w:line="480" w:lineRule="auto"/>
        <w:rPr>
          <w:b/>
        </w:rPr>
      </w:pPr>
      <w:r>
        <w:rPr>
          <w:b/>
        </w:rPr>
        <w:t xml:space="preserve">   </w:t>
      </w:r>
      <w:r w:rsidRPr="00A12944">
        <w:rPr>
          <w:b/>
        </w:rPr>
        <w:t>Sources: Primary data</w:t>
      </w:r>
    </w:p>
    <w:p w:rsidR="00CC28B8" w:rsidRPr="00A12944" w:rsidRDefault="00CB688E" w:rsidP="00CC28B8">
      <w:pPr>
        <w:pStyle w:val="BodyText"/>
        <w:spacing w:before="4" w:line="480" w:lineRule="auto"/>
        <w:jc w:val="center"/>
        <w:rPr>
          <w:b/>
        </w:rPr>
      </w:pPr>
      <w:r>
        <w:rPr>
          <w:b/>
        </w:rPr>
        <w:t>CHART NO. 4.16</w:t>
      </w:r>
    </w:p>
    <w:p w:rsidR="00CC28B8" w:rsidRPr="00FE0E0F" w:rsidRDefault="00CC28B8" w:rsidP="00CC28B8">
      <w:pPr>
        <w:pStyle w:val="BodyText"/>
        <w:spacing w:before="4" w:line="480" w:lineRule="auto"/>
        <w:jc w:val="center"/>
        <w:rPr>
          <w:b/>
        </w:rPr>
      </w:pPr>
      <w:r w:rsidRPr="005C407F">
        <w:rPr>
          <w:b/>
        </w:rPr>
        <w:t>DO YOU THINK THE FACTORS IN THE ADVERTISEMENT IS REAL</w:t>
      </w:r>
    </w:p>
    <w:p w:rsidR="00CC28B8" w:rsidRDefault="00CC28B8" w:rsidP="00CC28B8">
      <w:pPr>
        <w:pStyle w:val="BodyText"/>
        <w:spacing w:before="4" w:line="480" w:lineRule="auto"/>
        <w:jc w:val="center"/>
        <w:rPr>
          <w:b/>
        </w:rPr>
      </w:pPr>
      <w:r>
        <w:rPr>
          <w:b/>
          <w:noProof/>
          <w:lang w:val="en-IN" w:eastAsia="en-IN" w:bidi="ml-IN"/>
        </w:rPr>
        <w:drawing>
          <wp:inline distT="0" distB="0" distL="0" distR="0" wp14:anchorId="0EEA2F29" wp14:editId="491FFBB4">
            <wp:extent cx="4796287" cy="2001328"/>
            <wp:effectExtent l="0" t="0" r="23495" b="1841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CC28B8" w:rsidRDefault="00CC28B8" w:rsidP="00911FC1">
      <w:pPr>
        <w:pStyle w:val="BodyText"/>
        <w:spacing w:before="4" w:line="360" w:lineRule="auto"/>
        <w:rPr>
          <w:b/>
        </w:rPr>
      </w:pPr>
      <w:r w:rsidRPr="00A12944">
        <w:rPr>
          <w:b/>
        </w:rPr>
        <w:t>INTERPRETATION</w:t>
      </w:r>
    </w:p>
    <w:p w:rsidR="00CC28B8" w:rsidRPr="005C407F" w:rsidRDefault="00CB688E" w:rsidP="00911FC1">
      <w:pPr>
        <w:pStyle w:val="BodyText"/>
        <w:spacing w:before="4" w:line="360" w:lineRule="auto"/>
        <w:jc w:val="both"/>
      </w:pPr>
      <w:r>
        <w:t>Table no.4.16</w:t>
      </w:r>
      <w:r w:rsidR="00CC28B8" w:rsidRPr="005C407F">
        <w:t xml:space="preserve"> shows that 40% of them agree that the factors in the advertisement is real. 36% strongly agree, 20% of them have neutral opinion and rest of them disagree with it.</w:t>
      </w:r>
    </w:p>
    <w:p w:rsidR="00CC28B8" w:rsidRDefault="00CC28B8" w:rsidP="00911FC1">
      <w:pPr>
        <w:spacing w:line="360" w:lineRule="auto"/>
        <w:jc w:val="both"/>
        <w:rPr>
          <w:rFonts w:ascii="Times New Roman" w:hAnsi="Times New Roman" w:cs="Times New Roman"/>
          <w:sz w:val="24"/>
        </w:rPr>
      </w:pPr>
    </w:p>
    <w:p w:rsidR="00CC28B8" w:rsidRDefault="00CC28B8" w:rsidP="00911FC1">
      <w:pPr>
        <w:spacing w:line="360" w:lineRule="auto"/>
        <w:jc w:val="both"/>
        <w:rPr>
          <w:rFonts w:ascii="Times New Roman" w:hAnsi="Times New Roman" w:cs="Times New Roman"/>
          <w:sz w:val="24"/>
        </w:rPr>
      </w:pPr>
    </w:p>
    <w:p w:rsidR="00911FC1" w:rsidRDefault="00911FC1" w:rsidP="00911FC1">
      <w:pPr>
        <w:spacing w:line="360" w:lineRule="auto"/>
        <w:jc w:val="both"/>
        <w:rPr>
          <w:rFonts w:ascii="Times New Roman" w:hAnsi="Times New Roman" w:cs="Times New Roman"/>
          <w:sz w:val="24"/>
        </w:rPr>
      </w:pPr>
    </w:p>
    <w:p w:rsidR="00CC28B8" w:rsidRDefault="00CC28B8" w:rsidP="00911FC1">
      <w:pPr>
        <w:spacing w:line="360" w:lineRule="auto"/>
        <w:rPr>
          <w:rFonts w:ascii="Times New Roman" w:hAnsi="Times New Roman" w:cs="Times New Roman"/>
          <w:sz w:val="24"/>
        </w:rPr>
      </w:pPr>
    </w:p>
    <w:p w:rsidR="00CC28B8" w:rsidRPr="00A12944" w:rsidRDefault="00CB688E" w:rsidP="00911FC1">
      <w:pPr>
        <w:pStyle w:val="BodyText"/>
        <w:spacing w:before="4" w:line="360" w:lineRule="auto"/>
        <w:jc w:val="center"/>
        <w:rPr>
          <w:b/>
        </w:rPr>
      </w:pPr>
      <w:r>
        <w:rPr>
          <w:b/>
        </w:rPr>
        <w:t>TABLE NO.4.17</w:t>
      </w:r>
    </w:p>
    <w:p w:rsidR="00CC28B8" w:rsidRPr="00FE0E0F" w:rsidRDefault="00CC28B8" w:rsidP="00911FC1">
      <w:pPr>
        <w:pStyle w:val="BodyText"/>
        <w:spacing w:before="4" w:line="360" w:lineRule="auto"/>
        <w:jc w:val="center"/>
        <w:rPr>
          <w:b/>
        </w:rPr>
      </w:pPr>
      <w:r w:rsidRPr="005C407F">
        <w:rPr>
          <w:b/>
        </w:rPr>
        <w:t>YOU LIKE TO RECOMMEND THE COMPANY’S PRODUCTS TO OTHERS</w:t>
      </w:r>
    </w:p>
    <w:tbl>
      <w:tblPr>
        <w:tblW w:w="7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0"/>
        <w:gridCol w:w="3088"/>
        <w:gridCol w:w="2237"/>
      </w:tblGrid>
      <w:tr w:rsidR="00CC28B8" w:rsidTr="005759DE">
        <w:trPr>
          <w:trHeight w:val="393"/>
          <w:jc w:val="center"/>
        </w:trPr>
        <w:tc>
          <w:tcPr>
            <w:tcW w:w="2470" w:type="dxa"/>
          </w:tcPr>
          <w:p w:rsidR="00CC28B8" w:rsidRDefault="00CC28B8" w:rsidP="00911FC1">
            <w:pPr>
              <w:pStyle w:val="TableParagraph"/>
              <w:spacing w:line="360" w:lineRule="auto"/>
              <w:ind w:left="338" w:right="334"/>
              <w:rPr>
                <w:b/>
                <w:sz w:val="24"/>
              </w:rPr>
            </w:pPr>
            <w:r>
              <w:rPr>
                <w:b/>
                <w:sz w:val="24"/>
              </w:rPr>
              <w:t>Category</w:t>
            </w:r>
          </w:p>
        </w:tc>
        <w:tc>
          <w:tcPr>
            <w:tcW w:w="3088" w:type="dxa"/>
          </w:tcPr>
          <w:p w:rsidR="00CC28B8" w:rsidRDefault="00CC28B8" w:rsidP="00911FC1">
            <w:pPr>
              <w:pStyle w:val="TableParagraph"/>
              <w:spacing w:line="360" w:lineRule="auto"/>
              <w:ind w:left="532" w:right="520"/>
              <w:rPr>
                <w:b/>
                <w:sz w:val="24"/>
              </w:rPr>
            </w:pPr>
            <w:r>
              <w:rPr>
                <w:b/>
                <w:sz w:val="24"/>
              </w:rPr>
              <w:t>No. of respondents</w:t>
            </w:r>
          </w:p>
        </w:tc>
        <w:tc>
          <w:tcPr>
            <w:tcW w:w="2237" w:type="dxa"/>
          </w:tcPr>
          <w:p w:rsidR="00CC28B8" w:rsidRDefault="00CC28B8" w:rsidP="00911FC1">
            <w:pPr>
              <w:pStyle w:val="TableParagraph"/>
              <w:spacing w:line="360" w:lineRule="auto"/>
              <w:ind w:left="503" w:right="498"/>
              <w:rPr>
                <w:b/>
                <w:sz w:val="24"/>
              </w:rPr>
            </w:pPr>
            <w:r>
              <w:rPr>
                <w:b/>
                <w:sz w:val="24"/>
              </w:rPr>
              <w:t>Percentage</w:t>
            </w:r>
          </w:p>
        </w:tc>
      </w:tr>
      <w:tr w:rsidR="00CC28B8" w:rsidTr="005759DE">
        <w:trPr>
          <w:trHeight w:val="390"/>
          <w:jc w:val="center"/>
        </w:trPr>
        <w:tc>
          <w:tcPr>
            <w:tcW w:w="2470" w:type="dxa"/>
          </w:tcPr>
          <w:p w:rsidR="00CC28B8" w:rsidRDefault="00CC28B8" w:rsidP="00911FC1">
            <w:pPr>
              <w:pStyle w:val="TableParagraph"/>
              <w:spacing w:line="360" w:lineRule="auto"/>
              <w:ind w:left="343" w:right="337"/>
              <w:rPr>
                <w:sz w:val="24"/>
              </w:rPr>
            </w:pPr>
            <w:r>
              <w:rPr>
                <w:sz w:val="24"/>
              </w:rPr>
              <w:t>Strongly agree</w:t>
            </w:r>
          </w:p>
        </w:tc>
        <w:tc>
          <w:tcPr>
            <w:tcW w:w="3088" w:type="dxa"/>
          </w:tcPr>
          <w:p w:rsidR="00CC28B8" w:rsidRDefault="00CC28B8" w:rsidP="00911FC1">
            <w:pPr>
              <w:pStyle w:val="TableParagraph"/>
              <w:spacing w:line="360" w:lineRule="auto"/>
              <w:ind w:left="533" w:right="529"/>
              <w:rPr>
                <w:sz w:val="24"/>
              </w:rPr>
            </w:pPr>
            <w:r>
              <w:rPr>
                <w:sz w:val="24"/>
              </w:rPr>
              <w:t>26</w:t>
            </w:r>
          </w:p>
        </w:tc>
        <w:tc>
          <w:tcPr>
            <w:tcW w:w="2237" w:type="dxa"/>
          </w:tcPr>
          <w:p w:rsidR="00CC28B8" w:rsidRDefault="00CC28B8" w:rsidP="00911FC1">
            <w:pPr>
              <w:pStyle w:val="TableParagraph"/>
              <w:spacing w:line="360" w:lineRule="auto"/>
              <w:ind w:left="513" w:right="507"/>
              <w:rPr>
                <w:sz w:val="24"/>
              </w:rPr>
            </w:pPr>
            <w:r>
              <w:rPr>
                <w:sz w:val="24"/>
              </w:rPr>
              <w:t>52</w:t>
            </w:r>
          </w:p>
        </w:tc>
      </w:tr>
      <w:tr w:rsidR="00CC28B8" w:rsidTr="005759DE">
        <w:trPr>
          <w:trHeight w:val="393"/>
          <w:jc w:val="center"/>
        </w:trPr>
        <w:tc>
          <w:tcPr>
            <w:tcW w:w="2470" w:type="dxa"/>
          </w:tcPr>
          <w:p w:rsidR="00CC28B8" w:rsidRDefault="00CC28B8" w:rsidP="00911FC1">
            <w:pPr>
              <w:pStyle w:val="TableParagraph"/>
              <w:spacing w:line="360" w:lineRule="auto"/>
              <w:ind w:left="345" w:right="332"/>
              <w:rPr>
                <w:sz w:val="24"/>
              </w:rPr>
            </w:pPr>
            <w:r>
              <w:rPr>
                <w:sz w:val="24"/>
              </w:rPr>
              <w:t xml:space="preserve">Agree </w:t>
            </w:r>
          </w:p>
        </w:tc>
        <w:tc>
          <w:tcPr>
            <w:tcW w:w="3088" w:type="dxa"/>
          </w:tcPr>
          <w:p w:rsidR="00CC28B8" w:rsidRDefault="00CC28B8" w:rsidP="00911FC1">
            <w:pPr>
              <w:pStyle w:val="TableParagraph"/>
              <w:spacing w:line="360" w:lineRule="auto"/>
              <w:ind w:left="533" w:right="529"/>
              <w:rPr>
                <w:sz w:val="24"/>
              </w:rPr>
            </w:pPr>
            <w:r>
              <w:rPr>
                <w:sz w:val="24"/>
              </w:rPr>
              <w:t>22</w:t>
            </w:r>
          </w:p>
        </w:tc>
        <w:tc>
          <w:tcPr>
            <w:tcW w:w="2237" w:type="dxa"/>
          </w:tcPr>
          <w:p w:rsidR="00CC28B8" w:rsidRDefault="00CC28B8" w:rsidP="00911FC1">
            <w:pPr>
              <w:pStyle w:val="TableParagraph"/>
              <w:spacing w:line="360" w:lineRule="auto"/>
              <w:ind w:left="513" w:right="507"/>
              <w:rPr>
                <w:sz w:val="24"/>
              </w:rPr>
            </w:pPr>
            <w:r>
              <w:rPr>
                <w:sz w:val="24"/>
              </w:rPr>
              <w:t>44</w:t>
            </w:r>
          </w:p>
        </w:tc>
      </w:tr>
      <w:tr w:rsidR="00CC28B8" w:rsidTr="005759DE">
        <w:trPr>
          <w:trHeight w:val="390"/>
          <w:jc w:val="center"/>
        </w:trPr>
        <w:tc>
          <w:tcPr>
            <w:tcW w:w="2470" w:type="dxa"/>
          </w:tcPr>
          <w:p w:rsidR="00CC28B8" w:rsidRDefault="00CC28B8" w:rsidP="00911FC1">
            <w:pPr>
              <w:pStyle w:val="TableParagraph"/>
              <w:spacing w:line="360" w:lineRule="auto"/>
              <w:ind w:left="345" w:right="334"/>
              <w:rPr>
                <w:sz w:val="24"/>
              </w:rPr>
            </w:pPr>
            <w:r>
              <w:rPr>
                <w:sz w:val="24"/>
              </w:rPr>
              <w:t xml:space="preserve">Neutral </w:t>
            </w:r>
          </w:p>
        </w:tc>
        <w:tc>
          <w:tcPr>
            <w:tcW w:w="3088" w:type="dxa"/>
          </w:tcPr>
          <w:p w:rsidR="00CC28B8" w:rsidRDefault="00CC28B8" w:rsidP="00911FC1">
            <w:pPr>
              <w:pStyle w:val="TableParagraph"/>
              <w:spacing w:line="360" w:lineRule="auto"/>
              <w:ind w:left="533" w:right="529"/>
              <w:rPr>
                <w:sz w:val="24"/>
              </w:rPr>
            </w:pPr>
            <w:r>
              <w:rPr>
                <w:sz w:val="24"/>
              </w:rPr>
              <w:t>2</w:t>
            </w:r>
          </w:p>
        </w:tc>
        <w:tc>
          <w:tcPr>
            <w:tcW w:w="2237" w:type="dxa"/>
          </w:tcPr>
          <w:p w:rsidR="00CC28B8" w:rsidRDefault="00CC28B8" w:rsidP="00911FC1">
            <w:pPr>
              <w:pStyle w:val="TableParagraph"/>
              <w:spacing w:line="360" w:lineRule="auto"/>
              <w:ind w:left="513" w:right="507"/>
              <w:rPr>
                <w:sz w:val="24"/>
              </w:rPr>
            </w:pPr>
            <w:r>
              <w:rPr>
                <w:sz w:val="24"/>
              </w:rPr>
              <w:t>4</w:t>
            </w:r>
          </w:p>
        </w:tc>
      </w:tr>
      <w:tr w:rsidR="00CC28B8" w:rsidTr="005759DE">
        <w:trPr>
          <w:trHeight w:val="393"/>
          <w:jc w:val="center"/>
        </w:trPr>
        <w:tc>
          <w:tcPr>
            <w:tcW w:w="2470" w:type="dxa"/>
          </w:tcPr>
          <w:p w:rsidR="00CC28B8" w:rsidRDefault="00CC28B8" w:rsidP="00911FC1">
            <w:pPr>
              <w:pStyle w:val="TableParagraph"/>
              <w:spacing w:line="360" w:lineRule="auto"/>
              <w:ind w:left="345" w:right="335"/>
              <w:rPr>
                <w:sz w:val="24"/>
              </w:rPr>
            </w:pPr>
            <w:r>
              <w:rPr>
                <w:sz w:val="24"/>
              </w:rPr>
              <w:t xml:space="preserve">Disagree </w:t>
            </w:r>
          </w:p>
        </w:tc>
        <w:tc>
          <w:tcPr>
            <w:tcW w:w="3088" w:type="dxa"/>
          </w:tcPr>
          <w:p w:rsidR="00CC28B8" w:rsidRDefault="00CC28B8" w:rsidP="00911FC1">
            <w:pPr>
              <w:pStyle w:val="TableParagraph"/>
              <w:spacing w:line="360" w:lineRule="auto"/>
              <w:ind w:left="533" w:right="529"/>
              <w:rPr>
                <w:sz w:val="24"/>
              </w:rPr>
            </w:pPr>
            <w:r>
              <w:rPr>
                <w:sz w:val="24"/>
              </w:rPr>
              <w:t>0</w:t>
            </w:r>
          </w:p>
        </w:tc>
        <w:tc>
          <w:tcPr>
            <w:tcW w:w="2237" w:type="dxa"/>
          </w:tcPr>
          <w:p w:rsidR="00CC28B8" w:rsidRDefault="00CC28B8" w:rsidP="00911FC1">
            <w:pPr>
              <w:pStyle w:val="TableParagraph"/>
              <w:spacing w:line="360" w:lineRule="auto"/>
              <w:ind w:left="513" w:right="507"/>
              <w:rPr>
                <w:sz w:val="24"/>
              </w:rPr>
            </w:pPr>
            <w:r>
              <w:rPr>
                <w:sz w:val="24"/>
              </w:rPr>
              <w:t>0</w:t>
            </w:r>
          </w:p>
        </w:tc>
      </w:tr>
      <w:tr w:rsidR="00CC28B8" w:rsidTr="005759DE">
        <w:trPr>
          <w:trHeight w:val="390"/>
          <w:jc w:val="center"/>
        </w:trPr>
        <w:tc>
          <w:tcPr>
            <w:tcW w:w="2470" w:type="dxa"/>
          </w:tcPr>
          <w:p w:rsidR="00CC28B8" w:rsidRDefault="00CC28B8" w:rsidP="00911FC1">
            <w:pPr>
              <w:pStyle w:val="TableParagraph"/>
              <w:spacing w:line="360" w:lineRule="auto"/>
              <w:ind w:left="345" w:right="337"/>
              <w:rPr>
                <w:sz w:val="24"/>
              </w:rPr>
            </w:pPr>
            <w:r>
              <w:rPr>
                <w:sz w:val="24"/>
              </w:rPr>
              <w:t xml:space="preserve">Strongly disagree </w:t>
            </w:r>
          </w:p>
        </w:tc>
        <w:tc>
          <w:tcPr>
            <w:tcW w:w="3088" w:type="dxa"/>
          </w:tcPr>
          <w:p w:rsidR="00CC28B8" w:rsidRDefault="00CC28B8" w:rsidP="00911FC1">
            <w:pPr>
              <w:pStyle w:val="TableParagraph"/>
              <w:spacing w:line="360" w:lineRule="auto"/>
              <w:ind w:left="4"/>
              <w:rPr>
                <w:sz w:val="24"/>
              </w:rPr>
            </w:pPr>
            <w:r>
              <w:rPr>
                <w:sz w:val="24"/>
              </w:rPr>
              <w:t>0</w:t>
            </w:r>
          </w:p>
        </w:tc>
        <w:tc>
          <w:tcPr>
            <w:tcW w:w="2237" w:type="dxa"/>
          </w:tcPr>
          <w:p w:rsidR="00CC28B8" w:rsidRDefault="00CC28B8" w:rsidP="00911FC1">
            <w:pPr>
              <w:pStyle w:val="TableParagraph"/>
              <w:spacing w:line="360" w:lineRule="auto"/>
              <w:ind w:left="6"/>
              <w:rPr>
                <w:sz w:val="24"/>
              </w:rPr>
            </w:pPr>
            <w:r>
              <w:rPr>
                <w:sz w:val="24"/>
              </w:rPr>
              <w:t>0</w:t>
            </w:r>
          </w:p>
        </w:tc>
      </w:tr>
      <w:tr w:rsidR="00CC28B8" w:rsidTr="005759DE">
        <w:trPr>
          <w:trHeight w:val="393"/>
          <w:jc w:val="center"/>
        </w:trPr>
        <w:tc>
          <w:tcPr>
            <w:tcW w:w="2470" w:type="dxa"/>
          </w:tcPr>
          <w:p w:rsidR="00CC28B8" w:rsidRDefault="00CC28B8" w:rsidP="00911FC1">
            <w:pPr>
              <w:pStyle w:val="TableParagraph"/>
              <w:spacing w:line="360" w:lineRule="auto"/>
              <w:ind w:left="345" w:right="336"/>
              <w:rPr>
                <w:b/>
                <w:sz w:val="24"/>
              </w:rPr>
            </w:pPr>
            <w:r>
              <w:rPr>
                <w:b/>
                <w:sz w:val="24"/>
              </w:rPr>
              <w:t>Total</w:t>
            </w:r>
          </w:p>
        </w:tc>
        <w:tc>
          <w:tcPr>
            <w:tcW w:w="3088" w:type="dxa"/>
          </w:tcPr>
          <w:p w:rsidR="00CC28B8" w:rsidRDefault="00CC28B8" w:rsidP="00911FC1">
            <w:pPr>
              <w:pStyle w:val="TableParagraph"/>
              <w:spacing w:line="360" w:lineRule="auto"/>
              <w:ind w:left="533" w:right="529"/>
              <w:rPr>
                <w:b/>
                <w:sz w:val="24"/>
              </w:rPr>
            </w:pPr>
            <w:r>
              <w:rPr>
                <w:b/>
                <w:sz w:val="24"/>
              </w:rPr>
              <w:t>50</w:t>
            </w:r>
          </w:p>
        </w:tc>
        <w:tc>
          <w:tcPr>
            <w:tcW w:w="2237" w:type="dxa"/>
          </w:tcPr>
          <w:p w:rsidR="00CC28B8" w:rsidRDefault="00CC28B8" w:rsidP="00911FC1">
            <w:pPr>
              <w:spacing w:line="360" w:lineRule="auto"/>
              <w:jc w:val="center"/>
              <w:rPr>
                <w:rFonts w:ascii="Times New Roman" w:hAnsi="Times New Roman" w:cs="Times New Roman"/>
                <w:b/>
                <w:sz w:val="24"/>
              </w:rPr>
            </w:pPr>
            <w:r>
              <w:rPr>
                <w:rFonts w:ascii="Times New Roman" w:hAnsi="Times New Roman" w:cs="Times New Roman"/>
                <w:b/>
                <w:sz w:val="24"/>
              </w:rPr>
              <w:t>100</w:t>
            </w:r>
          </w:p>
        </w:tc>
      </w:tr>
    </w:tbl>
    <w:p w:rsidR="00CC28B8" w:rsidRPr="00A12944" w:rsidRDefault="00CC28B8" w:rsidP="00911FC1">
      <w:pPr>
        <w:pStyle w:val="BodyText"/>
        <w:spacing w:before="4" w:line="360" w:lineRule="auto"/>
        <w:rPr>
          <w:b/>
        </w:rPr>
      </w:pPr>
      <w:r>
        <w:rPr>
          <w:b/>
        </w:rPr>
        <w:t xml:space="preserve">   </w:t>
      </w:r>
      <w:r w:rsidRPr="00A12944">
        <w:rPr>
          <w:b/>
        </w:rPr>
        <w:t>Sources: Primary data</w:t>
      </w:r>
    </w:p>
    <w:p w:rsidR="00CC28B8" w:rsidRPr="00A12944" w:rsidRDefault="00CB688E" w:rsidP="00911FC1">
      <w:pPr>
        <w:pStyle w:val="BodyText"/>
        <w:spacing w:before="4" w:line="360" w:lineRule="auto"/>
        <w:jc w:val="center"/>
        <w:rPr>
          <w:b/>
        </w:rPr>
      </w:pPr>
      <w:r>
        <w:rPr>
          <w:b/>
        </w:rPr>
        <w:t>CHART NO. 4.17</w:t>
      </w:r>
    </w:p>
    <w:p w:rsidR="00CC28B8" w:rsidRPr="00FE0E0F" w:rsidRDefault="00CC28B8" w:rsidP="00911FC1">
      <w:pPr>
        <w:pStyle w:val="BodyText"/>
        <w:spacing w:before="4" w:line="360" w:lineRule="auto"/>
        <w:jc w:val="center"/>
        <w:rPr>
          <w:b/>
        </w:rPr>
      </w:pPr>
      <w:r w:rsidRPr="005C407F">
        <w:rPr>
          <w:b/>
        </w:rPr>
        <w:t>YOU LIKE TO RECOMMEND THE COMPANY’S PRODUCTS TO OTHERS</w:t>
      </w:r>
    </w:p>
    <w:p w:rsidR="00CC28B8" w:rsidRDefault="00CC28B8" w:rsidP="00911FC1">
      <w:pPr>
        <w:pStyle w:val="BodyText"/>
        <w:spacing w:before="4" w:line="360" w:lineRule="auto"/>
        <w:jc w:val="center"/>
        <w:rPr>
          <w:b/>
        </w:rPr>
      </w:pPr>
      <w:r>
        <w:rPr>
          <w:b/>
          <w:noProof/>
          <w:lang w:val="en-IN" w:eastAsia="en-IN" w:bidi="ml-IN"/>
        </w:rPr>
        <w:drawing>
          <wp:inline distT="0" distB="0" distL="0" distR="0" wp14:anchorId="6B0810FD" wp14:editId="2F80A9A1">
            <wp:extent cx="4796287" cy="2001328"/>
            <wp:effectExtent l="0" t="0" r="23495" b="1841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C28B8" w:rsidRDefault="00CC28B8" w:rsidP="00911FC1">
      <w:pPr>
        <w:pStyle w:val="BodyText"/>
        <w:spacing w:before="4" w:line="360" w:lineRule="auto"/>
        <w:rPr>
          <w:b/>
        </w:rPr>
      </w:pPr>
      <w:r w:rsidRPr="00A12944">
        <w:rPr>
          <w:b/>
        </w:rPr>
        <w:t>INTERPRETATION</w:t>
      </w:r>
    </w:p>
    <w:p w:rsidR="00CC28B8" w:rsidRPr="005C407F" w:rsidRDefault="00CB688E" w:rsidP="00911FC1">
      <w:pPr>
        <w:pStyle w:val="BodyText"/>
        <w:spacing w:before="4" w:line="360" w:lineRule="auto"/>
        <w:jc w:val="both"/>
      </w:pPr>
      <w:r>
        <w:t>Table no.4.17</w:t>
      </w:r>
      <w:r w:rsidR="00CC28B8" w:rsidRPr="005C407F">
        <w:t xml:space="preserve"> shows that 52% of them strongly agree that they like to recommend the company’s products to others. 44% of them agree and rest of them have neutral opinion. </w:t>
      </w:r>
    </w:p>
    <w:p w:rsidR="00CC28B8" w:rsidRDefault="00CC28B8" w:rsidP="00911FC1">
      <w:pPr>
        <w:spacing w:line="360" w:lineRule="auto"/>
        <w:rPr>
          <w:rFonts w:ascii="Times New Roman" w:hAnsi="Times New Roman" w:cs="Times New Roman"/>
          <w:sz w:val="24"/>
        </w:rPr>
      </w:pPr>
    </w:p>
    <w:p w:rsidR="00CC28B8" w:rsidRDefault="00CC28B8" w:rsidP="00911FC1">
      <w:pPr>
        <w:spacing w:line="360" w:lineRule="auto"/>
        <w:rPr>
          <w:rFonts w:ascii="Times New Roman" w:hAnsi="Times New Roman" w:cs="Times New Roman"/>
          <w:sz w:val="24"/>
        </w:rPr>
      </w:pPr>
    </w:p>
    <w:p w:rsidR="00CC28B8" w:rsidRDefault="00CC28B8" w:rsidP="00911FC1">
      <w:pPr>
        <w:spacing w:line="360" w:lineRule="auto"/>
        <w:rPr>
          <w:rFonts w:ascii="Times New Roman" w:hAnsi="Times New Roman" w:cs="Times New Roman"/>
          <w:sz w:val="24"/>
        </w:rPr>
      </w:pPr>
    </w:p>
    <w:p w:rsidR="00CB688E" w:rsidRDefault="00CB688E" w:rsidP="00911FC1">
      <w:pPr>
        <w:spacing w:line="360" w:lineRule="auto"/>
        <w:rPr>
          <w:rFonts w:ascii="Times New Roman" w:hAnsi="Times New Roman" w:cs="Times New Roman"/>
          <w:sz w:val="24"/>
        </w:rPr>
      </w:pPr>
    </w:p>
    <w:p w:rsidR="00CC28B8" w:rsidRDefault="00CC28B8" w:rsidP="00911FC1">
      <w:pPr>
        <w:spacing w:line="360" w:lineRule="auto"/>
        <w:rPr>
          <w:rFonts w:ascii="Times New Roman" w:hAnsi="Times New Roman" w:cs="Times New Roman"/>
          <w:sz w:val="24"/>
        </w:rPr>
      </w:pPr>
    </w:p>
    <w:p w:rsidR="00911FC1" w:rsidRDefault="00911FC1" w:rsidP="00911FC1">
      <w:pPr>
        <w:spacing w:line="360" w:lineRule="auto"/>
        <w:rPr>
          <w:rFonts w:ascii="Times New Roman" w:hAnsi="Times New Roman" w:cs="Times New Roman"/>
          <w:sz w:val="24"/>
        </w:rPr>
      </w:pPr>
    </w:p>
    <w:p w:rsidR="00CC28B8" w:rsidRPr="00A12944" w:rsidRDefault="00CB688E" w:rsidP="00911FC1">
      <w:pPr>
        <w:pStyle w:val="BodyText"/>
        <w:spacing w:before="4" w:line="360" w:lineRule="auto"/>
        <w:jc w:val="center"/>
        <w:rPr>
          <w:b/>
        </w:rPr>
      </w:pPr>
      <w:r>
        <w:rPr>
          <w:b/>
        </w:rPr>
        <w:t>TABLE NO.4.18</w:t>
      </w:r>
    </w:p>
    <w:p w:rsidR="00CC28B8" w:rsidRPr="005C407F" w:rsidRDefault="00CC28B8" w:rsidP="00911FC1">
      <w:pPr>
        <w:pStyle w:val="BodyText"/>
        <w:spacing w:before="4" w:line="360" w:lineRule="auto"/>
        <w:jc w:val="center"/>
        <w:rPr>
          <w:b/>
        </w:rPr>
      </w:pPr>
      <w:r w:rsidRPr="005C407F">
        <w:rPr>
          <w:b/>
        </w:rPr>
        <w:t>DO YOU THINK ADVERTISEMENT WILL HELP TO INCREASE THE SALES</w:t>
      </w:r>
    </w:p>
    <w:tbl>
      <w:tblPr>
        <w:tblW w:w="7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0"/>
        <w:gridCol w:w="3088"/>
        <w:gridCol w:w="2237"/>
      </w:tblGrid>
      <w:tr w:rsidR="00CC28B8" w:rsidTr="005759DE">
        <w:trPr>
          <w:trHeight w:val="393"/>
          <w:jc w:val="center"/>
        </w:trPr>
        <w:tc>
          <w:tcPr>
            <w:tcW w:w="2470" w:type="dxa"/>
          </w:tcPr>
          <w:p w:rsidR="00CC28B8" w:rsidRDefault="00CC28B8" w:rsidP="00911FC1">
            <w:pPr>
              <w:pStyle w:val="TableParagraph"/>
              <w:spacing w:line="360" w:lineRule="auto"/>
              <w:ind w:left="338" w:right="334"/>
              <w:rPr>
                <w:b/>
                <w:sz w:val="24"/>
              </w:rPr>
            </w:pPr>
            <w:r>
              <w:rPr>
                <w:b/>
                <w:sz w:val="24"/>
              </w:rPr>
              <w:t>Category</w:t>
            </w:r>
          </w:p>
        </w:tc>
        <w:tc>
          <w:tcPr>
            <w:tcW w:w="3088" w:type="dxa"/>
          </w:tcPr>
          <w:p w:rsidR="00CC28B8" w:rsidRDefault="00CC28B8" w:rsidP="00911FC1">
            <w:pPr>
              <w:pStyle w:val="TableParagraph"/>
              <w:spacing w:line="360" w:lineRule="auto"/>
              <w:ind w:left="532" w:right="520"/>
              <w:rPr>
                <w:b/>
                <w:sz w:val="24"/>
              </w:rPr>
            </w:pPr>
            <w:r>
              <w:rPr>
                <w:b/>
                <w:sz w:val="24"/>
              </w:rPr>
              <w:t>No. of respondents</w:t>
            </w:r>
          </w:p>
        </w:tc>
        <w:tc>
          <w:tcPr>
            <w:tcW w:w="2237" w:type="dxa"/>
          </w:tcPr>
          <w:p w:rsidR="00CC28B8" w:rsidRDefault="00CC28B8" w:rsidP="00911FC1">
            <w:pPr>
              <w:pStyle w:val="TableParagraph"/>
              <w:spacing w:line="360" w:lineRule="auto"/>
              <w:ind w:left="503" w:right="498"/>
              <w:rPr>
                <w:b/>
                <w:sz w:val="24"/>
              </w:rPr>
            </w:pPr>
            <w:r>
              <w:rPr>
                <w:b/>
                <w:sz w:val="24"/>
              </w:rPr>
              <w:t>Percentage</w:t>
            </w:r>
          </w:p>
        </w:tc>
      </w:tr>
      <w:tr w:rsidR="00CC28B8" w:rsidTr="005759DE">
        <w:trPr>
          <w:trHeight w:val="390"/>
          <w:jc w:val="center"/>
        </w:trPr>
        <w:tc>
          <w:tcPr>
            <w:tcW w:w="2470" w:type="dxa"/>
          </w:tcPr>
          <w:p w:rsidR="00CC28B8" w:rsidRDefault="00CC28B8" w:rsidP="00911FC1">
            <w:pPr>
              <w:pStyle w:val="TableParagraph"/>
              <w:spacing w:line="360" w:lineRule="auto"/>
              <w:ind w:left="343" w:right="337"/>
              <w:rPr>
                <w:sz w:val="24"/>
              </w:rPr>
            </w:pPr>
            <w:r>
              <w:rPr>
                <w:sz w:val="24"/>
              </w:rPr>
              <w:t>Strongly agree</w:t>
            </w:r>
          </w:p>
        </w:tc>
        <w:tc>
          <w:tcPr>
            <w:tcW w:w="3088" w:type="dxa"/>
          </w:tcPr>
          <w:p w:rsidR="00CC28B8" w:rsidRDefault="00CC28B8" w:rsidP="00911FC1">
            <w:pPr>
              <w:pStyle w:val="TableParagraph"/>
              <w:spacing w:line="360" w:lineRule="auto"/>
              <w:ind w:left="533" w:right="529"/>
              <w:rPr>
                <w:sz w:val="24"/>
              </w:rPr>
            </w:pPr>
            <w:r>
              <w:rPr>
                <w:sz w:val="24"/>
              </w:rPr>
              <w:t>50</w:t>
            </w:r>
          </w:p>
        </w:tc>
        <w:tc>
          <w:tcPr>
            <w:tcW w:w="2237" w:type="dxa"/>
          </w:tcPr>
          <w:p w:rsidR="00CC28B8" w:rsidRDefault="00CC28B8" w:rsidP="00911FC1">
            <w:pPr>
              <w:pStyle w:val="TableParagraph"/>
              <w:spacing w:line="360" w:lineRule="auto"/>
              <w:ind w:left="513" w:right="507"/>
              <w:rPr>
                <w:sz w:val="24"/>
              </w:rPr>
            </w:pPr>
            <w:r>
              <w:rPr>
                <w:sz w:val="24"/>
              </w:rPr>
              <w:t>100</w:t>
            </w:r>
          </w:p>
        </w:tc>
      </w:tr>
      <w:tr w:rsidR="00CC28B8" w:rsidTr="005759DE">
        <w:trPr>
          <w:trHeight w:val="393"/>
          <w:jc w:val="center"/>
        </w:trPr>
        <w:tc>
          <w:tcPr>
            <w:tcW w:w="2470" w:type="dxa"/>
          </w:tcPr>
          <w:p w:rsidR="00CC28B8" w:rsidRDefault="00CC28B8" w:rsidP="00911FC1">
            <w:pPr>
              <w:pStyle w:val="TableParagraph"/>
              <w:spacing w:line="360" w:lineRule="auto"/>
              <w:ind w:left="345" w:right="332"/>
              <w:rPr>
                <w:sz w:val="24"/>
              </w:rPr>
            </w:pPr>
            <w:r>
              <w:rPr>
                <w:sz w:val="24"/>
              </w:rPr>
              <w:t xml:space="preserve">Agree </w:t>
            </w:r>
          </w:p>
        </w:tc>
        <w:tc>
          <w:tcPr>
            <w:tcW w:w="3088" w:type="dxa"/>
          </w:tcPr>
          <w:p w:rsidR="00CC28B8" w:rsidRDefault="00CC28B8" w:rsidP="00911FC1">
            <w:pPr>
              <w:pStyle w:val="TableParagraph"/>
              <w:spacing w:line="360" w:lineRule="auto"/>
              <w:ind w:left="533" w:right="529"/>
              <w:rPr>
                <w:sz w:val="24"/>
              </w:rPr>
            </w:pPr>
            <w:r>
              <w:rPr>
                <w:sz w:val="24"/>
              </w:rPr>
              <w:t>0</w:t>
            </w:r>
          </w:p>
        </w:tc>
        <w:tc>
          <w:tcPr>
            <w:tcW w:w="2237" w:type="dxa"/>
          </w:tcPr>
          <w:p w:rsidR="00CC28B8" w:rsidRDefault="00CC28B8" w:rsidP="00911FC1">
            <w:pPr>
              <w:pStyle w:val="TableParagraph"/>
              <w:spacing w:line="360" w:lineRule="auto"/>
              <w:ind w:left="513" w:right="507"/>
              <w:rPr>
                <w:sz w:val="24"/>
              </w:rPr>
            </w:pPr>
            <w:r>
              <w:rPr>
                <w:sz w:val="24"/>
              </w:rPr>
              <w:t>0</w:t>
            </w:r>
          </w:p>
        </w:tc>
      </w:tr>
      <w:tr w:rsidR="00CC28B8" w:rsidTr="005759DE">
        <w:trPr>
          <w:trHeight w:val="390"/>
          <w:jc w:val="center"/>
        </w:trPr>
        <w:tc>
          <w:tcPr>
            <w:tcW w:w="2470" w:type="dxa"/>
          </w:tcPr>
          <w:p w:rsidR="00CC28B8" w:rsidRDefault="00CC28B8" w:rsidP="00911FC1">
            <w:pPr>
              <w:pStyle w:val="TableParagraph"/>
              <w:spacing w:line="360" w:lineRule="auto"/>
              <w:ind w:left="345" w:right="334"/>
              <w:rPr>
                <w:sz w:val="24"/>
              </w:rPr>
            </w:pPr>
            <w:r>
              <w:rPr>
                <w:sz w:val="24"/>
              </w:rPr>
              <w:t xml:space="preserve">Neutral </w:t>
            </w:r>
          </w:p>
        </w:tc>
        <w:tc>
          <w:tcPr>
            <w:tcW w:w="3088" w:type="dxa"/>
          </w:tcPr>
          <w:p w:rsidR="00CC28B8" w:rsidRDefault="00CC28B8" w:rsidP="00911FC1">
            <w:pPr>
              <w:pStyle w:val="TableParagraph"/>
              <w:spacing w:line="360" w:lineRule="auto"/>
              <w:ind w:left="533" w:right="529"/>
              <w:rPr>
                <w:sz w:val="24"/>
              </w:rPr>
            </w:pPr>
            <w:r>
              <w:rPr>
                <w:sz w:val="24"/>
              </w:rPr>
              <w:t>0</w:t>
            </w:r>
          </w:p>
        </w:tc>
        <w:tc>
          <w:tcPr>
            <w:tcW w:w="2237" w:type="dxa"/>
          </w:tcPr>
          <w:p w:rsidR="00CC28B8" w:rsidRDefault="00CC28B8" w:rsidP="00911FC1">
            <w:pPr>
              <w:pStyle w:val="TableParagraph"/>
              <w:spacing w:line="360" w:lineRule="auto"/>
              <w:ind w:left="513" w:right="507"/>
              <w:rPr>
                <w:sz w:val="24"/>
              </w:rPr>
            </w:pPr>
            <w:r>
              <w:rPr>
                <w:sz w:val="24"/>
              </w:rPr>
              <w:t>0</w:t>
            </w:r>
          </w:p>
        </w:tc>
      </w:tr>
      <w:tr w:rsidR="00CC28B8" w:rsidTr="005759DE">
        <w:trPr>
          <w:trHeight w:val="393"/>
          <w:jc w:val="center"/>
        </w:trPr>
        <w:tc>
          <w:tcPr>
            <w:tcW w:w="2470" w:type="dxa"/>
          </w:tcPr>
          <w:p w:rsidR="00CC28B8" w:rsidRDefault="00CC28B8" w:rsidP="00911FC1">
            <w:pPr>
              <w:pStyle w:val="TableParagraph"/>
              <w:spacing w:line="360" w:lineRule="auto"/>
              <w:ind w:left="345" w:right="335"/>
              <w:rPr>
                <w:sz w:val="24"/>
              </w:rPr>
            </w:pPr>
            <w:r>
              <w:rPr>
                <w:sz w:val="24"/>
              </w:rPr>
              <w:t xml:space="preserve">Disagree </w:t>
            </w:r>
          </w:p>
        </w:tc>
        <w:tc>
          <w:tcPr>
            <w:tcW w:w="3088" w:type="dxa"/>
          </w:tcPr>
          <w:p w:rsidR="00CC28B8" w:rsidRDefault="00CC28B8" w:rsidP="00911FC1">
            <w:pPr>
              <w:pStyle w:val="TableParagraph"/>
              <w:spacing w:line="360" w:lineRule="auto"/>
              <w:ind w:left="533" w:right="529"/>
              <w:rPr>
                <w:sz w:val="24"/>
              </w:rPr>
            </w:pPr>
            <w:r>
              <w:rPr>
                <w:sz w:val="24"/>
              </w:rPr>
              <w:t>0</w:t>
            </w:r>
          </w:p>
        </w:tc>
        <w:tc>
          <w:tcPr>
            <w:tcW w:w="2237" w:type="dxa"/>
          </w:tcPr>
          <w:p w:rsidR="00CC28B8" w:rsidRDefault="00CC28B8" w:rsidP="00911FC1">
            <w:pPr>
              <w:pStyle w:val="TableParagraph"/>
              <w:spacing w:line="360" w:lineRule="auto"/>
              <w:ind w:left="513" w:right="507"/>
              <w:rPr>
                <w:sz w:val="24"/>
              </w:rPr>
            </w:pPr>
            <w:r>
              <w:rPr>
                <w:sz w:val="24"/>
              </w:rPr>
              <w:t>0</w:t>
            </w:r>
          </w:p>
        </w:tc>
      </w:tr>
      <w:tr w:rsidR="00CC28B8" w:rsidTr="005759DE">
        <w:trPr>
          <w:trHeight w:val="390"/>
          <w:jc w:val="center"/>
        </w:trPr>
        <w:tc>
          <w:tcPr>
            <w:tcW w:w="2470" w:type="dxa"/>
          </w:tcPr>
          <w:p w:rsidR="00CC28B8" w:rsidRDefault="00CC28B8" w:rsidP="00911FC1">
            <w:pPr>
              <w:pStyle w:val="TableParagraph"/>
              <w:spacing w:line="360" w:lineRule="auto"/>
              <w:ind w:left="345" w:right="337"/>
              <w:rPr>
                <w:sz w:val="24"/>
              </w:rPr>
            </w:pPr>
            <w:r>
              <w:rPr>
                <w:sz w:val="24"/>
              </w:rPr>
              <w:t xml:space="preserve">Strongly disagree </w:t>
            </w:r>
          </w:p>
        </w:tc>
        <w:tc>
          <w:tcPr>
            <w:tcW w:w="3088" w:type="dxa"/>
          </w:tcPr>
          <w:p w:rsidR="00CC28B8" w:rsidRDefault="00CC28B8" w:rsidP="00911FC1">
            <w:pPr>
              <w:pStyle w:val="TableParagraph"/>
              <w:spacing w:line="360" w:lineRule="auto"/>
              <w:ind w:left="4"/>
              <w:rPr>
                <w:sz w:val="24"/>
              </w:rPr>
            </w:pPr>
            <w:r>
              <w:rPr>
                <w:sz w:val="24"/>
              </w:rPr>
              <w:t>0</w:t>
            </w:r>
          </w:p>
        </w:tc>
        <w:tc>
          <w:tcPr>
            <w:tcW w:w="2237" w:type="dxa"/>
          </w:tcPr>
          <w:p w:rsidR="00CC28B8" w:rsidRDefault="00CC28B8" w:rsidP="00911FC1">
            <w:pPr>
              <w:pStyle w:val="TableParagraph"/>
              <w:spacing w:line="360" w:lineRule="auto"/>
              <w:ind w:left="6"/>
              <w:rPr>
                <w:sz w:val="24"/>
              </w:rPr>
            </w:pPr>
            <w:r>
              <w:rPr>
                <w:sz w:val="24"/>
              </w:rPr>
              <w:t>0</w:t>
            </w:r>
          </w:p>
        </w:tc>
      </w:tr>
      <w:tr w:rsidR="00CC28B8" w:rsidTr="005759DE">
        <w:trPr>
          <w:trHeight w:val="393"/>
          <w:jc w:val="center"/>
        </w:trPr>
        <w:tc>
          <w:tcPr>
            <w:tcW w:w="2470" w:type="dxa"/>
          </w:tcPr>
          <w:p w:rsidR="00CC28B8" w:rsidRDefault="00CC28B8" w:rsidP="00911FC1">
            <w:pPr>
              <w:pStyle w:val="TableParagraph"/>
              <w:spacing w:line="360" w:lineRule="auto"/>
              <w:ind w:left="345" w:right="336"/>
              <w:rPr>
                <w:b/>
                <w:sz w:val="24"/>
              </w:rPr>
            </w:pPr>
            <w:r>
              <w:rPr>
                <w:b/>
                <w:sz w:val="24"/>
              </w:rPr>
              <w:t>Total</w:t>
            </w:r>
          </w:p>
        </w:tc>
        <w:tc>
          <w:tcPr>
            <w:tcW w:w="3088" w:type="dxa"/>
          </w:tcPr>
          <w:p w:rsidR="00CC28B8" w:rsidRDefault="00CC28B8" w:rsidP="00911FC1">
            <w:pPr>
              <w:pStyle w:val="TableParagraph"/>
              <w:spacing w:line="360" w:lineRule="auto"/>
              <w:ind w:left="533" w:right="529"/>
              <w:rPr>
                <w:b/>
                <w:sz w:val="24"/>
              </w:rPr>
            </w:pPr>
            <w:r>
              <w:rPr>
                <w:b/>
                <w:sz w:val="24"/>
              </w:rPr>
              <w:t>50</w:t>
            </w:r>
          </w:p>
        </w:tc>
        <w:tc>
          <w:tcPr>
            <w:tcW w:w="2237" w:type="dxa"/>
          </w:tcPr>
          <w:p w:rsidR="00CC28B8" w:rsidRDefault="00CC28B8" w:rsidP="00911FC1">
            <w:pPr>
              <w:spacing w:line="360" w:lineRule="auto"/>
              <w:jc w:val="center"/>
              <w:rPr>
                <w:rFonts w:ascii="Times New Roman" w:hAnsi="Times New Roman" w:cs="Times New Roman"/>
                <w:b/>
                <w:sz w:val="24"/>
              </w:rPr>
            </w:pPr>
            <w:r>
              <w:rPr>
                <w:rFonts w:ascii="Times New Roman" w:hAnsi="Times New Roman" w:cs="Times New Roman"/>
                <w:b/>
                <w:sz w:val="24"/>
              </w:rPr>
              <w:t>100</w:t>
            </w:r>
          </w:p>
        </w:tc>
      </w:tr>
    </w:tbl>
    <w:p w:rsidR="00CC28B8" w:rsidRPr="00A12944" w:rsidRDefault="00CC28B8" w:rsidP="00911FC1">
      <w:pPr>
        <w:pStyle w:val="BodyText"/>
        <w:spacing w:before="4" w:line="360" w:lineRule="auto"/>
        <w:rPr>
          <w:b/>
        </w:rPr>
      </w:pPr>
      <w:r>
        <w:rPr>
          <w:b/>
        </w:rPr>
        <w:t xml:space="preserve">   </w:t>
      </w:r>
      <w:r w:rsidRPr="00A12944">
        <w:rPr>
          <w:b/>
        </w:rPr>
        <w:t>Sources: Primary data</w:t>
      </w:r>
    </w:p>
    <w:p w:rsidR="00CC28B8" w:rsidRPr="00A12944" w:rsidRDefault="00CC28B8" w:rsidP="00911FC1">
      <w:pPr>
        <w:pStyle w:val="BodyText"/>
        <w:spacing w:before="4" w:line="360" w:lineRule="auto"/>
        <w:jc w:val="center"/>
        <w:rPr>
          <w:b/>
        </w:rPr>
      </w:pPr>
      <w:r>
        <w:rPr>
          <w:b/>
        </w:rPr>
        <w:t>CHART NO. 4.1</w:t>
      </w:r>
      <w:r w:rsidR="00CB688E">
        <w:rPr>
          <w:b/>
        </w:rPr>
        <w:t>8</w:t>
      </w:r>
    </w:p>
    <w:p w:rsidR="00CC28B8" w:rsidRPr="005C407F" w:rsidRDefault="00CC28B8" w:rsidP="00911FC1">
      <w:pPr>
        <w:pStyle w:val="BodyText"/>
        <w:spacing w:before="4" w:line="360" w:lineRule="auto"/>
        <w:jc w:val="center"/>
        <w:rPr>
          <w:b/>
        </w:rPr>
      </w:pPr>
      <w:r w:rsidRPr="005C407F">
        <w:rPr>
          <w:b/>
        </w:rPr>
        <w:t>DO YOU THINK ADVERTISEMENT WILL HELP TO INCREASE THE SALES</w:t>
      </w:r>
    </w:p>
    <w:p w:rsidR="00CC28B8" w:rsidRDefault="00CC28B8" w:rsidP="00911FC1">
      <w:pPr>
        <w:pStyle w:val="BodyText"/>
        <w:spacing w:before="4" w:line="360" w:lineRule="auto"/>
        <w:jc w:val="center"/>
        <w:rPr>
          <w:b/>
        </w:rPr>
      </w:pPr>
      <w:r>
        <w:rPr>
          <w:b/>
          <w:noProof/>
          <w:lang w:val="en-IN" w:eastAsia="en-IN" w:bidi="ml-IN"/>
        </w:rPr>
        <w:drawing>
          <wp:inline distT="0" distB="0" distL="0" distR="0" wp14:anchorId="75F858BB" wp14:editId="5370F691">
            <wp:extent cx="4796287" cy="2001328"/>
            <wp:effectExtent l="0" t="0" r="23495" b="1841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CC28B8" w:rsidRDefault="00CC28B8" w:rsidP="00911FC1">
      <w:pPr>
        <w:pStyle w:val="BodyText"/>
        <w:spacing w:before="4" w:line="360" w:lineRule="auto"/>
        <w:rPr>
          <w:b/>
        </w:rPr>
      </w:pPr>
      <w:r w:rsidRPr="00A12944">
        <w:rPr>
          <w:b/>
        </w:rPr>
        <w:t>INTERPRETATION</w:t>
      </w:r>
    </w:p>
    <w:p w:rsidR="00CC28B8" w:rsidRDefault="00CC28B8" w:rsidP="00911FC1">
      <w:pPr>
        <w:pStyle w:val="BodyText"/>
        <w:spacing w:before="4" w:line="360" w:lineRule="auto"/>
        <w:jc w:val="both"/>
      </w:pPr>
      <w:r w:rsidRPr="005C407F">
        <w:t>Table no.4.1</w:t>
      </w:r>
      <w:r w:rsidR="00CB688E">
        <w:t>8</w:t>
      </w:r>
      <w:r w:rsidRPr="005C407F">
        <w:t xml:space="preserve"> shows that the entire respondents strongly agree that the advertisement will help to increase the sales.</w:t>
      </w:r>
    </w:p>
    <w:p w:rsidR="00CC28B8" w:rsidRDefault="00CC28B8" w:rsidP="00911FC1">
      <w:pPr>
        <w:pStyle w:val="BodyText"/>
        <w:spacing w:before="4" w:line="360" w:lineRule="auto"/>
        <w:jc w:val="both"/>
      </w:pPr>
    </w:p>
    <w:p w:rsidR="00CC28B8" w:rsidRDefault="00CC28B8" w:rsidP="00911FC1">
      <w:pPr>
        <w:pStyle w:val="BodyText"/>
        <w:spacing w:before="4" w:line="360" w:lineRule="auto"/>
        <w:jc w:val="both"/>
      </w:pPr>
    </w:p>
    <w:p w:rsidR="00911FC1" w:rsidRDefault="00911FC1" w:rsidP="00911FC1">
      <w:pPr>
        <w:pStyle w:val="BodyText"/>
        <w:spacing w:before="4" w:line="360" w:lineRule="auto"/>
        <w:jc w:val="both"/>
      </w:pPr>
    </w:p>
    <w:p w:rsidR="00911FC1" w:rsidRDefault="00911FC1" w:rsidP="00911FC1">
      <w:pPr>
        <w:pStyle w:val="BodyText"/>
        <w:spacing w:before="4" w:line="360" w:lineRule="auto"/>
        <w:jc w:val="both"/>
      </w:pPr>
    </w:p>
    <w:p w:rsidR="00911FC1" w:rsidRDefault="00911FC1" w:rsidP="00911FC1">
      <w:pPr>
        <w:pStyle w:val="BodyText"/>
        <w:spacing w:before="4" w:line="360" w:lineRule="auto"/>
        <w:jc w:val="both"/>
      </w:pPr>
    </w:p>
    <w:p w:rsidR="00911FC1" w:rsidRDefault="00911FC1" w:rsidP="00911FC1">
      <w:pPr>
        <w:pStyle w:val="BodyText"/>
        <w:spacing w:before="4" w:line="360" w:lineRule="auto"/>
        <w:jc w:val="both"/>
      </w:pPr>
    </w:p>
    <w:p w:rsidR="00CC28B8" w:rsidRPr="00A12944" w:rsidRDefault="00CC28B8" w:rsidP="00911FC1">
      <w:pPr>
        <w:pStyle w:val="BodyText"/>
        <w:spacing w:before="4" w:line="360" w:lineRule="auto"/>
        <w:jc w:val="center"/>
        <w:rPr>
          <w:b/>
        </w:rPr>
      </w:pPr>
      <w:r>
        <w:rPr>
          <w:b/>
        </w:rPr>
        <w:t>TABLE NO.4.1</w:t>
      </w:r>
      <w:r w:rsidR="00CB688E">
        <w:rPr>
          <w:b/>
        </w:rPr>
        <w:t>9</w:t>
      </w:r>
    </w:p>
    <w:p w:rsidR="00CC28B8" w:rsidRPr="005C407F" w:rsidRDefault="00CC28B8" w:rsidP="00911FC1">
      <w:pPr>
        <w:pStyle w:val="BodyText"/>
        <w:spacing w:before="4" w:line="360" w:lineRule="auto"/>
        <w:jc w:val="center"/>
        <w:rPr>
          <w:b/>
        </w:rPr>
      </w:pPr>
      <w:r w:rsidRPr="005C407F">
        <w:rPr>
          <w:b/>
        </w:rPr>
        <w:t>ONLINE ADVERTISEMENT IS MOST SUITABLE FOR THE COMPANY</w:t>
      </w:r>
    </w:p>
    <w:tbl>
      <w:tblPr>
        <w:tblW w:w="7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0"/>
        <w:gridCol w:w="3088"/>
        <w:gridCol w:w="2237"/>
      </w:tblGrid>
      <w:tr w:rsidR="00CC28B8" w:rsidTr="005759DE">
        <w:trPr>
          <w:trHeight w:val="393"/>
          <w:jc w:val="center"/>
        </w:trPr>
        <w:tc>
          <w:tcPr>
            <w:tcW w:w="2470" w:type="dxa"/>
          </w:tcPr>
          <w:p w:rsidR="00CC28B8" w:rsidRDefault="00CC28B8" w:rsidP="00911FC1">
            <w:pPr>
              <w:pStyle w:val="TableParagraph"/>
              <w:spacing w:line="360" w:lineRule="auto"/>
              <w:ind w:left="338" w:right="334"/>
              <w:rPr>
                <w:b/>
                <w:sz w:val="24"/>
              </w:rPr>
            </w:pPr>
            <w:r>
              <w:rPr>
                <w:b/>
                <w:sz w:val="24"/>
              </w:rPr>
              <w:t>Category</w:t>
            </w:r>
          </w:p>
        </w:tc>
        <w:tc>
          <w:tcPr>
            <w:tcW w:w="3088" w:type="dxa"/>
          </w:tcPr>
          <w:p w:rsidR="00CC28B8" w:rsidRDefault="00CC28B8" w:rsidP="00911FC1">
            <w:pPr>
              <w:pStyle w:val="TableParagraph"/>
              <w:spacing w:line="360" w:lineRule="auto"/>
              <w:ind w:left="532" w:right="520"/>
              <w:rPr>
                <w:b/>
                <w:sz w:val="24"/>
              </w:rPr>
            </w:pPr>
            <w:r>
              <w:rPr>
                <w:b/>
                <w:sz w:val="24"/>
              </w:rPr>
              <w:t>No. of respondents</w:t>
            </w:r>
          </w:p>
        </w:tc>
        <w:tc>
          <w:tcPr>
            <w:tcW w:w="2237" w:type="dxa"/>
          </w:tcPr>
          <w:p w:rsidR="00CC28B8" w:rsidRDefault="00CC28B8" w:rsidP="00911FC1">
            <w:pPr>
              <w:pStyle w:val="TableParagraph"/>
              <w:spacing w:line="360" w:lineRule="auto"/>
              <w:ind w:left="503" w:right="498"/>
              <w:rPr>
                <w:b/>
                <w:sz w:val="24"/>
              </w:rPr>
            </w:pPr>
            <w:r>
              <w:rPr>
                <w:b/>
                <w:sz w:val="24"/>
              </w:rPr>
              <w:t>Percentage</w:t>
            </w:r>
          </w:p>
        </w:tc>
      </w:tr>
      <w:tr w:rsidR="00CC28B8" w:rsidTr="005759DE">
        <w:trPr>
          <w:trHeight w:val="390"/>
          <w:jc w:val="center"/>
        </w:trPr>
        <w:tc>
          <w:tcPr>
            <w:tcW w:w="2470" w:type="dxa"/>
          </w:tcPr>
          <w:p w:rsidR="00CC28B8" w:rsidRDefault="00CC28B8" w:rsidP="00911FC1">
            <w:pPr>
              <w:pStyle w:val="TableParagraph"/>
              <w:spacing w:line="360" w:lineRule="auto"/>
              <w:ind w:left="343" w:right="337"/>
              <w:rPr>
                <w:sz w:val="24"/>
              </w:rPr>
            </w:pPr>
            <w:r>
              <w:rPr>
                <w:sz w:val="24"/>
              </w:rPr>
              <w:t>Strongly agree</w:t>
            </w:r>
          </w:p>
        </w:tc>
        <w:tc>
          <w:tcPr>
            <w:tcW w:w="3088" w:type="dxa"/>
          </w:tcPr>
          <w:p w:rsidR="00CC28B8" w:rsidRDefault="00CC28B8" w:rsidP="00911FC1">
            <w:pPr>
              <w:pStyle w:val="TableParagraph"/>
              <w:spacing w:line="360" w:lineRule="auto"/>
              <w:ind w:left="533" w:right="529"/>
              <w:rPr>
                <w:sz w:val="24"/>
              </w:rPr>
            </w:pPr>
            <w:r>
              <w:rPr>
                <w:sz w:val="24"/>
              </w:rPr>
              <w:t>45</w:t>
            </w:r>
          </w:p>
        </w:tc>
        <w:tc>
          <w:tcPr>
            <w:tcW w:w="2237" w:type="dxa"/>
          </w:tcPr>
          <w:p w:rsidR="00CC28B8" w:rsidRDefault="00CC28B8" w:rsidP="00911FC1">
            <w:pPr>
              <w:pStyle w:val="TableParagraph"/>
              <w:spacing w:line="360" w:lineRule="auto"/>
              <w:ind w:left="513" w:right="507"/>
              <w:rPr>
                <w:sz w:val="24"/>
              </w:rPr>
            </w:pPr>
            <w:r>
              <w:rPr>
                <w:sz w:val="24"/>
              </w:rPr>
              <w:t>90</w:t>
            </w:r>
          </w:p>
        </w:tc>
      </w:tr>
      <w:tr w:rsidR="00CC28B8" w:rsidTr="005759DE">
        <w:trPr>
          <w:trHeight w:val="393"/>
          <w:jc w:val="center"/>
        </w:trPr>
        <w:tc>
          <w:tcPr>
            <w:tcW w:w="2470" w:type="dxa"/>
          </w:tcPr>
          <w:p w:rsidR="00CC28B8" w:rsidRDefault="00CC28B8" w:rsidP="00911FC1">
            <w:pPr>
              <w:pStyle w:val="TableParagraph"/>
              <w:spacing w:line="360" w:lineRule="auto"/>
              <w:ind w:left="345" w:right="332"/>
              <w:rPr>
                <w:sz w:val="24"/>
              </w:rPr>
            </w:pPr>
            <w:r>
              <w:rPr>
                <w:sz w:val="24"/>
              </w:rPr>
              <w:t xml:space="preserve">Agree </w:t>
            </w:r>
          </w:p>
        </w:tc>
        <w:tc>
          <w:tcPr>
            <w:tcW w:w="3088" w:type="dxa"/>
          </w:tcPr>
          <w:p w:rsidR="00CC28B8" w:rsidRDefault="00CC28B8" w:rsidP="00911FC1">
            <w:pPr>
              <w:pStyle w:val="TableParagraph"/>
              <w:spacing w:line="360" w:lineRule="auto"/>
              <w:ind w:left="533" w:right="529"/>
              <w:rPr>
                <w:sz w:val="24"/>
              </w:rPr>
            </w:pPr>
            <w:r>
              <w:rPr>
                <w:sz w:val="24"/>
              </w:rPr>
              <w:t>5</w:t>
            </w:r>
          </w:p>
        </w:tc>
        <w:tc>
          <w:tcPr>
            <w:tcW w:w="2237" w:type="dxa"/>
          </w:tcPr>
          <w:p w:rsidR="00CC28B8" w:rsidRDefault="00CC28B8" w:rsidP="00911FC1">
            <w:pPr>
              <w:pStyle w:val="TableParagraph"/>
              <w:spacing w:line="360" w:lineRule="auto"/>
              <w:ind w:left="513" w:right="507"/>
              <w:rPr>
                <w:sz w:val="24"/>
              </w:rPr>
            </w:pPr>
            <w:r>
              <w:rPr>
                <w:sz w:val="24"/>
              </w:rPr>
              <w:t>10</w:t>
            </w:r>
          </w:p>
        </w:tc>
      </w:tr>
      <w:tr w:rsidR="00CC28B8" w:rsidTr="005759DE">
        <w:trPr>
          <w:trHeight w:val="390"/>
          <w:jc w:val="center"/>
        </w:trPr>
        <w:tc>
          <w:tcPr>
            <w:tcW w:w="2470" w:type="dxa"/>
          </w:tcPr>
          <w:p w:rsidR="00CC28B8" w:rsidRDefault="00CC28B8" w:rsidP="00911FC1">
            <w:pPr>
              <w:pStyle w:val="TableParagraph"/>
              <w:spacing w:line="360" w:lineRule="auto"/>
              <w:ind w:left="345" w:right="334"/>
              <w:rPr>
                <w:sz w:val="24"/>
              </w:rPr>
            </w:pPr>
            <w:r>
              <w:rPr>
                <w:sz w:val="24"/>
              </w:rPr>
              <w:t xml:space="preserve">Neutral </w:t>
            </w:r>
          </w:p>
        </w:tc>
        <w:tc>
          <w:tcPr>
            <w:tcW w:w="3088" w:type="dxa"/>
          </w:tcPr>
          <w:p w:rsidR="00CC28B8" w:rsidRDefault="00CC28B8" w:rsidP="00911FC1">
            <w:pPr>
              <w:pStyle w:val="TableParagraph"/>
              <w:spacing w:line="360" w:lineRule="auto"/>
              <w:ind w:left="533" w:right="529"/>
              <w:rPr>
                <w:sz w:val="24"/>
              </w:rPr>
            </w:pPr>
            <w:r>
              <w:rPr>
                <w:sz w:val="24"/>
              </w:rPr>
              <w:t>0</w:t>
            </w:r>
          </w:p>
        </w:tc>
        <w:tc>
          <w:tcPr>
            <w:tcW w:w="2237" w:type="dxa"/>
          </w:tcPr>
          <w:p w:rsidR="00CC28B8" w:rsidRDefault="00CC28B8" w:rsidP="00911FC1">
            <w:pPr>
              <w:pStyle w:val="TableParagraph"/>
              <w:spacing w:line="360" w:lineRule="auto"/>
              <w:ind w:left="513" w:right="507"/>
              <w:rPr>
                <w:sz w:val="24"/>
              </w:rPr>
            </w:pPr>
            <w:r>
              <w:rPr>
                <w:sz w:val="24"/>
              </w:rPr>
              <w:t>0</w:t>
            </w:r>
          </w:p>
        </w:tc>
      </w:tr>
      <w:tr w:rsidR="00CC28B8" w:rsidTr="005759DE">
        <w:trPr>
          <w:trHeight w:val="393"/>
          <w:jc w:val="center"/>
        </w:trPr>
        <w:tc>
          <w:tcPr>
            <w:tcW w:w="2470" w:type="dxa"/>
          </w:tcPr>
          <w:p w:rsidR="00CC28B8" w:rsidRDefault="00CC28B8" w:rsidP="00911FC1">
            <w:pPr>
              <w:pStyle w:val="TableParagraph"/>
              <w:spacing w:line="360" w:lineRule="auto"/>
              <w:ind w:left="345" w:right="335"/>
              <w:rPr>
                <w:sz w:val="24"/>
              </w:rPr>
            </w:pPr>
            <w:r>
              <w:rPr>
                <w:sz w:val="24"/>
              </w:rPr>
              <w:t xml:space="preserve">Disagree </w:t>
            </w:r>
          </w:p>
        </w:tc>
        <w:tc>
          <w:tcPr>
            <w:tcW w:w="3088" w:type="dxa"/>
          </w:tcPr>
          <w:p w:rsidR="00CC28B8" w:rsidRDefault="00CC28B8" w:rsidP="00911FC1">
            <w:pPr>
              <w:pStyle w:val="TableParagraph"/>
              <w:spacing w:line="360" w:lineRule="auto"/>
              <w:ind w:left="533" w:right="529"/>
              <w:rPr>
                <w:sz w:val="24"/>
              </w:rPr>
            </w:pPr>
            <w:r>
              <w:rPr>
                <w:sz w:val="24"/>
              </w:rPr>
              <w:t>0</w:t>
            </w:r>
          </w:p>
        </w:tc>
        <w:tc>
          <w:tcPr>
            <w:tcW w:w="2237" w:type="dxa"/>
          </w:tcPr>
          <w:p w:rsidR="00CC28B8" w:rsidRDefault="00CC28B8" w:rsidP="00911FC1">
            <w:pPr>
              <w:pStyle w:val="TableParagraph"/>
              <w:spacing w:line="360" w:lineRule="auto"/>
              <w:ind w:left="513" w:right="507"/>
              <w:rPr>
                <w:sz w:val="24"/>
              </w:rPr>
            </w:pPr>
            <w:r>
              <w:rPr>
                <w:sz w:val="24"/>
              </w:rPr>
              <w:t>0</w:t>
            </w:r>
          </w:p>
        </w:tc>
      </w:tr>
      <w:tr w:rsidR="00CC28B8" w:rsidTr="005759DE">
        <w:trPr>
          <w:trHeight w:val="390"/>
          <w:jc w:val="center"/>
        </w:trPr>
        <w:tc>
          <w:tcPr>
            <w:tcW w:w="2470" w:type="dxa"/>
          </w:tcPr>
          <w:p w:rsidR="00CC28B8" w:rsidRDefault="00CC28B8" w:rsidP="00911FC1">
            <w:pPr>
              <w:pStyle w:val="TableParagraph"/>
              <w:spacing w:line="360" w:lineRule="auto"/>
              <w:ind w:left="345" w:right="337"/>
              <w:rPr>
                <w:sz w:val="24"/>
              </w:rPr>
            </w:pPr>
            <w:r>
              <w:rPr>
                <w:sz w:val="24"/>
              </w:rPr>
              <w:t xml:space="preserve">Strongly disagree </w:t>
            </w:r>
          </w:p>
        </w:tc>
        <w:tc>
          <w:tcPr>
            <w:tcW w:w="3088" w:type="dxa"/>
          </w:tcPr>
          <w:p w:rsidR="00CC28B8" w:rsidRDefault="00CC28B8" w:rsidP="00911FC1">
            <w:pPr>
              <w:pStyle w:val="TableParagraph"/>
              <w:spacing w:line="360" w:lineRule="auto"/>
              <w:ind w:left="4"/>
              <w:rPr>
                <w:sz w:val="24"/>
              </w:rPr>
            </w:pPr>
            <w:r>
              <w:rPr>
                <w:sz w:val="24"/>
              </w:rPr>
              <w:t>0</w:t>
            </w:r>
          </w:p>
        </w:tc>
        <w:tc>
          <w:tcPr>
            <w:tcW w:w="2237" w:type="dxa"/>
          </w:tcPr>
          <w:p w:rsidR="00CC28B8" w:rsidRDefault="00CC28B8" w:rsidP="00911FC1">
            <w:pPr>
              <w:pStyle w:val="TableParagraph"/>
              <w:spacing w:line="360" w:lineRule="auto"/>
              <w:ind w:left="6"/>
              <w:rPr>
                <w:sz w:val="24"/>
              </w:rPr>
            </w:pPr>
            <w:r>
              <w:rPr>
                <w:sz w:val="24"/>
              </w:rPr>
              <w:t>0</w:t>
            </w:r>
          </w:p>
        </w:tc>
      </w:tr>
      <w:tr w:rsidR="00CC28B8" w:rsidTr="005759DE">
        <w:trPr>
          <w:trHeight w:val="393"/>
          <w:jc w:val="center"/>
        </w:trPr>
        <w:tc>
          <w:tcPr>
            <w:tcW w:w="2470" w:type="dxa"/>
          </w:tcPr>
          <w:p w:rsidR="00CC28B8" w:rsidRDefault="00CC28B8" w:rsidP="00911FC1">
            <w:pPr>
              <w:pStyle w:val="TableParagraph"/>
              <w:spacing w:line="360" w:lineRule="auto"/>
              <w:ind w:left="345" w:right="336"/>
              <w:rPr>
                <w:b/>
                <w:sz w:val="24"/>
              </w:rPr>
            </w:pPr>
            <w:r>
              <w:rPr>
                <w:b/>
                <w:sz w:val="24"/>
              </w:rPr>
              <w:t>Total</w:t>
            </w:r>
          </w:p>
        </w:tc>
        <w:tc>
          <w:tcPr>
            <w:tcW w:w="3088" w:type="dxa"/>
          </w:tcPr>
          <w:p w:rsidR="00CC28B8" w:rsidRDefault="00CC28B8" w:rsidP="00911FC1">
            <w:pPr>
              <w:pStyle w:val="TableParagraph"/>
              <w:spacing w:line="360" w:lineRule="auto"/>
              <w:ind w:left="533" w:right="529"/>
              <w:rPr>
                <w:b/>
                <w:sz w:val="24"/>
              </w:rPr>
            </w:pPr>
            <w:r>
              <w:rPr>
                <w:b/>
                <w:sz w:val="24"/>
              </w:rPr>
              <w:t>50</w:t>
            </w:r>
          </w:p>
        </w:tc>
        <w:tc>
          <w:tcPr>
            <w:tcW w:w="2237" w:type="dxa"/>
          </w:tcPr>
          <w:p w:rsidR="00CC28B8" w:rsidRDefault="00CC28B8" w:rsidP="00911FC1">
            <w:pPr>
              <w:spacing w:line="360" w:lineRule="auto"/>
              <w:jc w:val="center"/>
              <w:rPr>
                <w:rFonts w:ascii="Times New Roman" w:hAnsi="Times New Roman" w:cs="Times New Roman"/>
                <w:b/>
                <w:sz w:val="24"/>
              </w:rPr>
            </w:pPr>
            <w:r>
              <w:rPr>
                <w:rFonts w:ascii="Times New Roman" w:hAnsi="Times New Roman" w:cs="Times New Roman"/>
                <w:b/>
                <w:sz w:val="24"/>
              </w:rPr>
              <w:t>100</w:t>
            </w:r>
          </w:p>
        </w:tc>
      </w:tr>
    </w:tbl>
    <w:p w:rsidR="00CC28B8" w:rsidRPr="00A12944" w:rsidRDefault="00CC28B8" w:rsidP="00911FC1">
      <w:pPr>
        <w:pStyle w:val="BodyText"/>
        <w:spacing w:before="4" w:line="360" w:lineRule="auto"/>
        <w:rPr>
          <w:b/>
        </w:rPr>
      </w:pPr>
      <w:r>
        <w:rPr>
          <w:b/>
        </w:rPr>
        <w:t xml:space="preserve">   </w:t>
      </w:r>
      <w:r w:rsidRPr="00A12944">
        <w:rPr>
          <w:b/>
        </w:rPr>
        <w:t>Sources: Primary data</w:t>
      </w:r>
    </w:p>
    <w:p w:rsidR="00CC28B8" w:rsidRPr="00A12944" w:rsidRDefault="00CB688E" w:rsidP="00911FC1">
      <w:pPr>
        <w:pStyle w:val="BodyText"/>
        <w:spacing w:before="4" w:line="360" w:lineRule="auto"/>
        <w:jc w:val="center"/>
        <w:rPr>
          <w:b/>
        </w:rPr>
      </w:pPr>
      <w:r>
        <w:rPr>
          <w:b/>
        </w:rPr>
        <w:t>CHART NO. 4.19</w:t>
      </w:r>
    </w:p>
    <w:p w:rsidR="00CC28B8" w:rsidRPr="005C407F" w:rsidRDefault="00CC28B8" w:rsidP="00911FC1">
      <w:pPr>
        <w:pStyle w:val="BodyText"/>
        <w:spacing w:before="4" w:line="360" w:lineRule="auto"/>
        <w:jc w:val="center"/>
        <w:rPr>
          <w:b/>
        </w:rPr>
      </w:pPr>
      <w:r w:rsidRPr="005C407F">
        <w:rPr>
          <w:b/>
        </w:rPr>
        <w:t>ONLINE ADVERTISEMENT IS MOST SUITABLE FOR THE COMPANY</w:t>
      </w:r>
    </w:p>
    <w:p w:rsidR="00CC28B8" w:rsidRDefault="00CC28B8" w:rsidP="00911FC1">
      <w:pPr>
        <w:pStyle w:val="BodyText"/>
        <w:spacing w:before="4" w:line="360" w:lineRule="auto"/>
        <w:jc w:val="center"/>
        <w:rPr>
          <w:b/>
        </w:rPr>
      </w:pPr>
      <w:r>
        <w:rPr>
          <w:b/>
          <w:noProof/>
          <w:lang w:val="en-IN" w:eastAsia="en-IN" w:bidi="ml-IN"/>
        </w:rPr>
        <w:drawing>
          <wp:inline distT="0" distB="0" distL="0" distR="0" wp14:anchorId="2FB0039A" wp14:editId="0E86E624">
            <wp:extent cx="4796287" cy="2001328"/>
            <wp:effectExtent l="0" t="0" r="23495" b="1841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C28B8" w:rsidRDefault="00CC28B8" w:rsidP="00911FC1">
      <w:pPr>
        <w:pStyle w:val="BodyText"/>
        <w:spacing w:before="4" w:line="360" w:lineRule="auto"/>
        <w:rPr>
          <w:b/>
        </w:rPr>
      </w:pPr>
      <w:r w:rsidRPr="00A12944">
        <w:rPr>
          <w:b/>
        </w:rPr>
        <w:t>INTERPRETATION</w:t>
      </w:r>
    </w:p>
    <w:p w:rsidR="00CC28B8" w:rsidRDefault="00CB688E" w:rsidP="00911FC1">
      <w:pPr>
        <w:pStyle w:val="BodyText"/>
        <w:spacing w:before="4" w:line="360" w:lineRule="auto"/>
        <w:jc w:val="both"/>
      </w:pPr>
      <w:r>
        <w:t>Table no.4.19</w:t>
      </w:r>
      <w:r w:rsidR="00CC28B8" w:rsidRPr="00821118">
        <w:t xml:space="preserve"> shows that 90% of them strongly agree online advertisement is most suitable for the company. 10% of them agree with it. </w:t>
      </w:r>
    </w:p>
    <w:p w:rsidR="00CC28B8" w:rsidRDefault="00CC28B8" w:rsidP="00911FC1">
      <w:pPr>
        <w:pStyle w:val="BodyText"/>
        <w:spacing w:before="4" w:line="360" w:lineRule="auto"/>
        <w:jc w:val="both"/>
      </w:pPr>
    </w:p>
    <w:p w:rsidR="006A1CD5" w:rsidRDefault="006A1CD5" w:rsidP="00911FC1">
      <w:pPr>
        <w:pStyle w:val="BodyText"/>
        <w:spacing w:before="4" w:line="360" w:lineRule="auto"/>
        <w:jc w:val="both"/>
      </w:pPr>
    </w:p>
    <w:p w:rsidR="006A1CD5" w:rsidRDefault="006A1CD5" w:rsidP="00911FC1">
      <w:pPr>
        <w:pStyle w:val="BodyText"/>
        <w:spacing w:before="4" w:line="360" w:lineRule="auto"/>
        <w:jc w:val="both"/>
      </w:pPr>
    </w:p>
    <w:p w:rsidR="00CC28B8" w:rsidRDefault="00CC28B8" w:rsidP="00911FC1">
      <w:pPr>
        <w:pStyle w:val="BodyText"/>
        <w:spacing w:before="4" w:line="360" w:lineRule="auto"/>
        <w:jc w:val="both"/>
      </w:pPr>
    </w:p>
    <w:p w:rsidR="00911FC1" w:rsidRDefault="00911FC1" w:rsidP="00911FC1">
      <w:pPr>
        <w:pStyle w:val="BodyText"/>
        <w:spacing w:before="4" w:line="360" w:lineRule="auto"/>
        <w:jc w:val="both"/>
      </w:pPr>
    </w:p>
    <w:p w:rsidR="00911FC1" w:rsidRDefault="00911FC1" w:rsidP="00911FC1">
      <w:pPr>
        <w:pStyle w:val="BodyText"/>
        <w:spacing w:before="4" w:line="360" w:lineRule="auto"/>
        <w:jc w:val="both"/>
      </w:pPr>
    </w:p>
    <w:p w:rsidR="00911FC1" w:rsidRDefault="00911FC1" w:rsidP="00911FC1">
      <w:pPr>
        <w:pStyle w:val="BodyText"/>
        <w:spacing w:before="4" w:line="360" w:lineRule="auto"/>
        <w:jc w:val="both"/>
      </w:pPr>
    </w:p>
    <w:p w:rsidR="00911FC1" w:rsidRDefault="00911FC1" w:rsidP="00911FC1">
      <w:pPr>
        <w:pStyle w:val="BodyText"/>
        <w:spacing w:before="4" w:line="360" w:lineRule="auto"/>
        <w:jc w:val="both"/>
      </w:pPr>
    </w:p>
    <w:p w:rsidR="00CC28B8" w:rsidRPr="00A12944" w:rsidRDefault="00CB688E" w:rsidP="00911FC1">
      <w:pPr>
        <w:pStyle w:val="BodyText"/>
        <w:spacing w:before="4" w:line="360" w:lineRule="auto"/>
        <w:jc w:val="center"/>
        <w:rPr>
          <w:b/>
        </w:rPr>
      </w:pPr>
      <w:r>
        <w:rPr>
          <w:b/>
        </w:rPr>
        <w:t>TABLE NO.4.20</w:t>
      </w:r>
    </w:p>
    <w:p w:rsidR="00CC28B8" w:rsidRPr="005C407F" w:rsidRDefault="00CC28B8" w:rsidP="00911FC1">
      <w:pPr>
        <w:pStyle w:val="BodyText"/>
        <w:spacing w:before="4" w:line="360" w:lineRule="auto"/>
        <w:jc w:val="center"/>
        <w:rPr>
          <w:b/>
        </w:rPr>
      </w:pPr>
      <w:r w:rsidRPr="00821118">
        <w:rPr>
          <w:b/>
        </w:rPr>
        <w:t>THE ADVERTISEMENT HELPS THE COMPANY TO FAC</w:t>
      </w:r>
      <w:r>
        <w:rPr>
          <w:b/>
        </w:rPr>
        <w:t>E COMPETITION FROM OTHER BRANDS</w:t>
      </w:r>
    </w:p>
    <w:tbl>
      <w:tblPr>
        <w:tblW w:w="7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0"/>
        <w:gridCol w:w="3088"/>
        <w:gridCol w:w="2237"/>
      </w:tblGrid>
      <w:tr w:rsidR="00CC28B8" w:rsidTr="005759DE">
        <w:trPr>
          <w:trHeight w:val="393"/>
          <w:jc w:val="center"/>
        </w:trPr>
        <w:tc>
          <w:tcPr>
            <w:tcW w:w="2470" w:type="dxa"/>
          </w:tcPr>
          <w:p w:rsidR="00CC28B8" w:rsidRDefault="00CC28B8" w:rsidP="00911FC1">
            <w:pPr>
              <w:pStyle w:val="TableParagraph"/>
              <w:spacing w:line="360" w:lineRule="auto"/>
              <w:ind w:left="338" w:right="334"/>
              <w:rPr>
                <w:b/>
                <w:sz w:val="24"/>
              </w:rPr>
            </w:pPr>
            <w:r>
              <w:rPr>
                <w:b/>
                <w:sz w:val="24"/>
              </w:rPr>
              <w:t>Category</w:t>
            </w:r>
          </w:p>
        </w:tc>
        <w:tc>
          <w:tcPr>
            <w:tcW w:w="3088" w:type="dxa"/>
          </w:tcPr>
          <w:p w:rsidR="00CC28B8" w:rsidRDefault="00CC28B8" w:rsidP="00911FC1">
            <w:pPr>
              <w:pStyle w:val="TableParagraph"/>
              <w:spacing w:line="360" w:lineRule="auto"/>
              <w:ind w:left="532" w:right="520"/>
              <w:rPr>
                <w:b/>
                <w:sz w:val="24"/>
              </w:rPr>
            </w:pPr>
            <w:r>
              <w:rPr>
                <w:b/>
                <w:sz w:val="24"/>
              </w:rPr>
              <w:t>No. of respondents</w:t>
            </w:r>
          </w:p>
        </w:tc>
        <w:tc>
          <w:tcPr>
            <w:tcW w:w="2237" w:type="dxa"/>
          </w:tcPr>
          <w:p w:rsidR="00CC28B8" w:rsidRDefault="00CC28B8" w:rsidP="00911FC1">
            <w:pPr>
              <w:pStyle w:val="TableParagraph"/>
              <w:spacing w:line="360" w:lineRule="auto"/>
              <w:ind w:left="503" w:right="498"/>
              <w:rPr>
                <w:b/>
                <w:sz w:val="24"/>
              </w:rPr>
            </w:pPr>
            <w:r>
              <w:rPr>
                <w:b/>
                <w:sz w:val="24"/>
              </w:rPr>
              <w:t>Percentage</w:t>
            </w:r>
          </w:p>
        </w:tc>
      </w:tr>
      <w:tr w:rsidR="00CC28B8" w:rsidTr="005759DE">
        <w:trPr>
          <w:trHeight w:val="390"/>
          <w:jc w:val="center"/>
        </w:trPr>
        <w:tc>
          <w:tcPr>
            <w:tcW w:w="2470" w:type="dxa"/>
          </w:tcPr>
          <w:p w:rsidR="00CC28B8" w:rsidRDefault="00CC28B8" w:rsidP="00911FC1">
            <w:pPr>
              <w:pStyle w:val="TableParagraph"/>
              <w:spacing w:line="360" w:lineRule="auto"/>
              <w:ind w:left="343" w:right="337"/>
              <w:rPr>
                <w:sz w:val="24"/>
              </w:rPr>
            </w:pPr>
            <w:r>
              <w:rPr>
                <w:sz w:val="24"/>
              </w:rPr>
              <w:t>Strongly agree</w:t>
            </w:r>
          </w:p>
        </w:tc>
        <w:tc>
          <w:tcPr>
            <w:tcW w:w="3088" w:type="dxa"/>
          </w:tcPr>
          <w:p w:rsidR="00CC28B8" w:rsidRDefault="00CC28B8" w:rsidP="00911FC1">
            <w:pPr>
              <w:pStyle w:val="TableParagraph"/>
              <w:spacing w:line="360" w:lineRule="auto"/>
              <w:ind w:left="533" w:right="529"/>
              <w:rPr>
                <w:sz w:val="24"/>
              </w:rPr>
            </w:pPr>
            <w:r>
              <w:rPr>
                <w:sz w:val="24"/>
              </w:rPr>
              <w:t>12</w:t>
            </w:r>
          </w:p>
        </w:tc>
        <w:tc>
          <w:tcPr>
            <w:tcW w:w="2237" w:type="dxa"/>
          </w:tcPr>
          <w:p w:rsidR="00CC28B8" w:rsidRDefault="00CC28B8" w:rsidP="00911FC1">
            <w:pPr>
              <w:pStyle w:val="TableParagraph"/>
              <w:spacing w:line="360" w:lineRule="auto"/>
              <w:ind w:left="513" w:right="507"/>
              <w:rPr>
                <w:sz w:val="24"/>
              </w:rPr>
            </w:pPr>
            <w:r>
              <w:rPr>
                <w:sz w:val="24"/>
              </w:rPr>
              <w:t>24</w:t>
            </w:r>
          </w:p>
        </w:tc>
      </w:tr>
      <w:tr w:rsidR="00CC28B8" w:rsidTr="005759DE">
        <w:trPr>
          <w:trHeight w:val="393"/>
          <w:jc w:val="center"/>
        </w:trPr>
        <w:tc>
          <w:tcPr>
            <w:tcW w:w="2470" w:type="dxa"/>
          </w:tcPr>
          <w:p w:rsidR="00CC28B8" w:rsidRDefault="00CC28B8" w:rsidP="00911FC1">
            <w:pPr>
              <w:pStyle w:val="TableParagraph"/>
              <w:spacing w:line="360" w:lineRule="auto"/>
              <w:ind w:left="345" w:right="332"/>
              <w:rPr>
                <w:sz w:val="24"/>
              </w:rPr>
            </w:pPr>
            <w:r>
              <w:rPr>
                <w:sz w:val="24"/>
              </w:rPr>
              <w:t xml:space="preserve">Agree </w:t>
            </w:r>
          </w:p>
        </w:tc>
        <w:tc>
          <w:tcPr>
            <w:tcW w:w="3088" w:type="dxa"/>
          </w:tcPr>
          <w:p w:rsidR="00CC28B8" w:rsidRDefault="00CC28B8" w:rsidP="00911FC1">
            <w:pPr>
              <w:pStyle w:val="TableParagraph"/>
              <w:spacing w:line="360" w:lineRule="auto"/>
              <w:ind w:left="533" w:right="529"/>
              <w:rPr>
                <w:sz w:val="24"/>
              </w:rPr>
            </w:pPr>
            <w:r>
              <w:rPr>
                <w:sz w:val="24"/>
              </w:rPr>
              <w:t>10</w:t>
            </w:r>
          </w:p>
        </w:tc>
        <w:tc>
          <w:tcPr>
            <w:tcW w:w="2237" w:type="dxa"/>
          </w:tcPr>
          <w:p w:rsidR="00CC28B8" w:rsidRDefault="00CC28B8" w:rsidP="00911FC1">
            <w:pPr>
              <w:pStyle w:val="TableParagraph"/>
              <w:spacing w:line="360" w:lineRule="auto"/>
              <w:ind w:left="513" w:right="507"/>
              <w:rPr>
                <w:sz w:val="24"/>
              </w:rPr>
            </w:pPr>
            <w:r>
              <w:rPr>
                <w:sz w:val="24"/>
              </w:rPr>
              <w:t>20</w:t>
            </w:r>
          </w:p>
        </w:tc>
      </w:tr>
      <w:tr w:rsidR="00CC28B8" w:rsidTr="005759DE">
        <w:trPr>
          <w:trHeight w:val="390"/>
          <w:jc w:val="center"/>
        </w:trPr>
        <w:tc>
          <w:tcPr>
            <w:tcW w:w="2470" w:type="dxa"/>
          </w:tcPr>
          <w:p w:rsidR="00CC28B8" w:rsidRDefault="00CC28B8" w:rsidP="00911FC1">
            <w:pPr>
              <w:pStyle w:val="TableParagraph"/>
              <w:spacing w:line="360" w:lineRule="auto"/>
              <w:ind w:left="345" w:right="334"/>
              <w:rPr>
                <w:sz w:val="24"/>
              </w:rPr>
            </w:pPr>
            <w:r>
              <w:rPr>
                <w:sz w:val="24"/>
              </w:rPr>
              <w:t xml:space="preserve">Neutral </w:t>
            </w:r>
          </w:p>
        </w:tc>
        <w:tc>
          <w:tcPr>
            <w:tcW w:w="3088" w:type="dxa"/>
          </w:tcPr>
          <w:p w:rsidR="00CC28B8" w:rsidRDefault="00CC28B8" w:rsidP="00911FC1">
            <w:pPr>
              <w:pStyle w:val="TableParagraph"/>
              <w:spacing w:line="360" w:lineRule="auto"/>
              <w:ind w:left="533" w:right="529"/>
              <w:rPr>
                <w:sz w:val="24"/>
              </w:rPr>
            </w:pPr>
            <w:r>
              <w:rPr>
                <w:sz w:val="24"/>
              </w:rPr>
              <w:t>16</w:t>
            </w:r>
          </w:p>
        </w:tc>
        <w:tc>
          <w:tcPr>
            <w:tcW w:w="2237" w:type="dxa"/>
          </w:tcPr>
          <w:p w:rsidR="00CC28B8" w:rsidRDefault="00CC28B8" w:rsidP="00911FC1">
            <w:pPr>
              <w:pStyle w:val="TableParagraph"/>
              <w:spacing w:line="360" w:lineRule="auto"/>
              <w:ind w:left="513" w:right="507"/>
              <w:rPr>
                <w:sz w:val="24"/>
              </w:rPr>
            </w:pPr>
            <w:r>
              <w:rPr>
                <w:sz w:val="24"/>
              </w:rPr>
              <w:t>32</w:t>
            </w:r>
          </w:p>
        </w:tc>
      </w:tr>
      <w:tr w:rsidR="00CC28B8" w:rsidTr="005759DE">
        <w:trPr>
          <w:trHeight w:val="393"/>
          <w:jc w:val="center"/>
        </w:trPr>
        <w:tc>
          <w:tcPr>
            <w:tcW w:w="2470" w:type="dxa"/>
          </w:tcPr>
          <w:p w:rsidR="00CC28B8" w:rsidRDefault="00CC28B8" w:rsidP="00911FC1">
            <w:pPr>
              <w:pStyle w:val="TableParagraph"/>
              <w:spacing w:line="360" w:lineRule="auto"/>
              <w:ind w:left="345" w:right="335"/>
              <w:rPr>
                <w:sz w:val="24"/>
              </w:rPr>
            </w:pPr>
            <w:r>
              <w:rPr>
                <w:sz w:val="24"/>
              </w:rPr>
              <w:t xml:space="preserve">Disagree </w:t>
            </w:r>
          </w:p>
        </w:tc>
        <w:tc>
          <w:tcPr>
            <w:tcW w:w="3088" w:type="dxa"/>
          </w:tcPr>
          <w:p w:rsidR="00CC28B8" w:rsidRDefault="00CC28B8" w:rsidP="00911FC1">
            <w:pPr>
              <w:pStyle w:val="TableParagraph"/>
              <w:spacing w:line="360" w:lineRule="auto"/>
              <w:ind w:left="533" w:right="529"/>
              <w:rPr>
                <w:sz w:val="24"/>
              </w:rPr>
            </w:pPr>
            <w:r>
              <w:rPr>
                <w:sz w:val="24"/>
              </w:rPr>
              <w:t>7</w:t>
            </w:r>
          </w:p>
        </w:tc>
        <w:tc>
          <w:tcPr>
            <w:tcW w:w="2237" w:type="dxa"/>
          </w:tcPr>
          <w:p w:rsidR="00CC28B8" w:rsidRDefault="00CC28B8" w:rsidP="00911FC1">
            <w:pPr>
              <w:pStyle w:val="TableParagraph"/>
              <w:spacing w:line="360" w:lineRule="auto"/>
              <w:ind w:left="513" w:right="507"/>
              <w:rPr>
                <w:sz w:val="24"/>
              </w:rPr>
            </w:pPr>
            <w:r>
              <w:rPr>
                <w:sz w:val="24"/>
              </w:rPr>
              <w:t>14</w:t>
            </w:r>
          </w:p>
        </w:tc>
      </w:tr>
      <w:tr w:rsidR="00CC28B8" w:rsidTr="005759DE">
        <w:trPr>
          <w:trHeight w:val="390"/>
          <w:jc w:val="center"/>
        </w:trPr>
        <w:tc>
          <w:tcPr>
            <w:tcW w:w="2470" w:type="dxa"/>
          </w:tcPr>
          <w:p w:rsidR="00CC28B8" w:rsidRDefault="00CC28B8" w:rsidP="00911FC1">
            <w:pPr>
              <w:pStyle w:val="TableParagraph"/>
              <w:spacing w:line="360" w:lineRule="auto"/>
              <w:ind w:left="345" w:right="337"/>
              <w:rPr>
                <w:sz w:val="24"/>
              </w:rPr>
            </w:pPr>
            <w:r>
              <w:rPr>
                <w:sz w:val="24"/>
              </w:rPr>
              <w:t xml:space="preserve">Strongly disagree </w:t>
            </w:r>
          </w:p>
        </w:tc>
        <w:tc>
          <w:tcPr>
            <w:tcW w:w="3088" w:type="dxa"/>
          </w:tcPr>
          <w:p w:rsidR="00CC28B8" w:rsidRDefault="00CC28B8" w:rsidP="00911FC1">
            <w:pPr>
              <w:pStyle w:val="TableParagraph"/>
              <w:spacing w:line="360" w:lineRule="auto"/>
              <w:ind w:left="4"/>
              <w:rPr>
                <w:sz w:val="24"/>
              </w:rPr>
            </w:pPr>
            <w:r>
              <w:rPr>
                <w:sz w:val="24"/>
              </w:rPr>
              <w:t>5</w:t>
            </w:r>
          </w:p>
        </w:tc>
        <w:tc>
          <w:tcPr>
            <w:tcW w:w="2237" w:type="dxa"/>
          </w:tcPr>
          <w:p w:rsidR="00CC28B8" w:rsidRDefault="00CC28B8" w:rsidP="00911FC1">
            <w:pPr>
              <w:pStyle w:val="TableParagraph"/>
              <w:spacing w:line="360" w:lineRule="auto"/>
              <w:ind w:left="6"/>
              <w:rPr>
                <w:sz w:val="24"/>
              </w:rPr>
            </w:pPr>
            <w:r>
              <w:rPr>
                <w:sz w:val="24"/>
              </w:rPr>
              <w:t>10</w:t>
            </w:r>
          </w:p>
        </w:tc>
      </w:tr>
      <w:tr w:rsidR="00CC28B8" w:rsidTr="005759DE">
        <w:trPr>
          <w:trHeight w:val="393"/>
          <w:jc w:val="center"/>
        </w:trPr>
        <w:tc>
          <w:tcPr>
            <w:tcW w:w="2470" w:type="dxa"/>
          </w:tcPr>
          <w:p w:rsidR="00CC28B8" w:rsidRDefault="00CC28B8" w:rsidP="00911FC1">
            <w:pPr>
              <w:pStyle w:val="TableParagraph"/>
              <w:spacing w:line="360" w:lineRule="auto"/>
              <w:ind w:left="345" w:right="336"/>
              <w:rPr>
                <w:b/>
                <w:sz w:val="24"/>
              </w:rPr>
            </w:pPr>
            <w:r>
              <w:rPr>
                <w:b/>
                <w:sz w:val="24"/>
              </w:rPr>
              <w:t>Total</w:t>
            </w:r>
          </w:p>
        </w:tc>
        <w:tc>
          <w:tcPr>
            <w:tcW w:w="3088" w:type="dxa"/>
          </w:tcPr>
          <w:p w:rsidR="00CC28B8" w:rsidRDefault="00CC28B8" w:rsidP="00911FC1">
            <w:pPr>
              <w:pStyle w:val="TableParagraph"/>
              <w:spacing w:line="360" w:lineRule="auto"/>
              <w:ind w:left="533" w:right="529"/>
              <w:rPr>
                <w:b/>
                <w:sz w:val="24"/>
              </w:rPr>
            </w:pPr>
            <w:r>
              <w:rPr>
                <w:b/>
                <w:sz w:val="24"/>
              </w:rPr>
              <w:t>50</w:t>
            </w:r>
          </w:p>
        </w:tc>
        <w:tc>
          <w:tcPr>
            <w:tcW w:w="2237" w:type="dxa"/>
          </w:tcPr>
          <w:p w:rsidR="00CC28B8" w:rsidRDefault="00CC28B8" w:rsidP="00911FC1">
            <w:pPr>
              <w:spacing w:line="360" w:lineRule="auto"/>
              <w:jc w:val="center"/>
              <w:rPr>
                <w:rFonts w:ascii="Times New Roman" w:hAnsi="Times New Roman" w:cs="Times New Roman"/>
                <w:b/>
                <w:sz w:val="24"/>
              </w:rPr>
            </w:pPr>
            <w:r>
              <w:rPr>
                <w:rFonts w:ascii="Times New Roman" w:hAnsi="Times New Roman" w:cs="Times New Roman"/>
                <w:b/>
                <w:sz w:val="24"/>
              </w:rPr>
              <w:t>100</w:t>
            </w:r>
          </w:p>
        </w:tc>
      </w:tr>
    </w:tbl>
    <w:p w:rsidR="00CC28B8" w:rsidRPr="00A12944" w:rsidRDefault="00CC28B8" w:rsidP="00911FC1">
      <w:pPr>
        <w:pStyle w:val="BodyText"/>
        <w:spacing w:before="4" w:line="360" w:lineRule="auto"/>
        <w:rPr>
          <w:b/>
        </w:rPr>
      </w:pPr>
      <w:r>
        <w:rPr>
          <w:b/>
        </w:rPr>
        <w:t xml:space="preserve">   </w:t>
      </w:r>
      <w:r w:rsidRPr="00A12944">
        <w:rPr>
          <w:b/>
        </w:rPr>
        <w:t>Sources: Primary data</w:t>
      </w:r>
    </w:p>
    <w:p w:rsidR="00CC28B8" w:rsidRPr="00A12944" w:rsidRDefault="00CB688E" w:rsidP="00911FC1">
      <w:pPr>
        <w:pStyle w:val="BodyText"/>
        <w:spacing w:before="4" w:line="360" w:lineRule="auto"/>
        <w:jc w:val="center"/>
        <w:rPr>
          <w:b/>
        </w:rPr>
      </w:pPr>
      <w:r>
        <w:rPr>
          <w:b/>
        </w:rPr>
        <w:t>CHART NO. 4.20</w:t>
      </w:r>
    </w:p>
    <w:p w:rsidR="00CC28B8" w:rsidRPr="005C407F" w:rsidRDefault="00CC28B8" w:rsidP="00911FC1">
      <w:pPr>
        <w:pStyle w:val="BodyText"/>
        <w:spacing w:before="4" w:line="360" w:lineRule="auto"/>
        <w:jc w:val="center"/>
        <w:rPr>
          <w:b/>
        </w:rPr>
      </w:pPr>
      <w:r w:rsidRPr="00821118">
        <w:rPr>
          <w:b/>
        </w:rPr>
        <w:t>THE ADVERTISEMENT HELPS THE COMPANY TO FAC</w:t>
      </w:r>
      <w:r>
        <w:rPr>
          <w:b/>
        </w:rPr>
        <w:t>E COMPETITION FROM OTHER BRANDS</w:t>
      </w:r>
    </w:p>
    <w:p w:rsidR="00CC28B8" w:rsidRDefault="00CC28B8" w:rsidP="00911FC1">
      <w:pPr>
        <w:pStyle w:val="BodyText"/>
        <w:spacing w:before="4" w:line="360" w:lineRule="auto"/>
        <w:jc w:val="center"/>
        <w:rPr>
          <w:b/>
        </w:rPr>
      </w:pPr>
      <w:r>
        <w:rPr>
          <w:b/>
          <w:noProof/>
          <w:lang w:val="en-IN" w:eastAsia="en-IN" w:bidi="ml-IN"/>
        </w:rPr>
        <w:drawing>
          <wp:inline distT="0" distB="0" distL="0" distR="0" wp14:anchorId="6837B995" wp14:editId="3CD78669">
            <wp:extent cx="4796287" cy="2001328"/>
            <wp:effectExtent l="0" t="0" r="23495" b="1841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CC28B8" w:rsidRDefault="00CC28B8" w:rsidP="00911FC1">
      <w:pPr>
        <w:pStyle w:val="BodyText"/>
        <w:spacing w:before="4" w:line="360" w:lineRule="auto"/>
        <w:jc w:val="both"/>
        <w:rPr>
          <w:b/>
        </w:rPr>
      </w:pPr>
      <w:r w:rsidRPr="00A12944">
        <w:rPr>
          <w:b/>
        </w:rPr>
        <w:t>INTERPRETATION</w:t>
      </w:r>
    </w:p>
    <w:p w:rsidR="00CC28B8" w:rsidRPr="00821118" w:rsidRDefault="00CB688E" w:rsidP="00911FC1">
      <w:pPr>
        <w:pStyle w:val="BodyText"/>
        <w:spacing w:before="4" w:line="360" w:lineRule="auto"/>
        <w:jc w:val="both"/>
      </w:pPr>
      <w:r>
        <w:t>Table no.4.20</w:t>
      </w:r>
      <w:r w:rsidR="00CC28B8" w:rsidRPr="00821118">
        <w:t xml:space="preserve"> shows that 32% of them have neutral opinion that the advertisement helps the company to face competition from other brand. 24% strongly agree, 20% agree, 14% disagree and rest of them strongly disagree with it. </w:t>
      </w:r>
    </w:p>
    <w:p w:rsidR="00CC28B8" w:rsidRDefault="00CC28B8" w:rsidP="00911FC1">
      <w:pPr>
        <w:pStyle w:val="BodyText"/>
        <w:spacing w:before="4" w:line="360" w:lineRule="auto"/>
        <w:jc w:val="both"/>
      </w:pPr>
    </w:p>
    <w:p w:rsidR="00911FC1" w:rsidRDefault="00911FC1" w:rsidP="00911FC1">
      <w:pPr>
        <w:pStyle w:val="BodyText"/>
        <w:spacing w:before="4" w:line="360" w:lineRule="auto"/>
        <w:jc w:val="both"/>
      </w:pPr>
    </w:p>
    <w:p w:rsidR="00911FC1" w:rsidRDefault="00911FC1" w:rsidP="00911FC1">
      <w:pPr>
        <w:pStyle w:val="BodyText"/>
        <w:spacing w:before="4" w:line="360" w:lineRule="auto"/>
        <w:jc w:val="both"/>
      </w:pPr>
    </w:p>
    <w:p w:rsidR="00911FC1" w:rsidRDefault="00911FC1" w:rsidP="00911FC1">
      <w:pPr>
        <w:pStyle w:val="BodyText"/>
        <w:spacing w:before="4" w:line="360" w:lineRule="auto"/>
        <w:jc w:val="both"/>
      </w:pPr>
    </w:p>
    <w:p w:rsidR="00911FC1" w:rsidRDefault="00911FC1" w:rsidP="00911FC1">
      <w:pPr>
        <w:pStyle w:val="BodyText"/>
        <w:spacing w:before="4" w:line="360" w:lineRule="auto"/>
        <w:jc w:val="both"/>
      </w:pPr>
    </w:p>
    <w:p w:rsidR="00CC28B8" w:rsidRPr="008B31DD" w:rsidRDefault="00051DCF" w:rsidP="00CC28B8">
      <w:pPr>
        <w:pStyle w:val="BodyText"/>
        <w:spacing w:before="4" w:line="480" w:lineRule="auto"/>
        <w:jc w:val="both"/>
        <w:rPr>
          <w:b/>
          <w:sz w:val="28"/>
        </w:rPr>
      </w:pPr>
      <w:r>
        <w:rPr>
          <w:b/>
          <w:sz w:val="28"/>
        </w:rPr>
        <w:t xml:space="preserve">5.1 </w:t>
      </w:r>
      <w:r w:rsidR="00CC28B8" w:rsidRPr="008B31DD">
        <w:rPr>
          <w:b/>
          <w:sz w:val="28"/>
        </w:rPr>
        <w:t>FINDINGS</w:t>
      </w:r>
    </w:p>
    <w:p w:rsidR="00CC28B8" w:rsidRPr="008C3E29" w:rsidRDefault="00CC28B8" w:rsidP="00567C46">
      <w:pPr>
        <w:pStyle w:val="ListParagraph"/>
        <w:numPr>
          <w:ilvl w:val="0"/>
          <w:numId w:val="6"/>
        </w:numPr>
        <w:spacing w:line="360" w:lineRule="auto"/>
        <w:ind w:left="540"/>
        <w:jc w:val="both"/>
        <w:rPr>
          <w:rFonts w:ascii="Times New Roman" w:hAnsi="Times New Roman" w:cs="Times New Roman"/>
          <w:sz w:val="24"/>
          <w:szCs w:val="24"/>
        </w:rPr>
      </w:pPr>
      <w:r w:rsidRPr="005A1E07">
        <w:rPr>
          <w:rFonts w:ascii="Times New Roman" w:hAnsi="Times New Roman" w:cs="Times New Roman"/>
          <w:color w:val="000000" w:themeColor="text1"/>
          <w:sz w:val="24"/>
          <w:szCs w:val="28"/>
        </w:rPr>
        <w:t>60% of the respondents belong to the age group of 20 years to 30 years.</w:t>
      </w:r>
    </w:p>
    <w:p w:rsidR="00CC28B8" w:rsidRDefault="00CC28B8" w:rsidP="00567C46">
      <w:pPr>
        <w:pStyle w:val="ListParagraph"/>
        <w:numPr>
          <w:ilvl w:val="0"/>
          <w:numId w:val="6"/>
        </w:numPr>
        <w:spacing w:line="360" w:lineRule="auto"/>
        <w:ind w:left="540"/>
        <w:jc w:val="both"/>
        <w:rPr>
          <w:rFonts w:ascii="Times New Roman" w:hAnsi="Times New Roman" w:cs="Times New Roman"/>
          <w:sz w:val="24"/>
          <w:szCs w:val="24"/>
        </w:rPr>
      </w:pPr>
      <w:r>
        <w:rPr>
          <w:rFonts w:ascii="Times New Roman" w:hAnsi="Times New Roman" w:cs="Times New Roman"/>
          <w:color w:val="000000" w:themeColor="text1"/>
          <w:sz w:val="24"/>
          <w:szCs w:val="28"/>
        </w:rPr>
        <w:t>Majority of the respondents are male.</w:t>
      </w:r>
    </w:p>
    <w:p w:rsidR="00CC28B8" w:rsidRPr="008B31DD" w:rsidRDefault="00CC28B8" w:rsidP="00567C46">
      <w:pPr>
        <w:pStyle w:val="ListParagraph"/>
        <w:numPr>
          <w:ilvl w:val="0"/>
          <w:numId w:val="6"/>
        </w:numPr>
        <w:spacing w:line="360" w:lineRule="auto"/>
        <w:ind w:left="540"/>
        <w:jc w:val="both"/>
        <w:rPr>
          <w:rFonts w:ascii="Times New Roman" w:hAnsi="Times New Roman" w:cs="Times New Roman"/>
          <w:sz w:val="24"/>
          <w:szCs w:val="24"/>
        </w:rPr>
      </w:pPr>
      <w:r w:rsidRPr="008B31DD">
        <w:rPr>
          <w:rFonts w:ascii="Times New Roman" w:hAnsi="Times New Roman" w:cs="Times New Roman"/>
          <w:sz w:val="24"/>
          <w:szCs w:val="24"/>
        </w:rPr>
        <w:t>34% of the respondents have annual income of Rs.100000 to Rs.300000.</w:t>
      </w:r>
    </w:p>
    <w:p w:rsidR="00CC28B8" w:rsidRPr="008B31DD" w:rsidRDefault="00CC28B8" w:rsidP="00567C46">
      <w:pPr>
        <w:pStyle w:val="ListParagraph"/>
        <w:numPr>
          <w:ilvl w:val="0"/>
          <w:numId w:val="6"/>
        </w:numPr>
        <w:spacing w:line="360" w:lineRule="auto"/>
        <w:ind w:left="540"/>
        <w:jc w:val="both"/>
        <w:rPr>
          <w:rFonts w:ascii="Times New Roman" w:hAnsi="Times New Roman" w:cs="Times New Roman"/>
          <w:sz w:val="24"/>
          <w:szCs w:val="24"/>
        </w:rPr>
      </w:pPr>
      <w:r w:rsidRPr="008B31DD">
        <w:rPr>
          <w:rFonts w:ascii="Times New Roman" w:hAnsi="Times New Roman" w:cs="Times New Roman"/>
          <w:sz w:val="24"/>
          <w:szCs w:val="24"/>
        </w:rPr>
        <w:t>60% of them are business man</w:t>
      </w:r>
    </w:p>
    <w:p w:rsidR="00CC28B8" w:rsidRPr="008B31DD" w:rsidRDefault="00CC28B8" w:rsidP="00567C46">
      <w:pPr>
        <w:pStyle w:val="ListParagraph"/>
        <w:numPr>
          <w:ilvl w:val="0"/>
          <w:numId w:val="6"/>
        </w:numPr>
        <w:spacing w:line="360" w:lineRule="auto"/>
        <w:ind w:left="540"/>
        <w:jc w:val="both"/>
        <w:rPr>
          <w:rFonts w:ascii="Times New Roman" w:hAnsi="Times New Roman" w:cs="Times New Roman"/>
          <w:sz w:val="24"/>
          <w:szCs w:val="24"/>
        </w:rPr>
      </w:pPr>
      <w:r w:rsidRPr="008B31DD">
        <w:rPr>
          <w:rFonts w:ascii="Times New Roman" w:hAnsi="Times New Roman" w:cs="Times New Roman"/>
          <w:sz w:val="24"/>
          <w:szCs w:val="24"/>
        </w:rPr>
        <w:t>Majority of the respondents said that they came to know about the company through print media</w:t>
      </w:r>
    </w:p>
    <w:p w:rsidR="00CC28B8" w:rsidRPr="008B31DD" w:rsidRDefault="00CC28B8" w:rsidP="00567C46">
      <w:pPr>
        <w:pStyle w:val="ListParagraph"/>
        <w:numPr>
          <w:ilvl w:val="0"/>
          <w:numId w:val="6"/>
        </w:numPr>
        <w:spacing w:line="360" w:lineRule="auto"/>
        <w:ind w:left="540"/>
        <w:jc w:val="both"/>
        <w:rPr>
          <w:rFonts w:ascii="Times New Roman" w:hAnsi="Times New Roman" w:cs="Times New Roman"/>
          <w:sz w:val="24"/>
          <w:szCs w:val="24"/>
        </w:rPr>
      </w:pPr>
      <w:r w:rsidRPr="008B31DD">
        <w:rPr>
          <w:rFonts w:ascii="Times New Roman" w:hAnsi="Times New Roman" w:cs="Times New Roman"/>
          <w:sz w:val="24"/>
          <w:szCs w:val="24"/>
        </w:rPr>
        <w:t>40% of them feels the most effective advertising strategy is TV.</w:t>
      </w:r>
    </w:p>
    <w:p w:rsidR="00CC28B8" w:rsidRPr="008B31DD" w:rsidRDefault="00CC28B8" w:rsidP="00567C46">
      <w:pPr>
        <w:pStyle w:val="ListParagraph"/>
        <w:numPr>
          <w:ilvl w:val="0"/>
          <w:numId w:val="6"/>
        </w:numPr>
        <w:spacing w:line="360" w:lineRule="auto"/>
        <w:ind w:left="540"/>
        <w:jc w:val="both"/>
        <w:rPr>
          <w:rFonts w:ascii="Times New Roman" w:hAnsi="Times New Roman" w:cs="Times New Roman"/>
          <w:sz w:val="24"/>
          <w:szCs w:val="24"/>
        </w:rPr>
      </w:pPr>
      <w:r w:rsidRPr="008B31DD">
        <w:rPr>
          <w:rFonts w:ascii="Times New Roman" w:hAnsi="Times New Roman" w:cs="Times New Roman"/>
          <w:sz w:val="24"/>
          <w:szCs w:val="24"/>
        </w:rPr>
        <w:t xml:space="preserve">54% of the respondents select the products of </w:t>
      </w:r>
      <w:r w:rsidR="006A1CD5">
        <w:rPr>
          <w:rFonts w:ascii="Times New Roman" w:hAnsi="Times New Roman" w:cs="Times New Roman"/>
          <w:sz w:val="24"/>
          <w:szCs w:val="24"/>
        </w:rPr>
        <w:t>AMAZON</w:t>
      </w:r>
      <w:r w:rsidRPr="008B31DD">
        <w:rPr>
          <w:rFonts w:ascii="Times New Roman" w:hAnsi="Times New Roman" w:cs="Times New Roman"/>
          <w:sz w:val="24"/>
          <w:szCs w:val="24"/>
        </w:rPr>
        <w:t xml:space="preserve"> because of the durability.</w:t>
      </w:r>
    </w:p>
    <w:p w:rsidR="00CC28B8" w:rsidRPr="008B31DD" w:rsidRDefault="00CC28B8" w:rsidP="00567C46">
      <w:pPr>
        <w:pStyle w:val="ListParagraph"/>
        <w:numPr>
          <w:ilvl w:val="0"/>
          <w:numId w:val="6"/>
        </w:numPr>
        <w:spacing w:line="360" w:lineRule="auto"/>
        <w:ind w:left="540"/>
        <w:jc w:val="both"/>
        <w:rPr>
          <w:rFonts w:ascii="Times New Roman" w:hAnsi="Times New Roman" w:cs="Times New Roman"/>
          <w:sz w:val="24"/>
          <w:szCs w:val="24"/>
        </w:rPr>
      </w:pPr>
      <w:r w:rsidRPr="008B31DD">
        <w:rPr>
          <w:rFonts w:ascii="Times New Roman" w:hAnsi="Times New Roman" w:cs="Times New Roman"/>
          <w:sz w:val="24"/>
          <w:szCs w:val="24"/>
        </w:rPr>
        <w:t>Majority of the respondent’s rate excellent for the advertisement and promotional strategies of the company</w:t>
      </w:r>
    </w:p>
    <w:p w:rsidR="00CC28B8" w:rsidRPr="008B31DD" w:rsidRDefault="00CC28B8" w:rsidP="00567C46">
      <w:pPr>
        <w:pStyle w:val="ListParagraph"/>
        <w:numPr>
          <w:ilvl w:val="0"/>
          <w:numId w:val="6"/>
        </w:numPr>
        <w:spacing w:line="360" w:lineRule="auto"/>
        <w:ind w:left="540"/>
        <w:jc w:val="both"/>
        <w:rPr>
          <w:rFonts w:ascii="Times New Roman" w:hAnsi="Times New Roman" w:cs="Times New Roman"/>
          <w:sz w:val="24"/>
          <w:szCs w:val="24"/>
        </w:rPr>
      </w:pPr>
      <w:r w:rsidRPr="008B31DD">
        <w:rPr>
          <w:rFonts w:ascii="Times New Roman" w:hAnsi="Times New Roman" w:cs="Times New Roman"/>
          <w:sz w:val="24"/>
          <w:szCs w:val="24"/>
        </w:rPr>
        <w:t>Majority of the respondents strongly agree the advertisement of the company is very much attractive.</w:t>
      </w:r>
    </w:p>
    <w:p w:rsidR="00CC28B8" w:rsidRPr="008B31DD" w:rsidRDefault="00CC28B8" w:rsidP="00567C46">
      <w:pPr>
        <w:pStyle w:val="ListParagraph"/>
        <w:numPr>
          <w:ilvl w:val="0"/>
          <w:numId w:val="6"/>
        </w:numPr>
        <w:spacing w:line="360" w:lineRule="auto"/>
        <w:ind w:left="540"/>
        <w:jc w:val="both"/>
        <w:rPr>
          <w:rFonts w:ascii="Times New Roman" w:hAnsi="Times New Roman" w:cs="Times New Roman"/>
          <w:sz w:val="24"/>
          <w:szCs w:val="24"/>
        </w:rPr>
      </w:pPr>
      <w:r w:rsidRPr="008B31DD">
        <w:rPr>
          <w:rFonts w:ascii="Times New Roman" w:hAnsi="Times New Roman" w:cs="Times New Roman"/>
          <w:sz w:val="24"/>
          <w:szCs w:val="24"/>
        </w:rPr>
        <w:t>80% of the respondents strongly agree that they were getting the benefits and discounts as offered in the advertisement</w:t>
      </w:r>
    </w:p>
    <w:p w:rsidR="00CC28B8" w:rsidRPr="008B31DD" w:rsidRDefault="00CC28B8" w:rsidP="00567C46">
      <w:pPr>
        <w:pStyle w:val="ListParagraph"/>
        <w:numPr>
          <w:ilvl w:val="0"/>
          <w:numId w:val="6"/>
        </w:numPr>
        <w:spacing w:line="360" w:lineRule="auto"/>
        <w:ind w:left="540"/>
        <w:jc w:val="both"/>
        <w:rPr>
          <w:rFonts w:ascii="Times New Roman" w:hAnsi="Times New Roman" w:cs="Times New Roman"/>
          <w:sz w:val="24"/>
          <w:szCs w:val="24"/>
        </w:rPr>
      </w:pPr>
      <w:r w:rsidRPr="008B31DD">
        <w:rPr>
          <w:rFonts w:ascii="Times New Roman" w:hAnsi="Times New Roman" w:cs="Times New Roman"/>
          <w:sz w:val="24"/>
          <w:szCs w:val="24"/>
        </w:rPr>
        <w:t>50% of the respondents strongly agree there is a need for increase in the advertising of the company.</w:t>
      </w:r>
    </w:p>
    <w:p w:rsidR="00CC28B8" w:rsidRPr="008B31DD" w:rsidRDefault="00CC28B8" w:rsidP="00567C46">
      <w:pPr>
        <w:pStyle w:val="ListParagraph"/>
        <w:numPr>
          <w:ilvl w:val="0"/>
          <w:numId w:val="6"/>
        </w:numPr>
        <w:spacing w:line="360" w:lineRule="auto"/>
        <w:ind w:left="540"/>
        <w:jc w:val="both"/>
        <w:rPr>
          <w:rFonts w:ascii="Times New Roman" w:hAnsi="Times New Roman" w:cs="Times New Roman"/>
          <w:sz w:val="24"/>
          <w:szCs w:val="24"/>
        </w:rPr>
      </w:pPr>
      <w:r w:rsidRPr="008B31DD">
        <w:rPr>
          <w:rFonts w:ascii="Times New Roman" w:hAnsi="Times New Roman" w:cs="Times New Roman"/>
          <w:sz w:val="24"/>
          <w:szCs w:val="24"/>
        </w:rPr>
        <w:t>Majority of the respondents agree that they were aware about the all products of the company.</w:t>
      </w:r>
    </w:p>
    <w:p w:rsidR="00CC28B8" w:rsidRPr="008B31DD" w:rsidRDefault="00CC28B8" w:rsidP="00567C46">
      <w:pPr>
        <w:pStyle w:val="ListParagraph"/>
        <w:numPr>
          <w:ilvl w:val="0"/>
          <w:numId w:val="6"/>
        </w:numPr>
        <w:spacing w:line="360" w:lineRule="auto"/>
        <w:ind w:left="540"/>
        <w:jc w:val="both"/>
        <w:rPr>
          <w:rFonts w:ascii="Times New Roman" w:hAnsi="Times New Roman" w:cs="Times New Roman"/>
          <w:sz w:val="24"/>
          <w:szCs w:val="24"/>
        </w:rPr>
      </w:pPr>
      <w:r w:rsidRPr="008B31DD">
        <w:rPr>
          <w:rFonts w:ascii="Times New Roman" w:hAnsi="Times New Roman" w:cs="Times New Roman"/>
          <w:sz w:val="24"/>
          <w:szCs w:val="24"/>
        </w:rPr>
        <w:t>48% of the respondents strongly agree that they were trusting the advertising of the company.</w:t>
      </w:r>
    </w:p>
    <w:p w:rsidR="00CC28B8" w:rsidRPr="008B31DD" w:rsidRDefault="00CC28B8" w:rsidP="00567C46">
      <w:pPr>
        <w:pStyle w:val="ListParagraph"/>
        <w:numPr>
          <w:ilvl w:val="0"/>
          <w:numId w:val="6"/>
        </w:numPr>
        <w:spacing w:line="360" w:lineRule="auto"/>
        <w:ind w:left="540"/>
        <w:jc w:val="both"/>
        <w:rPr>
          <w:rFonts w:ascii="Times New Roman" w:hAnsi="Times New Roman" w:cs="Times New Roman"/>
          <w:sz w:val="24"/>
          <w:szCs w:val="24"/>
        </w:rPr>
      </w:pPr>
      <w:r w:rsidRPr="008B31DD">
        <w:rPr>
          <w:rFonts w:ascii="Times New Roman" w:hAnsi="Times New Roman" w:cs="Times New Roman"/>
          <w:sz w:val="24"/>
          <w:szCs w:val="24"/>
        </w:rPr>
        <w:t>98% of the respondents strongly agree that the picturisation in the advertisement is attractive</w:t>
      </w:r>
    </w:p>
    <w:p w:rsidR="00CC28B8" w:rsidRPr="008B31DD" w:rsidRDefault="00CC28B8" w:rsidP="00567C46">
      <w:pPr>
        <w:pStyle w:val="ListParagraph"/>
        <w:numPr>
          <w:ilvl w:val="0"/>
          <w:numId w:val="6"/>
        </w:numPr>
        <w:spacing w:line="360" w:lineRule="auto"/>
        <w:ind w:left="540"/>
        <w:jc w:val="both"/>
        <w:rPr>
          <w:rFonts w:ascii="Times New Roman" w:hAnsi="Times New Roman" w:cs="Times New Roman"/>
          <w:sz w:val="24"/>
          <w:szCs w:val="24"/>
        </w:rPr>
      </w:pPr>
      <w:r w:rsidRPr="008B31DD">
        <w:rPr>
          <w:rFonts w:ascii="Times New Roman" w:hAnsi="Times New Roman" w:cs="Times New Roman"/>
          <w:sz w:val="24"/>
          <w:szCs w:val="24"/>
        </w:rPr>
        <w:t>Majority of the respondents agree that presence of any celebrities in advertisement affect the sales of product</w:t>
      </w:r>
    </w:p>
    <w:p w:rsidR="00CC28B8" w:rsidRPr="008B31DD" w:rsidRDefault="00CC28B8" w:rsidP="00567C46">
      <w:pPr>
        <w:pStyle w:val="ListParagraph"/>
        <w:numPr>
          <w:ilvl w:val="0"/>
          <w:numId w:val="6"/>
        </w:numPr>
        <w:spacing w:line="360" w:lineRule="auto"/>
        <w:ind w:left="540"/>
        <w:jc w:val="both"/>
        <w:rPr>
          <w:rFonts w:ascii="Times New Roman" w:hAnsi="Times New Roman" w:cs="Times New Roman"/>
          <w:sz w:val="24"/>
          <w:szCs w:val="24"/>
        </w:rPr>
      </w:pPr>
      <w:r w:rsidRPr="008B31DD">
        <w:rPr>
          <w:rFonts w:ascii="Times New Roman" w:hAnsi="Times New Roman" w:cs="Times New Roman"/>
          <w:sz w:val="24"/>
          <w:szCs w:val="24"/>
        </w:rPr>
        <w:t>40% of them agree that the factors in the advertisement is real.</w:t>
      </w:r>
    </w:p>
    <w:p w:rsidR="00CC28B8" w:rsidRPr="008B31DD" w:rsidRDefault="00CC28B8" w:rsidP="00567C46">
      <w:pPr>
        <w:pStyle w:val="ListParagraph"/>
        <w:numPr>
          <w:ilvl w:val="0"/>
          <w:numId w:val="6"/>
        </w:numPr>
        <w:spacing w:line="360" w:lineRule="auto"/>
        <w:ind w:left="540"/>
        <w:jc w:val="both"/>
        <w:rPr>
          <w:rFonts w:ascii="Times New Roman" w:hAnsi="Times New Roman" w:cs="Times New Roman"/>
          <w:sz w:val="24"/>
          <w:szCs w:val="24"/>
        </w:rPr>
      </w:pPr>
      <w:r w:rsidRPr="008B31DD">
        <w:rPr>
          <w:rFonts w:ascii="Times New Roman" w:hAnsi="Times New Roman" w:cs="Times New Roman"/>
          <w:sz w:val="24"/>
          <w:szCs w:val="24"/>
        </w:rPr>
        <w:t>Majority of them strongly agree that they like to recommend the company’s products to others.</w:t>
      </w:r>
    </w:p>
    <w:p w:rsidR="00CC28B8" w:rsidRPr="008B31DD" w:rsidRDefault="00CC28B8" w:rsidP="00567C46">
      <w:pPr>
        <w:pStyle w:val="ListParagraph"/>
        <w:numPr>
          <w:ilvl w:val="0"/>
          <w:numId w:val="6"/>
        </w:numPr>
        <w:spacing w:line="360" w:lineRule="auto"/>
        <w:ind w:left="540"/>
        <w:jc w:val="both"/>
        <w:rPr>
          <w:rFonts w:ascii="Times New Roman" w:hAnsi="Times New Roman" w:cs="Times New Roman"/>
          <w:sz w:val="24"/>
          <w:szCs w:val="24"/>
        </w:rPr>
      </w:pPr>
      <w:r w:rsidRPr="008B31DD">
        <w:rPr>
          <w:rFonts w:ascii="Times New Roman" w:hAnsi="Times New Roman" w:cs="Times New Roman"/>
          <w:sz w:val="24"/>
          <w:szCs w:val="24"/>
        </w:rPr>
        <w:t>The entire respondents strongly agree that the advertisement will help to increase the sales.</w:t>
      </w:r>
    </w:p>
    <w:p w:rsidR="00D1728A" w:rsidRPr="00051DCF" w:rsidRDefault="00051DCF" w:rsidP="00D1728A">
      <w:pPr>
        <w:spacing w:line="360" w:lineRule="auto"/>
        <w:rPr>
          <w:rFonts w:ascii="Times New Roman" w:hAnsi="Times New Roman" w:cs="Times New Roman"/>
          <w:b/>
          <w:bCs/>
          <w:sz w:val="28"/>
          <w:szCs w:val="32"/>
        </w:rPr>
      </w:pPr>
      <w:r w:rsidRPr="00051DCF">
        <w:rPr>
          <w:rFonts w:ascii="Times New Roman" w:hAnsi="Times New Roman" w:cs="Times New Roman"/>
          <w:b/>
          <w:bCs/>
          <w:sz w:val="28"/>
          <w:szCs w:val="32"/>
        </w:rPr>
        <w:t>5.2</w:t>
      </w:r>
      <w:r>
        <w:rPr>
          <w:rFonts w:ascii="Times New Roman" w:hAnsi="Times New Roman" w:cs="Times New Roman"/>
          <w:b/>
          <w:bCs/>
          <w:sz w:val="28"/>
          <w:szCs w:val="32"/>
        </w:rPr>
        <w:t xml:space="preserve"> </w:t>
      </w:r>
      <w:r w:rsidR="00D1728A" w:rsidRPr="00051DCF">
        <w:rPr>
          <w:rFonts w:ascii="Times New Roman" w:hAnsi="Times New Roman" w:cs="Times New Roman"/>
          <w:b/>
          <w:bCs/>
          <w:sz w:val="28"/>
          <w:szCs w:val="32"/>
        </w:rPr>
        <w:t xml:space="preserve">SUGGESTIONS </w:t>
      </w:r>
    </w:p>
    <w:p w:rsidR="00F148E5" w:rsidRPr="002A226C" w:rsidRDefault="00F148E5" w:rsidP="00567C46">
      <w:pPr>
        <w:pStyle w:val="ListParagraph"/>
        <w:numPr>
          <w:ilvl w:val="0"/>
          <w:numId w:val="8"/>
        </w:numPr>
        <w:spacing w:after="0" w:line="360" w:lineRule="auto"/>
        <w:jc w:val="both"/>
        <w:rPr>
          <w:rFonts w:ascii="Times New Roman" w:hAnsi="Times New Roman" w:cs="Times New Roman"/>
          <w:bCs/>
          <w:sz w:val="24"/>
          <w:szCs w:val="28"/>
        </w:rPr>
      </w:pPr>
      <w:r>
        <w:rPr>
          <w:rFonts w:ascii="Times New Roman" w:hAnsi="Times New Roman" w:cs="Times New Roman"/>
          <w:bCs/>
          <w:sz w:val="24"/>
          <w:szCs w:val="28"/>
        </w:rPr>
        <w:t>Amazon i</w:t>
      </w:r>
      <w:r w:rsidRPr="002A226C">
        <w:rPr>
          <w:rFonts w:ascii="Times New Roman" w:hAnsi="Times New Roman" w:cs="Times New Roman"/>
          <w:bCs/>
          <w:sz w:val="24"/>
          <w:szCs w:val="28"/>
        </w:rPr>
        <w:t>n has successfully placed itself into the prospects mind making it the</w:t>
      </w:r>
      <w:r>
        <w:rPr>
          <w:rFonts w:ascii="Times New Roman" w:hAnsi="Times New Roman" w:cs="Times New Roman"/>
          <w:bCs/>
          <w:sz w:val="24"/>
          <w:szCs w:val="28"/>
        </w:rPr>
        <w:t xml:space="preserve"> India’</w:t>
      </w:r>
      <w:r w:rsidRPr="002A226C">
        <w:rPr>
          <w:rFonts w:ascii="Times New Roman" w:hAnsi="Times New Roman" w:cs="Times New Roman"/>
          <w:bCs/>
          <w:sz w:val="24"/>
          <w:szCs w:val="28"/>
        </w:rPr>
        <w:t>s largest online store with huge range of products. But it still needs to work on their core competence that is books and stationery items.</w:t>
      </w:r>
    </w:p>
    <w:p w:rsidR="00F148E5" w:rsidRPr="002A226C" w:rsidRDefault="00F148E5" w:rsidP="00567C46">
      <w:pPr>
        <w:pStyle w:val="ListParagraph"/>
        <w:numPr>
          <w:ilvl w:val="0"/>
          <w:numId w:val="8"/>
        </w:numPr>
        <w:spacing w:after="0" w:line="360" w:lineRule="auto"/>
        <w:jc w:val="both"/>
        <w:rPr>
          <w:rFonts w:ascii="Times New Roman" w:hAnsi="Times New Roman" w:cs="Times New Roman"/>
          <w:bCs/>
          <w:sz w:val="24"/>
          <w:szCs w:val="28"/>
        </w:rPr>
      </w:pPr>
      <w:r w:rsidRPr="002A226C">
        <w:rPr>
          <w:rFonts w:ascii="Times New Roman" w:hAnsi="Times New Roman" w:cs="Times New Roman"/>
          <w:bCs/>
          <w:sz w:val="24"/>
          <w:szCs w:val="28"/>
        </w:rPr>
        <w:t>Delivery services can be improved mainly in rural areas by selecting appropriate courier service which has services in customer area for dispatching an item.</w:t>
      </w:r>
    </w:p>
    <w:p w:rsidR="00F148E5" w:rsidRPr="002A226C" w:rsidRDefault="00F148E5" w:rsidP="00567C46">
      <w:pPr>
        <w:pStyle w:val="ListParagraph"/>
        <w:numPr>
          <w:ilvl w:val="0"/>
          <w:numId w:val="8"/>
        </w:numPr>
        <w:spacing w:after="0" w:line="360" w:lineRule="auto"/>
        <w:jc w:val="both"/>
        <w:rPr>
          <w:rFonts w:ascii="Times New Roman" w:hAnsi="Times New Roman" w:cs="Times New Roman"/>
          <w:bCs/>
          <w:sz w:val="24"/>
          <w:szCs w:val="28"/>
        </w:rPr>
      </w:pPr>
      <w:r w:rsidRPr="002A226C">
        <w:rPr>
          <w:rFonts w:ascii="Times New Roman" w:hAnsi="Times New Roman" w:cs="Times New Roman"/>
          <w:bCs/>
          <w:sz w:val="24"/>
          <w:szCs w:val="28"/>
        </w:rPr>
        <w:t>Can make free delivery to all priced products.</w:t>
      </w:r>
    </w:p>
    <w:p w:rsidR="00F148E5" w:rsidRPr="002A226C" w:rsidRDefault="00F148E5" w:rsidP="00567C46">
      <w:pPr>
        <w:pStyle w:val="ListParagraph"/>
        <w:numPr>
          <w:ilvl w:val="0"/>
          <w:numId w:val="8"/>
        </w:numPr>
        <w:spacing w:after="0" w:line="360" w:lineRule="auto"/>
        <w:jc w:val="both"/>
        <w:rPr>
          <w:rFonts w:ascii="Times New Roman" w:hAnsi="Times New Roman" w:cs="Times New Roman"/>
          <w:bCs/>
          <w:sz w:val="24"/>
          <w:szCs w:val="28"/>
        </w:rPr>
      </w:pPr>
      <w:r w:rsidRPr="002A226C">
        <w:rPr>
          <w:rFonts w:ascii="Times New Roman" w:hAnsi="Times New Roman" w:cs="Times New Roman"/>
          <w:bCs/>
          <w:sz w:val="24"/>
          <w:szCs w:val="28"/>
        </w:rPr>
        <w:t>Can include more coupon codes and gift vouchers for increasing the traffic of the customers.</w:t>
      </w:r>
    </w:p>
    <w:p w:rsidR="00F148E5" w:rsidRPr="002A226C" w:rsidRDefault="00F148E5" w:rsidP="00567C46">
      <w:pPr>
        <w:pStyle w:val="ListParagraph"/>
        <w:numPr>
          <w:ilvl w:val="0"/>
          <w:numId w:val="8"/>
        </w:numPr>
        <w:spacing w:after="0" w:line="360" w:lineRule="auto"/>
        <w:jc w:val="both"/>
        <w:rPr>
          <w:rFonts w:ascii="Times New Roman" w:hAnsi="Times New Roman" w:cs="Times New Roman"/>
          <w:bCs/>
          <w:sz w:val="24"/>
          <w:szCs w:val="28"/>
        </w:rPr>
      </w:pPr>
      <w:r w:rsidRPr="002A226C">
        <w:rPr>
          <w:rFonts w:ascii="Times New Roman" w:hAnsi="Times New Roman" w:cs="Times New Roman"/>
          <w:bCs/>
          <w:sz w:val="24"/>
          <w:szCs w:val="28"/>
        </w:rPr>
        <w:t>Out of stock items can made available as soon as possible and intimate the needed customers.</w:t>
      </w:r>
    </w:p>
    <w:p w:rsidR="00F148E5" w:rsidRPr="002A226C" w:rsidRDefault="00F148E5" w:rsidP="00567C46">
      <w:pPr>
        <w:pStyle w:val="ListParagraph"/>
        <w:numPr>
          <w:ilvl w:val="0"/>
          <w:numId w:val="8"/>
        </w:numPr>
        <w:spacing w:after="0" w:line="360" w:lineRule="auto"/>
        <w:jc w:val="both"/>
        <w:rPr>
          <w:rFonts w:ascii="Times New Roman" w:hAnsi="Times New Roman" w:cs="Times New Roman"/>
          <w:bCs/>
          <w:sz w:val="24"/>
          <w:szCs w:val="28"/>
        </w:rPr>
      </w:pPr>
      <w:r w:rsidRPr="002A226C">
        <w:rPr>
          <w:rFonts w:ascii="Times New Roman" w:hAnsi="Times New Roman" w:cs="Times New Roman"/>
          <w:bCs/>
          <w:sz w:val="24"/>
          <w:szCs w:val="28"/>
        </w:rPr>
        <w:t>Should look for International/ Overseas markets or Neighboring Countries.</w:t>
      </w:r>
    </w:p>
    <w:p w:rsidR="00F148E5" w:rsidRPr="002A226C" w:rsidRDefault="00F148E5" w:rsidP="00567C46">
      <w:pPr>
        <w:pStyle w:val="ListParagraph"/>
        <w:numPr>
          <w:ilvl w:val="0"/>
          <w:numId w:val="8"/>
        </w:numPr>
        <w:spacing w:after="0" w:line="360" w:lineRule="auto"/>
        <w:jc w:val="both"/>
        <w:rPr>
          <w:rFonts w:ascii="Times New Roman" w:hAnsi="Times New Roman" w:cs="Times New Roman"/>
          <w:bCs/>
          <w:sz w:val="24"/>
          <w:szCs w:val="28"/>
        </w:rPr>
      </w:pPr>
      <w:r w:rsidRPr="002A226C">
        <w:rPr>
          <w:rFonts w:ascii="Times New Roman" w:hAnsi="Times New Roman" w:cs="Times New Roman"/>
          <w:bCs/>
          <w:sz w:val="24"/>
          <w:szCs w:val="28"/>
        </w:rPr>
        <w:t>Critical mass of Internet users</w:t>
      </w:r>
    </w:p>
    <w:p w:rsidR="00F148E5" w:rsidRPr="002A226C" w:rsidRDefault="00F148E5" w:rsidP="00567C46">
      <w:pPr>
        <w:pStyle w:val="ListParagraph"/>
        <w:numPr>
          <w:ilvl w:val="0"/>
          <w:numId w:val="8"/>
        </w:numPr>
        <w:spacing w:after="0" w:line="360" w:lineRule="auto"/>
        <w:jc w:val="both"/>
        <w:rPr>
          <w:rFonts w:ascii="Times New Roman" w:hAnsi="Times New Roman" w:cs="Times New Roman"/>
          <w:bCs/>
          <w:sz w:val="24"/>
          <w:szCs w:val="28"/>
        </w:rPr>
      </w:pPr>
      <w:r w:rsidRPr="002A226C">
        <w:rPr>
          <w:rFonts w:ascii="Times New Roman" w:hAnsi="Times New Roman" w:cs="Times New Roman"/>
          <w:bCs/>
          <w:sz w:val="24"/>
          <w:szCs w:val="28"/>
        </w:rPr>
        <w:t>Internet users in India is increasing at increasing rate, so Amazon. In can target more &amp; more cities i.e not only tier 1 &amp; 2 but also tier 3 &amp; 4 cities, which will help generate stronger customer base &amp; more revenues.</w:t>
      </w:r>
    </w:p>
    <w:p w:rsidR="00F148E5" w:rsidRDefault="00F148E5" w:rsidP="00567C46">
      <w:pPr>
        <w:pStyle w:val="ListParagraph"/>
        <w:numPr>
          <w:ilvl w:val="0"/>
          <w:numId w:val="8"/>
        </w:numPr>
        <w:spacing w:after="0" w:line="360" w:lineRule="auto"/>
        <w:jc w:val="both"/>
        <w:rPr>
          <w:rFonts w:ascii="Times New Roman" w:hAnsi="Times New Roman" w:cs="Times New Roman"/>
          <w:bCs/>
          <w:sz w:val="24"/>
          <w:szCs w:val="28"/>
        </w:rPr>
      </w:pPr>
      <w:r w:rsidRPr="002A226C">
        <w:rPr>
          <w:rFonts w:ascii="Times New Roman" w:hAnsi="Times New Roman" w:cs="Times New Roman"/>
          <w:bCs/>
          <w:sz w:val="24"/>
          <w:szCs w:val="28"/>
        </w:rPr>
        <w:t>Should clearing focus on the Growing Online Apparel business &amp; it can diversify into apparel category either organically or inorganically by acquiring other portals.</w:t>
      </w:r>
    </w:p>
    <w:p w:rsidR="00F148E5" w:rsidRPr="002A226C" w:rsidRDefault="00F148E5" w:rsidP="00567C46">
      <w:pPr>
        <w:pStyle w:val="ListParagraph"/>
        <w:numPr>
          <w:ilvl w:val="0"/>
          <w:numId w:val="8"/>
        </w:numPr>
        <w:spacing w:after="0" w:line="360" w:lineRule="auto"/>
        <w:jc w:val="both"/>
        <w:rPr>
          <w:rFonts w:ascii="Times New Roman" w:hAnsi="Times New Roman" w:cs="Times New Roman"/>
          <w:bCs/>
          <w:sz w:val="24"/>
          <w:szCs w:val="28"/>
        </w:rPr>
      </w:pPr>
      <w:r w:rsidRPr="002A226C">
        <w:rPr>
          <w:rFonts w:ascii="Times New Roman" w:hAnsi="Times New Roman" w:cs="Times New Roman"/>
          <w:bCs/>
          <w:sz w:val="24"/>
          <w:szCs w:val="28"/>
        </w:rPr>
        <w:t>Should comprehensively invest into E-CRM &amp; online reputation management.</w:t>
      </w:r>
    </w:p>
    <w:p w:rsidR="00F148E5" w:rsidRPr="002A226C" w:rsidRDefault="00F148E5" w:rsidP="00567C46">
      <w:pPr>
        <w:pStyle w:val="ListParagraph"/>
        <w:numPr>
          <w:ilvl w:val="0"/>
          <w:numId w:val="8"/>
        </w:numPr>
        <w:spacing w:after="0" w:line="360" w:lineRule="auto"/>
        <w:jc w:val="both"/>
        <w:rPr>
          <w:rFonts w:ascii="Times New Roman" w:hAnsi="Times New Roman" w:cs="Times New Roman"/>
          <w:bCs/>
          <w:sz w:val="24"/>
          <w:szCs w:val="28"/>
        </w:rPr>
      </w:pPr>
      <w:r w:rsidRPr="002A226C">
        <w:rPr>
          <w:rFonts w:ascii="Times New Roman" w:hAnsi="Times New Roman" w:cs="Times New Roman"/>
          <w:bCs/>
          <w:sz w:val="24"/>
          <w:szCs w:val="28"/>
        </w:rPr>
        <w:t>Logistics &amp; Supply Chain: can continuously aim to reduce the delivery time cycle.</w:t>
      </w:r>
    </w:p>
    <w:p w:rsidR="00F148E5" w:rsidRPr="002A226C" w:rsidRDefault="00F148E5" w:rsidP="00567C46">
      <w:pPr>
        <w:pStyle w:val="ListParagraph"/>
        <w:numPr>
          <w:ilvl w:val="0"/>
          <w:numId w:val="8"/>
        </w:numPr>
        <w:spacing w:after="0" w:line="360" w:lineRule="auto"/>
        <w:jc w:val="both"/>
        <w:rPr>
          <w:rFonts w:ascii="Times New Roman" w:hAnsi="Times New Roman" w:cs="Times New Roman"/>
          <w:bCs/>
          <w:sz w:val="24"/>
          <w:szCs w:val="28"/>
        </w:rPr>
      </w:pPr>
      <w:r w:rsidRPr="002A226C">
        <w:rPr>
          <w:rFonts w:ascii="Times New Roman" w:hAnsi="Times New Roman" w:cs="Times New Roman"/>
          <w:bCs/>
          <w:sz w:val="24"/>
          <w:szCs w:val="28"/>
        </w:rPr>
        <w:t>Price will still be a factor as amazon being a huge company will use its economies of scale to remove their competitors from the market; therefore they need to be more competitive on that aspect.</w:t>
      </w:r>
    </w:p>
    <w:p w:rsidR="0094550B" w:rsidRDefault="0094550B" w:rsidP="00A108CD">
      <w:pPr>
        <w:spacing w:line="360" w:lineRule="auto"/>
        <w:jc w:val="center"/>
        <w:rPr>
          <w:rFonts w:ascii="Times New Roman" w:hAnsi="Times New Roman" w:cs="Times New Roman"/>
          <w:b/>
          <w:bCs/>
          <w:sz w:val="32"/>
          <w:szCs w:val="32"/>
        </w:rPr>
      </w:pPr>
    </w:p>
    <w:p w:rsidR="0094550B" w:rsidRDefault="0094550B" w:rsidP="00A108CD">
      <w:pPr>
        <w:spacing w:line="360" w:lineRule="auto"/>
        <w:jc w:val="center"/>
        <w:rPr>
          <w:rFonts w:ascii="Times New Roman" w:hAnsi="Times New Roman" w:cs="Times New Roman"/>
          <w:b/>
          <w:bCs/>
          <w:sz w:val="32"/>
          <w:szCs w:val="32"/>
        </w:rPr>
      </w:pPr>
    </w:p>
    <w:p w:rsidR="0094550B" w:rsidRDefault="0094550B" w:rsidP="00A108CD">
      <w:pPr>
        <w:spacing w:line="360" w:lineRule="auto"/>
        <w:jc w:val="center"/>
        <w:rPr>
          <w:rFonts w:ascii="Times New Roman" w:hAnsi="Times New Roman" w:cs="Times New Roman"/>
          <w:b/>
          <w:bCs/>
          <w:sz w:val="32"/>
          <w:szCs w:val="32"/>
        </w:rPr>
      </w:pPr>
    </w:p>
    <w:p w:rsidR="0094550B" w:rsidRPr="00346A33" w:rsidRDefault="00051DCF" w:rsidP="0094550B">
      <w:pPr>
        <w:spacing w:line="360" w:lineRule="auto"/>
        <w:rPr>
          <w:rFonts w:ascii="Times New Roman" w:hAnsi="Times New Roman" w:cs="Times New Roman"/>
          <w:b/>
          <w:bCs/>
          <w:sz w:val="28"/>
          <w:szCs w:val="32"/>
        </w:rPr>
      </w:pPr>
      <w:r>
        <w:rPr>
          <w:rFonts w:ascii="Times New Roman" w:hAnsi="Times New Roman" w:cs="Times New Roman"/>
          <w:b/>
          <w:bCs/>
          <w:sz w:val="28"/>
          <w:szCs w:val="32"/>
        </w:rPr>
        <w:t xml:space="preserve">5.3 </w:t>
      </w:r>
      <w:r w:rsidR="00346A33" w:rsidRPr="00346A33">
        <w:rPr>
          <w:rFonts w:ascii="Times New Roman" w:hAnsi="Times New Roman" w:cs="Times New Roman"/>
          <w:b/>
          <w:bCs/>
          <w:sz w:val="28"/>
          <w:szCs w:val="32"/>
        </w:rPr>
        <w:t xml:space="preserve">CONCLUSION </w:t>
      </w:r>
    </w:p>
    <w:p w:rsidR="0094550B" w:rsidRPr="0094550B" w:rsidRDefault="0094550B" w:rsidP="0094550B">
      <w:pPr>
        <w:spacing w:line="360" w:lineRule="auto"/>
        <w:jc w:val="both"/>
        <w:rPr>
          <w:rFonts w:ascii="Times New Roman" w:hAnsi="Times New Roman" w:cs="Times New Roman"/>
          <w:bCs/>
          <w:sz w:val="24"/>
          <w:szCs w:val="32"/>
        </w:rPr>
      </w:pPr>
      <w:r w:rsidRPr="0094550B">
        <w:rPr>
          <w:rFonts w:ascii="Times New Roman" w:hAnsi="Times New Roman" w:cs="Times New Roman"/>
          <w:bCs/>
          <w:sz w:val="24"/>
          <w:szCs w:val="32"/>
        </w:rPr>
        <w:t>In conclusion, this study has provided valuable insights into the role of sales promotion and advertising on Amazon. Through an analysis of various promotional strategies and advertising tactics employed by sellers and brands on the platform, several key findings have emerged.</w:t>
      </w:r>
    </w:p>
    <w:p w:rsidR="0094550B" w:rsidRPr="0094550B" w:rsidRDefault="0094550B" w:rsidP="0094550B">
      <w:pPr>
        <w:spacing w:line="360" w:lineRule="auto"/>
        <w:jc w:val="both"/>
        <w:rPr>
          <w:rFonts w:ascii="Times New Roman" w:hAnsi="Times New Roman" w:cs="Times New Roman"/>
          <w:bCs/>
          <w:sz w:val="24"/>
          <w:szCs w:val="32"/>
        </w:rPr>
      </w:pPr>
      <w:r w:rsidRPr="0094550B">
        <w:rPr>
          <w:rFonts w:ascii="Times New Roman" w:hAnsi="Times New Roman" w:cs="Times New Roman"/>
          <w:bCs/>
          <w:sz w:val="24"/>
          <w:szCs w:val="32"/>
        </w:rPr>
        <w:t>Firstly, it is evident that sales promotion techniques such as discounts, coupons, and limited-time offers play a significant role in driving consumer engagement and sales on Amazon. These promotions not only attract customers but also encourage repeat purchases and foster brand loyalty.Secondly, advertising on Amazon, particularly through sponsored product ads, sponsored brand ads, and display ads, has proven to be an effective way for sellers and brands to increase visibility and reach their target audience. The ability to target specific keywords, products, and audience segments allows advertisers to optimize their campaigns for maximum impact and return on investment.</w:t>
      </w:r>
      <w:r>
        <w:rPr>
          <w:rFonts w:ascii="Times New Roman" w:hAnsi="Times New Roman" w:cs="Times New Roman"/>
          <w:bCs/>
          <w:sz w:val="24"/>
          <w:szCs w:val="32"/>
        </w:rPr>
        <w:t xml:space="preserve"> </w:t>
      </w:r>
      <w:r w:rsidRPr="0094550B">
        <w:rPr>
          <w:rFonts w:ascii="Times New Roman" w:hAnsi="Times New Roman" w:cs="Times New Roman"/>
          <w:bCs/>
          <w:sz w:val="24"/>
          <w:szCs w:val="32"/>
        </w:rPr>
        <w:t>Furthermore, our research highlights the importance of optimizing promotional and advertising strategies based on factors such as product category, competition, and seasonality. Understanding the preferences and behavior of Amazon shoppers is crucial for designing compelling promotions and ads that resonate with the target audience.</w:t>
      </w:r>
    </w:p>
    <w:p w:rsidR="0094550B" w:rsidRPr="0094550B" w:rsidRDefault="0094550B" w:rsidP="0094550B">
      <w:pPr>
        <w:spacing w:line="360" w:lineRule="auto"/>
        <w:jc w:val="both"/>
        <w:rPr>
          <w:rFonts w:ascii="Times New Roman" w:hAnsi="Times New Roman" w:cs="Times New Roman"/>
          <w:bCs/>
          <w:sz w:val="24"/>
          <w:szCs w:val="32"/>
        </w:rPr>
      </w:pPr>
      <w:r w:rsidRPr="0094550B">
        <w:rPr>
          <w:rFonts w:ascii="Times New Roman" w:hAnsi="Times New Roman" w:cs="Times New Roman"/>
          <w:bCs/>
          <w:sz w:val="24"/>
          <w:szCs w:val="32"/>
        </w:rPr>
        <w:t>It is also worth noting the dynamic nature of the Amazon marketplace, where competition is fierce, and algorithms frequently change. As such, sellers and brands must continuously monitor and adapt their promotional and advertising strategies to stay competitive and maximize their presence on the platform.</w:t>
      </w:r>
    </w:p>
    <w:p w:rsidR="0094550B" w:rsidRPr="0094550B" w:rsidRDefault="0094550B" w:rsidP="0094550B">
      <w:pPr>
        <w:spacing w:line="360" w:lineRule="auto"/>
        <w:jc w:val="both"/>
        <w:rPr>
          <w:rFonts w:ascii="Times New Roman" w:hAnsi="Times New Roman" w:cs="Times New Roman"/>
          <w:bCs/>
          <w:sz w:val="24"/>
          <w:szCs w:val="32"/>
        </w:rPr>
      </w:pPr>
    </w:p>
    <w:p w:rsidR="0094550B" w:rsidRPr="0094550B" w:rsidRDefault="0094550B" w:rsidP="0094550B">
      <w:pPr>
        <w:spacing w:line="360" w:lineRule="auto"/>
        <w:rPr>
          <w:rFonts w:ascii="Times New Roman" w:hAnsi="Times New Roman" w:cs="Times New Roman"/>
          <w:b/>
          <w:bCs/>
          <w:sz w:val="32"/>
          <w:szCs w:val="32"/>
        </w:rPr>
      </w:pPr>
    </w:p>
    <w:p w:rsidR="0094550B" w:rsidRPr="0094550B" w:rsidRDefault="0094550B" w:rsidP="0094550B">
      <w:pPr>
        <w:spacing w:line="360" w:lineRule="auto"/>
        <w:rPr>
          <w:rFonts w:ascii="Times New Roman" w:hAnsi="Times New Roman" w:cs="Times New Roman"/>
          <w:b/>
          <w:bCs/>
          <w:sz w:val="32"/>
          <w:szCs w:val="32"/>
        </w:rPr>
      </w:pPr>
    </w:p>
    <w:p w:rsidR="00EA603B" w:rsidRDefault="00EA603B" w:rsidP="007F2576">
      <w:pPr>
        <w:spacing w:line="360" w:lineRule="auto"/>
        <w:jc w:val="both"/>
        <w:rPr>
          <w:rFonts w:ascii="Times New Roman" w:hAnsi="Times New Roman" w:cs="Times New Roman"/>
          <w:sz w:val="24"/>
          <w:szCs w:val="24"/>
        </w:rPr>
      </w:pPr>
    </w:p>
    <w:p w:rsidR="00C37A60" w:rsidRDefault="00C37A60" w:rsidP="007F2576">
      <w:pPr>
        <w:spacing w:line="360" w:lineRule="auto"/>
        <w:jc w:val="both"/>
        <w:rPr>
          <w:rFonts w:ascii="Times New Roman" w:hAnsi="Times New Roman" w:cs="Times New Roman"/>
          <w:sz w:val="24"/>
          <w:szCs w:val="24"/>
        </w:rPr>
      </w:pPr>
    </w:p>
    <w:p w:rsidR="00C37A60" w:rsidRDefault="00C37A60" w:rsidP="00C37A60">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BIBLIOGRAPHY</w:t>
      </w:r>
    </w:p>
    <w:p w:rsidR="00C37A60" w:rsidRPr="00346A33" w:rsidRDefault="00C37A60" w:rsidP="00C37A60">
      <w:pPr>
        <w:spacing w:line="360" w:lineRule="auto"/>
        <w:rPr>
          <w:rFonts w:ascii="Times New Roman" w:hAnsi="Times New Roman" w:cs="Times New Roman"/>
          <w:b/>
          <w:bCs/>
          <w:sz w:val="28"/>
          <w:szCs w:val="32"/>
        </w:rPr>
      </w:pPr>
      <w:r w:rsidRPr="00346A33">
        <w:rPr>
          <w:rFonts w:ascii="Times New Roman" w:hAnsi="Times New Roman" w:cs="Times New Roman"/>
          <w:b/>
          <w:bCs/>
          <w:sz w:val="28"/>
          <w:szCs w:val="32"/>
        </w:rPr>
        <w:t xml:space="preserve">BOOKS: </w:t>
      </w:r>
    </w:p>
    <w:p w:rsidR="00C37A60" w:rsidRPr="006A1CD5" w:rsidRDefault="00C37A60" w:rsidP="00C37A60">
      <w:pPr>
        <w:pStyle w:val="ListParagraph"/>
        <w:numPr>
          <w:ilvl w:val="0"/>
          <w:numId w:val="7"/>
        </w:numPr>
        <w:spacing w:line="360" w:lineRule="auto"/>
        <w:jc w:val="both"/>
        <w:rPr>
          <w:rFonts w:ascii="Times New Roman" w:hAnsi="Times New Roman" w:cs="Times New Roman"/>
          <w:bCs/>
          <w:sz w:val="24"/>
          <w:szCs w:val="32"/>
        </w:rPr>
      </w:pPr>
      <w:r w:rsidRPr="006A1CD5">
        <w:rPr>
          <w:rFonts w:ascii="Times New Roman" w:hAnsi="Times New Roman" w:cs="Times New Roman"/>
          <w:bCs/>
          <w:sz w:val="24"/>
          <w:szCs w:val="32"/>
        </w:rPr>
        <w:t>Frank. Jefkins (Revised by Daniel Yadin), ADVERTISING, Fourth Edition, Peaerson Education Limited, India,2007</w:t>
      </w:r>
    </w:p>
    <w:p w:rsidR="00C37A60" w:rsidRPr="006A1CD5" w:rsidRDefault="00C37A60" w:rsidP="00C37A60">
      <w:pPr>
        <w:pStyle w:val="ListParagraph"/>
        <w:numPr>
          <w:ilvl w:val="0"/>
          <w:numId w:val="7"/>
        </w:numPr>
        <w:spacing w:line="360" w:lineRule="auto"/>
        <w:jc w:val="both"/>
        <w:rPr>
          <w:rFonts w:ascii="Times New Roman" w:hAnsi="Times New Roman" w:cs="Times New Roman"/>
          <w:bCs/>
          <w:sz w:val="24"/>
          <w:szCs w:val="32"/>
        </w:rPr>
      </w:pPr>
      <w:r w:rsidRPr="006A1CD5">
        <w:rPr>
          <w:rFonts w:ascii="Times New Roman" w:hAnsi="Times New Roman" w:cs="Times New Roman"/>
          <w:bCs/>
          <w:sz w:val="24"/>
          <w:szCs w:val="32"/>
        </w:rPr>
        <w:t>Georg E Belch, Michael A Belch &amp; Keyoor Purani, ADVERTISING AND PROMOTION- An Integrated Marketing Communications Perspective, Seventh</w:t>
      </w:r>
      <w:r>
        <w:rPr>
          <w:rFonts w:ascii="Times New Roman" w:hAnsi="Times New Roman" w:cs="Times New Roman"/>
          <w:bCs/>
          <w:sz w:val="24"/>
          <w:szCs w:val="32"/>
        </w:rPr>
        <w:t xml:space="preserve"> </w:t>
      </w:r>
      <w:r w:rsidRPr="006A1CD5">
        <w:rPr>
          <w:rFonts w:ascii="Times New Roman" w:hAnsi="Times New Roman" w:cs="Times New Roman"/>
          <w:bCs/>
          <w:sz w:val="24"/>
          <w:szCs w:val="32"/>
        </w:rPr>
        <w:t>Edition, Tata McGraw Hill Education Pvt. Ltd, New Delhi, 2010</w:t>
      </w:r>
    </w:p>
    <w:p w:rsidR="00C37A60" w:rsidRPr="006A1CD5" w:rsidRDefault="00C37A60" w:rsidP="00C37A60">
      <w:pPr>
        <w:pStyle w:val="ListParagraph"/>
        <w:numPr>
          <w:ilvl w:val="0"/>
          <w:numId w:val="7"/>
        </w:numPr>
        <w:spacing w:line="360" w:lineRule="auto"/>
        <w:jc w:val="both"/>
        <w:rPr>
          <w:rFonts w:ascii="Times New Roman" w:hAnsi="Times New Roman" w:cs="Times New Roman"/>
          <w:bCs/>
          <w:sz w:val="24"/>
          <w:szCs w:val="32"/>
        </w:rPr>
      </w:pPr>
      <w:r w:rsidRPr="006A1CD5">
        <w:rPr>
          <w:rFonts w:ascii="Times New Roman" w:hAnsi="Times New Roman" w:cs="Times New Roman"/>
          <w:bCs/>
          <w:sz w:val="24"/>
          <w:szCs w:val="32"/>
        </w:rPr>
        <w:t>J. V. Vilanilam &amp; A. K. Varghese – ADVERTISING BASICS – A RESOURCE</w:t>
      </w:r>
      <w:r>
        <w:rPr>
          <w:rFonts w:ascii="Times New Roman" w:hAnsi="Times New Roman" w:cs="Times New Roman"/>
          <w:bCs/>
          <w:sz w:val="24"/>
          <w:szCs w:val="32"/>
        </w:rPr>
        <w:t xml:space="preserve"> </w:t>
      </w:r>
      <w:r w:rsidRPr="006A1CD5">
        <w:rPr>
          <w:rFonts w:ascii="Times New Roman" w:hAnsi="Times New Roman" w:cs="Times New Roman"/>
          <w:bCs/>
          <w:sz w:val="24"/>
          <w:szCs w:val="32"/>
        </w:rPr>
        <w:t>GUIDE FOR BEGINNERS: Response Books, Sage Publications</w:t>
      </w:r>
    </w:p>
    <w:p w:rsidR="00C37A60" w:rsidRPr="006A1CD5" w:rsidRDefault="00C37A60" w:rsidP="00C37A60">
      <w:pPr>
        <w:pStyle w:val="ListParagraph"/>
        <w:numPr>
          <w:ilvl w:val="0"/>
          <w:numId w:val="7"/>
        </w:numPr>
        <w:spacing w:line="360" w:lineRule="auto"/>
        <w:jc w:val="both"/>
        <w:rPr>
          <w:rFonts w:ascii="Times New Roman" w:hAnsi="Times New Roman" w:cs="Times New Roman"/>
          <w:bCs/>
          <w:sz w:val="24"/>
          <w:szCs w:val="32"/>
        </w:rPr>
      </w:pPr>
      <w:r w:rsidRPr="006A1CD5">
        <w:rPr>
          <w:rFonts w:ascii="Times New Roman" w:hAnsi="Times New Roman" w:cs="Times New Roman"/>
          <w:bCs/>
          <w:sz w:val="24"/>
          <w:szCs w:val="32"/>
        </w:rPr>
        <w:t>Jaishri Jethwani &amp; Shruti Jain, ADVERTISING MANAGEMENT, Oxford University</w:t>
      </w:r>
      <w:r>
        <w:rPr>
          <w:rFonts w:ascii="Times New Roman" w:hAnsi="Times New Roman" w:cs="Times New Roman"/>
          <w:bCs/>
          <w:sz w:val="24"/>
          <w:szCs w:val="32"/>
        </w:rPr>
        <w:t xml:space="preserve"> </w:t>
      </w:r>
      <w:r w:rsidRPr="006A1CD5">
        <w:rPr>
          <w:rFonts w:ascii="Times New Roman" w:hAnsi="Times New Roman" w:cs="Times New Roman"/>
          <w:bCs/>
          <w:sz w:val="24"/>
          <w:szCs w:val="32"/>
        </w:rPr>
        <w:t>Press, India, New Delhi, 2006</w:t>
      </w:r>
    </w:p>
    <w:p w:rsidR="00C37A60" w:rsidRPr="006A1CD5" w:rsidRDefault="00C37A60" w:rsidP="00C37A60">
      <w:pPr>
        <w:pStyle w:val="ListParagraph"/>
        <w:numPr>
          <w:ilvl w:val="0"/>
          <w:numId w:val="7"/>
        </w:numPr>
        <w:spacing w:line="360" w:lineRule="auto"/>
        <w:jc w:val="both"/>
        <w:rPr>
          <w:rFonts w:ascii="Times New Roman" w:hAnsi="Times New Roman" w:cs="Times New Roman"/>
          <w:bCs/>
          <w:sz w:val="24"/>
          <w:szCs w:val="32"/>
        </w:rPr>
      </w:pPr>
      <w:r w:rsidRPr="006A1CD5">
        <w:rPr>
          <w:rFonts w:ascii="Times New Roman" w:hAnsi="Times New Roman" w:cs="Times New Roman"/>
          <w:bCs/>
          <w:sz w:val="24"/>
          <w:szCs w:val="32"/>
        </w:rPr>
        <w:t>Kelley &amp; Jugenheimer, ADVERTISING MEDIA PLANNING A BRAND</w:t>
      </w:r>
      <w:r>
        <w:rPr>
          <w:rFonts w:ascii="Times New Roman" w:hAnsi="Times New Roman" w:cs="Times New Roman"/>
          <w:bCs/>
          <w:sz w:val="24"/>
          <w:szCs w:val="32"/>
        </w:rPr>
        <w:t xml:space="preserve"> </w:t>
      </w:r>
      <w:r w:rsidRPr="006A1CD5">
        <w:rPr>
          <w:rFonts w:ascii="Times New Roman" w:hAnsi="Times New Roman" w:cs="Times New Roman"/>
          <w:bCs/>
          <w:sz w:val="24"/>
          <w:szCs w:val="32"/>
        </w:rPr>
        <w:t>MANAGEMENT APPROACH, Prentice Hall, India. 2008</w:t>
      </w:r>
    </w:p>
    <w:p w:rsidR="00C37A60" w:rsidRDefault="00C37A60" w:rsidP="00C37A60">
      <w:pPr>
        <w:pStyle w:val="ListParagraph"/>
        <w:numPr>
          <w:ilvl w:val="0"/>
          <w:numId w:val="7"/>
        </w:numPr>
        <w:spacing w:line="360" w:lineRule="auto"/>
        <w:jc w:val="both"/>
        <w:rPr>
          <w:rFonts w:ascii="Times New Roman" w:hAnsi="Times New Roman" w:cs="Times New Roman"/>
          <w:bCs/>
          <w:sz w:val="24"/>
          <w:szCs w:val="32"/>
        </w:rPr>
      </w:pPr>
      <w:r w:rsidRPr="006A1CD5">
        <w:rPr>
          <w:rFonts w:ascii="Times New Roman" w:hAnsi="Times New Roman" w:cs="Times New Roman"/>
          <w:bCs/>
          <w:sz w:val="24"/>
          <w:szCs w:val="32"/>
        </w:rPr>
        <w:t>Kirti Dutta, BRAND MANAGEMENT- Principles &amp; Practice, Oxford University</w:t>
      </w:r>
      <w:r>
        <w:rPr>
          <w:rFonts w:ascii="Times New Roman" w:hAnsi="Times New Roman" w:cs="Times New Roman"/>
          <w:bCs/>
          <w:sz w:val="24"/>
          <w:szCs w:val="32"/>
        </w:rPr>
        <w:t xml:space="preserve"> </w:t>
      </w:r>
      <w:r w:rsidRPr="006A1CD5">
        <w:rPr>
          <w:rFonts w:ascii="Times New Roman" w:hAnsi="Times New Roman" w:cs="Times New Roman"/>
          <w:bCs/>
          <w:sz w:val="24"/>
          <w:szCs w:val="32"/>
        </w:rPr>
        <w:t>Press, India, New Delhi, 2012</w:t>
      </w:r>
    </w:p>
    <w:p w:rsidR="00C37A60" w:rsidRPr="006A1CD5" w:rsidRDefault="00C37A60" w:rsidP="00C37A60">
      <w:pPr>
        <w:spacing w:line="360" w:lineRule="auto"/>
        <w:rPr>
          <w:rFonts w:ascii="Times New Roman" w:hAnsi="Times New Roman" w:cs="Times New Roman"/>
          <w:b/>
          <w:bCs/>
          <w:sz w:val="24"/>
          <w:szCs w:val="32"/>
        </w:rPr>
      </w:pPr>
      <w:r w:rsidRPr="006A1CD5">
        <w:rPr>
          <w:rFonts w:ascii="Times New Roman" w:hAnsi="Times New Roman" w:cs="Times New Roman"/>
          <w:b/>
          <w:bCs/>
          <w:sz w:val="24"/>
          <w:szCs w:val="32"/>
        </w:rPr>
        <w:t xml:space="preserve">WEBSITES </w:t>
      </w:r>
    </w:p>
    <w:p w:rsidR="00C37A60" w:rsidRDefault="00C37A60" w:rsidP="00C37A60">
      <w:pPr>
        <w:pStyle w:val="ListParagraph"/>
        <w:numPr>
          <w:ilvl w:val="0"/>
          <w:numId w:val="14"/>
        </w:numPr>
        <w:spacing w:line="360" w:lineRule="auto"/>
        <w:jc w:val="both"/>
        <w:rPr>
          <w:rFonts w:ascii="Times New Roman" w:hAnsi="Times New Roman" w:cs="Times New Roman"/>
          <w:bCs/>
          <w:sz w:val="24"/>
          <w:szCs w:val="32"/>
        </w:rPr>
      </w:pPr>
      <w:hyperlink r:id="rId61" w:history="1">
        <w:r w:rsidRPr="00C90982">
          <w:rPr>
            <w:rStyle w:val="Hyperlink"/>
            <w:rFonts w:ascii="Times New Roman" w:hAnsi="Times New Roman" w:cs="Times New Roman"/>
            <w:bCs/>
            <w:sz w:val="24"/>
            <w:szCs w:val="32"/>
          </w:rPr>
          <w:t>https://oms.bdu.ac.in</w:t>
        </w:r>
      </w:hyperlink>
    </w:p>
    <w:p w:rsidR="00C37A60" w:rsidRPr="00F148E5" w:rsidRDefault="00C37A60" w:rsidP="00C37A60">
      <w:pPr>
        <w:pStyle w:val="ListParagraph"/>
        <w:numPr>
          <w:ilvl w:val="0"/>
          <w:numId w:val="14"/>
        </w:numPr>
        <w:spacing w:line="360" w:lineRule="auto"/>
        <w:jc w:val="both"/>
        <w:rPr>
          <w:rFonts w:ascii="Times New Roman" w:hAnsi="Times New Roman" w:cs="Times New Roman"/>
          <w:bCs/>
          <w:sz w:val="24"/>
          <w:szCs w:val="32"/>
        </w:rPr>
      </w:pPr>
      <w:r w:rsidRPr="00F148E5">
        <w:rPr>
          <w:rFonts w:ascii="Times New Roman" w:hAnsi="Times New Roman" w:cs="Times New Roman"/>
          <w:bCs/>
          <w:sz w:val="24"/>
          <w:szCs w:val="32"/>
        </w:rPr>
        <w:t>https://www.amazon.in/</w:t>
      </w:r>
    </w:p>
    <w:p w:rsidR="00C37A60" w:rsidRDefault="00C37A60" w:rsidP="00C37A60">
      <w:pPr>
        <w:spacing w:line="360" w:lineRule="auto"/>
        <w:jc w:val="center"/>
        <w:rPr>
          <w:rFonts w:ascii="Times New Roman" w:hAnsi="Times New Roman" w:cs="Times New Roman"/>
          <w:b/>
          <w:bCs/>
          <w:sz w:val="32"/>
          <w:szCs w:val="32"/>
        </w:rPr>
      </w:pPr>
    </w:p>
    <w:p w:rsidR="00C37A60" w:rsidRDefault="00C37A60" w:rsidP="00C37A60">
      <w:pPr>
        <w:spacing w:line="360" w:lineRule="auto"/>
        <w:jc w:val="center"/>
        <w:rPr>
          <w:rFonts w:ascii="Times New Roman" w:hAnsi="Times New Roman" w:cs="Times New Roman"/>
          <w:b/>
          <w:bCs/>
          <w:sz w:val="32"/>
          <w:szCs w:val="32"/>
        </w:rPr>
      </w:pPr>
    </w:p>
    <w:p w:rsidR="00C37A60" w:rsidRDefault="00C37A60" w:rsidP="00C37A60">
      <w:pPr>
        <w:spacing w:line="360" w:lineRule="auto"/>
        <w:jc w:val="center"/>
        <w:rPr>
          <w:rFonts w:ascii="Times New Roman" w:hAnsi="Times New Roman" w:cs="Times New Roman"/>
          <w:b/>
          <w:bCs/>
          <w:sz w:val="32"/>
          <w:szCs w:val="32"/>
        </w:rPr>
      </w:pPr>
    </w:p>
    <w:p w:rsidR="00C37A60" w:rsidRDefault="00C37A60" w:rsidP="00C37A60">
      <w:pPr>
        <w:spacing w:line="360" w:lineRule="auto"/>
        <w:jc w:val="center"/>
        <w:rPr>
          <w:rFonts w:ascii="Times New Roman" w:hAnsi="Times New Roman" w:cs="Times New Roman"/>
          <w:b/>
          <w:bCs/>
          <w:sz w:val="32"/>
          <w:szCs w:val="32"/>
        </w:rPr>
      </w:pPr>
    </w:p>
    <w:p w:rsidR="00C37A60" w:rsidRDefault="00C37A60" w:rsidP="00C37A60">
      <w:pPr>
        <w:spacing w:line="360" w:lineRule="auto"/>
        <w:jc w:val="center"/>
        <w:rPr>
          <w:rFonts w:ascii="Times New Roman" w:hAnsi="Times New Roman" w:cs="Times New Roman"/>
          <w:b/>
          <w:bCs/>
          <w:sz w:val="32"/>
          <w:szCs w:val="32"/>
        </w:rPr>
      </w:pPr>
    </w:p>
    <w:p w:rsidR="00C37A60" w:rsidRDefault="00C37A60" w:rsidP="00C37A60">
      <w:pPr>
        <w:spacing w:line="360" w:lineRule="auto"/>
        <w:jc w:val="center"/>
        <w:rPr>
          <w:rFonts w:ascii="Times New Roman" w:hAnsi="Times New Roman" w:cs="Times New Roman"/>
          <w:b/>
          <w:bCs/>
          <w:sz w:val="32"/>
          <w:szCs w:val="32"/>
        </w:rPr>
      </w:pPr>
    </w:p>
    <w:p w:rsidR="00C37A60" w:rsidRDefault="00C37A60" w:rsidP="00C37A60">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QUESTIONNAIRE</w:t>
      </w:r>
    </w:p>
    <w:p w:rsidR="00C37A60" w:rsidRDefault="00C37A60" w:rsidP="00C37A60">
      <w:pPr>
        <w:rPr>
          <w:rFonts w:ascii="Times New Roman" w:hAnsi="Times New Roman" w:cs="Times New Roman"/>
          <w:sz w:val="24"/>
          <w:szCs w:val="24"/>
        </w:rPr>
      </w:pPr>
      <w:r>
        <w:rPr>
          <w:rFonts w:ascii="Times New Roman" w:hAnsi="Times New Roman" w:cs="Times New Roman"/>
          <w:sz w:val="24"/>
          <w:szCs w:val="24"/>
        </w:rPr>
        <w:t>Name</w:t>
      </w:r>
    </w:p>
    <w:p w:rsidR="00C37A60" w:rsidRDefault="00C37A60" w:rsidP="00C37A60">
      <w:pPr>
        <w:rPr>
          <w:rFonts w:ascii="Times New Roman" w:hAnsi="Times New Roman" w:cs="Times New Roman"/>
          <w:sz w:val="24"/>
          <w:szCs w:val="24"/>
        </w:rPr>
      </w:pPr>
      <w:r>
        <w:rPr>
          <w:rFonts w:ascii="Times New Roman" w:hAnsi="Times New Roman" w:cs="Times New Roman"/>
          <w:sz w:val="24"/>
          <w:szCs w:val="24"/>
        </w:rPr>
        <w:t>Age</w:t>
      </w:r>
    </w:p>
    <w:p w:rsidR="00C37A60" w:rsidRDefault="00C37A60" w:rsidP="00C37A60">
      <w:pPr>
        <w:rPr>
          <w:rFonts w:ascii="Times New Roman" w:hAnsi="Times New Roman" w:cs="Times New Roman"/>
          <w:sz w:val="24"/>
          <w:szCs w:val="24"/>
        </w:rPr>
      </w:pPr>
      <w:r>
        <w:rPr>
          <w:rFonts w:ascii="Times New Roman" w:hAnsi="Times New Roman" w:cs="Times New Roman"/>
          <w:sz w:val="24"/>
          <w:szCs w:val="24"/>
        </w:rPr>
        <w:t>Sex</w:t>
      </w:r>
    </w:p>
    <w:p w:rsidR="00C37A60" w:rsidRDefault="00C37A60" w:rsidP="00C37A60">
      <w:pPr>
        <w:rPr>
          <w:rFonts w:ascii="Times New Roman" w:hAnsi="Times New Roman" w:cs="Times New Roman"/>
          <w:sz w:val="24"/>
          <w:szCs w:val="24"/>
        </w:rPr>
      </w:pPr>
      <w:r>
        <w:rPr>
          <w:rFonts w:ascii="Times New Roman" w:hAnsi="Times New Roman" w:cs="Times New Roman"/>
          <w:sz w:val="24"/>
          <w:szCs w:val="24"/>
        </w:rPr>
        <w:t>Annual income</w:t>
      </w:r>
    </w:p>
    <w:p w:rsidR="00C37A60" w:rsidRDefault="00C37A60" w:rsidP="00C37A60">
      <w:pPr>
        <w:rPr>
          <w:rFonts w:ascii="Times New Roman" w:hAnsi="Times New Roman" w:cs="Times New Roman"/>
          <w:sz w:val="24"/>
          <w:szCs w:val="24"/>
        </w:rPr>
      </w:pPr>
      <w:r>
        <w:rPr>
          <w:rFonts w:ascii="Times New Roman" w:hAnsi="Times New Roman" w:cs="Times New Roman"/>
          <w:sz w:val="24"/>
          <w:szCs w:val="24"/>
        </w:rPr>
        <w:t xml:space="preserve">Occupation </w:t>
      </w:r>
    </w:p>
    <w:p w:rsidR="00C37A60" w:rsidRDefault="00C37A60" w:rsidP="00C37A6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Below 100000</w:t>
      </w:r>
    </w:p>
    <w:p w:rsidR="00C37A60" w:rsidRDefault="00C37A60" w:rsidP="00C37A6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100000-300000</w:t>
      </w:r>
    </w:p>
    <w:p w:rsidR="00C37A60" w:rsidRDefault="00C37A60" w:rsidP="00C37A6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300000-500000</w:t>
      </w:r>
    </w:p>
    <w:p w:rsidR="00C37A60" w:rsidRDefault="00C37A60" w:rsidP="00C37A6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t>Above 500000</w:t>
      </w:r>
    </w:p>
    <w:p w:rsidR="00C37A60" w:rsidRDefault="00C37A60" w:rsidP="00C37A60">
      <w:pPr>
        <w:spacing w:line="360" w:lineRule="auto"/>
        <w:jc w:val="both"/>
        <w:rPr>
          <w:rFonts w:ascii="Times New Roman" w:hAnsi="Times New Roman" w:cs="Times New Roman"/>
          <w:sz w:val="24"/>
          <w:szCs w:val="24"/>
        </w:rPr>
      </w:pPr>
      <w:r>
        <w:rPr>
          <w:rFonts w:ascii="Times New Roman" w:hAnsi="Times New Roman" w:cs="Times New Roman"/>
          <w:sz w:val="24"/>
          <w:szCs w:val="24"/>
        </w:rPr>
        <w:t>Occupation:</w:t>
      </w:r>
    </w:p>
    <w:p w:rsidR="00C37A60" w:rsidRDefault="00C37A60" w:rsidP="00C37A6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Business</w:t>
      </w:r>
    </w:p>
    <w:p w:rsidR="00C37A60" w:rsidRDefault="00C37A60" w:rsidP="00C37A6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Profession</w:t>
      </w:r>
    </w:p>
    <w:p w:rsidR="00C37A60" w:rsidRDefault="00C37A60" w:rsidP="00C37A6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Govt. employee</w:t>
      </w:r>
    </w:p>
    <w:p w:rsidR="00C37A60" w:rsidRDefault="00C37A60" w:rsidP="00C37A6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t>Others</w:t>
      </w:r>
    </w:p>
    <w:p w:rsidR="00C37A60" w:rsidRDefault="00C37A60" w:rsidP="00C37A6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How do you know about the company?</w:t>
      </w:r>
    </w:p>
    <w:p w:rsidR="00C37A60" w:rsidRDefault="00C37A60" w:rsidP="00C37A60">
      <w:pPr>
        <w:ind w:firstLine="720"/>
        <w:rPr>
          <w:rFonts w:ascii="Times New Roman" w:hAnsi="Times New Roman" w:cs="Times New Roman"/>
          <w:sz w:val="24"/>
          <w:szCs w:val="24"/>
        </w:rPr>
      </w:pPr>
      <w:r>
        <w:rPr>
          <w:rFonts w:ascii="Times New Roman" w:hAnsi="Times New Roman" w:cs="Times New Roman"/>
          <w:sz w:val="24"/>
          <w:szCs w:val="24"/>
        </w:rPr>
        <w:t>Through Visual media</w:t>
      </w:r>
    </w:p>
    <w:p w:rsidR="00C37A60" w:rsidRDefault="00C37A60" w:rsidP="00C37A60">
      <w:pPr>
        <w:ind w:firstLine="720"/>
        <w:rPr>
          <w:rFonts w:ascii="Times New Roman" w:hAnsi="Times New Roman" w:cs="Times New Roman"/>
          <w:sz w:val="24"/>
          <w:szCs w:val="24"/>
        </w:rPr>
      </w:pPr>
      <w:r>
        <w:rPr>
          <w:rFonts w:ascii="Times New Roman" w:hAnsi="Times New Roman" w:cs="Times New Roman"/>
          <w:sz w:val="24"/>
          <w:szCs w:val="24"/>
        </w:rPr>
        <w:t>Through print media</w:t>
      </w:r>
    </w:p>
    <w:p w:rsidR="00C37A60" w:rsidRDefault="00C37A60" w:rsidP="00C37A60">
      <w:pPr>
        <w:ind w:firstLine="720"/>
        <w:rPr>
          <w:rFonts w:ascii="Times New Roman" w:hAnsi="Times New Roman" w:cs="Times New Roman"/>
          <w:sz w:val="24"/>
          <w:szCs w:val="24"/>
        </w:rPr>
      </w:pPr>
      <w:r>
        <w:rPr>
          <w:rFonts w:ascii="Times New Roman" w:hAnsi="Times New Roman" w:cs="Times New Roman"/>
          <w:sz w:val="24"/>
          <w:szCs w:val="24"/>
        </w:rPr>
        <w:t>Internet</w:t>
      </w:r>
    </w:p>
    <w:p w:rsidR="00C37A60" w:rsidRDefault="00C37A60" w:rsidP="00C37A60">
      <w:pPr>
        <w:ind w:firstLine="720"/>
        <w:rPr>
          <w:rFonts w:ascii="Times New Roman" w:hAnsi="Times New Roman" w:cs="Times New Roman"/>
          <w:sz w:val="24"/>
          <w:szCs w:val="24"/>
        </w:rPr>
      </w:pPr>
      <w:r>
        <w:rPr>
          <w:rFonts w:ascii="Times New Roman" w:hAnsi="Times New Roman" w:cs="Times New Roman"/>
          <w:sz w:val="24"/>
          <w:szCs w:val="24"/>
        </w:rPr>
        <w:t xml:space="preserve">Friends and relatives </w:t>
      </w:r>
    </w:p>
    <w:p w:rsidR="00C37A60" w:rsidRDefault="00C37A60" w:rsidP="00C37A60">
      <w:pPr>
        <w:ind w:firstLine="720"/>
        <w:rPr>
          <w:rFonts w:ascii="Times New Roman" w:hAnsi="Times New Roman" w:cs="Times New Roman"/>
          <w:sz w:val="24"/>
          <w:szCs w:val="24"/>
        </w:rPr>
      </w:pPr>
      <w:r>
        <w:rPr>
          <w:rFonts w:ascii="Times New Roman" w:hAnsi="Times New Roman" w:cs="Times New Roman"/>
          <w:sz w:val="24"/>
          <w:szCs w:val="24"/>
        </w:rPr>
        <w:t xml:space="preserve">Why do you choose </w:t>
      </w:r>
    </w:p>
    <w:p w:rsidR="00C37A60" w:rsidRDefault="00C37A60" w:rsidP="00C37A60">
      <w:pPr>
        <w:rPr>
          <w:rFonts w:ascii="Times New Roman" w:hAnsi="Times New Roman" w:cs="Times New Roman"/>
          <w:sz w:val="24"/>
          <w:szCs w:val="24"/>
        </w:rPr>
      </w:pPr>
    </w:p>
    <w:p w:rsidR="00C37A60" w:rsidRDefault="00C37A60" w:rsidP="00C37A60">
      <w:pPr>
        <w:rPr>
          <w:rFonts w:ascii="Times New Roman" w:hAnsi="Times New Roman" w:cs="Times New Roman"/>
          <w:sz w:val="24"/>
          <w:szCs w:val="24"/>
        </w:rPr>
      </w:pPr>
    </w:p>
    <w:p w:rsidR="00C37A60" w:rsidRDefault="00C37A60" w:rsidP="00C37A6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What do you feel the most effective advertising strategy?</w:t>
      </w:r>
    </w:p>
    <w:p w:rsidR="00C37A60" w:rsidRDefault="00C37A60" w:rsidP="00C37A60">
      <w:pPr>
        <w:ind w:firstLine="720"/>
        <w:rPr>
          <w:rFonts w:ascii="Times New Roman" w:hAnsi="Times New Roman" w:cs="Times New Roman"/>
          <w:sz w:val="24"/>
          <w:szCs w:val="24"/>
        </w:rPr>
      </w:pPr>
      <w:r>
        <w:rPr>
          <w:rFonts w:ascii="Times New Roman" w:hAnsi="Times New Roman" w:cs="Times New Roman"/>
          <w:sz w:val="24"/>
          <w:szCs w:val="24"/>
        </w:rPr>
        <w:t>TV</w:t>
      </w:r>
    </w:p>
    <w:p w:rsidR="00C37A60" w:rsidRDefault="00C37A60" w:rsidP="00C37A60">
      <w:pPr>
        <w:ind w:firstLine="720"/>
        <w:rPr>
          <w:rFonts w:ascii="Times New Roman" w:hAnsi="Times New Roman" w:cs="Times New Roman"/>
          <w:sz w:val="24"/>
          <w:szCs w:val="24"/>
        </w:rPr>
      </w:pPr>
      <w:r>
        <w:rPr>
          <w:rFonts w:ascii="Times New Roman" w:hAnsi="Times New Roman" w:cs="Times New Roman"/>
          <w:sz w:val="24"/>
          <w:szCs w:val="24"/>
        </w:rPr>
        <w:t>Radio</w:t>
      </w:r>
    </w:p>
    <w:p w:rsidR="00C37A60" w:rsidRDefault="00C37A60" w:rsidP="00C37A60">
      <w:pPr>
        <w:ind w:firstLine="720"/>
        <w:rPr>
          <w:rFonts w:ascii="Times New Roman" w:hAnsi="Times New Roman" w:cs="Times New Roman"/>
          <w:sz w:val="24"/>
          <w:szCs w:val="24"/>
        </w:rPr>
      </w:pPr>
      <w:r>
        <w:rPr>
          <w:rFonts w:ascii="Times New Roman" w:hAnsi="Times New Roman" w:cs="Times New Roman"/>
          <w:sz w:val="24"/>
          <w:szCs w:val="24"/>
        </w:rPr>
        <w:t>Internet</w:t>
      </w:r>
    </w:p>
    <w:p w:rsidR="00C37A60" w:rsidRDefault="00C37A60" w:rsidP="00C37A60">
      <w:pPr>
        <w:ind w:firstLine="720"/>
        <w:rPr>
          <w:rFonts w:ascii="Times New Roman" w:hAnsi="Times New Roman" w:cs="Times New Roman"/>
          <w:sz w:val="24"/>
          <w:szCs w:val="24"/>
        </w:rPr>
      </w:pPr>
      <w:r>
        <w:rPr>
          <w:rFonts w:ascii="Times New Roman" w:hAnsi="Times New Roman" w:cs="Times New Roman"/>
          <w:sz w:val="24"/>
          <w:szCs w:val="24"/>
        </w:rPr>
        <w:t>Newspaper</w:t>
      </w:r>
    </w:p>
    <w:p w:rsidR="00C37A60" w:rsidRDefault="00C37A60" w:rsidP="00C37A60">
      <w:pPr>
        <w:ind w:firstLine="720"/>
        <w:rPr>
          <w:rFonts w:ascii="Times New Roman" w:hAnsi="Times New Roman" w:cs="Times New Roman"/>
          <w:sz w:val="24"/>
          <w:szCs w:val="24"/>
        </w:rPr>
      </w:pPr>
      <w:r>
        <w:rPr>
          <w:rFonts w:ascii="Times New Roman" w:hAnsi="Times New Roman" w:cs="Times New Roman"/>
          <w:sz w:val="24"/>
          <w:szCs w:val="24"/>
        </w:rPr>
        <w:t>Banners &amp; flyers</w:t>
      </w:r>
    </w:p>
    <w:p w:rsidR="00C37A60" w:rsidRDefault="00C37A60" w:rsidP="00C37A60">
      <w:pPr>
        <w:rPr>
          <w:rFonts w:ascii="Times New Roman" w:hAnsi="Times New Roman" w:cs="Times New Roman"/>
          <w:sz w:val="24"/>
          <w:szCs w:val="24"/>
        </w:rPr>
      </w:pPr>
    </w:p>
    <w:p w:rsidR="00C37A60" w:rsidRDefault="00C37A60" w:rsidP="00C37A6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Why do you select the products of AMAZON?</w:t>
      </w:r>
    </w:p>
    <w:p w:rsidR="00C37A60" w:rsidRDefault="00C37A60" w:rsidP="00C37A60">
      <w:pPr>
        <w:ind w:firstLine="720"/>
        <w:rPr>
          <w:rFonts w:ascii="Times New Roman" w:hAnsi="Times New Roman" w:cs="Times New Roman"/>
          <w:sz w:val="24"/>
          <w:szCs w:val="24"/>
        </w:rPr>
      </w:pPr>
      <w:r>
        <w:rPr>
          <w:rFonts w:ascii="Times New Roman" w:hAnsi="Times New Roman" w:cs="Times New Roman"/>
          <w:sz w:val="24"/>
          <w:szCs w:val="24"/>
        </w:rPr>
        <w:t>Quality</w:t>
      </w:r>
    </w:p>
    <w:p w:rsidR="00C37A60" w:rsidRDefault="00C37A60" w:rsidP="00C37A60">
      <w:pPr>
        <w:ind w:left="720"/>
        <w:rPr>
          <w:rFonts w:ascii="Times New Roman" w:hAnsi="Times New Roman" w:cs="Times New Roman"/>
          <w:sz w:val="24"/>
          <w:szCs w:val="24"/>
        </w:rPr>
      </w:pPr>
      <w:r>
        <w:rPr>
          <w:rFonts w:ascii="Times New Roman" w:hAnsi="Times New Roman" w:cs="Times New Roman"/>
          <w:sz w:val="24"/>
          <w:szCs w:val="24"/>
        </w:rPr>
        <w:t xml:space="preserve">Durability </w:t>
      </w:r>
    </w:p>
    <w:p w:rsidR="00C37A60" w:rsidRDefault="00C37A60" w:rsidP="00C37A60">
      <w:pPr>
        <w:ind w:left="720"/>
        <w:rPr>
          <w:rFonts w:ascii="Times New Roman" w:hAnsi="Times New Roman" w:cs="Times New Roman"/>
          <w:sz w:val="24"/>
          <w:szCs w:val="24"/>
        </w:rPr>
      </w:pPr>
      <w:r>
        <w:rPr>
          <w:rFonts w:ascii="Times New Roman" w:hAnsi="Times New Roman" w:cs="Times New Roman"/>
          <w:sz w:val="24"/>
          <w:szCs w:val="24"/>
        </w:rPr>
        <w:t>Impact of advertisement</w:t>
      </w:r>
    </w:p>
    <w:p w:rsidR="00C37A60" w:rsidRDefault="00C37A60" w:rsidP="00C37A60">
      <w:pPr>
        <w:ind w:firstLine="720"/>
        <w:rPr>
          <w:rFonts w:ascii="Times New Roman" w:hAnsi="Times New Roman" w:cs="Times New Roman"/>
          <w:sz w:val="24"/>
          <w:szCs w:val="24"/>
        </w:rPr>
      </w:pPr>
      <w:r>
        <w:rPr>
          <w:rFonts w:ascii="Times New Roman" w:hAnsi="Times New Roman" w:cs="Times New Roman"/>
          <w:sz w:val="24"/>
          <w:szCs w:val="24"/>
        </w:rPr>
        <w:t>Customer Service</w:t>
      </w:r>
    </w:p>
    <w:p w:rsidR="00C37A60" w:rsidRDefault="00C37A60" w:rsidP="00C37A6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How do you rate the advertisement and promotional strategies of the company?</w:t>
      </w:r>
    </w:p>
    <w:p w:rsidR="00C37A60" w:rsidRDefault="00C37A60" w:rsidP="00C37A60">
      <w:pPr>
        <w:ind w:firstLine="720"/>
        <w:rPr>
          <w:rFonts w:ascii="Times New Roman" w:hAnsi="Times New Roman" w:cs="Times New Roman"/>
          <w:sz w:val="24"/>
          <w:szCs w:val="24"/>
        </w:rPr>
      </w:pPr>
      <w:r>
        <w:rPr>
          <w:rFonts w:ascii="Times New Roman" w:hAnsi="Times New Roman" w:cs="Times New Roman"/>
          <w:sz w:val="24"/>
          <w:szCs w:val="24"/>
        </w:rPr>
        <w:t>Excellent</w:t>
      </w:r>
    </w:p>
    <w:p w:rsidR="00C37A60" w:rsidRDefault="00C37A60" w:rsidP="00C37A60">
      <w:pPr>
        <w:ind w:left="720"/>
        <w:rPr>
          <w:rFonts w:ascii="Times New Roman" w:hAnsi="Times New Roman" w:cs="Times New Roman"/>
          <w:sz w:val="24"/>
          <w:szCs w:val="24"/>
        </w:rPr>
      </w:pPr>
      <w:r>
        <w:rPr>
          <w:rFonts w:ascii="Times New Roman" w:hAnsi="Times New Roman" w:cs="Times New Roman"/>
          <w:sz w:val="24"/>
          <w:szCs w:val="24"/>
        </w:rPr>
        <w:t>Good</w:t>
      </w:r>
    </w:p>
    <w:p w:rsidR="00C37A60" w:rsidRDefault="00C37A60" w:rsidP="00C37A60">
      <w:pPr>
        <w:ind w:firstLine="720"/>
        <w:rPr>
          <w:rFonts w:ascii="Times New Roman" w:hAnsi="Times New Roman" w:cs="Times New Roman"/>
          <w:sz w:val="24"/>
          <w:szCs w:val="24"/>
        </w:rPr>
      </w:pPr>
      <w:r>
        <w:rPr>
          <w:rFonts w:ascii="Times New Roman" w:hAnsi="Times New Roman" w:cs="Times New Roman"/>
          <w:sz w:val="24"/>
          <w:szCs w:val="24"/>
        </w:rPr>
        <w:t>Average</w:t>
      </w:r>
    </w:p>
    <w:p w:rsidR="00C37A60" w:rsidRDefault="00C37A60" w:rsidP="00C37A60">
      <w:pPr>
        <w:ind w:firstLine="720"/>
        <w:rPr>
          <w:rFonts w:ascii="Times New Roman" w:hAnsi="Times New Roman" w:cs="Times New Roman"/>
          <w:sz w:val="24"/>
          <w:szCs w:val="24"/>
        </w:rPr>
      </w:pPr>
      <w:r>
        <w:rPr>
          <w:rFonts w:ascii="Times New Roman" w:hAnsi="Times New Roman" w:cs="Times New Roman"/>
          <w:sz w:val="24"/>
          <w:szCs w:val="24"/>
        </w:rPr>
        <w:t>Below average</w:t>
      </w:r>
    </w:p>
    <w:p w:rsidR="00C37A60" w:rsidRDefault="00C37A60" w:rsidP="00C37A60">
      <w:pPr>
        <w:ind w:firstLine="720"/>
        <w:rPr>
          <w:rFonts w:ascii="Times New Roman" w:hAnsi="Times New Roman" w:cs="Times New Roman"/>
          <w:sz w:val="24"/>
          <w:szCs w:val="24"/>
        </w:rPr>
      </w:pPr>
      <w:r>
        <w:rPr>
          <w:rFonts w:ascii="Times New Roman" w:hAnsi="Times New Roman" w:cs="Times New Roman"/>
          <w:sz w:val="24"/>
          <w:szCs w:val="24"/>
        </w:rPr>
        <w:t>Poor</w:t>
      </w:r>
    </w:p>
    <w:p w:rsidR="00C37A60" w:rsidRDefault="00C37A60" w:rsidP="00C37A6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Please make your opinion towards the following statements</w:t>
      </w:r>
    </w:p>
    <w:tbl>
      <w:tblPr>
        <w:tblStyle w:val="TableGrid"/>
        <w:tblW w:w="0" w:type="auto"/>
        <w:tblLook w:val="04A0" w:firstRow="1" w:lastRow="0" w:firstColumn="1" w:lastColumn="0" w:noHBand="0" w:noVBand="1"/>
      </w:tblPr>
      <w:tblGrid>
        <w:gridCol w:w="752"/>
        <w:gridCol w:w="4548"/>
        <w:gridCol w:w="536"/>
        <w:gridCol w:w="571"/>
        <w:gridCol w:w="571"/>
        <w:gridCol w:w="571"/>
        <w:gridCol w:w="753"/>
      </w:tblGrid>
      <w:tr w:rsidR="00C37A60" w:rsidTr="00AF6C54">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Sl.</w:t>
            </w:r>
          </w:p>
        </w:tc>
        <w:tc>
          <w:tcPr>
            <w:tcW w:w="4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Statements</w:t>
            </w:r>
          </w:p>
        </w:tc>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SA</w:t>
            </w: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A</w:t>
            </w: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N</w:t>
            </w: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D</w:t>
            </w: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SD</w:t>
            </w:r>
          </w:p>
        </w:tc>
      </w:tr>
      <w:tr w:rsidR="00C37A60" w:rsidTr="00AF6C54">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1.</w:t>
            </w:r>
          </w:p>
        </w:tc>
        <w:tc>
          <w:tcPr>
            <w:tcW w:w="4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The advertising of the company is very much attractive.</w:t>
            </w:r>
          </w:p>
        </w:tc>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r>
      <w:tr w:rsidR="00C37A60" w:rsidTr="00AF6C54">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2.</w:t>
            </w:r>
          </w:p>
        </w:tc>
        <w:tc>
          <w:tcPr>
            <w:tcW w:w="4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You are getting the benefit and discounts as offered in the advertisement</w:t>
            </w:r>
          </w:p>
        </w:tc>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r>
      <w:tr w:rsidR="00C37A60" w:rsidTr="00AF6C54">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3.</w:t>
            </w:r>
          </w:p>
        </w:tc>
        <w:tc>
          <w:tcPr>
            <w:tcW w:w="4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There is a need for increase in the advertising of the company.</w:t>
            </w:r>
          </w:p>
        </w:tc>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r>
      <w:tr w:rsidR="00C37A60" w:rsidTr="00AF6C54">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4.</w:t>
            </w:r>
          </w:p>
        </w:tc>
        <w:tc>
          <w:tcPr>
            <w:tcW w:w="4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You are aware about the all products of the company</w:t>
            </w:r>
          </w:p>
        </w:tc>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r>
      <w:tr w:rsidR="00C37A60" w:rsidTr="00AF6C54">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5.</w:t>
            </w:r>
          </w:p>
        </w:tc>
        <w:tc>
          <w:tcPr>
            <w:tcW w:w="4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You are trusting the advertising of the company</w:t>
            </w:r>
          </w:p>
        </w:tc>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r>
      <w:tr w:rsidR="00C37A60" w:rsidTr="00AF6C54">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6.</w:t>
            </w:r>
          </w:p>
        </w:tc>
        <w:tc>
          <w:tcPr>
            <w:tcW w:w="4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 xml:space="preserve">Picturisation in the advertisement is attractable </w:t>
            </w:r>
          </w:p>
        </w:tc>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r>
      <w:tr w:rsidR="00C37A60" w:rsidTr="00AF6C54">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7.</w:t>
            </w:r>
          </w:p>
        </w:tc>
        <w:tc>
          <w:tcPr>
            <w:tcW w:w="4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Presence of any celebrities in advertisement affect the sales of product..</w:t>
            </w:r>
          </w:p>
        </w:tc>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r>
      <w:tr w:rsidR="00C37A60" w:rsidTr="00AF6C54">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8.</w:t>
            </w:r>
          </w:p>
        </w:tc>
        <w:tc>
          <w:tcPr>
            <w:tcW w:w="4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Do you think the factors in the advertisement is real</w:t>
            </w:r>
          </w:p>
        </w:tc>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r>
      <w:tr w:rsidR="00C37A60" w:rsidTr="00AF6C54">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9.</w:t>
            </w:r>
          </w:p>
        </w:tc>
        <w:tc>
          <w:tcPr>
            <w:tcW w:w="4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you like to recommend the company’s products to others</w:t>
            </w:r>
          </w:p>
        </w:tc>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r>
      <w:tr w:rsidR="00C37A60" w:rsidTr="00AF6C54">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10.</w:t>
            </w:r>
          </w:p>
        </w:tc>
        <w:tc>
          <w:tcPr>
            <w:tcW w:w="4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Do you think advertisement will help to increase the sales</w:t>
            </w:r>
          </w:p>
        </w:tc>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r>
      <w:tr w:rsidR="00C37A60" w:rsidTr="00AF6C54">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11.</w:t>
            </w:r>
          </w:p>
        </w:tc>
        <w:tc>
          <w:tcPr>
            <w:tcW w:w="4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Do you think online advertisement is most suitable for the company?</w:t>
            </w:r>
          </w:p>
        </w:tc>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r>
      <w:tr w:rsidR="00C37A60" w:rsidTr="00AF6C54">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12.</w:t>
            </w:r>
          </w:p>
        </w:tc>
        <w:tc>
          <w:tcPr>
            <w:tcW w:w="4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7A60" w:rsidRDefault="00C37A60" w:rsidP="00AF6C54">
            <w:pPr>
              <w:rPr>
                <w:rFonts w:ascii="Times New Roman" w:hAnsi="Times New Roman" w:cs="Times New Roman"/>
                <w:sz w:val="24"/>
                <w:szCs w:val="24"/>
              </w:rPr>
            </w:pPr>
            <w:r>
              <w:rPr>
                <w:rFonts w:ascii="Times New Roman" w:hAnsi="Times New Roman" w:cs="Times New Roman"/>
                <w:sz w:val="24"/>
                <w:szCs w:val="24"/>
              </w:rPr>
              <w:t>The advertisement helps the company to face competition from other brands.</w:t>
            </w:r>
          </w:p>
        </w:tc>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A60" w:rsidRDefault="00C37A60" w:rsidP="00AF6C54">
            <w:pPr>
              <w:rPr>
                <w:rFonts w:ascii="Times New Roman" w:hAnsi="Times New Roman" w:cs="Times New Roman"/>
                <w:sz w:val="24"/>
                <w:szCs w:val="24"/>
              </w:rPr>
            </w:pPr>
          </w:p>
        </w:tc>
      </w:tr>
    </w:tbl>
    <w:p w:rsidR="00C37A60" w:rsidRDefault="00C37A60" w:rsidP="00C37A60">
      <w:pPr>
        <w:rPr>
          <w:rFonts w:ascii="Times New Roman" w:hAnsi="Times New Roman" w:cs="Times New Roman"/>
          <w:sz w:val="24"/>
          <w:szCs w:val="24"/>
        </w:rPr>
      </w:pPr>
    </w:p>
    <w:p w:rsidR="00C37A60" w:rsidRDefault="00C37A60" w:rsidP="00C37A60">
      <w:pPr>
        <w:spacing w:line="360" w:lineRule="auto"/>
        <w:rPr>
          <w:rFonts w:ascii="Times New Roman" w:hAnsi="Times New Roman" w:cs="Times New Roman"/>
          <w:sz w:val="24"/>
          <w:szCs w:val="24"/>
        </w:rPr>
      </w:pPr>
    </w:p>
    <w:p w:rsidR="00C37A60" w:rsidRDefault="00C37A60" w:rsidP="00C37A60">
      <w:pPr>
        <w:spacing w:line="360" w:lineRule="auto"/>
        <w:jc w:val="both"/>
        <w:rPr>
          <w:rFonts w:ascii="Times New Roman" w:hAnsi="Times New Roman" w:cs="Times New Roman"/>
          <w:sz w:val="24"/>
          <w:szCs w:val="32"/>
        </w:rPr>
      </w:pPr>
    </w:p>
    <w:p w:rsidR="00C37A60" w:rsidRDefault="00C37A60" w:rsidP="00C37A60">
      <w:pPr>
        <w:spacing w:line="360" w:lineRule="auto"/>
        <w:jc w:val="both"/>
        <w:rPr>
          <w:rFonts w:ascii="Times New Roman" w:hAnsi="Times New Roman" w:cs="Times New Roman"/>
          <w:sz w:val="24"/>
          <w:szCs w:val="32"/>
        </w:rPr>
      </w:pPr>
    </w:p>
    <w:p w:rsidR="00C37A60" w:rsidRDefault="00C37A60" w:rsidP="00C37A60">
      <w:pPr>
        <w:spacing w:line="360" w:lineRule="auto"/>
        <w:jc w:val="both"/>
        <w:rPr>
          <w:rFonts w:ascii="Times New Roman" w:hAnsi="Times New Roman" w:cs="Times New Roman"/>
          <w:sz w:val="24"/>
          <w:szCs w:val="32"/>
        </w:rPr>
      </w:pPr>
    </w:p>
    <w:p w:rsidR="00C37A60" w:rsidRDefault="00C37A60" w:rsidP="00C37A60">
      <w:pPr>
        <w:spacing w:line="360" w:lineRule="auto"/>
        <w:jc w:val="both"/>
        <w:rPr>
          <w:rFonts w:ascii="Times New Roman" w:hAnsi="Times New Roman" w:cs="Times New Roman"/>
          <w:sz w:val="24"/>
          <w:szCs w:val="32"/>
        </w:rPr>
      </w:pPr>
    </w:p>
    <w:p w:rsidR="00C37A60" w:rsidRDefault="00C37A60" w:rsidP="00C37A60">
      <w:pPr>
        <w:spacing w:line="360" w:lineRule="auto"/>
        <w:jc w:val="both"/>
        <w:rPr>
          <w:rFonts w:ascii="Times New Roman" w:hAnsi="Times New Roman" w:cs="Times New Roman"/>
          <w:sz w:val="24"/>
          <w:szCs w:val="32"/>
        </w:rPr>
      </w:pPr>
    </w:p>
    <w:p w:rsidR="00C37A60" w:rsidRDefault="00C37A60" w:rsidP="00C37A60">
      <w:pPr>
        <w:spacing w:line="360" w:lineRule="auto"/>
        <w:jc w:val="center"/>
        <w:rPr>
          <w:rFonts w:ascii="Times New Roman" w:hAnsi="Times New Roman" w:cs="Times New Roman"/>
          <w:b/>
          <w:sz w:val="24"/>
        </w:rPr>
      </w:pPr>
    </w:p>
    <w:p w:rsidR="00C37A60" w:rsidRPr="00820986" w:rsidRDefault="00C37A60" w:rsidP="00C37A60">
      <w:pPr>
        <w:spacing w:line="360" w:lineRule="auto"/>
        <w:jc w:val="both"/>
        <w:rPr>
          <w:rFonts w:ascii="Times New Roman" w:hAnsi="Times New Roman" w:cs="Times New Roman"/>
          <w:sz w:val="24"/>
          <w:szCs w:val="24"/>
        </w:rPr>
      </w:pPr>
    </w:p>
    <w:p w:rsidR="00C37A60" w:rsidRDefault="00C37A60" w:rsidP="007F2576">
      <w:pPr>
        <w:spacing w:line="360" w:lineRule="auto"/>
        <w:jc w:val="both"/>
        <w:rPr>
          <w:rFonts w:ascii="Times New Roman" w:hAnsi="Times New Roman" w:cs="Times New Roman"/>
          <w:sz w:val="24"/>
          <w:szCs w:val="24"/>
        </w:rPr>
      </w:pPr>
      <w:bookmarkStart w:id="0" w:name="_GoBack"/>
      <w:bookmarkEnd w:id="0"/>
    </w:p>
    <w:p w:rsidR="00C37A60" w:rsidRDefault="00C37A60" w:rsidP="007F2576">
      <w:pPr>
        <w:spacing w:line="360" w:lineRule="auto"/>
        <w:jc w:val="both"/>
        <w:rPr>
          <w:rFonts w:ascii="Times New Roman" w:hAnsi="Times New Roman" w:cs="Times New Roman"/>
          <w:sz w:val="24"/>
          <w:szCs w:val="24"/>
        </w:rPr>
      </w:pPr>
    </w:p>
    <w:p w:rsidR="00C37A60" w:rsidRDefault="00C37A60" w:rsidP="007F2576">
      <w:pPr>
        <w:spacing w:line="360" w:lineRule="auto"/>
        <w:jc w:val="both"/>
        <w:rPr>
          <w:rFonts w:ascii="Times New Roman" w:hAnsi="Times New Roman" w:cs="Times New Roman"/>
          <w:sz w:val="24"/>
          <w:szCs w:val="24"/>
        </w:rPr>
      </w:pPr>
    </w:p>
    <w:p w:rsidR="00C37A60" w:rsidRDefault="00C37A60" w:rsidP="007F2576">
      <w:pPr>
        <w:spacing w:line="360" w:lineRule="auto"/>
        <w:jc w:val="both"/>
        <w:rPr>
          <w:rFonts w:ascii="Times New Roman" w:hAnsi="Times New Roman" w:cs="Times New Roman"/>
          <w:sz w:val="24"/>
          <w:szCs w:val="24"/>
        </w:rPr>
      </w:pPr>
    </w:p>
    <w:p w:rsidR="00C37A60" w:rsidRDefault="00C37A60" w:rsidP="007F2576">
      <w:pPr>
        <w:spacing w:line="360" w:lineRule="auto"/>
        <w:jc w:val="both"/>
        <w:rPr>
          <w:rFonts w:ascii="Times New Roman" w:hAnsi="Times New Roman" w:cs="Times New Roman"/>
          <w:sz w:val="24"/>
          <w:szCs w:val="24"/>
        </w:rPr>
      </w:pPr>
    </w:p>
    <w:p w:rsidR="00C37A60" w:rsidRDefault="00C37A60" w:rsidP="007F2576">
      <w:pPr>
        <w:spacing w:line="360" w:lineRule="auto"/>
        <w:jc w:val="both"/>
        <w:rPr>
          <w:rFonts w:ascii="Times New Roman" w:hAnsi="Times New Roman" w:cs="Times New Roman"/>
          <w:sz w:val="24"/>
          <w:szCs w:val="24"/>
        </w:rPr>
      </w:pPr>
    </w:p>
    <w:p w:rsidR="00C37A60" w:rsidRDefault="00C37A60" w:rsidP="007F2576">
      <w:pPr>
        <w:spacing w:line="360" w:lineRule="auto"/>
        <w:jc w:val="both"/>
        <w:rPr>
          <w:rFonts w:ascii="Times New Roman" w:hAnsi="Times New Roman" w:cs="Times New Roman"/>
          <w:sz w:val="24"/>
          <w:szCs w:val="24"/>
        </w:rPr>
      </w:pPr>
    </w:p>
    <w:p w:rsidR="00C37A60" w:rsidRPr="00820986" w:rsidRDefault="00C37A60" w:rsidP="007F2576">
      <w:pPr>
        <w:spacing w:line="360" w:lineRule="auto"/>
        <w:jc w:val="both"/>
        <w:rPr>
          <w:rFonts w:ascii="Times New Roman" w:hAnsi="Times New Roman" w:cs="Times New Roman"/>
          <w:sz w:val="24"/>
          <w:szCs w:val="24"/>
        </w:rPr>
      </w:pPr>
    </w:p>
    <w:sectPr w:rsidR="00C37A60" w:rsidRPr="00820986" w:rsidSect="005759DE">
      <w:footerReference w:type="default" r:id="rId62"/>
      <w:pgSz w:w="11906" w:h="16838"/>
      <w:pgMar w:top="1797" w:right="1797" w:bottom="1797"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9DE" w:rsidRDefault="005759DE" w:rsidP="006A1CD5">
      <w:pPr>
        <w:spacing w:after="0" w:line="240" w:lineRule="auto"/>
      </w:pPr>
      <w:r>
        <w:separator/>
      </w:r>
    </w:p>
  </w:endnote>
  <w:endnote w:type="continuationSeparator" w:id="0">
    <w:p w:rsidR="005759DE" w:rsidRDefault="005759DE" w:rsidP="006A1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artika">
    <w:panose1 w:val="02020503030404060203"/>
    <w:charset w:val="00"/>
    <w:family w:val="roman"/>
    <w:pitch w:val="variable"/>
    <w:sig w:usb0="008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1471911"/>
      <w:docPartObj>
        <w:docPartGallery w:val="Page Numbers (Bottom of Page)"/>
        <w:docPartUnique/>
      </w:docPartObj>
    </w:sdtPr>
    <w:sdtEndPr>
      <w:rPr>
        <w:noProof/>
      </w:rPr>
    </w:sdtEndPr>
    <w:sdtContent>
      <w:p w:rsidR="005759DE" w:rsidRDefault="005759DE">
        <w:pPr>
          <w:pStyle w:val="Footer"/>
          <w:jc w:val="center"/>
        </w:pPr>
        <w:r>
          <w:fldChar w:fldCharType="begin"/>
        </w:r>
        <w:r>
          <w:instrText xml:space="preserve"> PAGE   \* MERGEFORMAT </w:instrText>
        </w:r>
        <w:r>
          <w:fldChar w:fldCharType="separate"/>
        </w:r>
        <w:r w:rsidR="00C37A60">
          <w:rPr>
            <w:noProof/>
          </w:rPr>
          <w:t>51</w:t>
        </w:r>
        <w:r>
          <w:rPr>
            <w:noProof/>
          </w:rPr>
          <w:fldChar w:fldCharType="end"/>
        </w:r>
      </w:p>
    </w:sdtContent>
  </w:sdt>
  <w:p w:rsidR="005759DE" w:rsidRDefault="005759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9DE" w:rsidRDefault="005759DE" w:rsidP="006A1CD5">
      <w:pPr>
        <w:spacing w:after="0" w:line="240" w:lineRule="auto"/>
      </w:pPr>
      <w:r>
        <w:separator/>
      </w:r>
    </w:p>
  </w:footnote>
  <w:footnote w:type="continuationSeparator" w:id="0">
    <w:p w:rsidR="005759DE" w:rsidRDefault="005759DE" w:rsidP="006A1C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757EB"/>
    <w:multiLevelType w:val="hybridMultilevel"/>
    <w:tmpl w:val="534C1B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DF63D0E"/>
    <w:multiLevelType w:val="hybridMultilevel"/>
    <w:tmpl w:val="EEE2DE6E"/>
    <w:lvl w:ilvl="0" w:tplc="B19E8A7A">
      <w:numFmt w:val="bullet"/>
      <w:lvlText w:val="•"/>
      <w:lvlJc w:val="left"/>
      <w:pPr>
        <w:ind w:left="1080" w:hanging="72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ED5CE5"/>
    <w:multiLevelType w:val="hybridMultilevel"/>
    <w:tmpl w:val="19B492D8"/>
    <w:lvl w:ilvl="0" w:tplc="85C8E754">
      <w:start w:val="4"/>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B996DF6"/>
    <w:multiLevelType w:val="hybridMultilevel"/>
    <w:tmpl w:val="97A656BC"/>
    <w:lvl w:ilvl="0" w:tplc="C6E268D6">
      <w:start w:val="1"/>
      <w:numFmt w:val="bullet"/>
      <w:lvlText w:val="•"/>
      <w:lvlJc w:val="left"/>
      <w:pPr>
        <w:ind w:left="471" w:hanging="360"/>
      </w:pPr>
      <w:rPr>
        <w:rFonts w:ascii="Arial" w:eastAsia="Arial" w:hAnsi="Arial" w:hint="default"/>
        <w:w w:val="131"/>
        <w:sz w:val="24"/>
        <w:szCs w:val="24"/>
      </w:rPr>
    </w:lvl>
    <w:lvl w:ilvl="1" w:tplc="30885276">
      <w:start w:val="1"/>
      <w:numFmt w:val="bullet"/>
      <w:lvlText w:val="•"/>
      <w:lvlJc w:val="left"/>
      <w:pPr>
        <w:ind w:left="1191" w:hanging="360"/>
      </w:pPr>
      <w:rPr>
        <w:rFonts w:ascii="Arial" w:eastAsia="Arial" w:hAnsi="Arial" w:hint="default"/>
        <w:w w:val="131"/>
        <w:sz w:val="24"/>
        <w:szCs w:val="24"/>
      </w:rPr>
    </w:lvl>
    <w:lvl w:ilvl="2" w:tplc="D458F5EA">
      <w:start w:val="1"/>
      <w:numFmt w:val="bullet"/>
      <w:lvlText w:val="•"/>
      <w:lvlJc w:val="left"/>
      <w:pPr>
        <w:ind w:left="1191" w:hanging="360"/>
      </w:pPr>
      <w:rPr>
        <w:rFonts w:hint="default"/>
      </w:rPr>
    </w:lvl>
    <w:lvl w:ilvl="3" w:tplc="A2A89DC6">
      <w:start w:val="1"/>
      <w:numFmt w:val="bullet"/>
      <w:lvlText w:val="•"/>
      <w:lvlJc w:val="left"/>
      <w:pPr>
        <w:ind w:left="2224" w:hanging="360"/>
      </w:pPr>
      <w:rPr>
        <w:rFonts w:hint="default"/>
      </w:rPr>
    </w:lvl>
    <w:lvl w:ilvl="4" w:tplc="26C6BFE4">
      <w:start w:val="1"/>
      <w:numFmt w:val="bullet"/>
      <w:lvlText w:val="•"/>
      <w:lvlJc w:val="left"/>
      <w:pPr>
        <w:ind w:left="3258" w:hanging="360"/>
      </w:pPr>
      <w:rPr>
        <w:rFonts w:hint="default"/>
      </w:rPr>
    </w:lvl>
    <w:lvl w:ilvl="5" w:tplc="45F2E494">
      <w:start w:val="1"/>
      <w:numFmt w:val="bullet"/>
      <w:lvlText w:val="•"/>
      <w:lvlJc w:val="left"/>
      <w:pPr>
        <w:ind w:left="4292" w:hanging="360"/>
      </w:pPr>
      <w:rPr>
        <w:rFonts w:hint="default"/>
      </w:rPr>
    </w:lvl>
    <w:lvl w:ilvl="6" w:tplc="A7CA890A">
      <w:start w:val="1"/>
      <w:numFmt w:val="bullet"/>
      <w:lvlText w:val="•"/>
      <w:lvlJc w:val="left"/>
      <w:pPr>
        <w:ind w:left="5325" w:hanging="360"/>
      </w:pPr>
      <w:rPr>
        <w:rFonts w:hint="default"/>
      </w:rPr>
    </w:lvl>
    <w:lvl w:ilvl="7" w:tplc="E716CC8E">
      <w:start w:val="1"/>
      <w:numFmt w:val="bullet"/>
      <w:lvlText w:val="•"/>
      <w:lvlJc w:val="left"/>
      <w:pPr>
        <w:ind w:left="6359" w:hanging="360"/>
      </w:pPr>
      <w:rPr>
        <w:rFonts w:hint="default"/>
      </w:rPr>
    </w:lvl>
    <w:lvl w:ilvl="8" w:tplc="20CEF8F6">
      <w:start w:val="1"/>
      <w:numFmt w:val="bullet"/>
      <w:lvlText w:val="•"/>
      <w:lvlJc w:val="left"/>
      <w:pPr>
        <w:ind w:left="7392" w:hanging="360"/>
      </w:pPr>
      <w:rPr>
        <w:rFonts w:hint="default"/>
      </w:rPr>
    </w:lvl>
  </w:abstractNum>
  <w:abstractNum w:abstractNumId="4" w15:restartNumberingAfterBreak="0">
    <w:nsid w:val="2609570A"/>
    <w:multiLevelType w:val="hybridMultilevel"/>
    <w:tmpl w:val="D610AE84"/>
    <w:lvl w:ilvl="0" w:tplc="B40A7450">
      <w:start w:val="1"/>
      <w:numFmt w:val="decimal"/>
      <w:lvlText w:val="%1."/>
      <w:lvlJc w:val="left"/>
      <w:pPr>
        <w:ind w:left="720" w:hanging="360"/>
      </w:pPr>
      <w:rPr>
        <w:rFonts w:ascii="Times New Roman" w:eastAsiaTheme="minorHAnsi"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9403E53"/>
    <w:multiLevelType w:val="hybridMultilevel"/>
    <w:tmpl w:val="75A6F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DB07D6"/>
    <w:multiLevelType w:val="hybridMultilevel"/>
    <w:tmpl w:val="60B801D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4D9633F1"/>
    <w:multiLevelType w:val="hybridMultilevel"/>
    <w:tmpl w:val="C792C6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F092669"/>
    <w:multiLevelType w:val="hybridMultilevel"/>
    <w:tmpl w:val="062406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05D11C6"/>
    <w:multiLevelType w:val="hybridMultilevel"/>
    <w:tmpl w:val="FD06720A"/>
    <w:lvl w:ilvl="0" w:tplc="85C8E754">
      <w:start w:val="4"/>
      <w:numFmt w:val="bullet"/>
      <w:lvlText w:val="•"/>
      <w:lvlJc w:val="left"/>
      <w:pPr>
        <w:ind w:left="720" w:hanging="360"/>
      </w:pPr>
      <w:rPr>
        <w:rFonts w:ascii="Times New Roman" w:eastAsiaTheme="minorHAnsi" w:hAnsi="Times New Roman" w:cs="Times New Roman"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9C922A9"/>
    <w:multiLevelType w:val="hybridMultilevel"/>
    <w:tmpl w:val="9612C6FE"/>
    <w:lvl w:ilvl="0" w:tplc="85C8E754">
      <w:start w:val="4"/>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6CBD62C7"/>
    <w:multiLevelType w:val="hybridMultilevel"/>
    <w:tmpl w:val="5C1E5E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77321E1C"/>
    <w:multiLevelType w:val="hybridMultilevel"/>
    <w:tmpl w:val="9182A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CA4B4B"/>
    <w:multiLevelType w:val="hybridMultilevel"/>
    <w:tmpl w:val="FB7E9FB6"/>
    <w:lvl w:ilvl="0" w:tplc="6CAC803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0"/>
  </w:num>
  <w:num w:numId="2">
    <w:abstractNumId w:val="13"/>
  </w:num>
  <w:num w:numId="3">
    <w:abstractNumId w:val="2"/>
  </w:num>
  <w:num w:numId="4">
    <w:abstractNumId w:val="6"/>
    <w:lvlOverride w:ilvl="0"/>
    <w:lvlOverride w:ilvl="1">
      <w:startOverride w:val="1"/>
    </w:lvlOverride>
    <w:lvlOverride w:ilvl="2"/>
    <w:lvlOverride w:ilvl="3"/>
    <w:lvlOverride w:ilvl="4"/>
    <w:lvlOverride w:ilvl="5"/>
    <w:lvlOverride w:ilvl="6"/>
    <w:lvlOverride w:ilvl="7"/>
    <w:lvlOverride w:ilv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8"/>
  </w:num>
  <w:num w:numId="9">
    <w:abstractNumId w:val="7"/>
  </w:num>
  <w:num w:numId="10">
    <w:abstractNumId w:val="11"/>
  </w:num>
  <w:num w:numId="11">
    <w:abstractNumId w:val="1"/>
  </w:num>
  <w:num w:numId="12">
    <w:abstractNumId w:val="12"/>
  </w:num>
  <w:num w:numId="13">
    <w:abstractNumId w:val="3"/>
  </w:num>
  <w:num w:numId="1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986"/>
    <w:rsid w:val="00051DCF"/>
    <w:rsid w:val="00193030"/>
    <w:rsid w:val="001A56DA"/>
    <w:rsid w:val="002041AA"/>
    <w:rsid w:val="00346A33"/>
    <w:rsid w:val="00352B8A"/>
    <w:rsid w:val="00425D01"/>
    <w:rsid w:val="00567C46"/>
    <w:rsid w:val="005759DE"/>
    <w:rsid w:val="006A1CD5"/>
    <w:rsid w:val="006A40FA"/>
    <w:rsid w:val="006B09B8"/>
    <w:rsid w:val="007F2576"/>
    <w:rsid w:val="008103A3"/>
    <w:rsid w:val="00820986"/>
    <w:rsid w:val="008A7A8E"/>
    <w:rsid w:val="008C4C6B"/>
    <w:rsid w:val="00911FC1"/>
    <w:rsid w:val="0094550B"/>
    <w:rsid w:val="00A00B75"/>
    <w:rsid w:val="00A108CD"/>
    <w:rsid w:val="00C12936"/>
    <w:rsid w:val="00C37A60"/>
    <w:rsid w:val="00C91627"/>
    <w:rsid w:val="00CB688E"/>
    <w:rsid w:val="00CC28B8"/>
    <w:rsid w:val="00D1728A"/>
    <w:rsid w:val="00DA350D"/>
    <w:rsid w:val="00EA603B"/>
    <w:rsid w:val="00EE0BE1"/>
    <w:rsid w:val="00F148E5"/>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E47301-7BC6-49DB-8376-8E3C4110B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A1CD5"/>
    <w:pPr>
      <w:widowControl w:val="0"/>
      <w:autoSpaceDE w:val="0"/>
      <w:autoSpaceDN w:val="0"/>
      <w:adjustRightInd w:val="0"/>
      <w:spacing w:before="64" w:after="0" w:line="240" w:lineRule="auto"/>
      <w:ind w:left="160"/>
      <w:outlineLvl w:val="0"/>
    </w:pPr>
    <w:rPr>
      <w:rFonts w:ascii="Times New Roman" w:eastAsiaTheme="minorEastAsia" w:hAnsi="Times New Roman" w:cs="Times New Roman"/>
      <w:b/>
      <w:bCs/>
      <w:sz w:val="28"/>
      <w:szCs w:val="28"/>
      <w:lang w:val="en-US"/>
    </w:rPr>
  </w:style>
  <w:style w:type="paragraph" w:styleId="Heading2">
    <w:name w:val="heading 2"/>
    <w:basedOn w:val="Normal"/>
    <w:next w:val="Normal"/>
    <w:link w:val="Heading2Char"/>
    <w:uiPriority w:val="9"/>
    <w:unhideWhenUsed/>
    <w:qFormat/>
    <w:rsid w:val="006A1CD5"/>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link w:val="Heading3Char"/>
    <w:uiPriority w:val="9"/>
    <w:qFormat/>
    <w:rsid w:val="006A1CD5"/>
    <w:pPr>
      <w:spacing w:before="100" w:beforeAutospacing="1" w:after="100" w:afterAutospacing="1" w:line="480" w:lineRule="auto"/>
      <w:outlineLvl w:val="2"/>
    </w:pPr>
    <w:rPr>
      <w:rFonts w:ascii="Arial" w:eastAsia="Times New Roman" w:hAnsi="Arial" w:cs="Arial"/>
      <w:b/>
      <w:bCs/>
      <w:color w:val="800000"/>
      <w:sz w:val="36"/>
      <w:szCs w:val="36"/>
      <w:u w:color="FFFFFF"/>
      <w:lang w:val="en-US"/>
    </w:rPr>
  </w:style>
  <w:style w:type="paragraph" w:styleId="Heading4">
    <w:name w:val="heading 4"/>
    <w:basedOn w:val="Normal"/>
    <w:next w:val="Normal"/>
    <w:link w:val="Heading4Char"/>
    <w:uiPriority w:val="9"/>
    <w:qFormat/>
    <w:rsid w:val="006A1CD5"/>
    <w:pPr>
      <w:keepNext/>
      <w:keepLines/>
      <w:spacing w:before="40" w:after="0"/>
      <w:outlineLvl w:val="3"/>
    </w:pPr>
    <w:rPr>
      <w:rFonts w:ascii="Calibri Light" w:eastAsia="SimSun" w:hAnsi="Calibri Light" w:cs="SimSun"/>
      <w:i/>
      <w:iCs/>
      <w:color w:val="2F5496"/>
      <w:lang w:eastAsia="en-IN"/>
    </w:rPr>
  </w:style>
  <w:style w:type="paragraph" w:styleId="Heading5">
    <w:name w:val="heading 5"/>
    <w:basedOn w:val="Normal"/>
    <w:next w:val="Normal"/>
    <w:link w:val="Heading5Char"/>
    <w:uiPriority w:val="9"/>
    <w:unhideWhenUsed/>
    <w:qFormat/>
    <w:rsid w:val="006A1CD5"/>
    <w:pPr>
      <w:keepNext/>
      <w:keepLines/>
      <w:spacing w:before="200" w:after="0"/>
      <w:outlineLvl w:val="4"/>
    </w:pPr>
    <w:rPr>
      <w:rFonts w:asciiTheme="majorHAnsi" w:eastAsiaTheme="majorEastAsia" w:hAnsiTheme="majorHAnsi" w:cstheme="majorBidi"/>
      <w:color w:val="243F60" w:themeColor="accent1" w:themeShade="7F"/>
      <w:lang w:val="en-US"/>
    </w:rPr>
  </w:style>
  <w:style w:type="paragraph" w:styleId="Heading6">
    <w:name w:val="heading 6"/>
    <w:basedOn w:val="Normal"/>
    <w:next w:val="Normal"/>
    <w:link w:val="Heading6Char"/>
    <w:uiPriority w:val="9"/>
    <w:unhideWhenUsed/>
    <w:qFormat/>
    <w:rsid w:val="006A1CD5"/>
    <w:pPr>
      <w:keepNext/>
      <w:keepLines/>
      <w:spacing w:before="200" w:after="0"/>
      <w:outlineLvl w:val="5"/>
    </w:pPr>
    <w:rPr>
      <w:rFonts w:asciiTheme="majorHAnsi" w:eastAsiaTheme="majorEastAsia" w:hAnsiTheme="majorHAnsi" w:cstheme="majorBidi"/>
      <w:i/>
      <w:iCs/>
      <w:color w:val="243F60"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 head,Ril BOdy"/>
    <w:basedOn w:val="Normal"/>
    <w:link w:val="ListParagraphChar"/>
    <w:uiPriority w:val="34"/>
    <w:qFormat/>
    <w:rsid w:val="007F2576"/>
    <w:pPr>
      <w:ind w:left="720"/>
      <w:contextualSpacing/>
    </w:pPr>
  </w:style>
  <w:style w:type="character" w:customStyle="1" w:styleId="ListParagraphChar">
    <w:name w:val="List Paragraph Char"/>
    <w:aliases w:val="paragraph head Char,Ril BOdy Char"/>
    <w:basedOn w:val="DefaultParagraphFont"/>
    <w:link w:val="ListParagraph"/>
    <w:uiPriority w:val="34"/>
    <w:rsid w:val="00EA603B"/>
  </w:style>
  <w:style w:type="table" w:styleId="TableGrid">
    <w:name w:val="Table Grid"/>
    <w:basedOn w:val="TableNormal"/>
    <w:uiPriority w:val="59"/>
    <w:rsid w:val="00EA603B"/>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C28B8"/>
    <w:pPr>
      <w:autoSpaceDE w:val="0"/>
      <w:autoSpaceDN w:val="0"/>
      <w:adjustRightInd w:val="0"/>
      <w:spacing w:after="0" w:line="240" w:lineRule="auto"/>
    </w:pPr>
    <w:rPr>
      <w:rFonts w:ascii="Times New Roman" w:hAnsi="Times New Roman" w:cs="Times New Roman"/>
      <w:color w:val="000000"/>
      <w:sz w:val="24"/>
      <w:szCs w:val="24"/>
      <w:lang w:val="en-US" w:bidi="ml-IN"/>
    </w:rPr>
  </w:style>
  <w:style w:type="paragraph" w:styleId="BodyText">
    <w:name w:val="Body Text"/>
    <w:basedOn w:val="Normal"/>
    <w:link w:val="BodyTextChar"/>
    <w:uiPriority w:val="1"/>
    <w:qFormat/>
    <w:rsid w:val="00CC28B8"/>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CC28B8"/>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CC28B8"/>
    <w:pPr>
      <w:widowControl w:val="0"/>
      <w:autoSpaceDE w:val="0"/>
      <w:autoSpaceDN w:val="0"/>
      <w:spacing w:after="0" w:line="270" w:lineRule="exact"/>
      <w:jc w:val="center"/>
    </w:pPr>
    <w:rPr>
      <w:rFonts w:ascii="Times New Roman" w:eastAsia="Times New Roman" w:hAnsi="Times New Roman" w:cs="Times New Roman"/>
      <w:lang w:val="en-US"/>
    </w:rPr>
  </w:style>
  <w:style w:type="paragraph" w:styleId="Header">
    <w:name w:val="header"/>
    <w:basedOn w:val="Normal"/>
    <w:link w:val="HeaderChar"/>
    <w:uiPriority w:val="99"/>
    <w:unhideWhenUsed/>
    <w:rsid w:val="00CC28B8"/>
    <w:pPr>
      <w:tabs>
        <w:tab w:val="center" w:pos="4680"/>
        <w:tab w:val="right" w:pos="9360"/>
      </w:tabs>
      <w:spacing w:after="0" w:line="240" w:lineRule="auto"/>
    </w:pPr>
    <w:rPr>
      <w:lang w:val="en-US" w:bidi="ml-IN"/>
    </w:rPr>
  </w:style>
  <w:style w:type="character" w:customStyle="1" w:styleId="HeaderChar">
    <w:name w:val="Header Char"/>
    <w:basedOn w:val="DefaultParagraphFont"/>
    <w:link w:val="Header"/>
    <w:uiPriority w:val="99"/>
    <w:rsid w:val="00CC28B8"/>
    <w:rPr>
      <w:lang w:val="en-US" w:bidi="ml-IN"/>
    </w:rPr>
  </w:style>
  <w:style w:type="paragraph" w:styleId="Footer">
    <w:name w:val="footer"/>
    <w:basedOn w:val="Normal"/>
    <w:link w:val="FooterChar"/>
    <w:uiPriority w:val="99"/>
    <w:unhideWhenUsed/>
    <w:rsid w:val="00CC28B8"/>
    <w:pPr>
      <w:tabs>
        <w:tab w:val="center" w:pos="4680"/>
        <w:tab w:val="right" w:pos="9360"/>
      </w:tabs>
      <w:spacing w:after="0" w:line="240" w:lineRule="auto"/>
    </w:pPr>
    <w:rPr>
      <w:lang w:val="en-US" w:bidi="ml-IN"/>
    </w:rPr>
  </w:style>
  <w:style w:type="character" w:customStyle="1" w:styleId="FooterChar">
    <w:name w:val="Footer Char"/>
    <w:basedOn w:val="DefaultParagraphFont"/>
    <w:link w:val="Footer"/>
    <w:uiPriority w:val="99"/>
    <w:rsid w:val="00CC28B8"/>
    <w:rPr>
      <w:lang w:val="en-US" w:bidi="ml-IN"/>
    </w:rPr>
  </w:style>
  <w:style w:type="character" w:customStyle="1" w:styleId="Heading1Char">
    <w:name w:val="Heading 1 Char"/>
    <w:basedOn w:val="DefaultParagraphFont"/>
    <w:link w:val="Heading1"/>
    <w:uiPriority w:val="9"/>
    <w:rsid w:val="006A1CD5"/>
    <w:rPr>
      <w:rFonts w:ascii="Times New Roman" w:eastAsiaTheme="minorEastAsia" w:hAnsi="Times New Roman" w:cs="Times New Roman"/>
      <w:b/>
      <w:bCs/>
      <w:sz w:val="28"/>
      <w:szCs w:val="28"/>
      <w:lang w:val="en-US"/>
    </w:rPr>
  </w:style>
  <w:style w:type="character" w:customStyle="1" w:styleId="Heading2Char">
    <w:name w:val="Heading 2 Char"/>
    <w:basedOn w:val="DefaultParagraphFont"/>
    <w:link w:val="Heading2"/>
    <w:uiPriority w:val="9"/>
    <w:rsid w:val="006A1CD5"/>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6A1CD5"/>
    <w:rPr>
      <w:rFonts w:ascii="Arial" w:eastAsia="Times New Roman" w:hAnsi="Arial" w:cs="Arial"/>
      <w:b/>
      <w:bCs/>
      <w:color w:val="800000"/>
      <w:sz w:val="36"/>
      <w:szCs w:val="36"/>
      <w:u w:color="FFFFFF"/>
      <w:lang w:val="en-US"/>
    </w:rPr>
  </w:style>
  <w:style w:type="character" w:customStyle="1" w:styleId="Heading4Char">
    <w:name w:val="Heading 4 Char"/>
    <w:basedOn w:val="DefaultParagraphFont"/>
    <w:link w:val="Heading4"/>
    <w:uiPriority w:val="9"/>
    <w:rsid w:val="006A1CD5"/>
    <w:rPr>
      <w:rFonts w:ascii="Calibri Light" w:eastAsia="SimSun" w:hAnsi="Calibri Light" w:cs="SimSun"/>
      <w:i/>
      <w:iCs/>
      <w:color w:val="2F5496"/>
      <w:lang w:eastAsia="en-IN"/>
    </w:rPr>
  </w:style>
  <w:style w:type="character" w:customStyle="1" w:styleId="Heading5Char">
    <w:name w:val="Heading 5 Char"/>
    <w:basedOn w:val="DefaultParagraphFont"/>
    <w:link w:val="Heading5"/>
    <w:uiPriority w:val="9"/>
    <w:rsid w:val="006A1CD5"/>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rsid w:val="006A1CD5"/>
    <w:rPr>
      <w:rFonts w:asciiTheme="majorHAnsi" w:eastAsiaTheme="majorEastAsia" w:hAnsiTheme="majorHAnsi" w:cstheme="majorBidi"/>
      <w:i/>
      <w:iCs/>
      <w:color w:val="243F60" w:themeColor="accent1" w:themeShade="7F"/>
      <w:lang w:val="en-US"/>
    </w:rPr>
  </w:style>
  <w:style w:type="paragraph" w:styleId="BalloonText">
    <w:name w:val="Balloon Text"/>
    <w:basedOn w:val="Normal"/>
    <w:link w:val="BalloonTextChar"/>
    <w:uiPriority w:val="99"/>
    <w:semiHidden/>
    <w:unhideWhenUsed/>
    <w:rsid w:val="006A1CD5"/>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6A1CD5"/>
    <w:rPr>
      <w:rFonts w:ascii="Tahoma" w:hAnsi="Tahoma" w:cs="Tahoma"/>
      <w:sz w:val="16"/>
      <w:szCs w:val="16"/>
      <w:lang w:val="en-US"/>
    </w:rPr>
  </w:style>
  <w:style w:type="character" w:styleId="Hyperlink">
    <w:name w:val="Hyperlink"/>
    <w:basedOn w:val="DefaultParagraphFont"/>
    <w:uiPriority w:val="99"/>
    <w:rsid w:val="006A1CD5"/>
    <w:rPr>
      <w:color w:val="0563C1"/>
      <w:u w:val="single"/>
    </w:rPr>
  </w:style>
  <w:style w:type="paragraph" w:styleId="NormalWeb">
    <w:name w:val="Normal (Web)"/>
    <w:basedOn w:val="Normal"/>
    <w:link w:val="NormalWebChar"/>
    <w:uiPriority w:val="99"/>
    <w:rsid w:val="006A1CD5"/>
    <w:pPr>
      <w:spacing w:before="100" w:beforeAutospacing="1" w:after="100" w:afterAutospacing="1" w:line="240" w:lineRule="auto"/>
    </w:pPr>
    <w:rPr>
      <w:rFonts w:ascii="Times New Roman" w:eastAsia="Times New Roman" w:hAnsi="Times New Roman" w:cs="Times New Roman"/>
      <w:sz w:val="24"/>
      <w:szCs w:val="24"/>
      <w:lang w:val="en-US" w:eastAsia="en-IN"/>
    </w:rPr>
  </w:style>
  <w:style w:type="character" w:styleId="Strong">
    <w:name w:val="Strong"/>
    <w:basedOn w:val="DefaultParagraphFont"/>
    <w:uiPriority w:val="22"/>
    <w:qFormat/>
    <w:rsid w:val="006A1CD5"/>
    <w:rPr>
      <w:b/>
      <w:bCs/>
    </w:rPr>
  </w:style>
  <w:style w:type="character" w:customStyle="1" w:styleId="NormalWebChar">
    <w:name w:val="Normal (Web) Char"/>
    <w:basedOn w:val="DefaultParagraphFont"/>
    <w:link w:val="NormalWeb"/>
    <w:uiPriority w:val="99"/>
    <w:rsid w:val="006A1CD5"/>
    <w:rPr>
      <w:rFonts w:ascii="Times New Roman" w:eastAsia="Times New Roman" w:hAnsi="Times New Roman" w:cs="Times New Roman"/>
      <w:sz w:val="24"/>
      <w:szCs w:val="24"/>
      <w:lang w:val="en-US" w:eastAsia="en-IN"/>
    </w:rPr>
  </w:style>
  <w:style w:type="character" w:customStyle="1" w:styleId="plheading">
    <w:name w:val="plheading"/>
    <w:basedOn w:val="DefaultParagraphFont"/>
    <w:rsid w:val="006A1CD5"/>
  </w:style>
  <w:style w:type="paragraph" w:customStyle="1" w:styleId="text-justify">
    <w:name w:val="text-justify"/>
    <w:basedOn w:val="Normal"/>
    <w:rsid w:val="006A1C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gkelc">
    <w:name w:val="hgkelc"/>
    <w:basedOn w:val="DefaultParagraphFont"/>
    <w:rsid w:val="006A1CD5"/>
  </w:style>
  <w:style w:type="paragraph" w:customStyle="1" w:styleId="bibliographyentry">
    <w:name w:val="bibliographyentry"/>
    <w:basedOn w:val="Normal"/>
    <w:rsid w:val="006A1C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italic">
    <w:name w:val="italic"/>
    <w:basedOn w:val="DefaultParagraphFont"/>
    <w:rsid w:val="006A1CD5"/>
  </w:style>
  <w:style w:type="paragraph" w:styleId="Caption">
    <w:name w:val="caption"/>
    <w:basedOn w:val="Normal"/>
    <w:next w:val="Normal"/>
    <w:uiPriority w:val="35"/>
    <w:unhideWhenUsed/>
    <w:qFormat/>
    <w:rsid w:val="006A1CD5"/>
    <w:pPr>
      <w:spacing w:line="240" w:lineRule="auto"/>
    </w:pPr>
    <w:rPr>
      <w:i/>
      <w:iCs/>
      <w:color w:val="1F497D" w:themeColor="text2"/>
      <w:sz w:val="18"/>
      <w:szCs w:val="18"/>
      <w:lang w:val="en-US" w:bidi="ml-IN"/>
    </w:rPr>
  </w:style>
  <w:style w:type="paragraph" w:styleId="NoSpacing">
    <w:name w:val="No Spacing"/>
    <w:uiPriority w:val="1"/>
    <w:qFormat/>
    <w:rsid w:val="006A1CD5"/>
    <w:pPr>
      <w:spacing w:after="0" w:line="240" w:lineRule="auto"/>
    </w:pPr>
    <w:rPr>
      <w:lang w:val="en-US"/>
    </w:rPr>
  </w:style>
  <w:style w:type="character" w:styleId="SubtleEmphasis">
    <w:name w:val="Subtle Emphasis"/>
    <w:basedOn w:val="DefaultParagraphFont"/>
    <w:uiPriority w:val="19"/>
    <w:qFormat/>
    <w:rsid w:val="006A1CD5"/>
    <w:rPr>
      <w:i/>
      <w:iCs/>
      <w:color w:val="808080" w:themeColor="text1" w:themeTint="7F"/>
    </w:rPr>
  </w:style>
  <w:style w:type="character" w:styleId="LineNumber">
    <w:name w:val="line number"/>
    <w:basedOn w:val="DefaultParagraphFont"/>
    <w:uiPriority w:val="99"/>
    <w:semiHidden/>
    <w:unhideWhenUsed/>
    <w:rsid w:val="006A1CD5"/>
  </w:style>
  <w:style w:type="paragraph" w:customStyle="1" w:styleId="Standard">
    <w:name w:val="Standard"/>
    <w:rsid w:val="006A1CD5"/>
    <w:pPr>
      <w:suppressAutoHyphens/>
      <w:autoSpaceDN w:val="0"/>
      <w:spacing w:line="240" w:lineRule="auto"/>
      <w:textAlignment w:val="baseline"/>
    </w:pPr>
    <w:rPr>
      <w:rFonts w:ascii="Calibri" w:eastAsia="SimSun" w:hAnsi="Calibri" w:cs="Tahoma"/>
      <w:kern w:val="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Jewelry" TargetMode="External"/><Relationship Id="rId18" Type="http://schemas.openxmlformats.org/officeDocument/2006/relationships/hyperlink" Target="https://en.wikipedia.org/wiki/Amazon_Marketplace" TargetMode="External"/><Relationship Id="rId26" Type="http://schemas.openxmlformats.org/officeDocument/2006/relationships/hyperlink" Target="https://en.wikipedia.org/wiki/ZIP_code" TargetMode="External"/><Relationship Id="rId39" Type="http://schemas.openxmlformats.org/officeDocument/2006/relationships/hyperlink" Target="https://en.wikipedia.org/wiki/Black_Friday_(shopping)" TargetMode="External"/><Relationship Id="rId21" Type="http://schemas.openxmlformats.org/officeDocument/2006/relationships/hyperlink" Target="https://en.wikipedia.org/wiki/Newegg" TargetMode="External"/><Relationship Id="rId34" Type="http://schemas.openxmlformats.org/officeDocument/2006/relationships/hyperlink" Target="https://en.wikipedia.org/wiki/Survata" TargetMode="External"/><Relationship Id="rId42" Type="http://schemas.openxmlformats.org/officeDocument/2006/relationships/chart" Target="charts/chart2.xml"/><Relationship Id="rId47" Type="http://schemas.openxmlformats.org/officeDocument/2006/relationships/chart" Target="charts/chart7.xml"/><Relationship Id="rId50" Type="http://schemas.openxmlformats.org/officeDocument/2006/relationships/chart" Target="charts/chart10.xml"/><Relationship Id="rId55" Type="http://schemas.openxmlformats.org/officeDocument/2006/relationships/chart" Target="charts/chart15.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n.wikipedia.org/wiki/Marketplace" TargetMode="External"/><Relationship Id="rId20" Type="http://schemas.openxmlformats.org/officeDocument/2006/relationships/hyperlink" Target="https://en.wikipedia.org/wiki/Rakuten.com" TargetMode="External"/><Relationship Id="rId29" Type="http://schemas.openxmlformats.org/officeDocument/2006/relationships/hyperlink" Target="https://en.wikipedia.org/wiki/Quidsi" TargetMode="External"/><Relationship Id="rId41" Type="http://schemas.openxmlformats.org/officeDocument/2006/relationships/chart" Target="charts/chart1.xml"/><Relationship Id="rId54" Type="http://schemas.openxmlformats.org/officeDocument/2006/relationships/chart" Target="charts/chart14.xm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Consumer_electronics" TargetMode="External"/><Relationship Id="rId24" Type="http://schemas.openxmlformats.org/officeDocument/2006/relationships/hyperlink" Target="https://en.wikipedia.org/wiki/Nonperishable_food" TargetMode="External"/><Relationship Id="rId32" Type="http://schemas.openxmlformats.org/officeDocument/2006/relationships/hyperlink" Target="https://en.wikipedia.org/wiki/Woot.com" TargetMode="External"/><Relationship Id="rId37" Type="http://schemas.openxmlformats.org/officeDocument/2006/relationships/hyperlink" Target="https://en.wikipedia.org/wiki/Amazon_Video" TargetMode="External"/><Relationship Id="rId40" Type="http://schemas.openxmlformats.org/officeDocument/2006/relationships/hyperlink" Target="https://en.wikipedia.org/wiki/Twitch_(service)" TargetMode="External"/><Relationship Id="rId45" Type="http://schemas.openxmlformats.org/officeDocument/2006/relationships/chart" Target="charts/chart5.xml"/><Relationship Id="rId53" Type="http://schemas.openxmlformats.org/officeDocument/2006/relationships/chart" Target="charts/chart13.xml"/><Relationship Id="rId58"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hyperlink" Target="https://en.wikipedia.org/wiki/EBay" TargetMode="External"/><Relationship Id="rId23" Type="http://schemas.openxmlformats.org/officeDocument/2006/relationships/hyperlink" Target="https://en.wikipedia.org/wiki/Perishable_food" TargetMode="External"/><Relationship Id="rId28" Type="http://schemas.openxmlformats.org/officeDocument/2006/relationships/hyperlink" Target="https://en.wikipedia.org/wiki/Kirkland,_Washington" TargetMode="External"/><Relationship Id="rId36" Type="http://schemas.openxmlformats.org/officeDocument/2006/relationships/hyperlink" Target="https://en.wikipedia.org/wiki/Etsy" TargetMode="External"/><Relationship Id="rId49" Type="http://schemas.openxmlformats.org/officeDocument/2006/relationships/chart" Target="charts/chart9.xml"/><Relationship Id="rId57" Type="http://schemas.openxmlformats.org/officeDocument/2006/relationships/chart" Target="charts/chart17.xml"/><Relationship Id="rId61" Type="http://schemas.openxmlformats.org/officeDocument/2006/relationships/hyperlink" Target="https://oms.bdu.ac.in" TargetMode="External"/><Relationship Id="rId10" Type="http://schemas.openxmlformats.org/officeDocument/2006/relationships/hyperlink" Target="https://en.wikipedia.org/wiki/VHS" TargetMode="External"/><Relationship Id="rId19" Type="http://schemas.openxmlformats.org/officeDocument/2006/relationships/hyperlink" Target="https://en.wikipedia.org/wiki/Sears" TargetMode="External"/><Relationship Id="rId31" Type="http://schemas.openxmlformats.org/officeDocument/2006/relationships/hyperlink" Target="https://en.wikipedia.org/wiki/List_of_Amazon_products_and_services" TargetMode="External"/><Relationship Id="rId44" Type="http://schemas.openxmlformats.org/officeDocument/2006/relationships/chart" Target="charts/chart4.xml"/><Relationship Id="rId52" Type="http://schemas.openxmlformats.org/officeDocument/2006/relationships/chart" Target="charts/chart12.xml"/><Relationship Id="rId60" Type="http://schemas.openxmlformats.org/officeDocument/2006/relationships/chart" Target="charts/chart20.xml"/><Relationship Id="rId4" Type="http://schemas.openxmlformats.org/officeDocument/2006/relationships/settings" Target="settings.xml"/><Relationship Id="rId9" Type="http://schemas.openxmlformats.org/officeDocument/2006/relationships/hyperlink" Target="https://en.wikipedia.org/wiki/Book" TargetMode="External"/><Relationship Id="rId14" Type="http://schemas.openxmlformats.org/officeDocument/2006/relationships/hyperlink" Target="https://en.wikipedia.org/wiki/Sports_equipment" TargetMode="External"/><Relationship Id="rId22" Type="http://schemas.openxmlformats.org/officeDocument/2006/relationships/hyperlink" Target="https://en.wikipedia.org/wiki/AmazonFresh" TargetMode="External"/><Relationship Id="rId27" Type="http://schemas.openxmlformats.org/officeDocument/2006/relationships/hyperlink" Target="https://en.wikipedia.org/wiki/Bellevue,_Washington" TargetMode="External"/><Relationship Id="rId30" Type="http://schemas.openxmlformats.org/officeDocument/2006/relationships/hyperlink" Target="https://en.wikipedia.org/wiki/Diapers.com" TargetMode="External"/><Relationship Id="rId35" Type="http://schemas.openxmlformats.org/officeDocument/2006/relationships/hyperlink" Target="https://en.wikipedia.org/wiki/PopSockets" TargetMode="External"/><Relationship Id="rId43" Type="http://schemas.openxmlformats.org/officeDocument/2006/relationships/chart" Target="charts/chart3.xml"/><Relationship Id="rId48" Type="http://schemas.openxmlformats.org/officeDocument/2006/relationships/chart" Target="charts/chart8.xml"/><Relationship Id="rId56" Type="http://schemas.openxmlformats.org/officeDocument/2006/relationships/chart" Target="charts/chart16.xm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chart" Target="charts/chart11.xml"/><Relationship Id="rId3" Type="http://schemas.openxmlformats.org/officeDocument/2006/relationships/styles" Target="styles.xml"/><Relationship Id="rId12" Type="http://schemas.openxmlformats.org/officeDocument/2006/relationships/hyperlink" Target="https://en.wikipedia.org/wiki/Cosmetics" TargetMode="External"/><Relationship Id="rId17" Type="http://schemas.openxmlformats.org/officeDocument/2006/relationships/hyperlink" Target="https://en.wikipedia.org/wiki/Sotheby%27s" TargetMode="External"/><Relationship Id="rId25" Type="http://schemas.openxmlformats.org/officeDocument/2006/relationships/hyperlink" Target="https://en.wikipedia.org/wiki/Mercer_Island,_Washington" TargetMode="External"/><Relationship Id="rId33" Type="http://schemas.openxmlformats.org/officeDocument/2006/relationships/hyperlink" Target="https://en.wikipedia.org/wiki/Zappos.com" TargetMode="External"/><Relationship Id="rId38" Type="http://schemas.openxmlformats.org/officeDocument/2006/relationships/hyperlink" Target="https://en.wikipedia.org/wiki/Amazon_Drive" TargetMode="External"/><Relationship Id="rId46" Type="http://schemas.openxmlformats.org/officeDocument/2006/relationships/chart" Target="charts/chart6.xml"/><Relationship Id="rId59" Type="http://schemas.openxmlformats.org/officeDocument/2006/relationships/chart" Target="charts/chart19.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Below 20</c:v>
                </c:pt>
                <c:pt idx="1">
                  <c:v>20-30</c:v>
                </c:pt>
                <c:pt idx="2">
                  <c:v>30-40</c:v>
                </c:pt>
                <c:pt idx="3">
                  <c:v>40 above </c:v>
                </c:pt>
              </c:strCache>
            </c:strRef>
          </c:cat>
          <c:val>
            <c:numRef>
              <c:f>Sheet1!$B$2:$B$5</c:f>
              <c:numCache>
                <c:formatCode>General</c:formatCode>
                <c:ptCount val="4"/>
                <c:pt idx="0">
                  <c:v>12</c:v>
                </c:pt>
                <c:pt idx="1">
                  <c:v>60</c:v>
                </c:pt>
                <c:pt idx="2">
                  <c:v>24</c:v>
                </c:pt>
                <c:pt idx="3">
                  <c:v>4</c:v>
                </c:pt>
              </c:numCache>
            </c:numRef>
          </c:val>
          <c:extLst xmlns:c16r2="http://schemas.microsoft.com/office/drawing/2015/06/chart">
            <c:ext xmlns:c16="http://schemas.microsoft.com/office/drawing/2014/chart" uri="{C3380CC4-5D6E-409C-BE32-E72D297353CC}">
              <c16:uniqueId val="{00000000-4D3D-436A-B33A-15C109ABC9E6}"/>
            </c:ext>
          </c:extLst>
        </c:ser>
        <c:dLbls>
          <c:showLegendKey val="0"/>
          <c:showVal val="0"/>
          <c:showCatName val="0"/>
          <c:showSerName val="0"/>
          <c:showPercent val="0"/>
          <c:showBubbleSize val="0"/>
        </c:dLbls>
        <c:gapWidth val="219"/>
        <c:overlap val="-27"/>
        <c:axId val="284922168"/>
        <c:axId val="284922560"/>
      </c:barChart>
      <c:catAx>
        <c:axId val="284922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4922560"/>
        <c:crosses val="autoZero"/>
        <c:auto val="1"/>
        <c:lblAlgn val="ctr"/>
        <c:lblOffset val="100"/>
        <c:noMultiLvlLbl val="0"/>
      </c:catAx>
      <c:valAx>
        <c:axId val="284922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4922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Sheet1!$A$2:$A$6</c:f>
              <c:strCache>
                <c:ptCount val="5"/>
                <c:pt idx="0">
                  <c:v>Strongly agree </c:v>
                </c:pt>
                <c:pt idx="1">
                  <c:v>Agree </c:v>
                </c:pt>
                <c:pt idx="2">
                  <c:v>Neutral </c:v>
                </c:pt>
                <c:pt idx="3">
                  <c:v>Disagree </c:v>
                </c:pt>
                <c:pt idx="4">
                  <c:v>Strongly disagree </c:v>
                </c:pt>
              </c:strCache>
            </c:strRef>
          </c:cat>
          <c:val>
            <c:numRef>
              <c:f>Sheet1!$B$2:$B$6</c:f>
              <c:numCache>
                <c:formatCode>General</c:formatCode>
                <c:ptCount val="5"/>
                <c:pt idx="0">
                  <c:v>80</c:v>
                </c:pt>
                <c:pt idx="1">
                  <c:v>20</c:v>
                </c:pt>
                <c:pt idx="2">
                  <c:v>0</c:v>
                </c:pt>
                <c:pt idx="3">
                  <c:v>0</c:v>
                </c:pt>
                <c:pt idx="4">
                  <c:v>0</c:v>
                </c:pt>
              </c:numCache>
            </c:numRef>
          </c:val>
          <c:extLst xmlns:c16r2="http://schemas.microsoft.com/office/drawing/2015/06/chart">
            <c:ext xmlns:c16="http://schemas.microsoft.com/office/drawing/2014/chart" uri="{C3380CC4-5D6E-409C-BE32-E72D297353CC}">
              <c16:uniqueId val="{00000000-7BE8-419F-A63A-B24EE7B99F14}"/>
            </c:ext>
          </c:extLst>
        </c:ser>
        <c:dLbls>
          <c:showLegendKey val="0"/>
          <c:showVal val="0"/>
          <c:showCatName val="0"/>
          <c:showSerName val="0"/>
          <c:showPercent val="0"/>
          <c:showBubbleSize val="0"/>
        </c:dLbls>
        <c:gapWidth val="150"/>
        <c:axId val="285372160"/>
        <c:axId val="285370592"/>
      </c:barChart>
      <c:catAx>
        <c:axId val="285372160"/>
        <c:scaling>
          <c:orientation val="minMax"/>
        </c:scaling>
        <c:delete val="0"/>
        <c:axPos val="b"/>
        <c:numFmt formatCode="General" sourceLinked="0"/>
        <c:majorTickMark val="out"/>
        <c:minorTickMark val="none"/>
        <c:tickLblPos val="nextTo"/>
        <c:crossAx val="285370592"/>
        <c:crosses val="autoZero"/>
        <c:auto val="1"/>
        <c:lblAlgn val="ctr"/>
        <c:lblOffset val="100"/>
        <c:noMultiLvlLbl val="0"/>
      </c:catAx>
      <c:valAx>
        <c:axId val="285370592"/>
        <c:scaling>
          <c:orientation val="minMax"/>
        </c:scaling>
        <c:delete val="0"/>
        <c:axPos val="l"/>
        <c:majorGridlines/>
        <c:numFmt formatCode="General" sourceLinked="1"/>
        <c:majorTickMark val="out"/>
        <c:minorTickMark val="none"/>
        <c:tickLblPos val="nextTo"/>
        <c:crossAx val="285372160"/>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50</c:v>
                </c:pt>
                <c:pt idx="1">
                  <c:v>24</c:v>
                </c:pt>
                <c:pt idx="2">
                  <c:v>16</c:v>
                </c:pt>
                <c:pt idx="3">
                  <c:v>10</c:v>
                </c:pt>
                <c:pt idx="4">
                  <c:v>0</c:v>
                </c:pt>
              </c:numCache>
            </c:numRef>
          </c:val>
          <c:extLst xmlns:c16r2="http://schemas.microsoft.com/office/drawing/2015/06/chart">
            <c:ext xmlns:c16="http://schemas.microsoft.com/office/drawing/2014/chart" uri="{C3380CC4-5D6E-409C-BE32-E72D297353CC}">
              <c16:uniqueId val="{00000000-0766-4B30-A312-EF27BB6DDD6C}"/>
            </c:ext>
          </c:extLst>
        </c:ser>
        <c:dLbls>
          <c:showLegendKey val="0"/>
          <c:showVal val="0"/>
          <c:showCatName val="0"/>
          <c:showSerName val="0"/>
          <c:showPercent val="0"/>
          <c:showBubbleSize val="0"/>
        </c:dLbls>
        <c:gapWidth val="150"/>
        <c:axId val="285374120"/>
        <c:axId val="285373336"/>
      </c:barChart>
      <c:catAx>
        <c:axId val="285374120"/>
        <c:scaling>
          <c:orientation val="minMax"/>
        </c:scaling>
        <c:delete val="0"/>
        <c:axPos val="b"/>
        <c:numFmt formatCode="General" sourceLinked="0"/>
        <c:majorTickMark val="out"/>
        <c:minorTickMark val="none"/>
        <c:tickLblPos val="nextTo"/>
        <c:crossAx val="285373336"/>
        <c:crosses val="autoZero"/>
        <c:auto val="1"/>
        <c:lblAlgn val="ctr"/>
        <c:lblOffset val="100"/>
        <c:noMultiLvlLbl val="0"/>
      </c:catAx>
      <c:valAx>
        <c:axId val="285373336"/>
        <c:scaling>
          <c:orientation val="minMax"/>
        </c:scaling>
        <c:delete val="0"/>
        <c:axPos val="l"/>
        <c:majorGridlines/>
        <c:numFmt formatCode="General" sourceLinked="1"/>
        <c:majorTickMark val="out"/>
        <c:minorTickMark val="none"/>
        <c:tickLblPos val="nextTo"/>
        <c:crossAx val="285374120"/>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14</c:v>
                </c:pt>
                <c:pt idx="1">
                  <c:v>50</c:v>
                </c:pt>
                <c:pt idx="2">
                  <c:v>10</c:v>
                </c:pt>
                <c:pt idx="3">
                  <c:v>20</c:v>
                </c:pt>
                <c:pt idx="4">
                  <c:v>6</c:v>
                </c:pt>
              </c:numCache>
            </c:numRef>
          </c:val>
          <c:extLst xmlns:c16r2="http://schemas.microsoft.com/office/drawing/2015/06/chart">
            <c:ext xmlns:c16="http://schemas.microsoft.com/office/drawing/2014/chart" uri="{C3380CC4-5D6E-409C-BE32-E72D297353CC}">
              <c16:uniqueId val="{00000000-9C1B-4B9F-A3B6-51788B2EF7C9}"/>
            </c:ext>
          </c:extLst>
        </c:ser>
        <c:dLbls>
          <c:showLegendKey val="0"/>
          <c:showVal val="0"/>
          <c:showCatName val="0"/>
          <c:showSerName val="0"/>
          <c:showPercent val="0"/>
          <c:showBubbleSize val="0"/>
        </c:dLbls>
        <c:gapWidth val="150"/>
        <c:axId val="575806736"/>
        <c:axId val="575805560"/>
      </c:barChart>
      <c:catAx>
        <c:axId val="575806736"/>
        <c:scaling>
          <c:orientation val="minMax"/>
        </c:scaling>
        <c:delete val="0"/>
        <c:axPos val="b"/>
        <c:numFmt formatCode="General" sourceLinked="0"/>
        <c:majorTickMark val="out"/>
        <c:minorTickMark val="none"/>
        <c:tickLblPos val="nextTo"/>
        <c:crossAx val="575805560"/>
        <c:crosses val="autoZero"/>
        <c:auto val="1"/>
        <c:lblAlgn val="ctr"/>
        <c:lblOffset val="100"/>
        <c:noMultiLvlLbl val="0"/>
      </c:catAx>
      <c:valAx>
        <c:axId val="575805560"/>
        <c:scaling>
          <c:orientation val="minMax"/>
        </c:scaling>
        <c:delete val="0"/>
        <c:axPos val="l"/>
        <c:majorGridlines/>
        <c:numFmt formatCode="General" sourceLinked="1"/>
        <c:majorTickMark val="out"/>
        <c:minorTickMark val="none"/>
        <c:tickLblPos val="nextTo"/>
        <c:crossAx val="575806736"/>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48</c:v>
                </c:pt>
                <c:pt idx="1">
                  <c:v>14</c:v>
                </c:pt>
                <c:pt idx="2">
                  <c:v>32</c:v>
                </c:pt>
                <c:pt idx="3">
                  <c:v>6</c:v>
                </c:pt>
                <c:pt idx="4">
                  <c:v>0</c:v>
                </c:pt>
              </c:numCache>
            </c:numRef>
          </c:val>
          <c:extLst xmlns:c16r2="http://schemas.microsoft.com/office/drawing/2015/06/chart">
            <c:ext xmlns:c16="http://schemas.microsoft.com/office/drawing/2014/chart" uri="{C3380CC4-5D6E-409C-BE32-E72D297353CC}">
              <c16:uniqueId val="{00000000-ACB2-419D-8BC1-605FDED88C22}"/>
            </c:ext>
          </c:extLst>
        </c:ser>
        <c:dLbls>
          <c:showLegendKey val="0"/>
          <c:showVal val="0"/>
          <c:showCatName val="0"/>
          <c:showSerName val="0"/>
          <c:showPercent val="0"/>
          <c:showBubbleSize val="0"/>
        </c:dLbls>
        <c:gapWidth val="150"/>
        <c:axId val="575801248"/>
        <c:axId val="575807520"/>
      </c:barChart>
      <c:catAx>
        <c:axId val="575801248"/>
        <c:scaling>
          <c:orientation val="minMax"/>
        </c:scaling>
        <c:delete val="0"/>
        <c:axPos val="b"/>
        <c:numFmt formatCode="General" sourceLinked="0"/>
        <c:majorTickMark val="out"/>
        <c:minorTickMark val="none"/>
        <c:tickLblPos val="nextTo"/>
        <c:crossAx val="575807520"/>
        <c:crosses val="autoZero"/>
        <c:auto val="1"/>
        <c:lblAlgn val="ctr"/>
        <c:lblOffset val="100"/>
        <c:noMultiLvlLbl val="0"/>
      </c:catAx>
      <c:valAx>
        <c:axId val="575807520"/>
        <c:scaling>
          <c:orientation val="minMax"/>
        </c:scaling>
        <c:delete val="0"/>
        <c:axPos val="l"/>
        <c:majorGridlines/>
        <c:numFmt formatCode="General" sourceLinked="1"/>
        <c:majorTickMark val="out"/>
        <c:minorTickMark val="none"/>
        <c:tickLblPos val="nextTo"/>
        <c:crossAx val="575801248"/>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98</c:v>
                </c:pt>
                <c:pt idx="1">
                  <c:v>2</c:v>
                </c:pt>
                <c:pt idx="2">
                  <c:v>0</c:v>
                </c:pt>
                <c:pt idx="3">
                  <c:v>0</c:v>
                </c:pt>
                <c:pt idx="4">
                  <c:v>0</c:v>
                </c:pt>
              </c:numCache>
            </c:numRef>
          </c:val>
          <c:extLst xmlns:c16r2="http://schemas.microsoft.com/office/drawing/2015/06/chart">
            <c:ext xmlns:c16="http://schemas.microsoft.com/office/drawing/2014/chart" uri="{C3380CC4-5D6E-409C-BE32-E72D297353CC}">
              <c16:uniqueId val="{00000000-DECA-4942-BE7C-28929DC05E61}"/>
            </c:ext>
          </c:extLst>
        </c:ser>
        <c:dLbls>
          <c:showLegendKey val="0"/>
          <c:showVal val="0"/>
          <c:showCatName val="0"/>
          <c:showSerName val="0"/>
          <c:showPercent val="0"/>
          <c:showBubbleSize val="0"/>
        </c:dLbls>
        <c:gapWidth val="150"/>
        <c:axId val="575803208"/>
        <c:axId val="575803992"/>
      </c:barChart>
      <c:catAx>
        <c:axId val="575803208"/>
        <c:scaling>
          <c:orientation val="minMax"/>
        </c:scaling>
        <c:delete val="0"/>
        <c:axPos val="b"/>
        <c:numFmt formatCode="General" sourceLinked="0"/>
        <c:majorTickMark val="out"/>
        <c:minorTickMark val="none"/>
        <c:tickLblPos val="nextTo"/>
        <c:crossAx val="575803992"/>
        <c:crosses val="autoZero"/>
        <c:auto val="1"/>
        <c:lblAlgn val="ctr"/>
        <c:lblOffset val="100"/>
        <c:noMultiLvlLbl val="0"/>
      </c:catAx>
      <c:valAx>
        <c:axId val="575803992"/>
        <c:scaling>
          <c:orientation val="minMax"/>
        </c:scaling>
        <c:delete val="0"/>
        <c:axPos val="l"/>
        <c:majorGridlines/>
        <c:numFmt formatCode="General" sourceLinked="1"/>
        <c:majorTickMark val="out"/>
        <c:minorTickMark val="none"/>
        <c:tickLblPos val="nextTo"/>
        <c:crossAx val="575803208"/>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8</c:v>
                </c:pt>
                <c:pt idx="1">
                  <c:v>50</c:v>
                </c:pt>
                <c:pt idx="2">
                  <c:v>24</c:v>
                </c:pt>
                <c:pt idx="3">
                  <c:v>18</c:v>
                </c:pt>
                <c:pt idx="4">
                  <c:v>0</c:v>
                </c:pt>
              </c:numCache>
            </c:numRef>
          </c:val>
          <c:extLst xmlns:c16r2="http://schemas.microsoft.com/office/drawing/2015/06/chart">
            <c:ext xmlns:c16="http://schemas.microsoft.com/office/drawing/2014/chart" uri="{C3380CC4-5D6E-409C-BE32-E72D297353CC}">
              <c16:uniqueId val="{00000000-FAF6-496B-9A46-9C7927287B36}"/>
            </c:ext>
          </c:extLst>
        </c:ser>
        <c:dLbls>
          <c:showLegendKey val="0"/>
          <c:showVal val="0"/>
          <c:showCatName val="0"/>
          <c:showSerName val="0"/>
          <c:showPercent val="0"/>
          <c:showBubbleSize val="0"/>
        </c:dLbls>
        <c:gapWidth val="150"/>
        <c:axId val="575801640"/>
        <c:axId val="575804384"/>
      </c:barChart>
      <c:catAx>
        <c:axId val="575801640"/>
        <c:scaling>
          <c:orientation val="minMax"/>
        </c:scaling>
        <c:delete val="0"/>
        <c:axPos val="b"/>
        <c:numFmt formatCode="General" sourceLinked="0"/>
        <c:majorTickMark val="out"/>
        <c:minorTickMark val="none"/>
        <c:tickLblPos val="nextTo"/>
        <c:crossAx val="575804384"/>
        <c:crosses val="autoZero"/>
        <c:auto val="1"/>
        <c:lblAlgn val="ctr"/>
        <c:lblOffset val="100"/>
        <c:noMultiLvlLbl val="0"/>
      </c:catAx>
      <c:valAx>
        <c:axId val="575804384"/>
        <c:scaling>
          <c:orientation val="minMax"/>
        </c:scaling>
        <c:delete val="0"/>
        <c:axPos val="l"/>
        <c:majorGridlines/>
        <c:numFmt formatCode="General" sourceLinked="1"/>
        <c:majorTickMark val="out"/>
        <c:minorTickMark val="none"/>
        <c:tickLblPos val="nextTo"/>
        <c:crossAx val="575801640"/>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Sheet1!$A$2:$A$6</c:f>
              <c:strCache>
                <c:ptCount val="5"/>
                <c:pt idx="0">
                  <c:v>Strongly agree</c:v>
                </c:pt>
                <c:pt idx="1">
                  <c:v>Agree </c:v>
                </c:pt>
                <c:pt idx="2">
                  <c:v>Neutral </c:v>
                </c:pt>
                <c:pt idx="3">
                  <c:v>Disagree </c:v>
                </c:pt>
                <c:pt idx="4">
                  <c:v>Strongly disagree </c:v>
                </c:pt>
              </c:strCache>
            </c:strRef>
          </c:cat>
          <c:val>
            <c:numRef>
              <c:f>Sheet1!$B$2:$B$6</c:f>
              <c:numCache>
                <c:formatCode>General</c:formatCode>
                <c:ptCount val="5"/>
                <c:pt idx="0">
                  <c:v>36</c:v>
                </c:pt>
                <c:pt idx="1">
                  <c:v>40</c:v>
                </c:pt>
                <c:pt idx="2">
                  <c:v>20</c:v>
                </c:pt>
                <c:pt idx="3">
                  <c:v>4</c:v>
                </c:pt>
                <c:pt idx="4">
                  <c:v>0</c:v>
                </c:pt>
              </c:numCache>
            </c:numRef>
          </c:val>
          <c:extLst xmlns:c16r2="http://schemas.microsoft.com/office/drawing/2015/06/chart">
            <c:ext xmlns:c16="http://schemas.microsoft.com/office/drawing/2014/chart" uri="{C3380CC4-5D6E-409C-BE32-E72D297353CC}">
              <c16:uniqueId val="{00000000-38A3-4975-BCDC-E877A212003E}"/>
            </c:ext>
          </c:extLst>
        </c:ser>
        <c:dLbls>
          <c:showLegendKey val="0"/>
          <c:showVal val="0"/>
          <c:showCatName val="0"/>
          <c:showSerName val="0"/>
          <c:showPercent val="0"/>
          <c:showBubbleSize val="0"/>
        </c:dLbls>
        <c:gapWidth val="150"/>
        <c:axId val="575806344"/>
        <c:axId val="575805952"/>
      </c:barChart>
      <c:catAx>
        <c:axId val="575806344"/>
        <c:scaling>
          <c:orientation val="minMax"/>
        </c:scaling>
        <c:delete val="0"/>
        <c:axPos val="b"/>
        <c:numFmt formatCode="General" sourceLinked="0"/>
        <c:majorTickMark val="out"/>
        <c:minorTickMark val="none"/>
        <c:tickLblPos val="nextTo"/>
        <c:crossAx val="575805952"/>
        <c:crosses val="autoZero"/>
        <c:auto val="1"/>
        <c:lblAlgn val="ctr"/>
        <c:lblOffset val="100"/>
        <c:noMultiLvlLbl val="0"/>
      </c:catAx>
      <c:valAx>
        <c:axId val="575805952"/>
        <c:scaling>
          <c:orientation val="minMax"/>
        </c:scaling>
        <c:delete val="0"/>
        <c:axPos val="l"/>
        <c:majorGridlines/>
        <c:numFmt formatCode="General" sourceLinked="1"/>
        <c:majorTickMark val="out"/>
        <c:minorTickMark val="none"/>
        <c:tickLblPos val="nextTo"/>
        <c:crossAx val="575806344"/>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Sheet1!$A$2:$A$6</c:f>
              <c:strCache>
                <c:ptCount val="5"/>
                <c:pt idx="0">
                  <c:v>Strongly agree</c:v>
                </c:pt>
                <c:pt idx="1">
                  <c:v>Agree </c:v>
                </c:pt>
                <c:pt idx="2">
                  <c:v>Neutral </c:v>
                </c:pt>
                <c:pt idx="3">
                  <c:v>Disagree </c:v>
                </c:pt>
                <c:pt idx="4">
                  <c:v>Strongly disagree </c:v>
                </c:pt>
              </c:strCache>
            </c:strRef>
          </c:cat>
          <c:val>
            <c:numRef>
              <c:f>Sheet1!$B$2:$B$6</c:f>
              <c:numCache>
                <c:formatCode>General</c:formatCode>
                <c:ptCount val="5"/>
                <c:pt idx="0">
                  <c:v>52</c:v>
                </c:pt>
                <c:pt idx="1">
                  <c:v>44</c:v>
                </c:pt>
                <c:pt idx="2">
                  <c:v>4</c:v>
                </c:pt>
                <c:pt idx="3">
                  <c:v>0</c:v>
                </c:pt>
                <c:pt idx="4">
                  <c:v>0</c:v>
                </c:pt>
              </c:numCache>
            </c:numRef>
          </c:val>
          <c:extLst xmlns:c16r2="http://schemas.microsoft.com/office/drawing/2015/06/chart">
            <c:ext xmlns:c16="http://schemas.microsoft.com/office/drawing/2014/chart" uri="{C3380CC4-5D6E-409C-BE32-E72D297353CC}">
              <c16:uniqueId val="{00000000-522B-44F0-B8E7-EBDAB7311ED0}"/>
            </c:ext>
          </c:extLst>
        </c:ser>
        <c:dLbls>
          <c:showLegendKey val="0"/>
          <c:showVal val="0"/>
          <c:showCatName val="0"/>
          <c:showSerName val="0"/>
          <c:showPercent val="0"/>
          <c:showBubbleSize val="0"/>
        </c:dLbls>
        <c:gapWidth val="150"/>
        <c:axId val="575800856"/>
        <c:axId val="575802424"/>
      </c:barChart>
      <c:catAx>
        <c:axId val="575800856"/>
        <c:scaling>
          <c:orientation val="minMax"/>
        </c:scaling>
        <c:delete val="0"/>
        <c:axPos val="b"/>
        <c:numFmt formatCode="General" sourceLinked="0"/>
        <c:majorTickMark val="out"/>
        <c:minorTickMark val="none"/>
        <c:tickLblPos val="nextTo"/>
        <c:crossAx val="575802424"/>
        <c:crosses val="autoZero"/>
        <c:auto val="1"/>
        <c:lblAlgn val="ctr"/>
        <c:lblOffset val="100"/>
        <c:noMultiLvlLbl val="0"/>
      </c:catAx>
      <c:valAx>
        <c:axId val="575802424"/>
        <c:scaling>
          <c:orientation val="minMax"/>
        </c:scaling>
        <c:delete val="0"/>
        <c:axPos val="l"/>
        <c:majorGridlines/>
        <c:numFmt formatCode="General" sourceLinked="1"/>
        <c:majorTickMark val="out"/>
        <c:minorTickMark val="none"/>
        <c:tickLblPos val="nextTo"/>
        <c:crossAx val="575800856"/>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Sheet1!$A$2:$A$6</c:f>
              <c:strCache>
                <c:ptCount val="5"/>
                <c:pt idx="0">
                  <c:v>Strongly agree</c:v>
                </c:pt>
                <c:pt idx="1">
                  <c:v>Agree </c:v>
                </c:pt>
                <c:pt idx="2">
                  <c:v>Neutral </c:v>
                </c:pt>
                <c:pt idx="3">
                  <c:v>Disagree </c:v>
                </c:pt>
                <c:pt idx="4">
                  <c:v>Strongly disagree </c:v>
                </c:pt>
              </c:strCache>
            </c:strRef>
          </c:cat>
          <c:val>
            <c:numRef>
              <c:f>Sheet1!$B$2:$B$6</c:f>
              <c:numCache>
                <c:formatCode>General</c:formatCode>
                <c:ptCount val="5"/>
                <c:pt idx="0">
                  <c:v>100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2141-4257-907C-D3203BB9A575}"/>
            </c:ext>
          </c:extLst>
        </c:ser>
        <c:dLbls>
          <c:showLegendKey val="0"/>
          <c:showVal val="0"/>
          <c:showCatName val="0"/>
          <c:showSerName val="0"/>
          <c:showPercent val="0"/>
          <c:showBubbleSize val="0"/>
        </c:dLbls>
        <c:gapWidth val="150"/>
        <c:axId val="637535456"/>
        <c:axId val="637535064"/>
      </c:barChart>
      <c:catAx>
        <c:axId val="637535456"/>
        <c:scaling>
          <c:orientation val="minMax"/>
        </c:scaling>
        <c:delete val="0"/>
        <c:axPos val="b"/>
        <c:numFmt formatCode="General" sourceLinked="0"/>
        <c:majorTickMark val="out"/>
        <c:minorTickMark val="none"/>
        <c:tickLblPos val="nextTo"/>
        <c:crossAx val="637535064"/>
        <c:crosses val="autoZero"/>
        <c:auto val="1"/>
        <c:lblAlgn val="ctr"/>
        <c:lblOffset val="100"/>
        <c:noMultiLvlLbl val="0"/>
      </c:catAx>
      <c:valAx>
        <c:axId val="637535064"/>
        <c:scaling>
          <c:orientation val="minMax"/>
        </c:scaling>
        <c:delete val="0"/>
        <c:axPos val="l"/>
        <c:majorGridlines/>
        <c:numFmt formatCode="General" sourceLinked="1"/>
        <c:majorTickMark val="out"/>
        <c:minorTickMark val="none"/>
        <c:tickLblPos val="nextTo"/>
        <c:crossAx val="637535456"/>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Sheet1!$A$2:$A$6</c:f>
              <c:strCache>
                <c:ptCount val="5"/>
                <c:pt idx="0">
                  <c:v>Strongly agree</c:v>
                </c:pt>
                <c:pt idx="1">
                  <c:v>Agree </c:v>
                </c:pt>
                <c:pt idx="2">
                  <c:v>Neutral </c:v>
                </c:pt>
                <c:pt idx="3">
                  <c:v>Disagree </c:v>
                </c:pt>
                <c:pt idx="4">
                  <c:v>Strongly disagree </c:v>
                </c:pt>
              </c:strCache>
            </c:strRef>
          </c:cat>
          <c:val>
            <c:numRef>
              <c:f>Sheet1!$B$2:$B$6</c:f>
              <c:numCache>
                <c:formatCode>General</c:formatCode>
                <c:ptCount val="5"/>
                <c:pt idx="0">
                  <c:v>90</c:v>
                </c:pt>
                <c:pt idx="1">
                  <c:v>10</c:v>
                </c:pt>
                <c:pt idx="2">
                  <c:v>0</c:v>
                </c:pt>
                <c:pt idx="3">
                  <c:v>0</c:v>
                </c:pt>
                <c:pt idx="4">
                  <c:v>0</c:v>
                </c:pt>
              </c:numCache>
            </c:numRef>
          </c:val>
          <c:extLst xmlns:c16r2="http://schemas.microsoft.com/office/drawing/2015/06/chart">
            <c:ext xmlns:c16="http://schemas.microsoft.com/office/drawing/2014/chart" uri="{C3380CC4-5D6E-409C-BE32-E72D297353CC}">
              <c16:uniqueId val="{00000000-9BED-4197-8B29-DC8F7E3E9695}"/>
            </c:ext>
          </c:extLst>
        </c:ser>
        <c:dLbls>
          <c:showLegendKey val="0"/>
          <c:showVal val="0"/>
          <c:showCatName val="0"/>
          <c:showSerName val="0"/>
          <c:showPercent val="0"/>
          <c:showBubbleSize val="0"/>
        </c:dLbls>
        <c:gapWidth val="150"/>
        <c:axId val="637539376"/>
        <c:axId val="637540552"/>
      </c:barChart>
      <c:catAx>
        <c:axId val="637539376"/>
        <c:scaling>
          <c:orientation val="minMax"/>
        </c:scaling>
        <c:delete val="0"/>
        <c:axPos val="b"/>
        <c:numFmt formatCode="General" sourceLinked="0"/>
        <c:majorTickMark val="out"/>
        <c:minorTickMark val="none"/>
        <c:tickLblPos val="nextTo"/>
        <c:crossAx val="637540552"/>
        <c:crosses val="autoZero"/>
        <c:auto val="1"/>
        <c:lblAlgn val="ctr"/>
        <c:lblOffset val="100"/>
        <c:noMultiLvlLbl val="0"/>
      </c:catAx>
      <c:valAx>
        <c:axId val="637540552"/>
        <c:scaling>
          <c:orientation val="minMax"/>
        </c:scaling>
        <c:delete val="0"/>
        <c:axPos val="l"/>
        <c:majorGridlines/>
        <c:numFmt formatCode="General" sourceLinked="1"/>
        <c:majorTickMark val="out"/>
        <c:minorTickMark val="none"/>
        <c:tickLblPos val="nextTo"/>
        <c:crossAx val="63753937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Male</c:v>
                </c:pt>
                <c:pt idx="1">
                  <c:v>Female </c:v>
                </c:pt>
              </c:strCache>
            </c:strRef>
          </c:cat>
          <c:val>
            <c:numRef>
              <c:f>Sheet1!$B$2:$B$3</c:f>
              <c:numCache>
                <c:formatCode>General</c:formatCode>
                <c:ptCount val="2"/>
                <c:pt idx="0">
                  <c:v>58</c:v>
                </c:pt>
                <c:pt idx="1">
                  <c:v>42</c:v>
                </c:pt>
              </c:numCache>
            </c:numRef>
          </c:val>
          <c:extLst xmlns:c16r2="http://schemas.microsoft.com/office/drawing/2015/06/chart">
            <c:ext xmlns:c16="http://schemas.microsoft.com/office/drawing/2014/chart" uri="{C3380CC4-5D6E-409C-BE32-E72D297353CC}">
              <c16:uniqueId val="{00000000-AA1F-4262-B3B6-E4858EAED842}"/>
            </c:ext>
          </c:extLst>
        </c:ser>
        <c:dLbls>
          <c:showLegendKey val="0"/>
          <c:showVal val="0"/>
          <c:showCatName val="0"/>
          <c:showSerName val="0"/>
          <c:showPercent val="0"/>
          <c:showBubbleSize val="0"/>
        </c:dLbls>
        <c:gapWidth val="219"/>
        <c:overlap val="-27"/>
        <c:axId val="572227128"/>
        <c:axId val="572229480"/>
      </c:barChart>
      <c:catAx>
        <c:axId val="572227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229480"/>
        <c:crosses val="autoZero"/>
        <c:auto val="1"/>
        <c:lblAlgn val="ctr"/>
        <c:lblOffset val="100"/>
        <c:noMultiLvlLbl val="0"/>
      </c:catAx>
      <c:valAx>
        <c:axId val="572229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227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Sheet1!$A$2:$A$6</c:f>
              <c:strCache>
                <c:ptCount val="5"/>
                <c:pt idx="0">
                  <c:v>Strongly agree</c:v>
                </c:pt>
                <c:pt idx="1">
                  <c:v>Agree </c:v>
                </c:pt>
                <c:pt idx="2">
                  <c:v>Neutral </c:v>
                </c:pt>
                <c:pt idx="3">
                  <c:v>Disagree </c:v>
                </c:pt>
                <c:pt idx="4">
                  <c:v>Strongly disagree </c:v>
                </c:pt>
              </c:strCache>
            </c:strRef>
          </c:cat>
          <c:val>
            <c:numRef>
              <c:f>Sheet1!$B$2:$B$6</c:f>
              <c:numCache>
                <c:formatCode>General</c:formatCode>
                <c:ptCount val="5"/>
                <c:pt idx="0">
                  <c:v>24</c:v>
                </c:pt>
                <c:pt idx="1">
                  <c:v>20</c:v>
                </c:pt>
                <c:pt idx="2">
                  <c:v>32</c:v>
                </c:pt>
                <c:pt idx="3">
                  <c:v>14</c:v>
                </c:pt>
                <c:pt idx="4">
                  <c:v>10</c:v>
                </c:pt>
              </c:numCache>
            </c:numRef>
          </c:val>
          <c:extLst xmlns:c16r2="http://schemas.microsoft.com/office/drawing/2015/06/chart">
            <c:ext xmlns:c16="http://schemas.microsoft.com/office/drawing/2014/chart" uri="{C3380CC4-5D6E-409C-BE32-E72D297353CC}">
              <c16:uniqueId val="{00000000-3BDD-41B0-B3B3-928DA269449C}"/>
            </c:ext>
          </c:extLst>
        </c:ser>
        <c:dLbls>
          <c:showLegendKey val="0"/>
          <c:showVal val="0"/>
          <c:showCatName val="0"/>
          <c:showSerName val="0"/>
          <c:showPercent val="0"/>
          <c:showBubbleSize val="0"/>
        </c:dLbls>
        <c:gapWidth val="150"/>
        <c:axId val="637538200"/>
        <c:axId val="637540944"/>
      </c:barChart>
      <c:catAx>
        <c:axId val="637538200"/>
        <c:scaling>
          <c:orientation val="minMax"/>
        </c:scaling>
        <c:delete val="0"/>
        <c:axPos val="b"/>
        <c:numFmt formatCode="General" sourceLinked="0"/>
        <c:majorTickMark val="out"/>
        <c:minorTickMark val="none"/>
        <c:tickLblPos val="nextTo"/>
        <c:crossAx val="637540944"/>
        <c:crosses val="autoZero"/>
        <c:auto val="1"/>
        <c:lblAlgn val="ctr"/>
        <c:lblOffset val="100"/>
        <c:noMultiLvlLbl val="0"/>
      </c:catAx>
      <c:valAx>
        <c:axId val="637540944"/>
        <c:scaling>
          <c:orientation val="minMax"/>
        </c:scaling>
        <c:delete val="0"/>
        <c:axPos val="l"/>
        <c:majorGridlines/>
        <c:numFmt formatCode="General" sourceLinked="1"/>
        <c:majorTickMark val="out"/>
        <c:minorTickMark val="none"/>
        <c:tickLblPos val="nextTo"/>
        <c:crossAx val="63753820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Sheet1!$A$2:$A$5</c:f>
              <c:strCache>
                <c:ptCount val="4"/>
                <c:pt idx="0">
                  <c:v>Below 100000</c:v>
                </c:pt>
                <c:pt idx="1">
                  <c:v>100000-300000</c:v>
                </c:pt>
                <c:pt idx="2">
                  <c:v>300000-500000</c:v>
                </c:pt>
                <c:pt idx="3">
                  <c:v>Above 500000</c:v>
                </c:pt>
              </c:strCache>
            </c:strRef>
          </c:cat>
          <c:val>
            <c:numRef>
              <c:f>Sheet1!$B$2:$B$5</c:f>
              <c:numCache>
                <c:formatCode>General</c:formatCode>
                <c:ptCount val="4"/>
                <c:pt idx="0">
                  <c:v>26</c:v>
                </c:pt>
                <c:pt idx="1">
                  <c:v>34</c:v>
                </c:pt>
                <c:pt idx="2">
                  <c:v>22</c:v>
                </c:pt>
                <c:pt idx="3">
                  <c:v>18</c:v>
                </c:pt>
              </c:numCache>
            </c:numRef>
          </c:val>
          <c:extLst xmlns:c16r2="http://schemas.microsoft.com/office/drawing/2015/06/chart">
            <c:ext xmlns:c16="http://schemas.microsoft.com/office/drawing/2014/chart" uri="{C3380CC4-5D6E-409C-BE32-E72D297353CC}">
              <c16:uniqueId val="{00000000-1BFD-4EC9-AE8B-F8176D5AF1B4}"/>
            </c:ext>
          </c:extLst>
        </c:ser>
        <c:dLbls>
          <c:showLegendKey val="0"/>
          <c:showVal val="0"/>
          <c:showCatName val="0"/>
          <c:showSerName val="0"/>
          <c:showPercent val="0"/>
          <c:showBubbleSize val="0"/>
        </c:dLbls>
        <c:gapWidth val="150"/>
        <c:axId val="572230656"/>
        <c:axId val="572231048"/>
      </c:barChart>
      <c:catAx>
        <c:axId val="572230656"/>
        <c:scaling>
          <c:orientation val="minMax"/>
        </c:scaling>
        <c:delete val="0"/>
        <c:axPos val="b"/>
        <c:numFmt formatCode="General" sourceLinked="0"/>
        <c:majorTickMark val="out"/>
        <c:minorTickMark val="none"/>
        <c:tickLblPos val="nextTo"/>
        <c:crossAx val="572231048"/>
        <c:crosses val="autoZero"/>
        <c:auto val="1"/>
        <c:lblAlgn val="ctr"/>
        <c:lblOffset val="100"/>
        <c:noMultiLvlLbl val="0"/>
      </c:catAx>
      <c:valAx>
        <c:axId val="572231048"/>
        <c:scaling>
          <c:orientation val="minMax"/>
        </c:scaling>
        <c:delete val="0"/>
        <c:axPos val="l"/>
        <c:majorGridlines/>
        <c:numFmt formatCode="General" sourceLinked="1"/>
        <c:majorTickMark val="out"/>
        <c:minorTickMark val="none"/>
        <c:tickLblPos val="nextTo"/>
        <c:crossAx val="57223065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Sheet1!$A$2:$A$5</c:f>
              <c:strCache>
                <c:ptCount val="4"/>
                <c:pt idx="0">
                  <c:v>Business </c:v>
                </c:pt>
                <c:pt idx="1">
                  <c:v>Profession </c:v>
                </c:pt>
                <c:pt idx="2">
                  <c:v>Govt. employee </c:v>
                </c:pt>
                <c:pt idx="3">
                  <c:v>Others </c:v>
                </c:pt>
              </c:strCache>
            </c:strRef>
          </c:cat>
          <c:val>
            <c:numRef>
              <c:f>Sheet1!$B$2:$B$5</c:f>
              <c:numCache>
                <c:formatCode>General</c:formatCode>
                <c:ptCount val="4"/>
                <c:pt idx="0">
                  <c:v>60</c:v>
                </c:pt>
                <c:pt idx="1">
                  <c:v>20</c:v>
                </c:pt>
                <c:pt idx="2">
                  <c:v>16</c:v>
                </c:pt>
                <c:pt idx="3">
                  <c:v>4</c:v>
                </c:pt>
              </c:numCache>
            </c:numRef>
          </c:val>
          <c:extLst xmlns:c16r2="http://schemas.microsoft.com/office/drawing/2015/06/chart">
            <c:ext xmlns:c16="http://schemas.microsoft.com/office/drawing/2014/chart" uri="{C3380CC4-5D6E-409C-BE32-E72D297353CC}">
              <c16:uniqueId val="{00000000-9903-4BB9-BDCC-5E046CD82C4D}"/>
            </c:ext>
          </c:extLst>
        </c:ser>
        <c:dLbls>
          <c:showLegendKey val="0"/>
          <c:showVal val="0"/>
          <c:showCatName val="0"/>
          <c:showSerName val="0"/>
          <c:showPercent val="0"/>
          <c:showBubbleSize val="0"/>
        </c:dLbls>
        <c:gapWidth val="150"/>
        <c:axId val="572232224"/>
        <c:axId val="572233008"/>
      </c:barChart>
      <c:catAx>
        <c:axId val="572232224"/>
        <c:scaling>
          <c:orientation val="minMax"/>
        </c:scaling>
        <c:delete val="0"/>
        <c:axPos val="b"/>
        <c:numFmt formatCode="General" sourceLinked="0"/>
        <c:majorTickMark val="out"/>
        <c:minorTickMark val="none"/>
        <c:tickLblPos val="nextTo"/>
        <c:crossAx val="572233008"/>
        <c:crosses val="autoZero"/>
        <c:auto val="1"/>
        <c:lblAlgn val="ctr"/>
        <c:lblOffset val="100"/>
        <c:noMultiLvlLbl val="0"/>
      </c:catAx>
      <c:valAx>
        <c:axId val="572233008"/>
        <c:scaling>
          <c:orientation val="minMax"/>
        </c:scaling>
        <c:delete val="0"/>
        <c:axPos val="l"/>
        <c:majorGridlines/>
        <c:numFmt formatCode="General" sourceLinked="1"/>
        <c:majorTickMark val="out"/>
        <c:minorTickMark val="none"/>
        <c:tickLblPos val="nextTo"/>
        <c:crossAx val="57223222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Sheet1!$A$2:$A$5</c:f>
              <c:strCache>
                <c:ptCount val="4"/>
                <c:pt idx="0">
                  <c:v>Through visual media</c:v>
                </c:pt>
                <c:pt idx="1">
                  <c:v>Through print media </c:v>
                </c:pt>
                <c:pt idx="2">
                  <c:v>Internet </c:v>
                </c:pt>
                <c:pt idx="3">
                  <c:v>Friends and relatives </c:v>
                </c:pt>
              </c:strCache>
            </c:strRef>
          </c:cat>
          <c:val>
            <c:numRef>
              <c:f>Sheet1!$B$2:$B$5</c:f>
              <c:numCache>
                <c:formatCode>General</c:formatCode>
                <c:ptCount val="4"/>
                <c:pt idx="0">
                  <c:v>18</c:v>
                </c:pt>
                <c:pt idx="1">
                  <c:v>40</c:v>
                </c:pt>
                <c:pt idx="2">
                  <c:v>38</c:v>
                </c:pt>
                <c:pt idx="3">
                  <c:v>4</c:v>
                </c:pt>
              </c:numCache>
            </c:numRef>
          </c:val>
          <c:extLst xmlns:c16r2="http://schemas.microsoft.com/office/drawing/2015/06/chart">
            <c:ext xmlns:c16="http://schemas.microsoft.com/office/drawing/2014/chart" uri="{C3380CC4-5D6E-409C-BE32-E72D297353CC}">
              <c16:uniqueId val="{00000000-8CFE-4FF1-A360-081371EA89E1}"/>
            </c:ext>
          </c:extLst>
        </c:ser>
        <c:dLbls>
          <c:showLegendKey val="0"/>
          <c:showVal val="0"/>
          <c:showCatName val="0"/>
          <c:showSerName val="0"/>
          <c:showPercent val="0"/>
          <c:showBubbleSize val="0"/>
        </c:dLbls>
        <c:gapWidth val="150"/>
        <c:axId val="572234184"/>
        <c:axId val="285371376"/>
      </c:barChart>
      <c:catAx>
        <c:axId val="572234184"/>
        <c:scaling>
          <c:orientation val="minMax"/>
        </c:scaling>
        <c:delete val="0"/>
        <c:axPos val="b"/>
        <c:numFmt formatCode="General" sourceLinked="0"/>
        <c:majorTickMark val="out"/>
        <c:minorTickMark val="none"/>
        <c:tickLblPos val="nextTo"/>
        <c:crossAx val="285371376"/>
        <c:crosses val="autoZero"/>
        <c:auto val="1"/>
        <c:lblAlgn val="ctr"/>
        <c:lblOffset val="100"/>
        <c:noMultiLvlLbl val="0"/>
      </c:catAx>
      <c:valAx>
        <c:axId val="285371376"/>
        <c:scaling>
          <c:orientation val="minMax"/>
        </c:scaling>
        <c:delete val="0"/>
        <c:axPos val="l"/>
        <c:majorGridlines/>
        <c:numFmt formatCode="General" sourceLinked="1"/>
        <c:majorTickMark val="out"/>
        <c:minorTickMark val="none"/>
        <c:tickLblPos val="nextTo"/>
        <c:crossAx val="572234184"/>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Sheet1!$A$2:$A$6</c:f>
              <c:strCache>
                <c:ptCount val="5"/>
                <c:pt idx="0">
                  <c:v>TV</c:v>
                </c:pt>
                <c:pt idx="1">
                  <c:v>Radio </c:v>
                </c:pt>
                <c:pt idx="2">
                  <c:v>Internet </c:v>
                </c:pt>
                <c:pt idx="3">
                  <c:v>Newspaper</c:v>
                </c:pt>
                <c:pt idx="4">
                  <c:v>Banners &amp; flyers </c:v>
                </c:pt>
              </c:strCache>
            </c:strRef>
          </c:cat>
          <c:val>
            <c:numRef>
              <c:f>Sheet1!$B$2:$B$6</c:f>
              <c:numCache>
                <c:formatCode>General</c:formatCode>
                <c:ptCount val="5"/>
                <c:pt idx="0">
                  <c:v>40</c:v>
                </c:pt>
                <c:pt idx="1">
                  <c:v>28</c:v>
                </c:pt>
                <c:pt idx="2">
                  <c:v>20</c:v>
                </c:pt>
                <c:pt idx="3">
                  <c:v>10</c:v>
                </c:pt>
                <c:pt idx="4">
                  <c:v>2</c:v>
                </c:pt>
              </c:numCache>
            </c:numRef>
          </c:val>
          <c:extLst xmlns:c16r2="http://schemas.microsoft.com/office/drawing/2015/06/chart">
            <c:ext xmlns:c16="http://schemas.microsoft.com/office/drawing/2014/chart" uri="{C3380CC4-5D6E-409C-BE32-E72D297353CC}">
              <c16:uniqueId val="{00000000-4293-44CC-986B-AC44D22FD714}"/>
            </c:ext>
          </c:extLst>
        </c:ser>
        <c:dLbls>
          <c:showLegendKey val="0"/>
          <c:showVal val="0"/>
          <c:showCatName val="0"/>
          <c:showSerName val="0"/>
          <c:showPercent val="0"/>
          <c:showBubbleSize val="0"/>
        </c:dLbls>
        <c:gapWidth val="150"/>
        <c:axId val="285375296"/>
        <c:axId val="285373728"/>
      </c:barChart>
      <c:catAx>
        <c:axId val="285375296"/>
        <c:scaling>
          <c:orientation val="minMax"/>
        </c:scaling>
        <c:delete val="0"/>
        <c:axPos val="b"/>
        <c:numFmt formatCode="General" sourceLinked="0"/>
        <c:majorTickMark val="out"/>
        <c:minorTickMark val="none"/>
        <c:tickLblPos val="nextTo"/>
        <c:crossAx val="285373728"/>
        <c:crosses val="autoZero"/>
        <c:auto val="1"/>
        <c:lblAlgn val="ctr"/>
        <c:lblOffset val="100"/>
        <c:noMultiLvlLbl val="0"/>
      </c:catAx>
      <c:valAx>
        <c:axId val="285373728"/>
        <c:scaling>
          <c:orientation val="minMax"/>
        </c:scaling>
        <c:delete val="0"/>
        <c:axPos val="l"/>
        <c:majorGridlines/>
        <c:numFmt formatCode="General" sourceLinked="1"/>
        <c:majorTickMark val="out"/>
        <c:minorTickMark val="none"/>
        <c:tickLblPos val="nextTo"/>
        <c:crossAx val="28537529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Sheet1!$A$2:$A$5</c:f>
              <c:strCache>
                <c:ptCount val="4"/>
                <c:pt idx="0">
                  <c:v>Quality </c:v>
                </c:pt>
                <c:pt idx="1">
                  <c:v>Durability </c:v>
                </c:pt>
                <c:pt idx="2">
                  <c:v>Impact of advertisement </c:v>
                </c:pt>
                <c:pt idx="3">
                  <c:v>Customer services </c:v>
                </c:pt>
              </c:strCache>
            </c:strRef>
          </c:cat>
          <c:val>
            <c:numRef>
              <c:f>Sheet1!$B$2:$B$5</c:f>
              <c:numCache>
                <c:formatCode>General</c:formatCode>
                <c:ptCount val="4"/>
                <c:pt idx="0">
                  <c:v>10</c:v>
                </c:pt>
                <c:pt idx="1">
                  <c:v>54</c:v>
                </c:pt>
                <c:pt idx="2">
                  <c:v>20</c:v>
                </c:pt>
                <c:pt idx="3">
                  <c:v>16</c:v>
                </c:pt>
              </c:numCache>
            </c:numRef>
          </c:val>
          <c:extLst xmlns:c16r2="http://schemas.microsoft.com/office/drawing/2015/06/chart">
            <c:ext xmlns:c16="http://schemas.microsoft.com/office/drawing/2014/chart" uri="{C3380CC4-5D6E-409C-BE32-E72D297353CC}">
              <c16:uniqueId val="{00000000-8FCA-4D6A-B3F8-6AB0288EE23B}"/>
            </c:ext>
          </c:extLst>
        </c:ser>
        <c:dLbls>
          <c:showLegendKey val="0"/>
          <c:showVal val="0"/>
          <c:showCatName val="0"/>
          <c:showSerName val="0"/>
          <c:showPercent val="0"/>
          <c:showBubbleSize val="0"/>
        </c:dLbls>
        <c:gapWidth val="150"/>
        <c:axId val="285368240"/>
        <c:axId val="285371768"/>
      </c:barChart>
      <c:catAx>
        <c:axId val="285368240"/>
        <c:scaling>
          <c:orientation val="minMax"/>
        </c:scaling>
        <c:delete val="0"/>
        <c:axPos val="b"/>
        <c:numFmt formatCode="General" sourceLinked="0"/>
        <c:majorTickMark val="out"/>
        <c:minorTickMark val="none"/>
        <c:tickLblPos val="nextTo"/>
        <c:crossAx val="285371768"/>
        <c:crosses val="autoZero"/>
        <c:auto val="1"/>
        <c:lblAlgn val="ctr"/>
        <c:lblOffset val="100"/>
        <c:noMultiLvlLbl val="0"/>
      </c:catAx>
      <c:valAx>
        <c:axId val="285371768"/>
        <c:scaling>
          <c:orientation val="minMax"/>
        </c:scaling>
        <c:delete val="0"/>
        <c:axPos val="l"/>
        <c:majorGridlines/>
        <c:numFmt formatCode="General" sourceLinked="1"/>
        <c:majorTickMark val="out"/>
        <c:minorTickMark val="none"/>
        <c:tickLblPos val="nextTo"/>
        <c:crossAx val="285368240"/>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Sheet1!$A$2:$A$6</c:f>
              <c:strCache>
                <c:ptCount val="5"/>
                <c:pt idx="0">
                  <c:v>Excellent </c:v>
                </c:pt>
                <c:pt idx="1">
                  <c:v>Good </c:v>
                </c:pt>
                <c:pt idx="2">
                  <c:v>Average </c:v>
                </c:pt>
                <c:pt idx="3">
                  <c:v>Below average </c:v>
                </c:pt>
                <c:pt idx="4">
                  <c:v>Poor </c:v>
                </c:pt>
              </c:strCache>
            </c:strRef>
          </c:cat>
          <c:val>
            <c:numRef>
              <c:f>Sheet1!$B$2:$B$6</c:f>
              <c:numCache>
                <c:formatCode>General</c:formatCode>
                <c:ptCount val="5"/>
                <c:pt idx="0">
                  <c:v>56</c:v>
                </c:pt>
                <c:pt idx="1">
                  <c:v>20</c:v>
                </c:pt>
                <c:pt idx="2">
                  <c:v>16</c:v>
                </c:pt>
                <c:pt idx="3">
                  <c:v>8</c:v>
                </c:pt>
                <c:pt idx="4">
                  <c:v>0</c:v>
                </c:pt>
              </c:numCache>
            </c:numRef>
          </c:val>
          <c:extLst xmlns:c16r2="http://schemas.microsoft.com/office/drawing/2015/06/chart">
            <c:ext xmlns:c16="http://schemas.microsoft.com/office/drawing/2014/chart" uri="{C3380CC4-5D6E-409C-BE32-E72D297353CC}">
              <c16:uniqueId val="{00000000-46E7-409D-80BD-9A01721710D2}"/>
            </c:ext>
          </c:extLst>
        </c:ser>
        <c:dLbls>
          <c:showLegendKey val="0"/>
          <c:showVal val="0"/>
          <c:showCatName val="0"/>
          <c:showSerName val="0"/>
          <c:showPercent val="0"/>
          <c:showBubbleSize val="0"/>
        </c:dLbls>
        <c:gapWidth val="150"/>
        <c:axId val="285372944"/>
        <c:axId val="285369416"/>
      </c:barChart>
      <c:catAx>
        <c:axId val="285372944"/>
        <c:scaling>
          <c:orientation val="minMax"/>
        </c:scaling>
        <c:delete val="0"/>
        <c:axPos val="b"/>
        <c:numFmt formatCode="General" sourceLinked="0"/>
        <c:majorTickMark val="out"/>
        <c:minorTickMark val="none"/>
        <c:tickLblPos val="nextTo"/>
        <c:crossAx val="285369416"/>
        <c:crosses val="autoZero"/>
        <c:auto val="1"/>
        <c:lblAlgn val="ctr"/>
        <c:lblOffset val="100"/>
        <c:noMultiLvlLbl val="0"/>
      </c:catAx>
      <c:valAx>
        <c:axId val="285369416"/>
        <c:scaling>
          <c:orientation val="minMax"/>
        </c:scaling>
        <c:delete val="0"/>
        <c:axPos val="l"/>
        <c:majorGridlines/>
        <c:numFmt formatCode="General" sourceLinked="1"/>
        <c:majorTickMark val="out"/>
        <c:minorTickMark val="none"/>
        <c:tickLblPos val="nextTo"/>
        <c:crossAx val="285372944"/>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Sheet1!$A$2:$A$6</c:f>
              <c:strCache>
                <c:ptCount val="5"/>
                <c:pt idx="0">
                  <c:v>Strongly agree </c:v>
                </c:pt>
                <c:pt idx="1">
                  <c:v>Agree </c:v>
                </c:pt>
                <c:pt idx="2">
                  <c:v>Neutral </c:v>
                </c:pt>
                <c:pt idx="3">
                  <c:v>Disagree </c:v>
                </c:pt>
                <c:pt idx="4">
                  <c:v>Strongly disagree </c:v>
                </c:pt>
              </c:strCache>
            </c:strRef>
          </c:cat>
          <c:val>
            <c:numRef>
              <c:f>Sheet1!$B$2:$B$6</c:f>
              <c:numCache>
                <c:formatCode>General</c:formatCode>
                <c:ptCount val="5"/>
                <c:pt idx="0">
                  <c:v>60</c:v>
                </c:pt>
                <c:pt idx="1">
                  <c:v>22</c:v>
                </c:pt>
                <c:pt idx="2">
                  <c:v>10</c:v>
                </c:pt>
                <c:pt idx="3">
                  <c:v>8</c:v>
                </c:pt>
                <c:pt idx="4">
                  <c:v>0</c:v>
                </c:pt>
              </c:numCache>
            </c:numRef>
          </c:val>
          <c:extLst xmlns:c16r2="http://schemas.microsoft.com/office/drawing/2015/06/chart">
            <c:ext xmlns:c16="http://schemas.microsoft.com/office/drawing/2014/chart" uri="{C3380CC4-5D6E-409C-BE32-E72D297353CC}">
              <c16:uniqueId val="{00000000-B4E6-4E40-9E0C-3C20046028A7}"/>
            </c:ext>
          </c:extLst>
        </c:ser>
        <c:dLbls>
          <c:showLegendKey val="0"/>
          <c:showVal val="0"/>
          <c:showCatName val="0"/>
          <c:showSerName val="0"/>
          <c:showPercent val="0"/>
          <c:showBubbleSize val="0"/>
        </c:dLbls>
        <c:gapWidth val="150"/>
        <c:axId val="285370200"/>
        <c:axId val="285367848"/>
      </c:barChart>
      <c:catAx>
        <c:axId val="285370200"/>
        <c:scaling>
          <c:orientation val="minMax"/>
        </c:scaling>
        <c:delete val="0"/>
        <c:axPos val="b"/>
        <c:numFmt formatCode="General" sourceLinked="0"/>
        <c:majorTickMark val="out"/>
        <c:minorTickMark val="none"/>
        <c:tickLblPos val="nextTo"/>
        <c:crossAx val="285367848"/>
        <c:crosses val="autoZero"/>
        <c:auto val="1"/>
        <c:lblAlgn val="ctr"/>
        <c:lblOffset val="100"/>
        <c:noMultiLvlLbl val="0"/>
      </c:catAx>
      <c:valAx>
        <c:axId val="285367848"/>
        <c:scaling>
          <c:orientation val="minMax"/>
        </c:scaling>
        <c:delete val="0"/>
        <c:axPos val="l"/>
        <c:majorGridlines/>
        <c:numFmt formatCode="General" sourceLinked="1"/>
        <c:majorTickMark val="out"/>
        <c:minorTickMark val="none"/>
        <c:tickLblPos val="nextTo"/>
        <c:crossAx val="285370200"/>
        <c:crosses val="autoZero"/>
        <c:crossBetween val="between"/>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Rob89</b:Tag>
    <b:SourceType>Book</b:SourceType>
    <b:Guid>{62F27614-6CA6-4CA8-B407-BCC4F0A73779}</b:Guid>
    <b:Author>
      <b:Author>
        <b:NameList>
          <b:Person>
            <b:Last>Kimball</b:Last>
            <b:First>Robert</b:First>
          </b:Person>
        </b:NameList>
      </b:Author>
    </b:Author>
    <b:Title>An Exploratory Report of Sales Promotion Management</b:Title>
    <b:Year>1989</b:Year>
    <b:RefOrder>1</b:RefOrder>
  </b:Source>
  <b:Source>
    <b:Tag>Geo001</b:Tag>
    <b:SourceType>Book</b:SourceType>
    <b:Guid>{D8876C9D-6D79-45F4-8194-FD11F3EFF258}</b:Guid>
    <b:Author>
      <b:Author>
        <b:NameList>
          <b:Person>
            <b:Last>S.Low</b:Last>
            <b:First>George</b:First>
          </b:Person>
        </b:NameList>
      </b:Author>
    </b:Author>
    <b:Title>Advertising vs sales promotion: a brand management perspective</b:Title>
    <b:Year>2000</b:Year>
    <b:RefOrder>2</b:RefOrder>
  </b:Source>
  <b:Source>
    <b:Tag>Mar94</b:Tag>
    <b:SourceType>Book</b:SourceType>
    <b:Guid>{5134085D-B82D-4BFB-8C7F-D3C56D76AB97}</b:Guid>
    <b:Author>
      <b:Author>
        <b:NameList>
          <b:Person>
            <b:Last>C.Smith</b:Last>
            <b:First>Martin</b:First>
          </b:Person>
        </b:NameList>
      </b:Author>
    </b:Author>
    <b:Title>Sales Promotion in a World Economy</b:Title>
    <b:Year>1994</b:Year>
    <b:RefOrder>3</b:RefOrder>
  </b:Source>
  <b:Source>
    <b:Tag>Ell88</b:Tag>
    <b:SourceType>Book</b:SourceType>
    <b:Guid>{1ABD3D5E-1675-4F01-A209-C0D1617E6B3C}</b:Guid>
    <b:Author>
      <b:Author>
        <b:NameList>
          <b:Person>
            <b:Last>Foxman</b:Last>
            <b:First>Ellen</b:First>
            <b:Middle>R.</b:Middle>
          </b:Person>
        </b:NameList>
      </b:Author>
    </b:Author>
    <b:Title>EVALUATING CROSS‐NATIONAL SALES PROMOTION STRATEGY: AN AUDIT APPROACH</b:Title>
    <b:Year>1988</b:Year>
    <b:RefOrder>4</b:RefOrder>
  </b:Source>
  <b:Source>
    <b:Tag>Jea18</b:Tag>
    <b:SourceType>Book</b:SourceType>
    <b:Guid>{4CEB97AE-4163-47C9-A3E0-01EEDDFC08E4}</b:Guid>
    <b:Author>
      <b:Author>
        <b:NameList>
          <b:Person>
            <b:Last>Pelet</b:Last>
            <b:First>Jean-</b:First>
            <b:Middle>Eric</b:Middle>
          </b:Person>
        </b:NameList>
      </b:Author>
    </b:Author>
    <b:Title>Winery website loyalty: the role of sales promotion and service attributes</b:Title>
    <b:Year>2018</b:Year>
    <b:RefOrder>5</b:RefOrder>
  </b:Source>
  <b:Source>
    <b:Tag>Ken95</b:Tag>
    <b:SourceType>Book</b:SourceType>
    <b:Guid>{73176072-8605-45A8-B025-E35DF6D1C8BA}</b:Guid>
    <b:Author>
      <b:Author>
        <b:NameList>
          <b:Person>
            <b:Last>Peattie</b:Last>
            <b:First>Ken</b:First>
          </b:Person>
        </b:NameList>
      </b:Author>
    </b:Author>
    <b:Title>Sales promotion – a missed opportunity for services marketers?</b:Title>
    <b:Year>1995</b:Year>
    <b:RefOrder>6</b:RefOrder>
  </b:Source>
  <b:Source>
    <b:Tag>Kim19</b:Tag>
    <b:SourceType>Book</b:SourceType>
    <b:Guid>{7190784C-5D8D-4B4F-9B54-219A14E66045}</b:Guid>
    <b:Author>
      <b:Author>
        <b:NameList>
          <b:Person>
            <b:Last>Fam</b:Last>
            <b:First>Kim-Shyan</b:First>
          </b:Person>
        </b:NameList>
      </b:Author>
    </b:Author>
    <b:Title>Consumer attitude towards sales promotion techniques: a multi-country study</b:Title>
    <b:Year>2019</b:Year>
    <b:RefOrder>7</b:RefOrder>
  </b:Source>
  <b:Source>
    <b:Tag>Uma18</b:Tag>
    <b:SourceType>Book</b:SourceType>
    <b:Guid>{07CB5727-13EF-4F0A-B9A8-2AEA171D3495}</b:Guid>
    <b:Author>
      <b:Author>
        <b:NameList>
          <b:Person>
            <b:Last>Akram</b:Last>
            <b:First>Umair</b:First>
          </b:Person>
        </b:NameList>
      </b:Author>
    </b:Author>
    <b:Title>How website quality affects online impulse buying: Moderating effects of sales promotion and credit card use</b:Title>
    <b:Year>2018</b:Year>
    <b:RefOrder>8</b:RefOrder>
  </b:Source>
  <b:Source>
    <b:Tag>Eri16</b:Tag>
    <b:SourceType>Book</b:SourceType>
    <b:Guid>{39C34671-FD1C-4DAC-A2D5-9A6F8E2DB477}</b:Guid>
    <b:Author>
      <b:Author>
        <b:NameList>
          <b:Person>
            <b:Last>Yeboah-Asiamah</b:Last>
            <b:First>Eric</b:First>
          </b:Person>
        </b:NameList>
      </b:Author>
    </b:Author>
    <b:Title>The effects of lucky draw sales promotion on brand loyalty in mobile telecommunication industry</b:Title>
    <b:Year>2016</b:Year>
    <b:RefOrder>9</b:RefOrder>
  </b:Source>
  <b:Source>
    <b:Tag>Faz17</b:Tag>
    <b:SourceType>Book</b:SourceType>
    <b:Guid>{3076AB5F-F0F1-4E01-8A80-AAC148658133}</b:Guid>
    <b:Author>
      <b:Author>
        <b:NameList>
          <b:Person>
            <b:Last>Rehman</b:Last>
            <b:First>Fazal</b:First>
            <b:Middle>ur</b:Middle>
          </b:Person>
        </b:NameList>
      </b:Author>
    </b:Author>
    <b:Title>Determinants of personal factors in influencing the buying behavior of consumers in sales promotion: a case of fashion industry</b:Title>
    <b:Year>2017</b:Year>
    <b:RefOrder>10</b:RefOrder>
  </b:Source>
  <b:Source>
    <b:Tag>Don84</b:Tag>
    <b:SourceType>Book</b:SourceType>
    <b:Guid>{10037771-3389-4C6E-A50C-A4CFACB9D116}</b:Guid>
    <b:Author>
      <b:Author>
        <b:NameList>
          <b:Person>
            <b:Last>W.Cowell</b:Last>
            <b:First>Donal</b:First>
          </b:Person>
        </b:NameList>
      </b:Author>
    </b:Author>
    <b:Title>Sales Promotions and the Marketing of Local Government Recreation and Leisure Services</b:Title>
    <b:Year>1984</b:Year>
    <b:RefOrder>11</b:RefOrder>
  </b:Source>
  <b:Source>
    <b:Tag>Sri89</b:Tag>
    <b:SourceType>Book</b:SourceType>
    <b:Guid>{211932CE-455D-4C25-A96D-ED9DD1B31AE0}</b:Guid>
    <b:Author>
      <b:Author>
        <b:NameList>
          <b:Person>
            <b:Last>S.Srinivasan</b:Last>
            <b:First>Srini</b:First>
          </b:Person>
        </b:NameList>
      </b:Author>
    </b:Author>
    <b:Title>Concepts and strategy guidelines for designing value enhancing sales promotions</b:Title>
    <b:Year>1989</b:Year>
    <b:RefOrder>12</b:RefOrder>
  </b:Source>
  <b:Source>
    <b:Tag>Aja89</b:Tag>
    <b:SourceType>Book</b:SourceType>
    <b:Guid>{A43C713F-07CA-4F7A-AE05-840E145136E0}</b:Guid>
    <b:Author>
      <b:Author>
        <b:NameList>
          <b:Person>
            <b:Last>Bhasin</b:Last>
            <b:First>Ajay</b:First>
          </b:Person>
        </b:NameList>
      </b:Author>
    </b:Author>
    <b:Title>Promotion Investments that Keep Paying Off</b:Title>
    <b:Year>1989</b:Year>
    <b:RefOrder>13</b:RefOrder>
  </b:Source>
  <b:Source>
    <b:Tag>Zoe02</b:Tag>
    <b:SourceType>Book</b:SourceType>
    <b:Guid>{D8BF9925-44AA-4338-86A1-D15C655EDF0F}</b:Guid>
    <b:Author>
      <b:Author>
        <b:NameList>
          <b:Person>
            <b:Last>Ventoura-Neokosmidi</b:Last>
            <b:First>Zoe</b:First>
          </b:Person>
        </b:NameList>
      </b:Author>
    </b:Author>
    <b:Title>Sales efforts, capital structure and monopoly power</b:Title>
    <b:Year>2002</b:Year>
    <b:RefOrder>14</b:RefOrder>
  </b:Source>
  <b:Source>
    <b:Tag>Sur94</b:Tag>
    <b:SourceType>Book</b:SourceType>
    <b:Guid>{94C7C66E-5937-4F5C-BD3D-7F970C50998F}</b:Guid>
    <b:Author>
      <b:Author>
        <b:NameList>
          <b:Person>
            <b:Last>Peattie</b:Last>
            <b:First>Sure</b:First>
          </b:Person>
        </b:NameList>
      </b:Author>
    </b:Author>
    <b:Title>Promoting Financial Services with Glittering Prizes</b:Title>
    <b:Year>1994</b:Year>
    <b:RefOrder>15</b:RefOrder>
  </b:Source>
  <b:Source>
    <b:Tag>Kir98</b:Tag>
    <b:SourceType>Book</b:SourceType>
    <b:Guid>{905CDA32-362E-4C08-9600-764547F431FD}</b:Guid>
    <b:Author>
      <b:Author>
        <b:NameList>
          <b:Person>
            <b:Last>L.Wakefield</b:Last>
            <b:First>Kirk</b:First>
          </b:Person>
        </b:NameList>
      </b:Author>
    </b:Author>
    <b:Title>Promoting leisure services: economic and emotional aspects of consumer response</b:Title>
    <b:Year>1998</b:Year>
    <b:RefOrder>16</b:RefOrder>
  </b:Source>
  <b:Source>
    <b:Tag>Aus17</b:Tag>
    <b:SourceType>Book</b:SourceType>
    <b:Guid>{CAEB0526-CFF7-494F-B538-DC8D387825C2}</b:Guid>
    <b:Author>
      <b:Author>
        <b:NameList>
          <b:Person>
            <b:Last>Liang</b:Last>
            <b:First>Austine</b:First>
            <b:Middle>Rong-Da</b:Middle>
          </b:Person>
        </b:NameList>
      </b:Author>
    </b:Author>
    <b:Title>The effect of sales promotions on consumers’ organic food response: An application of logistic regression model</b:Title>
    <b:Year>2017</b:Year>
    <b:RefOrder>17</b:RefOrder>
  </b:Source>
  <b:Source>
    <b:Tag>Sue95</b:Tag>
    <b:SourceType>Book</b:SourceType>
    <b:Guid>{935DD3AB-065A-40BD-8B87-5C9961D1E531}</b:Guid>
    <b:Author>
      <b:Author>
        <b:NameList>
          <b:Person>
            <b:Last>Peattie</b:Last>
            <b:First>Sue</b:First>
          </b:Person>
        </b:NameList>
      </b:Author>
    </b:Author>
    <b:Title>Promotional Competitions — A Winning Technique for Wine Marketing</b:Title>
    <b:Year>1995</b:Year>
    <b:RefOrder>18</b:RefOrder>
  </b:Source>
  <b:Source>
    <b:Tag>Jal18</b:Tag>
    <b:SourceType>Book</b:SourceType>
    <b:Guid>{3D15EBB8-013A-4C13-B057-AAFC5C49FE1B}</b:Guid>
    <b:Author>
      <b:Author>
        <b:NameList>
          <b:Person>
            <b:Last>Hanaysha</b:Last>
            <b:First>Jalal</b:First>
            <b:Middle>Rajeh</b:Middle>
          </b:Person>
        </b:NameList>
      </b:Author>
    </b:Author>
    <b:Title>An examination of the factors affecting consumer’s purchase decision in the Malaysian retail market</b:Title>
    <b:Year>2018</b:Year>
    <b:RefOrder>19</b:RefOrder>
  </b:Source>
  <b:Source>
    <b:Tag>Chu02</b:Tag>
    <b:SourceType>Book</b:SourceType>
    <b:Guid>{52DF6400-149A-464C-8C6B-78288305E5B0}</b:Guid>
    <b:Author>
      <b:Author>
        <b:NameList>
          <b:Person>
            <b:Last>Lee</b:Last>
            <b:First>Chun</b:First>
            <b:Middle>Wah</b:Middle>
          </b:Person>
        </b:NameList>
      </b:Author>
    </b:Author>
    <b:Title>Sales promotions as strategic communication: the case of Singapore</b:Title>
    <b:Year>2002</b:Year>
    <b:RefOrder>20</b:RefOrder>
  </b:Source>
  <b:Source>
    <b:Tag>Ben97</b:Tag>
    <b:SourceType>Book</b:SourceType>
    <b:Guid>{A7341670-AF23-45E1-801F-191A64155CBB}</b:Guid>
    <b:Author>
      <b:Author>
        <b:NameList>
          <b:Person>
            <b:Last>Ong</b:Last>
            <b:First>Beng</b:First>
            <b:Middle>Soo</b:Middle>
          </b:Person>
        </b:NameList>
      </b:Author>
    </b:Author>
    <b:Title>Consumer perceptions of bonus packs: an exploratory analysis</b:Title>
    <b:Year>1997</b:Year>
    <b:RefOrder>21</b:RefOrder>
  </b:Source>
  <b:Source>
    <b:Tag>Mar92</b:Tag>
    <b:SourceType>Book</b:SourceType>
    <b:Guid>{9C0457E6-46D6-472D-A0FA-92FC70376CE7}</b:Guid>
    <b:Author>
      <b:Author>
        <b:NameList>
          <b:Person>
            <b:Last>Davies</b:Last>
            <b:First>Mark</b:First>
          </b:Person>
        </b:NameList>
      </b:Author>
    </b:Author>
    <b:Title>Sales Promotions as a Competitive Strategy</b:Title>
    <b:Year>1992</b:Year>
    <b:RefOrder>22</b:RefOrder>
  </b:Source>
  <b:Source>
    <b:Tag>Lel90</b:Tag>
    <b:SourceType>Book</b:SourceType>
    <b:Guid>{28A5382F-DF32-4194-AC1A-2CF8177CC105}</b:Guid>
    <b:Author>
      <b:Author>
        <b:NameList>
          <b:Person>
            <b:Last>Campbell</b:Last>
            <b:First>Leland</b:First>
          </b:Person>
        </b:NameList>
      </b:Author>
    </b:Author>
    <b:Title>Framing and Sales Promotions: The Characteristics of a ″Good Deal″</b:Title>
    <b:Year>1990</b:Year>
    <b:RefOrder>23</b:RefOrder>
  </b:Source>
  <b:Source>
    <b:Tag>Jou91</b:Tag>
    <b:SourceType>Book</b:SourceType>
    <b:Guid>{FC3536E0-A552-44C1-9E0D-4C691458C817}</b:Guid>
    <b:Author>
      <b:Author>
        <b:NameList>
          <b:Person>
            <b:Last>Tseng</b:Last>
            <b:First>Jou-ying</b:First>
          </b:Person>
        </b:NameList>
      </b:Author>
    </b:Author>
    <b:Title>Export of Industrial Goods to Europe: The Case of Large Taiwanese Firms</b:Title>
    <b:Year>1991</b:Year>
    <b:RefOrder>24</b:RefOrder>
  </b:Source>
  <b:Source>
    <b:Tag>Fum00</b:Tag>
    <b:SourceType>Book</b:SourceType>
    <b:Guid>{D1DF72FC-713F-4C70-AA45-FC6436C6A698}</b:Guid>
    <b:Author>
      <b:Author>
        <b:NameList>
          <b:Person>
            <b:Last>N.Kondo</b:Last>
            <b:First>Fumiyo</b:First>
          </b:Person>
        </b:NameList>
      </b:Author>
    </b:Author>
    <b:Title>Time series analysis of daily scanner sales: extraction of trend, day‐of‐the‐week effect and price promotion effect</b:Title>
    <b:Year>2000</b:Year>
    <b:RefOrder>25</b:RefOrder>
  </b:Source>
  <b:Source>
    <b:Tag>Kai17</b:Tag>
    <b:SourceType>Book</b:SourceType>
    <b:Guid>{0012089B-50C3-430A-9196-1CED795F2C63}</b:Guid>
    <b:Author>
      <b:Author>
        <b:NameList>
          <b:Person>
            <b:Last>Kivioja</b:Last>
            <b:First>Kaisa</b:First>
          </b:Person>
        </b:NameList>
      </b:Author>
    </b:Author>
    <b:Title>Impact of point-of-purchase olfactory cues on purchase behavior</b:Title>
    <b:Year>2017</b:Year>
    <b:RefOrder>26</b:RefOrder>
  </b:Source>
</b:Sources>
</file>

<file path=customXml/itemProps1.xml><?xml version="1.0" encoding="utf-8"?>
<ds:datastoreItem xmlns:ds="http://schemas.openxmlformats.org/officeDocument/2006/customXml" ds:itemID="{0BDA6712-E542-4F37-A3B8-CB5EEA866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10028</Words>
  <Characters>57163</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 OFFICE</dc:creator>
  <cp:keywords/>
  <dc:description/>
  <cp:lastModifiedBy>SANGI-PC</cp:lastModifiedBy>
  <cp:revision>2</cp:revision>
  <dcterms:created xsi:type="dcterms:W3CDTF">2026-08-10T07:31:00Z</dcterms:created>
  <dcterms:modified xsi:type="dcterms:W3CDTF">2026-08-10T07:31:00Z</dcterms:modified>
</cp:coreProperties>
</file>